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58A409" w14:textId="1C66C021" w:rsidR="00734AB2" w:rsidRDefault="00734AB2" w:rsidP="00600E01">
      <w:pPr>
        <w:pStyle w:val="graphic"/>
      </w:pPr>
      <w:r w:rsidRPr="00C56346">
        <w:fldChar w:fldCharType="begin"/>
      </w:r>
      <w:r w:rsidRPr="00C56346">
        <w:instrText xml:space="preserve">  </w:instrText>
      </w:r>
      <w:r w:rsidRPr="00C56346">
        <w:fldChar w:fldCharType="end"/>
      </w:r>
      <w:r w:rsidR="004D0C28">
        <w:rPr>
          <w:noProof/>
          <w:lang w:val="en-GB"/>
        </w:rPr>
        <w:pict w14:anchorId="5D262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css-logo-capture10July2008" style="width:338.8pt;height:204.5pt;visibility:visible;mso-wrap-style:square">
            <v:imagedata r:id="rId8" o:title="ecss-logo-capture10July2008"/>
          </v:shape>
        </w:pict>
      </w:r>
    </w:p>
    <w:p w14:paraId="6D99B8B8" w14:textId="4A3CC302" w:rsidR="00AE0CE6" w:rsidRDefault="004D0C28" w:rsidP="00DB519B">
      <w:pPr>
        <w:pStyle w:val="DocumentTitle"/>
        <w:pBdr>
          <w:bottom w:val="single" w:sz="48" w:space="1" w:color="FFC000"/>
        </w:pBdr>
      </w:pPr>
      <w:r>
        <w:rPr>
          <w:noProof/>
        </w:rPr>
        <w:pict w14:anchorId="6193BF8A">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14:paraId="18D5A2BE" w14:textId="77777777" w:rsidR="00A91ED0" w:rsidRPr="0074577B" w:rsidRDefault="00A91ED0" w:rsidP="0074577B">
                  <w:pPr>
                    <w:jc w:val="right"/>
                    <w:rPr>
                      <w:rFonts w:ascii="Arial" w:hAnsi="Arial" w:cs="Arial"/>
                      <w:b/>
                    </w:rPr>
                  </w:pPr>
                  <w:r w:rsidRPr="0074577B">
                    <w:rPr>
                      <w:rFonts w:ascii="Arial" w:hAnsi="Arial" w:cs="Arial"/>
                      <w:b/>
                    </w:rPr>
                    <w:t>ECSS Secretariat</w:t>
                  </w:r>
                </w:p>
                <w:p w14:paraId="56D105AD" w14:textId="77777777" w:rsidR="00A91ED0" w:rsidRPr="0074577B" w:rsidRDefault="00A91ED0" w:rsidP="0074577B">
                  <w:pPr>
                    <w:jc w:val="right"/>
                    <w:rPr>
                      <w:rFonts w:ascii="Arial" w:hAnsi="Arial" w:cs="Arial"/>
                      <w:b/>
                    </w:rPr>
                  </w:pPr>
                  <w:r w:rsidRPr="0074577B">
                    <w:rPr>
                      <w:rFonts w:ascii="Arial" w:hAnsi="Arial" w:cs="Arial"/>
                      <w:b/>
                    </w:rPr>
                    <w:t>ESA-ESTEC</w:t>
                  </w:r>
                </w:p>
                <w:p w14:paraId="2BD38F99" w14:textId="77777777" w:rsidR="00A91ED0" w:rsidRPr="0074577B" w:rsidRDefault="00A91ED0" w:rsidP="0074577B">
                  <w:pPr>
                    <w:jc w:val="right"/>
                    <w:rPr>
                      <w:rFonts w:ascii="Arial" w:hAnsi="Arial" w:cs="Arial"/>
                      <w:b/>
                    </w:rPr>
                  </w:pPr>
                  <w:r w:rsidRPr="0074577B">
                    <w:rPr>
                      <w:rFonts w:ascii="Arial" w:hAnsi="Arial" w:cs="Arial"/>
                      <w:b/>
                    </w:rPr>
                    <w:t>Requirements &amp; Standards Division</w:t>
                  </w:r>
                </w:p>
                <w:p w14:paraId="6E389A93" w14:textId="77777777" w:rsidR="00A91ED0" w:rsidRPr="0074577B" w:rsidRDefault="00A91ED0"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w:r>
      <w:fldSimple w:instr=" DOCPROPERTY  &quot;ECSS Discipline&quot;  \* MERGEFORMAT ">
        <w:r w:rsidR="00DC7A0E">
          <w:t>Space sustainability</w:t>
        </w:r>
      </w:fldSimple>
    </w:p>
    <w:p w14:paraId="3D5067AD" w14:textId="035F2AB1" w:rsidR="00AE0CE6" w:rsidRDefault="00D02A1C" w:rsidP="00491B77">
      <w:pPr>
        <w:pStyle w:val="Subtitle"/>
      </w:pPr>
      <w:fldSimple w:instr=" SUBJECT  \* FirstCap  \* MERGEFORMAT ">
        <w:r w:rsidR="00DC7A0E">
          <w:t>Planetary protection</w:t>
        </w:r>
      </w:fldSimple>
    </w:p>
    <w:p w14:paraId="50A62300"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109997F6" w14:textId="07EBF9AC" w:rsidR="00B33581" w:rsidRDefault="00B33581" w:rsidP="00E326C5">
      <w:pPr>
        <w:pStyle w:val="paragraph"/>
        <w:ind w:left="0"/>
      </w:pPr>
      <w:r>
        <w:t>This Standard is one of the series of ECSS Standards intended to be applied together for the management, engineering</w:t>
      </w:r>
      <w:r w:rsidR="008F3B93">
        <w:t>,</w:t>
      </w:r>
      <w:r>
        <w:t xml:space="preserve"> product assurance</w:t>
      </w:r>
      <w:r w:rsidR="008F3B93">
        <w:t xml:space="preserve"> and sustainability</w:t>
      </w:r>
      <w:r>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F676D7D" w14:textId="06F3C5FB" w:rsidR="00B33581" w:rsidRDefault="00B33581" w:rsidP="00E326C5">
      <w:pPr>
        <w:pStyle w:val="paragraph"/>
        <w:ind w:left="0"/>
      </w:pPr>
      <w:r>
        <w:t xml:space="preserve">This Standard has been prepared by the </w:t>
      </w:r>
      <w:fldSimple w:instr=" DOCPROPERTY  &quot;ECSS Working Group&quot;  \* MERGEFORMAT ">
        <w:r w:rsidR="00DC7A0E">
          <w:t>ECSS-U-ST-20C</w:t>
        </w:r>
      </w:fldSimple>
      <w:r w:rsidR="006B79C0">
        <w:t xml:space="preserve"> Working </w:t>
      </w:r>
      <w:r>
        <w:t>Group, reviewed by the ECSS</w:t>
      </w:r>
      <w:r w:rsidR="00793720">
        <w:t xml:space="preserve"> </w:t>
      </w:r>
      <w:r>
        <w:t>Executive Secretariat and approved by the ECSS Technical Authority.</w:t>
      </w:r>
    </w:p>
    <w:p w14:paraId="6DE04C4B"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0DBCB10"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1B09FB5B"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14:paraId="68FCA407" w14:textId="77777777" w:rsidR="00793720" w:rsidRPr="003816F0" w:rsidRDefault="00793720" w:rsidP="00EA050E">
      <w:pPr>
        <w:tabs>
          <w:tab w:val="left" w:pos="1560"/>
        </w:tabs>
        <w:rPr>
          <w:sz w:val="20"/>
          <w:szCs w:val="22"/>
          <w:lang w:val="nl-NL"/>
        </w:rPr>
      </w:pPr>
      <w:r w:rsidRPr="00EA050E">
        <w:rPr>
          <w:sz w:val="20"/>
          <w:szCs w:val="22"/>
        </w:rPr>
        <w:tab/>
      </w:r>
      <w:r w:rsidRPr="003816F0">
        <w:rPr>
          <w:sz w:val="20"/>
          <w:szCs w:val="22"/>
          <w:lang w:val="nl-NL"/>
        </w:rPr>
        <w:t>ESTEC, P.O. Box 299,</w:t>
      </w:r>
    </w:p>
    <w:p w14:paraId="3F2D95CE" w14:textId="77777777" w:rsidR="00793720" w:rsidRPr="003816F0" w:rsidRDefault="00793720" w:rsidP="00EA050E">
      <w:pPr>
        <w:tabs>
          <w:tab w:val="left" w:pos="1560"/>
        </w:tabs>
        <w:rPr>
          <w:sz w:val="20"/>
          <w:szCs w:val="22"/>
          <w:lang w:val="nl-NL"/>
        </w:rPr>
      </w:pPr>
      <w:r w:rsidRPr="003816F0">
        <w:rPr>
          <w:sz w:val="20"/>
          <w:szCs w:val="22"/>
          <w:lang w:val="nl-NL"/>
        </w:rPr>
        <w:tab/>
        <w:t>2200 AG Noordwijk</w:t>
      </w:r>
    </w:p>
    <w:p w14:paraId="52D8E3F0" w14:textId="77777777" w:rsidR="00793720" w:rsidRPr="00EA050E" w:rsidRDefault="00793720" w:rsidP="00EA050E">
      <w:pPr>
        <w:tabs>
          <w:tab w:val="left" w:pos="1560"/>
        </w:tabs>
        <w:rPr>
          <w:sz w:val="20"/>
          <w:szCs w:val="22"/>
        </w:rPr>
      </w:pPr>
      <w:r w:rsidRPr="003816F0">
        <w:rPr>
          <w:sz w:val="20"/>
          <w:szCs w:val="22"/>
          <w:lang w:val="nl-NL"/>
        </w:rPr>
        <w:tab/>
      </w:r>
      <w:r w:rsidRPr="00EA050E">
        <w:rPr>
          <w:sz w:val="20"/>
          <w:szCs w:val="22"/>
        </w:rPr>
        <w:t>The Netherlands</w:t>
      </w:r>
    </w:p>
    <w:p w14:paraId="65AD61CD" w14:textId="284FCFDE"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DF1BA7">
        <w:rPr>
          <w:sz w:val="20"/>
          <w:szCs w:val="22"/>
        </w:rPr>
        <w:t>1</w:t>
      </w:r>
      <w:r w:rsidR="00EC4179">
        <w:rPr>
          <w:sz w:val="20"/>
          <w:szCs w:val="22"/>
        </w:rPr>
        <w:t>9</w:t>
      </w:r>
      <w:r w:rsidRPr="00EA050E">
        <w:rPr>
          <w:sz w:val="20"/>
          <w:szCs w:val="22"/>
        </w:rPr>
        <w:t xml:space="preserve"> © by the European Space Agency for the members of ECSS</w:t>
      </w:r>
    </w:p>
    <w:p w14:paraId="478DD9BA" w14:textId="77777777" w:rsidR="003B3CAA" w:rsidRDefault="003B3CAA" w:rsidP="003B3CAA">
      <w:pPr>
        <w:pStyle w:val="Heading0"/>
      </w:pPr>
      <w:bookmarkStart w:id="1" w:name="_Toc191723605"/>
      <w:bookmarkStart w:id="2" w:name="_Toc15466724"/>
      <w:r>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1"/>
        <w:gridCol w:w="6669"/>
      </w:tblGrid>
      <w:tr w:rsidR="000F514D" w:rsidRPr="00A81645" w14:paraId="6B4CC462" w14:textId="77777777" w:rsidTr="008F3B93">
        <w:tc>
          <w:tcPr>
            <w:tcW w:w="2321" w:type="dxa"/>
            <w:shd w:val="clear" w:color="auto" w:fill="auto"/>
          </w:tcPr>
          <w:p w14:paraId="143C58AB" w14:textId="5BE1F08D" w:rsidR="008F3B93" w:rsidRPr="008F3B93" w:rsidRDefault="00D02A1C" w:rsidP="008F3B93">
            <w:pPr>
              <w:pStyle w:val="TablecellLEFT"/>
            </w:pPr>
            <w:fldSimple w:instr=" DOCPROPERTY  &quot;ECSS Standard Number&quot;  \* MERGEFORMAT ">
              <w:r w:rsidR="00DC7A0E">
                <w:t>ECSS-U-ST-20C</w:t>
              </w:r>
            </w:fldSimple>
          </w:p>
          <w:p w14:paraId="535B06DC" w14:textId="045B9532" w:rsidR="000F514D" w:rsidRDefault="00D02A1C" w:rsidP="008F3B93">
            <w:pPr>
              <w:pStyle w:val="TablecellLEFT"/>
            </w:pPr>
            <w:fldSimple w:instr=" DOCPROPERTY  &quot;ECSS Standard Issue Date&quot;  \* MERGEFORMAT ">
              <w:r w:rsidR="00DC7A0E">
                <w:t>1 August 2019</w:t>
              </w:r>
            </w:fldSimple>
          </w:p>
        </w:tc>
        <w:tc>
          <w:tcPr>
            <w:tcW w:w="6669" w:type="dxa"/>
            <w:shd w:val="clear" w:color="auto" w:fill="auto"/>
          </w:tcPr>
          <w:p w14:paraId="66231796" w14:textId="28DA7D90" w:rsidR="008F3B93" w:rsidRDefault="00461C3C" w:rsidP="009F3843">
            <w:pPr>
              <w:pStyle w:val="TablecellLEFT"/>
            </w:pPr>
            <w:r>
              <w:t>First issue</w:t>
            </w:r>
          </w:p>
        </w:tc>
      </w:tr>
    </w:tbl>
    <w:p w14:paraId="47C9F636" w14:textId="0BCA7900" w:rsidR="0097265D" w:rsidRDefault="0097265D" w:rsidP="001F51B7">
      <w:pPr>
        <w:pStyle w:val="Contents"/>
      </w:pPr>
      <w:bookmarkStart w:id="3" w:name="_Toc191723606"/>
      <w:r>
        <w:lastRenderedPageBreak/>
        <w:t>Table of contents</w:t>
      </w:r>
      <w:bookmarkEnd w:id="3"/>
    </w:p>
    <w:p w14:paraId="6E80E8BB" w14:textId="621C0425" w:rsidR="00DC7A0E" w:rsidRDefault="003B78BD">
      <w:pPr>
        <w:pStyle w:val="TOC1"/>
        <w:rPr>
          <w:rFonts w:asciiTheme="minorHAnsi" w:eastAsiaTheme="minorEastAsia" w:hAnsiTheme="minorHAnsi" w:cstheme="minorBidi"/>
          <w:b w:val="0"/>
          <w:sz w:val="22"/>
          <w:szCs w:val="22"/>
        </w:rPr>
      </w:pPr>
      <w:r>
        <w:fldChar w:fldCharType="begin"/>
      </w:r>
      <w:r>
        <w:instrText xml:space="preserve"> TOC \o "1-1" \h \z \t "Heading 2,2,Heading 3,3,Heading 0,1,Annex1,1" </w:instrText>
      </w:r>
      <w:r>
        <w:fldChar w:fldCharType="separate"/>
      </w:r>
      <w:hyperlink w:anchor="_Toc15466724" w:history="1">
        <w:r w:rsidR="00DC7A0E" w:rsidRPr="00C8351F">
          <w:rPr>
            <w:rStyle w:val="Hyperlink"/>
          </w:rPr>
          <w:t>Change log</w:t>
        </w:r>
        <w:r w:rsidR="00DC7A0E">
          <w:rPr>
            <w:webHidden/>
          </w:rPr>
          <w:tab/>
        </w:r>
        <w:r w:rsidR="00DC7A0E">
          <w:rPr>
            <w:webHidden/>
          </w:rPr>
          <w:fldChar w:fldCharType="begin"/>
        </w:r>
        <w:r w:rsidR="00DC7A0E">
          <w:rPr>
            <w:webHidden/>
          </w:rPr>
          <w:instrText xml:space="preserve"> PAGEREF _Toc15466724 \h </w:instrText>
        </w:r>
        <w:r w:rsidR="00DC7A0E">
          <w:rPr>
            <w:webHidden/>
          </w:rPr>
        </w:r>
        <w:r w:rsidR="00DC7A0E">
          <w:rPr>
            <w:webHidden/>
          </w:rPr>
          <w:fldChar w:fldCharType="separate"/>
        </w:r>
        <w:r w:rsidR="00DC7A0E">
          <w:rPr>
            <w:webHidden/>
          </w:rPr>
          <w:t>3</w:t>
        </w:r>
        <w:r w:rsidR="00DC7A0E">
          <w:rPr>
            <w:webHidden/>
          </w:rPr>
          <w:fldChar w:fldCharType="end"/>
        </w:r>
      </w:hyperlink>
    </w:p>
    <w:p w14:paraId="626D43DE" w14:textId="0934FD3A" w:rsidR="00DC7A0E" w:rsidRDefault="004D0C28">
      <w:pPr>
        <w:pStyle w:val="TOC1"/>
        <w:rPr>
          <w:rFonts w:asciiTheme="minorHAnsi" w:eastAsiaTheme="minorEastAsia" w:hAnsiTheme="minorHAnsi" w:cstheme="minorBidi"/>
          <w:b w:val="0"/>
          <w:sz w:val="22"/>
          <w:szCs w:val="22"/>
        </w:rPr>
      </w:pPr>
      <w:hyperlink w:anchor="_Toc15466725" w:history="1">
        <w:r w:rsidR="00DC7A0E" w:rsidRPr="00C8351F">
          <w:rPr>
            <w:rStyle w:val="Hyperlink"/>
          </w:rPr>
          <w:t>Introduction</w:t>
        </w:r>
        <w:r w:rsidR="00DC7A0E">
          <w:rPr>
            <w:webHidden/>
          </w:rPr>
          <w:tab/>
        </w:r>
        <w:r w:rsidR="00DC7A0E">
          <w:rPr>
            <w:webHidden/>
          </w:rPr>
          <w:fldChar w:fldCharType="begin"/>
        </w:r>
        <w:r w:rsidR="00DC7A0E">
          <w:rPr>
            <w:webHidden/>
          </w:rPr>
          <w:instrText xml:space="preserve"> PAGEREF _Toc15466725 \h </w:instrText>
        </w:r>
        <w:r w:rsidR="00DC7A0E">
          <w:rPr>
            <w:webHidden/>
          </w:rPr>
        </w:r>
        <w:r w:rsidR="00DC7A0E">
          <w:rPr>
            <w:webHidden/>
          </w:rPr>
          <w:fldChar w:fldCharType="separate"/>
        </w:r>
        <w:r w:rsidR="00DC7A0E">
          <w:rPr>
            <w:webHidden/>
          </w:rPr>
          <w:t>6</w:t>
        </w:r>
        <w:r w:rsidR="00DC7A0E">
          <w:rPr>
            <w:webHidden/>
          </w:rPr>
          <w:fldChar w:fldCharType="end"/>
        </w:r>
      </w:hyperlink>
    </w:p>
    <w:p w14:paraId="14D19842" w14:textId="0A727F97" w:rsidR="00DC7A0E" w:rsidRDefault="004D0C28">
      <w:pPr>
        <w:pStyle w:val="TOC1"/>
        <w:rPr>
          <w:rFonts w:asciiTheme="minorHAnsi" w:eastAsiaTheme="minorEastAsia" w:hAnsiTheme="minorHAnsi" w:cstheme="minorBidi"/>
          <w:b w:val="0"/>
          <w:sz w:val="22"/>
          <w:szCs w:val="22"/>
        </w:rPr>
      </w:pPr>
      <w:hyperlink w:anchor="_Toc15466726" w:history="1">
        <w:r w:rsidR="00DC7A0E" w:rsidRPr="00C8351F">
          <w:rPr>
            <w:rStyle w:val="Hyperlink"/>
          </w:rPr>
          <w:t>1 Scope</w:t>
        </w:r>
        <w:r w:rsidR="00DC7A0E">
          <w:rPr>
            <w:webHidden/>
          </w:rPr>
          <w:tab/>
        </w:r>
        <w:r w:rsidR="00DC7A0E">
          <w:rPr>
            <w:webHidden/>
          </w:rPr>
          <w:fldChar w:fldCharType="begin"/>
        </w:r>
        <w:r w:rsidR="00DC7A0E">
          <w:rPr>
            <w:webHidden/>
          </w:rPr>
          <w:instrText xml:space="preserve"> PAGEREF _Toc15466726 \h </w:instrText>
        </w:r>
        <w:r w:rsidR="00DC7A0E">
          <w:rPr>
            <w:webHidden/>
          </w:rPr>
        </w:r>
        <w:r w:rsidR="00DC7A0E">
          <w:rPr>
            <w:webHidden/>
          </w:rPr>
          <w:fldChar w:fldCharType="separate"/>
        </w:r>
        <w:r w:rsidR="00DC7A0E">
          <w:rPr>
            <w:webHidden/>
          </w:rPr>
          <w:t>7</w:t>
        </w:r>
        <w:r w:rsidR="00DC7A0E">
          <w:rPr>
            <w:webHidden/>
          </w:rPr>
          <w:fldChar w:fldCharType="end"/>
        </w:r>
      </w:hyperlink>
    </w:p>
    <w:p w14:paraId="47CAD213" w14:textId="3FEEB97F" w:rsidR="00DC7A0E" w:rsidRDefault="004D0C28">
      <w:pPr>
        <w:pStyle w:val="TOC1"/>
        <w:rPr>
          <w:rFonts w:asciiTheme="minorHAnsi" w:eastAsiaTheme="minorEastAsia" w:hAnsiTheme="minorHAnsi" w:cstheme="minorBidi"/>
          <w:b w:val="0"/>
          <w:sz w:val="22"/>
          <w:szCs w:val="22"/>
        </w:rPr>
      </w:pPr>
      <w:hyperlink w:anchor="_Toc15466727" w:history="1">
        <w:r w:rsidR="00DC7A0E" w:rsidRPr="00C8351F">
          <w:rPr>
            <w:rStyle w:val="Hyperlink"/>
          </w:rPr>
          <w:t>2 Normative references</w:t>
        </w:r>
        <w:r w:rsidR="00DC7A0E">
          <w:rPr>
            <w:webHidden/>
          </w:rPr>
          <w:tab/>
        </w:r>
        <w:r w:rsidR="00DC7A0E">
          <w:rPr>
            <w:webHidden/>
          </w:rPr>
          <w:fldChar w:fldCharType="begin"/>
        </w:r>
        <w:r w:rsidR="00DC7A0E">
          <w:rPr>
            <w:webHidden/>
          </w:rPr>
          <w:instrText xml:space="preserve"> PAGEREF _Toc15466727 \h </w:instrText>
        </w:r>
        <w:r w:rsidR="00DC7A0E">
          <w:rPr>
            <w:webHidden/>
          </w:rPr>
        </w:r>
        <w:r w:rsidR="00DC7A0E">
          <w:rPr>
            <w:webHidden/>
          </w:rPr>
          <w:fldChar w:fldCharType="separate"/>
        </w:r>
        <w:r w:rsidR="00DC7A0E">
          <w:rPr>
            <w:webHidden/>
          </w:rPr>
          <w:t>8</w:t>
        </w:r>
        <w:r w:rsidR="00DC7A0E">
          <w:rPr>
            <w:webHidden/>
          </w:rPr>
          <w:fldChar w:fldCharType="end"/>
        </w:r>
      </w:hyperlink>
    </w:p>
    <w:p w14:paraId="4AEA0249" w14:textId="342764C1" w:rsidR="00DC7A0E" w:rsidRDefault="004D0C28">
      <w:pPr>
        <w:pStyle w:val="TOC1"/>
        <w:rPr>
          <w:rFonts w:asciiTheme="minorHAnsi" w:eastAsiaTheme="minorEastAsia" w:hAnsiTheme="minorHAnsi" w:cstheme="minorBidi"/>
          <w:b w:val="0"/>
          <w:sz w:val="22"/>
          <w:szCs w:val="22"/>
        </w:rPr>
      </w:pPr>
      <w:hyperlink w:anchor="_Toc15466728" w:history="1">
        <w:r w:rsidR="00DC7A0E" w:rsidRPr="00C8351F">
          <w:rPr>
            <w:rStyle w:val="Hyperlink"/>
          </w:rPr>
          <w:t>3 Terms, definitions and abbreviated terms</w:t>
        </w:r>
        <w:r w:rsidR="00DC7A0E">
          <w:rPr>
            <w:webHidden/>
          </w:rPr>
          <w:tab/>
        </w:r>
        <w:r w:rsidR="00DC7A0E">
          <w:rPr>
            <w:webHidden/>
          </w:rPr>
          <w:fldChar w:fldCharType="begin"/>
        </w:r>
        <w:r w:rsidR="00DC7A0E">
          <w:rPr>
            <w:webHidden/>
          </w:rPr>
          <w:instrText xml:space="preserve"> PAGEREF _Toc15466728 \h </w:instrText>
        </w:r>
        <w:r w:rsidR="00DC7A0E">
          <w:rPr>
            <w:webHidden/>
          </w:rPr>
        </w:r>
        <w:r w:rsidR="00DC7A0E">
          <w:rPr>
            <w:webHidden/>
          </w:rPr>
          <w:fldChar w:fldCharType="separate"/>
        </w:r>
        <w:r w:rsidR="00DC7A0E">
          <w:rPr>
            <w:webHidden/>
          </w:rPr>
          <w:t>9</w:t>
        </w:r>
        <w:r w:rsidR="00DC7A0E">
          <w:rPr>
            <w:webHidden/>
          </w:rPr>
          <w:fldChar w:fldCharType="end"/>
        </w:r>
      </w:hyperlink>
    </w:p>
    <w:p w14:paraId="0E668D21" w14:textId="09CFEBB8" w:rsidR="00DC7A0E" w:rsidRDefault="004D0C28">
      <w:pPr>
        <w:pStyle w:val="TOC2"/>
        <w:rPr>
          <w:rFonts w:asciiTheme="minorHAnsi" w:eastAsiaTheme="minorEastAsia" w:hAnsiTheme="minorHAnsi" w:cstheme="minorBidi"/>
        </w:rPr>
      </w:pPr>
      <w:hyperlink w:anchor="_Toc15466729" w:history="1">
        <w:r w:rsidR="00DC7A0E" w:rsidRPr="00C8351F">
          <w:rPr>
            <w:rStyle w:val="Hyperlink"/>
          </w:rPr>
          <w:t>3.1</w:t>
        </w:r>
        <w:r w:rsidR="00DC7A0E">
          <w:rPr>
            <w:rFonts w:asciiTheme="minorHAnsi" w:eastAsiaTheme="minorEastAsia" w:hAnsiTheme="minorHAnsi" w:cstheme="minorBidi"/>
          </w:rPr>
          <w:tab/>
        </w:r>
        <w:r w:rsidR="00DC7A0E" w:rsidRPr="00C8351F">
          <w:rPr>
            <w:rStyle w:val="Hyperlink"/>
          </w:rPr>
          <w:t>Terms from other standards</w:t>
        </w:r>
        <w:r w:rsidR="00DC7A0E">
          <w:rPr>
            <w:webHidden/>
          </w:rPr>
          <w:tab/>
        </w:r>
        <w:r w:rsidR="00DC7A0E">
          <w:rPr>
            <w:webHidden/>
          </w:rPr>
          <w:fldChar w:fldCharType="begin"/>
        </w:r>
        <w:r w:rsidR="00DC7A0E">
          <w:rPr>
            <w:webHidden/>
          </w:rPr>
          <w:instrText xml:space="preserve"> PAGEREF _Toc15466729 \h </w:instrText>
        </w:r>
        <w:r w:rsidR="00DC7A0E">
          <w:rPr>
            <w:webHidden/>
          </w:rPr>
        </w:r>
        <w:r w:rsidR="00DC7A0E">
          <w:rPr>
            <w:webHidden/>
          </w:rPr>
          <w:fldChar w:fldCharType="separate"/>
        </w:r>
        <w:r w:rsidR="00DC7A0E">
          <w:rPr>
            <w:webHidden/>
          </w:rPr>
          <w:t>9</w:t>
        </w:r>
        <w:r w:rsidR="00DC7A0E">
          <w:rPr>
            <w:webHidden/>
          </w:rPr>
          <w:fldChar w:fldCharType="end"/>
        </w:r>
      </w:hyperlink>
    </w:p>
    <w:p w14:paraId="0F40DFF7" w14:textId="6AF75818" w:rsidR="00DC7A0E" w:rsidRDefault="004D0C28">
      <w:pPr>
        <w:pStyle w:val="TOC2"/>
        <w:rPr>
          <w:rFonts w:asciiTheme="minorHAnsi" w:eastAsiaTheme="minorEastAsia" w:hAnsiTheme="minorHAnsi" w:cstheme="minorBidi"/>
        </w:rPr>
      </w:pPr>
      <w:hyperlink w:anchor="_Toc15466730" w:history="1">
        <w:r w:rsidR="00DC7A0E" w:rsidRPr="00C8351F">
          <w:rPr>
            <w:rStyle w:val="Hyperlink"/>
          </w:rPr>
          <w:t>3.2</w:t>
        </w:r>
        <w:r w:rsidR="00DC7A0E">
          <w:rPr>
            <w:rFonts w:asciiTheme="minorHAnsi" w:eastAsiaTheme="minorEastAsia" w:hAnsiTheme="minorHAnsi" w:cstheme="minorBidi"/>
          </w:rPr>
          <w:tab/>
        </w:r>
        <w:r w:rsidR="00DC7A0E" w:rsidRPr="00C8351F">
          <w:rPr>
            <w:rStyle w:val="Hyperlink"/>
          </w:rPr>
          <w:t>Terms specific to the present standard</w:t>
        </w:r>
        <w:r w:rsidR="00DC7A0E">
          <w:rPr>
            <w:webHidden/>
          </w:rPr>
          <w:tab/>
        </w:r>
        <w:r w:rsidR="00DC7A0E">
          <w:rPr>
            <w:webHidden/>
          </w:rPr>
          <w:fldChar w:fldCharType="begin"/>
        </w:r>
        <w:r w:rsidR="00DC7A0E">
          <w:rPr>
            <w:webHidden/>
          </w:rPr>
          <w:instrText xml:space="preserve"> PAGEREF _Toc15466730 \h </w:instrText>
        </w:r>
        <w:r w:rsidR="00DC7A0E">
          <w:rPr>
            <w:webHidden/>
          </w:rPr>
        </w:r>
        <w:r w:rsidR="00DC7A0E">
          <w:rPr>
            <w:webHidden/>
          </w:rPr>
          <w:fldChar w:fldCharType="separate"/>
        </w:r>
        <w:r w:rsidR="00DC7A0E">
          <w:rPr>
            <w:webHidden/>
          </w:rPr>
          <w:t>9</w:t>
        </w:r>
        <w:r w:rsidR="00DC7A0E">
          <w:rPr>
            <w:webHidden/>
          </w:rPr>
          <w:fldChar w:fldCharType="end"/>
        </w:r>
      </w:hyperlink>
    </w:p>
    <w:p w14:paraId="46DCCA51" w14:textId="587488DA" w:rsidR="00DC7A0E" w:rsidRDefault="004D0C28">
      <w:pPr>
        <w:pStyle w:val="TOC2"/>
        <w:rPr>
          <w:rFonts w:asciiTheme="minorHAnsi" w:eastAsiaTheme="minorEastAsia" w:hAnsiTheme="minorHAnsi" w:cstheme="minorBidi"/>
        </w:rPr>
      </w:pPr>
      <w:hyperlink w:anchor="_Toc15466731" w:history="1">
        <w:r w:rsidR="00DC7A0E" w:rsidRPr="00C8351F">
          <w:rPr>
            <w:rStyle w:val="Hyperlink"/>
          </w:rPr>
          <w:t>3.3</w:t>
        </w:r>
        <w:r w:rsidR="00DC7A0E">
          <w:rPr>
            <w:rFonts w:asciiTheme="minorHAnsi" w:eastAsiaTheme="minorEastAsia" w:hAnsiTheme="minorHAnsi" w:cstheme="minorBidi"/>
          </w:rPr>
          <w:tab/>
        </w:r>
        <w:r w:rsidR="00DC7A0E" w:rsidRPr="00C8351F">
          <w:rPr>
            <w:rStyle w:val="Hyperlink"/>
          </w:rPr>
          <w:t>Abbreviated terms</w:t>
        </w:r>
        <w:r w:rsidR="00DC7A0E">
          <w:rPr>
            <w:webHidden/>
          </w:rPr>
          <w:tab/>
        </w:r>
        <w:r w:rsidR="00DC7A0E">
          <w:rPr>
            <w:webHidden/>
          </w:rPr>
          <w:fldChar w:fldCharType="begin"/>
        </w:r>
        <w:r w:rsidR="00DC7A0E">
          <w:rPr>
            <w:webHidden/>
          </w:rPr>
          <w:instrText xml:space="preserve"> PAGEREF _Toc15466731 \h </w:instrText>
        </w:r>
        <w:r w:rsidR="00DC7A0E">
          <w:rPr>
            <w:webHidden/>
          </w:rPr>
        </w:r>
        <w:r w:rsidR="00DC7A0E">
          <w:rPr>
            <w:webHidden/>
          </w:rPr>
          <w:fldChar w:fldCharType="separate"/>
        </w:r>
        <w:r w:rsidR="00DC7A0E">
          <w:rPr>
            <w:webHidden/>
          </w:rPr>
          <w:t>12</w:t>
        </w:r>
        <w:r w:rsidR="00DC7A0E">
          <w:rPr>
            <w:webHidden/>
          </w:rPr>
          <w:fldChar w:fldCharType="end"/>
        </w:r>
      </w:hyperlink>
    </w:p>
    <w:p w14:paraId="1F4A591F" w14:textId="374D2505" w:rsidR="00DC7A0E" w:rsidRDefault="004D0C28">
      <w:pPr>
        <w:pStyle w:val="TOC2"/>
        <w:rPr>
          <w:rFonts w:asciiTheme="minorHAnsi" w:eastAsiaTheme="minorEastAsia" w:hAnsiTheme="minorHAnsi" w:cstheme="minorBidi"/>
        </w:rPr>
      </w:pPr>
      <w:hyperlink w:anchor="_Toc15466732" w:history="1">
        <w:r w:rsidR="00DC7A0E" w:rsidRPr="00C8351F">
          <w:rPr>
            <w:rStyle w:val="Hyperlink"/>
          </w:rPr>
          <w:t>3.4</w:t>
        </w:r>
        <w:r w:rsidR="00DC7A0E">
          <w:rPr>
            <w:rFonts w:asciiTheme="minorHAnsi" w:eastAsiaTheme="minorEastAsia" w:hAnsiTheme="minorHAnsi" w:cstheme="minorBidi"/>
          </w:rPr>
          <w:tab/>
        </w:r>
        <w:r w:rsidR="00DC7A0E" w:rsidRPr="00C8351F">
          <w:rPr>
            <w:rStyle w:val="Hyperlink"/>
          </w:rPr>
          <w:t>Nomenclature</w:t>
        </w:r>
        <w:r w:rsidR="00DC7A0E">
          <w:rPr>
            <w:webHidden/>
          </w:rPr>
          <w:tab/>
        </w:r>
        <w:r w:rsidR="00DC7A0E">
          <w:rPr>
            <w:webHidden/>
          </w:rPr>
          <w:fldChar w:fldCharType="begin"/>
        </w:r>
        <w:r w:rsidR="00DC7A0E">
          <w:rPr>
            <w:webHidden/>
          </w:rPr>
          <w:instrText xml:space="preserve"> PAGEREF _Toc15466732 \h </w:instrText>
        </w:r>
        <w:r w:rsidR="00DC7A0E">
          <w:rPr>
            <w:webHidden/>
          </w:rPr>
        </w:r>
        <w:r w:rsidR="00DC7A0E">
          <w:rPr>
            <w:webHidden/>
          </w:rPr>
          <w:fldChar w:fldCharType="separate"/>
        </w:r>
        <w:r w:rsidR="00DC7A0E">
          <w:rPr>
            <w:webHidden/>
          </w:rPr>
          <w:t>13</w:t>
        </w:r>
        <w:r w:rsidR="00DC7A0E">
          <w:rPr>
            <w:webHidden/>
          </w:rPr>
          <w:fldChar w:fldCharType="end"/>
        </w:r>
      </w:hyperlink>
    </w:p>
    <w:p w14:paraId="0249CFFC" w14:textId="0FE0E7AF" w:rsidR="00DC7A0E" w:rsidRDefault="004D0C28">
      <w:pPr>
        <w:pStyle w:val="TOC1"/>
        <w:rPr>
          <w:rFonts w:asciiTheme="minorHAnsi" w:eastAsiaTheme="minorEastAsia" w:hAnsiTheme="minorHAnsi" w:cstheme="minorBidi"/>
          <w:b w:val="0"/>
          <w:sz w:val="22"/>
          <w:szCs w:val="22"/>
        </w:rPr>
      </w:pPr>
      <w:hyperlink w:anchor="_Toc15466733" w:history="1">
        <w:r w:rsidR="00DC7A0E" w:rsidRPr="00C8351F">
          <w:rPr>
            <w:rStyle w:val="Hyperlink"/>
          </w:rPr>
          <w:t>4 Principles</w:t>
        </w:r>
        <w:r w:rsidR="00DC7A0E">
          <w:rPr>
            <w:webHidden/>
          </w:rPr>
          <w:tab/>
        </w:r>
        <w:r w:rsidR="00DC7A0E">
          <w:rPr>
            <w:webHidden/>
          </w:rPr>
          <w:fldChar w:fldCharType="begin"/>
        </w:r>
        <w:r w:rsidR="00DC7A0E">
          <w:rPr>
            <w:webHidden/>
          </w:rPr>
          <w:instrText xml:space="preserve"> PAGEREF _Toc15466733 \h </w:instrText>
        </w:r>
        <w:r w:rsidR="00DC7A0E">
          <w:rPr>
            <w:webHidden/>
          </w:rPr>
        </w:r>
        <w:r w:rsidR="00DC7A0E">
          <w:rPr>
            <w:webHidden/>
          </w:rPr>
          <w:fldChar w:fldCharType="separate"/>
        </w:r>
        <w:r w:rsidR="00DC7A0E">
          <w:rPr>
            <w:webHidden/>
          </w:rPr>
          <w:t>14</w:t>
        </w:r>
        <w:r w:rsidR="00DC7A0E">
          <w:rPr>
            <w:webHidden/>
          </w:rPr>
          <w:fldChar w:fldCharType="end"/>
        </w:r>
      </w:hyperlink>
    </w:p>
    <w:p w14:paraId="64BCA23A" w14:textId="2715D461" w:rsidR="00DC7A0E" w:rsidRDefault="004D0C28">
      <w:pPr>
        <w:pStyle w:val="TOC2"/>
        <w:rPr>
          <w:rFonts w:asciiTheme="minorHAnsi" w:eastAsiaTheme="minorEastAsia" w:hAnsiTheme="minorHAnsi" w:cstheme="minorBidi"/>
        </w:rPr>
      </w:pPr>
      <w:hyperlink w:anchor="_Toc15466734" w:history="1">
        <w:r w:rsidR="00DC7A0E" w:rsidRPr="00C8351F">
          <w:rPr>
            <w:rStyle w:val="Hyperlink"/>
          </w:rPr>
          <w:t>4.1</w:t>
        </w:r>
        <w:r w:rsidR="00DC7A0E">
          <w:rPr>
            <w:rFonts w:asciiTheme="minorHAnsi" w:eastAsiaTheme="minorEastAsia" w:hAnsiTheme="minorHAnsi" w:cstheme="minorBidi"/>
          </w:rPr>
          <w:tab/>
        </w:r>
        <w:r w:rsidR="00DC7A0E" w:rsidRPr="00C8351F">
          <w:rPr>
            <w:rStyle w:val="Hyperlink"/>
          </w:rPr>
          <w:t>Planetary protection roles, responsibilities, and accountabilities</w:t>
        </w:r>
        <w:r w:rsidR="00DC7A0E">
          <w:rPr>
            <w:webHidden/>
          </w:rPr>
          <w:tab/>
        </w:r>
        <w:r w:rsidR="00DC7A0E">
          <w:rPr>
            <w:webHidden/>
          </w:rPr>
          <w:fldChar w:fldCharType="begin"/>
        </w:r>
        <w:r w:rsidR="00DC7A0E">
          <w:rPr>
            <w:webHidden/>
          </w:rPr>
          <w:instrText xml:space="preserve"> PAGEREF _Toc15466734 \h </w:instrText>
        </w:r>
        <w:r w:rsidR="00DC7A0E">
          <w:rPr>
            <w:webHidden/>
          </w:rPr>
        </w:r>
        <w:r w:rsidR="00DC7A0E">
          <w:rPr>
            <w:webHidden/>
          </w:rPr>
          <w:fldChar w:fldCharType="separate"/>
        </w:r>
        <w:r w:rsidR="00DC7A0E">
          <w:rPr>
            <w:webHidden/>
          </w:rPr>
          <w:t>14</w:t>
        </w:r>
        <w:r w:rsidR="00DC7A0E">
          <w:rPr>
            <w:webHidden/>
          </w:rPr>
          <w:fldChar w:fldCharType="end"/>
        </w:r>
      </w:hyperlink>
    </w:p>
    <w:p w14:paraId="33A8874E" w14:textId="099958F7" w:rsidR="00DC7A0E" w:rsidRDefault="004D0C28">
      <w:pPr>
        <w:pStyle w:val="TOC3"/>
        <w:rPr>
          <w:rFonts w:asciiTheme="minorHAnsi" w:eastAsiaTheme="minorEastAsia" w:hAnsiTheme="minorHAnsi" w:cstheme="minorBidi"/>
          <w:noProof/>
          <w:szCs w:val="22"/>
        </w:rPr>
      </w:pPr>
      <w:hyperlink w:anchor="_Toc15466735" w:history="1">
        <w:r w:rsidR="00DC7A0E" w:rsidRPr="00C8351F">
          <w:rPr>
            <w:rStyle w:val="Hyperlink"/>
            <w:noProof/>
          </w:rPr>
          <w:t>4.1.1</w:t>
        </w:r>
        <w:r w:rsidR="00DC7A0E">
          <w:rPr>
            <w:rFonts w:asciiTheme="minorHAnsi" w:eastAsiaTheme="minorEastAsia" w:hAnsiTheme="minorHAnsi" w:cstheme="minorBidi"/>
            <w:noProof/>
            <w:szCs w:val="22"/>
          </w:rPr>
          <w:tab/>
        </w:r>
        <w:r w:rsidR="00DC7A0E" w:rsidRPr="00C8351F">
          <w:rPr>
            <w:rStyle w:val="Hyperlink"/>
            <w:noProof/>
          </w:rPr>
          <w:t>COSPAR</w:t>
        </w:r>
        <w:r w:rsidR="00DC7A0E">
          <w:rPr>
            <w:noProof/>
            <w:webHidden/>
          </w:rPr>
          <w:tab/>
        </w:r>
        <w:r w:rsidR="00DC7A0E">
          <w:rPr>
            <w:noProof/>
            <w:webHidden/>
          </w:rPr>
          <w:fldChar w:fldCharType="begin"/>
        </w:r>
        <w:r w:rsidR="00DC7A0E">
          <w:rPr>
            <w:noProof/>
            <w:webHidden/>
          </w:rPr>
          <w:instrText xml:space="preserve"> PAGEREF _Toc15466735 \h </w:instrText>
        </w:r>
        <w:r w:rsidR="00DC7A0E">
          <w:rPr>
            <w:noProof/>
            <w:webHidden/>
          </w:rPr>
        </w:r>
        <w:r w:rsidR="00DC7A0E">
          <w:rPr>
            <w:noProof/>
            <w:webHidden/>
          </w:rPr>
          <w:fldChar w:fldCharType="separate"/>
        </w:r>
        <w:r w:rsidR="00DC7A0E">
          <w:rPr>
            <w:noProof/>
            <w:webHidden/>
          </w:rPr>
          <w:t>14</w:t>
        </w:r>
        <w:r w:rsidR="00DC7A0E">
          <w:rPr>
            <w:noProof/>
            <w:webHidden/>
          </w:rPr>
          <w:fldChar w:fldCharType="end"/>
        </w:r>
      </w:hyperlink>
    </w:p>
    <w:p w14:paraId="635B8BF5" w14:textId="576005B3" w:rsidR="00DC7A0E" w:rsidRDefault="004D0C28">
      <w:pPr>
        <w:pStyle w:val="TOC3"/>
        <w:rPr>
          <w:rFonts w:asciiTheme="minorHAnsi" w:eastAsiaTheme="minorEastAsia" w:hAnsiTheme="minorHAnsi" w:cstheme="minorBidi"/>
          <w:noProof/>
          <w:szCs w:val="22"/>
        </w:rPr>
      </w:pPr>
      <w:hyperlink w:anchor="_Toc15466736" w:history="1">
        <w:r w:rsidR="00DC7A0E" w:rsidRPr="00C8351F">
          <w:rPr>
            <w:rStyle w:val="Hyperlink"/>
            <w:noProof/>
          </w:rPr>
          <w:t>4.1.2</w:t>
        </w:r>
        <w:r w:rsidR="00DC7A0E">
          <w:rPr>
            <w:rFonts w:asciiTheme="minorHAnsi" w:eastAsiaTheme="minorEastAsia" w:hAnsiTheme="minorHAnsi" w:cstheme="minorBidi"/>
            <w:noProof/>
            <w:szCs w:val="22"/>
          </w:rPr>
          <w:tab/>
        </w:r>
        <w:r w:rsidR="00DC7A0E" w:rsidRPr="00C8351F">
          <w:rPr>
            <w:rStyle w:val="Hyperlink"/>
            <w:noProof/>
          </w:rPr>
          <w:t>Customer level</w:t>
        </w:r>
        <w:r w:rsidR="00DC7A0E">
          <w:rPr>
            <w:noProof/>
            <w:webHidden/>
          </w:rPr>
          <w:tab/>
        </w:r>
        <w:r w:rsidR="00DC7A0E">
          <w:rPr>
            <w:noProof/>
            <w:webHidden/>
          </w:rPr>
          <w:fldChar w:fldCharType="begin"/>
        </w:r>
        <w:r w:rsidR="00DC7A0E">
          <w:rPr>
            <w:noProof/>
            <w:webHidden/>
          </w:rPr>
          <w:instrText xml:space="preserve"> PAGEREF _Toc15466736 \h </w:instrText>
        </w:r>
        <w:r w:rsidR="00DC7A0E">
          <w:rPr>
            <w:noProof/>
            <w:webHidden/>
          </w:rPr>
        </w:r>
        <w:r w:rsidR="00DC7A0E">
          <w:rPr>
            <w:noProof/>
            <w:webHidden/>
          </w:rPr>
          <w:fldChar w:fldCharType="separate"/>
        </w:r>
        <w:r w:rsidR="00DC7A0E">
          <w:rPr>
            <w:noProof/>
            <w:webHidden/>
          </w:rPr>
          <w:t>14</w:t>
        </w:r>
        <w:r w:rsidR="00DC7A0E">
          <w:rPr>
            <w:noProof/>
            <w:webHidden/>
          </w:rPr>
          <w:fldChar w:fldCharType="end"/>
        </w:r>
      </w:hyperlink>
    </w:p>
    <w:p w14:paraId="4A1520ED" w14:textId="58770A70" w:rsidR="00DC7A0E" w:rsidRDefault="004D0C28">
      <w:pPr>
        <w:pStyle w:val="TOC3"/>
        <w:rPr>
          <w:rFonts w:asciiTheme="minorHAnsi" w:eastAsiaTheme="minorEastAsia" w:hAnsiTheme="minorHAnsi" w:cstheme="minorBidi"/>
          <w:noProof/>
          <w:szCs w:val="22"/>
        </w:rPr>
      </w:pPr>
      <w:hyperlink w:anchor="_Toc15466737" w:history="1">
        <w:r w:rsidR="00DC7A0E" w:rsidRPr="00C8351F">
          <w:rPr>
            <w:rStyle w:val="Hyperlink"/>
            <w:noProof/>
          </w:rPr>
          <w:t>4.1.3</w:t>
        </w:r>
        <w:r w:rsidR="00DC7A0E">
          <w:rPr>
            <w:rFonts w:asciiTheme="minorHAnsi" w:eastAsiaTheme="minorEastAsia" w:hAnsiTheme="minorHAnsi" w:cstheme="minorBidi"/>
            <w:noProof/>
            <w:szCs w:val="22"/>
          </w:rPr>
          <w:tab/>
        </w:r>
        <w:r w:rsidR="00DC7A0E" w:rsidRPr="00C8351F">
          <w:rPr>
            <w:rStyle w:val="Hyperlink"/>
            <w:noProof/>
          </w:rPr>
          <w:t>Supplier level</w:t>
        </w:r>
        <w:r w:rsidR="00DC7A0E">
          <w:rPr>
            <w:noProof/>
            <w:webHidden/>
          </w:rPr>
          <w:tab/>
        </w:r>
        <w:r w:rsidR="00DC7A0E">
          <w:rPr>
            <w:noProof/>
            <w:webHidden/>
          </w:rPr>
          <w:fldChar w:fldCharType="begin"/>
        </w:r>
        <w:r w:rsidR="00DC7A0E">
          <w:rPr>
            <w:noProof/>
            <w:webHidden/>
          </w:rPr>
          <w:instrText xml:space="preserve"> PAGEREF _Toc15466737 \h </w:instrText>
        </w:r>
        <w:r w:rsidR="00DC7A0E">
          <w:rPr>
            <w:noProof/>
            <w:webHidden/>
          </w:rPr>
        </w:r>
        <w:r w:rsidR="00DC7A0E">
          <w:rPr>
            <w:noProof/>
            <w:webHidden/>
          </w:rPr>
          <w:fldChar w:fldCharType="separate"/>
        </w:r>
        <w:r w:rsidR="00DC7A0E">
          <w:rPr>
            <w:noProof/>
            <w:webHidden/>
          </w:rPr>
          <w:t>15</w:t>
        </w:r>
        <w:r w:rsidR="00DC7A0E">
          <w:rPr>
            <w:noProof/>
            <w:webHidden/>
          </w:rPr>
          <w:fldChar w:fldCharType="end"/>
        </w:r>
      </w:hyperlink>
    </w:p>
    <w:p w14:paraId="279D05A8" w14:textId="07EA82F2" w:rsidR="00DC7A0E" w:rsidRDefault="004D0C28">
      <w:pPr>
        <w:pStyle w:val="TOC2"/>
        <w:rPr>
          <w:rFonts w:asciiTheme="minorHAnsi" w:eastAsiaTheme="minorEastAsia" w:hAnsiTheme="minorHAnsi" w:cstheme="minorBidi"/>
        </w:rPr>
      </w:pPr>
      <w:hyperlink w:anchor="_Toc15466738" w:history="1">
        <w:r w:rsidR="00DC7A0E" w:rsidRPr="00C8351F">
          <w:rPr>
            <w:rStyle w:val="Hyperlink"/>
          </w:rPr>
          <w:t>4.2</w:t>
        </w:r>
        <w:r w:rsidR="00DC7A0E">
          <w:rPr>
            <w:rFonts w:asciiTheme="minorHAnsi" w:eastAsiaTheme="minorEastAsia" w:hAnsiTheme="minorHAnsi" w:cstheme="minorBidi"/>
          </w:rPr>
          <w:tab/>
        </w:r>
        <w:r w:rsidR="00DC7A0E" w:rsidRPr="00C8351F">
          <w:rPr>
            <w:rStyle w:val="Hyperlink"/>
          </w:rPr>
          <w:t>Planetary protection category definitions</w:t>
        </w:r>
        <w:r w:rsidR="00DC7A0E">
          <w:rPr>
            <w:webHidden/>
          </w:rPr>
          <w:tab/>
        </w:r>
        <w:r w:rsidR="00DC7A0E">
          <w:rPr>
            <w:webHidden/>
          </w:rPr>
          <w:fldChar w:fldCharType="begin"/>
        </w:r>
        <w:r w:rsidR="00DC7A0E">
          <w:rPr>
            <w:webHidden/>
          </w:rPr>
          <w:instrText xml:space="preserve"> PAGEREF _Toc15466738 \h </w:instrText>
        </w:r>
        <w:r w:rsidR="00DC7A0E">
          <w:rPr>
            <w:webHidden/>
          </w:rPr>
        </w:r>
        <w:r w:rsidR="00DC7A0E">
          <w:rPr>
            <w:webHidden/>
          </w:rPr>
          <w:fldChar w:fldCharType="separate"/>
        </w:r>
        <w:r w:rsidR="00DC7A0E">
          <w:rPr>
            <w:webHidden/>
          </w:rPr>
          <w:t>15</w:t>
        </w:r>
        <w:r w:rsidR="00DC7A0E">
          <w:rPr>
            <w:webHidden/>
          </w:rPr>
          <w:fldChar w:fldCharType="end"/>
        </w:r>
      </w:hyperlink>
    </w:p>
    <w:p w14:paraId="4DEEC48A" w14:textId="1D12EE88" w:rsidR="00DC7A0E" w:rsidRDefault="004D0C28">
      <w:pPr>
        <w:pStyle w:val="TOC3"/>
        <w:rPr>
          <w:rFonts w:asciiTheme="minorHAnsi" w:eastAsiaTheme="minorEastAsia" w:hAnsiTheme="minorHAnsi" w:cstheme="minorBidi"/>
          <w:noProof/>
          <w:szCs w:val="22"/>
        </w:rPr>
      </w:pPr>
      <w:hyperlink w:anchor="_Toc15466739" w:history="1">
        <w:r w:rsidR="00DC7A0E" w:rsidRPr="00C8351F">
          <w:rPr>
            <w:rStyle w:val="Hyperlink"/>
            <w:noProof/>
          </w:rPr>
          <w:t>4.2.1</w:t>
        </w:r>
        <w:r w:rsidR="00DC7A0E">
          <w:rPr>
            <w:rFonts w:asciiTheme="minorHAnsi" w:eastAsiaTheme="minorEastAsia" w:hAnsiTheme="minorHAnsi" w:cstheme="minorBidi"/>
            <w:noProof/>
            <w:szCs w:val="22"/>
          </w:rPr>
          <w:tab/>
        </w:r>
        <w:r w:rsidR="00DC7A0E" w:rsidRPr="00C8351F">
          <w:rPr>
            <w:rStyle w:val="Hyperlink"/>
            <w:noProof/>
          </w:rPr>
          <w:t>Overview</w:t>
        </w:r>
        <w:r w:rsidR="00DC7A0E">
          <w:rPr>
            <w:noProof/>
            <w:webHidden/>
          </w:rPr>
          <w:tab/>
        </w:r>
        <w:r w:rsidR="00DC7A0E">
          <w:rPr>
            <w:noProof/>
            <w:webHidden/>
          </w:rPr>
          <w:fldChar w:fldCharType="begin"/>
        </w:r>
        <w:r w:rsidR="00DC7A0E">
          <w:rPr>
            <w:noProof/>
            <w:webHidden/>
          </w:rPr>
          <w:instrText xml:space="preserve"> PAGEREF _Toc15466739 \h </w:instrText>
        </w:r>
        <w:r w:rsidR="00DC7A0E">
          <w:rPr>
            <w:noProof/>
            <w:webHidden/>
          </w:rPr>
        </w:r>
        <w:r w:rsidR="00DC7A0E">
          <w:rPr>
            <w:noProof/>
            <w:webHidden/>
          </w:rPr>
          <w:fldChar w:fldCharType="separate"/>
        </w:r>
        <w:r w:rsidR="00DC7A0E">
          <w:rPr>
            <w:noProof/>
            <w:webHidden/>
          </w:rPr>
          <w:t>15</w:t>
        </w:r>
        <w:r w:rsidR="00DC7A0E">
          <w:rPr>
            <w:noProof/>
            <w:webHidden/>
          </w:rPr>
          <w:fldChar w:fldCharType="end"/>
        </w:r>
      </w:hyperlink>
    </w:p>
    <w:p w14:paraId="5BF6B90C" w14:textId="7AFFB820" w:rsidR="00DC7A0E" w:rsidRDefault="004D0C28">
      <w:pPr>
        <w:pStyle w:val="TOC3"/>
        <w:rPr>
          <w:rFonts w:asciiTheme="minorHAnsi" w:eastAsiaTheme="minorEastAsia" w:hAnsiTheme="minorHAnsi" w:cstheme="minorBidi"/>
          <w:noProof/>
          <w:szCs w:val="22"/>
        </w:rPr>
      </w:pPr>
      <w:hyperlink w:anchor="_Toc15466740" w:history="1">
        <w:r w:rsidR="00DC7A0E" w:rsidRPr="00C8351F">
          <w:rPr>
            <w:rStyle w:val="Hyperlink"/>
            <w:noProof/>
          </w:rPr>
          <w:t>4.2.2</w:t>
        </w:r>
        <w:r w:rsidR="00DC7A0E">
          <w:rPr>
            <w:rFonts w:asciiTheme="minorHAnsi" w:eastAsiaTheme="minorEastAsia" w:hAnsiTheme="minorHAnsi" w:cstheme="minorBidi"/>
            <w:noProof/>
            <w:szCs w:val="22"/>
          </w:rPr>
          <w:tab/>
        </w:r>
        <w:r w:rsidR="00DC7A0E" w:rsidRPr="00C8351F">
          <w:rPr>
            <w:rStyle w:val="Hyperlink"/>
            <w:noProof/>
          </w:rPr>
          <w:t>Category I</w:t>
        </w:r>
        <w:r w:rsidR="00DC7A0E">
          <w:rPr>
            <w:noProof/>
            <w:webHidden/>
          </w:rPr>
          <w:tab/>
        </w:r>
        <w:r w:rsidR="00DC7A0E">
          <w:rPr>
            <w:noProof/>
            <w:webHidden/>
          </w:rPr>
          <w:fldChar w:fldCharType="begin"/>
        </w:r>
        <w:r w:rsidR="00DC7A0E">
          <w:rPr>
            <w:noProof/>
            <w:webHidden/>
          </w:rPr>
          <w:instrText xml:space="preserve"> PAGEREF _Toc15466740 \h </w:instrText>
        </w:r>
        <w:r w:rsidR="00DC7A0E">
          <w:rPr>
            <w:noProof/>
            <w:webHidden/>
          </w:rPr>
        </w:r>
        <w:r w:rsidR="00DC7A0E">
          <w:rPr>
            <w:noProof/>
            <w:webHidden/>
          </w:rPr>
          <w:fldChar w:fldCharType="separate"/>
        </w:r>
        <w:r w:rsidR="00DC7A0E">
          <w:rPr>
            <w:noProof/>
            <w:webHidden/>
          </w:rPr>
          <w:t>15</w:t>
        </w:r>
        <w:r w:rsidR="00DC7A0E">
          <w:rPr>
            <w:noProof/>
            <w:webHidden/>
          </w:rPr>
          <w:fldChar w:fldCharType="end"/>
        </w:r>
      </w:hyperlink>
    </w:p>
    <w:p w14:paraId="2325F62D" w14:textId="7C0B8EA1" w:rsidR="00DC7A0E" w:rsidRDefault="004D0C28">
      <w:pPr>
        <w:pStyle w:val="TOC3"/>
        <w:rPr>
          <w:rFonts w:asciiTheme="minorHAnsi" w:eastAsiaTheme="minorEastAsia" w:hAnsiTheme="minorHAnsi" w:cstheme="minorBidi"/>
          <w:noProof/>
          <w:szCs w:val="22"/>
        </w:rPr>
      </w:pPr>
      <w:hyperlink w:anchor="_Toc15466741" w:history="1">
        <w:r w:rsidR="00DC7A0E" w:rsidRPr="00C8351F">
          <w:rPr>
            <w:rStyle w:val="Hyperlink"/>
            <w:noProof/>
          </w:rPr>
          <w:t>4.2.3</w:t>
        </w:r>
        <w:r w:rsidR="00DC7A0E">
          <w:rPr>
            <w:rFonts w:asciiTheme="minorHAnsi" w:eastAsiaTheme="minorEastAsia" w:hAnsiTheme="minorHAnsi" w:cstheme="minorBidi"/>
            <w:noProof/>
            <w:szCs w:val="22"/>
          </w:rPr>
          <w:tab/>
        </w:r>
        <w:r w:rsidR="00DC7A0E" w:rsidRPr="00C8351F">
          <w:rPr>
            <w:rStyle w:val="Hyperlink"/>
            <w:noProof/>
          </w:rPr>
          <w:t>Category II</w:t>
        </w:r>
        <w:r w:rsidR="00DC7A0E">
          <w:rPr>
            <w:noProof/>
            <w:webHidden/>
          </w:rPr>
          <w:tab/>
        </w:r>
        <w:r w:rsidR="00DC7A0E">
          <w:rPr>
            <w:noProof/>
            <w:webHidden/>
          </w:rPr>
          <w:fldChar w:fldCharType="begin"/>
        </w:r>
        <w:r w:rsidR="00DC7A0E">
          <w:rPr>
            <w:noProof/>
            <w:webHidden/>
          </w:rPr>
          <w:instrText xml:space="preserve"> PAGEREF _Toc15466741 \h </w:instrText>
        </w:r>
        <w:r w:rsidR="00DC7A0E">
          <w:rPr>
            <w:noProof/>
            <w:webHidden/>
          </w:rPr>
        </w:r>
        <w:r w:rsidR="00DC7A0E">
          <w:rPr>
            <w:noProof/>
            <w:webHidden/>
          </w:rPr>
          <w:fldChar w:fldCharType="separate"/>
        </w:r>
        <w:r w:rsidR="00DC7A0E">
          <w:rPr>
            <w:noProof/>
            <w:webHidden/>
          </w:rPr>
          <w:t>16</w:t>
        </w:r>
        <w:r w:rsidR="00DC7A0E">
          <w:rPr>
            <w:noProof/>
            <w:webHidden/>
          </w:rPr>
          <w:fldChar w:fldCharType="end"/>
        </w:r>
      </w:hyperlink>
    </w:p>
    <w:p w14:paraId="0261D6A5" w14:textId="24B539F8" w:rsidR="00DC7A0E" w:rsidRDefault="004D0C28">
      <w:pPr>
        <w:pStyle w:val="TOC3"/>
        <w:rPr>
          <w:rFonts w:asciiTheme="minorHAnsi" w:eastAsiaTheme="minorEastAsia" w:hAnsiTheme="minorHAnsi" w:cstheme="minorBidi"/>
          <w:noProof/>
          <w:szCs w:val="22"/>
        </w:rPr>
      </w:pPr>
      <w:hyperlink w:anchor="_Toc15466742" w:history="1">
        <w:r w:rsidR="00DC7A0E" w:rsidRPr="00C8351F">
          <w:rPr>
            <w:rStyle w:val="Hyperlink"/>
            <w:noProof/>
          </w:rPr>
          <w:t>4.2.4</w:t>
        </w:r>
        <w:r w:rsidR="00DC7A0E">
          <w:rPr>
            <w:rFonts w:asciiTheme="minorHAnsi" w:eastAsiaTheme="minorEastAsia" w:hAnsiTheme="minorHAnsi" w:cstheme="minorBidi"/>
            <w:noProof/>
            <w:szCs w:val="22"/>
          </w:rPr>
          <w:tab/>
        </w:r>
        <w:r w:rsidR="00DC7A0E" w:rsidRPr="00C8351F">
          <w:rPr>
            <w:rStyle w:val="Hyperlink"/>
            <w:noProof/>
          </w:rPr>
          <w:t>Category III</w:t>
        </w:r>
        <w:r w:rsidR="00DC7A0E">
          <w:rPr>
            <w:noProof/>
            <w:webHidden/>
          </w:rPr>
          <w:tab/>
        </w:r>
        <w:r w:rsidR="00DC7A0E">
          <w:rPr>
            <w:noProof/>
            <w:webHidden/>
          </w:rPr>
          <w:fldChar w:fldCharType="begin"/>
        </w:r>
        <w:r w:rsidR="00DC7A0E">
          <w:rPr>
            <w:noProof/>
            <w:webHidden/>
          </w:rPr>
          <w:instrText xml:space="preserve"> PAGEREF _Toc15466742 \h </w:instrText>
        </w:r>
        <w:r w:rsidR="00DC7A0E">
          <w:rPr>
            <w:noProof/>
            <w:webHidden/>
          </w:rPr>
        </w:r>
        <w:r w:rsidR="00DC7A0E">
          <w:rPr>
            <w:noProof/>
            <w:webHidden/>
          </w:rPr>
          <w:fldChar w:fldCharType="separate"/>
        </w:r>
        <w:r w:rsidR="00DC7A0E">
          <w:rPr>
            <w:noProof/>
            <w:webHidden/>
          </w:rPr>
          <w:t>16</w:t>
        </w:r>
        <w:r w:rsidR="00DC7A0E">
          <w:rPr>
            <w:noProof/>
            <w:webHidden/>
          </w:rPr>
          <w:fldChar w:fldCharType="end"/>
        </w:r>
      </w:hyperlink>
    </w:p>
    <w:p w14:paraId="7E74378D" w14:textId="6AD82110" w:rsidR="00DC7A0E" w:rsidRDefault="004D0C28">
      <w:pPr>
        <w:pStyle w:val="TOC3"/>
        <w:rPr>
          <w:rFonts w:asciiTheme="minorHAnsi" w:eastAsiaTheme="minorEastAsia" w:hAnsiTheme="minorHAnsi" w:cstheme="minorBidi"/>
          <w:noProof/>
          <w:szCs w:val="22"/>
        </w:rPr>
      </w:pPr>
      <w:hyperlink w:anchor="_Toc15466743" w:history="1">
        <w:r w:rsidR="00DC7A0E" w:rsidRPr="00C8351F">
          <w:rPr>
            <w:rStyle w:val="Hyperlink"/>
            <w:noProof/>
          </w:rPr>
          <w:t>4.2.5</w:t>
        </w:r>
        <w:r w:rsidR="00DC7A0E">
          <w:rPr>
            <w:rFonts w:asciiTheme="minorHAnsi" w:eastAsiaTheme="minorEastAsia" w:hAnsiTheme="minorHAnsi" w:cstheme="minorBidi"/>
            <w:noProof/>
            <w:szCs w:val="22"/>
          </w:rPr>
          <w:tab/>
        </w:r>
        <w:r w:rsidR="00DC7A0E" w:rsidRPr="00C8351F">
          <w:rPr>
            <w:rStyle w:val="Hyperlink"/>
            <w:noProof/>
          </w:rPr>
          <w:t>Category IV</w:t>
        </w:r>
        <w:r w:rsidR="00DC7A0E">
          <w:rPr>
            <w:noProof/>
            <w:webHidden/>
          </w:rPr>
          <w:tab/>
        </w:r>
        <w:r w:rsidR="00DC7A0E">
          <w:rPr>
            <w:noProof/>
            <w:webHidden/>
          </w:rPr>
          <w:fldChar w:fldCharType="begin"/>
        </w:r>
        <w:r w:rsidR="00DC7A0E">
          <w:rPr>
            <w:noProof/>
            <w:webHidden/>
          </w:rPr>
          <w:instrText xml:space="preserve"> PAGEREF _Toc15466743 \h </w:instrText>
        </w:r>
        <w:r w:rsidR="00DC7A0E">
          <w:rPr>
            <w:noProof/>
            <w:webHidden/>
          </w:rPr>
        </w:r>
        <w:r w:rsidR="00DC7A0E">
          <w:rPr>
            <w:noProof/>
            <w:webHidden/>
          </w:rPr>
          <w:fldChar w:fldCharType="separate"/>
        </w:r>
        <w:r w:rsidR="00DC7A0E">
          <w:rPr>
            <w:noProof/>
            <w:webHidden/>
          </w:rPr>
          <w:t>16</w:t>
        </w:r>
        <w:r w:rsidR="00DC7A0E">
          <w:rPr>
            <w:noProof/>
            <w:webHidden/>
          </w:rPr>
          <w:fldChar w:fldCharType="end"/>
        </w:r>
      </w:hyperlink>
    </w:p>
    <w:p w14:paraId="4B842498" w14:textId="12ADEB0C" w:rsidR="00DC7A0E" w:rsidRDefault="004D0C28">
      <w:pPr>
        <w:pStyle w:val="TOC3"/>
        <w:rPr>
          <w:rFonts w:asciiTheme="minorHAnsi" w:eastAsiaTheme="minorEastAsia" w:hAnsiTheme="minorHAnsi" w:cstheme="minorBidi"/>
          <w:noProof/>
          <w:szCs w:val="22"/>
        </w:rPr>
      </w:pPr>
      <w:hyperlink w:anchor="_Toc15466744" w:history="1">
        <w:r w:rsidR="00DC7A0E" w:rsidRPr="00C8351F">
          <w:rPr>
            <w:rStyle w:val="Hyperlink"/>
            <w:noProof/>
          </w:rPr>
          <w:t>4.2.6</w:t>
        </w:r>
        <w:r w:rsidR="00DC7A0E">
          <w:rPr>
            <w:rFonts w:asciiTheme="minorHAnsi" w:eastAsiaTheme="minorEastAsia" w:hAnsiTheme="minorHAnsi" w:cstheme="minorBidi"/>
            <w:noProof/>
            <w:szCs w:val="22"/>
          </w:rPr>
          <w:tab/>
        </w:r>
        <w:r w:rsidR="00DC7A0E" w:rsidRPr="00C8351F">
          <w:rPr>
            <w:rStyle w:val="Hyperlink"/>
            <w:noProof/>
          </w:rPr>
          <w:t>Category V</w:t>
        </w:r>
        <w:r w:rsidR="00DC7A0E">
          <w:rPr>
            <w:noProof/>
            <w:webHidden/>
          </w:rPr>
          <w:tab/>
        </w:r>
        <w:r w:rsidR="00DC7A0E">
          <w:rPr>
            <w:noProof/>
            <w:webHidden/>
          </w:rPr>
          <w:fldChar w:fldCharType="begin"/>
        </w:r>
        <w:r w:rsidR="00DC7A0E">
          <w:rPr>
            <w:noProof/>
            <w:webHidden/>
          </w:rPr>
          <w:instrText xml:space="preserve"> PAGEREF _Toc15466744 \h </w:instrText>
        </w:r>
        <w:r w:rsidR="00DC7A0E">
          <w:rPr>
            <w:noProof/>
            <w:webHidden/>
          </w:rPr>
        </w:r>
        <w:r w:rsidR="00DC7A0E">
          <w:rPr>
            <w:noProof/>
            <w:webHidden/>
          </w:rPr>
          <w:fldChar w:fldCharType="separate"/>
        </w:r>
        <w:r w:rsidR="00DC7A0E">
          <w:rPr>
            <w:noProof/>
            <w:webHidden/>
          </w:rPr>
          <w:t>17</w:t>
        </w:r>
        <w:r w:rsidR="00DC7A0E">
          <w:rPr>
            <w:noProof/>
            <w:webHidden/>
          </w:rPr>
          <w:fldChar w:fldCharType="end"/>
        </w:r>
      </w:hyperlink>
    </w:p>
    <w:p w14:paraId="277CBC41" w14:textId="2782BBAA" w:rsidR="00DC7A0E" w:rsidRDefault="004D0C28">
      <w:pPr>
        <w:pStyle w:val="TOC2"/>
        <w:rPr>
          <w:rFonts w:asciiTheme="minorHAnsi" w:eastAsiaTheme="minorEastAsia" w:hAnsiTheme="minorHAnsi" w:cstheme="minorBidi"/>
        </w:rPr>
      </w:pPr>
      <w:hyperlink w:anchor="_Toc15466745" w:history="1">
        <w:r w:rsidR="00DC7A0E" w:rsidRPr="00C8351F">
          <w:rPr>
            <w:rStyle w:val="Hyperlink"/>
          </w:rPr>
          <w:t>4.3</w:t>
        </w:r>
        <w:r w:rsidR="00DC7A0E">
          <w:rPr>
            <w:rFonts w:asciiTheme="minorHAnsi" w:eastAsiaTheme="minorEastAsia" w:hAnsiTheme="minorHAnsi" w:cstheme="minorBidi"/>
          </w:rPr>
          <w:tab/>
        </w:r>
        <w:r w:rsidR="00DC7A0E" w:rsidRPr="00C8351F">
          <w:rPr>
            <w:rStyle w:val="Hyperlink"/>
          </w:rPr>
          <w:t>Mars special regions</w:t>
        </w:r>
        <w:r w:rsidR="00DC7A0E">
          <w:rPr>
            <w:webHidden/>
          </w:rPr>
          <w:tab/>
        </w:r>
        <w:r w:rsidR="00DC7A0E">
          <w:rPr>
            <w:webHidden/>
          </w:rPr>
          <w:fldChar w:fldCharType="begin"/>
        </w:r>
        <w:r w:rsidR="00DC7A0E">
          <w:rPr>
            <w:webHidden/>
          </w:rPr>
          <w:instrText xml:space="preserve"> PAGEREF _Toc15466745 \h </w:instrText>
        </w:r>
        <w:r w:rsidR="00DC7A0E">
          <w:rPr>
            <w:webHidden/>
          </w:rPr>
        </w:r>
        <w:r w:rsidR="00DC7A0E">
          <w:rPr>
            <w:webHidden/>
          </w:rPr>
          <w:fldChar w:fldCharType="separate"/>
        </w:r>
        <w:r w:rsidR="00DC7A0E">
          <w:rPr>
            <w:webHidden/>
          </w:rPr>
          <w:t>18</w:t>
        </w:r>
        <w:r w:rsidR="00DC7A0E">
          <w:rPr>
            <w:webHidden/>
          </w:rPr>
          <w:fldChar w:fldCharType="end"/>
        </w:r>
      </w:hyperlink>
    </w:p>
    <w:p w14:paraId="774EC5B4" w14:textId="099C548C" w:rsidR="00DC7A0E" w:rsidRDefault="004D0C28">
      <w:pPr>
        <w:pStyle w:val="TOC3"/>
        <w:rPr>
          <w:rFonts w:asciiTheme="minorHAnsi" w:eastAsiaTheme="minorEastAsia" w:hAnsiTheme="minorHAnsi" w:cstheme="minorBidi"/>
          <w:noProof/>
          <w:szCs w:val="22"/>
        </w:rPr>
      </w:pPr>
      <w:hyperlink w:anchor="_Toc15466746" w:history="1">
        <w:r w:rsidR="00DC7A0E" w:rsidRPr="00C8351F">
          <w:rPr>
            <w:rStyle w:val="Hyperlink"/>
            <w:noProof/>
          </w:rPr>
          <w:t>4.3.1</w:t>
        </w:r>
        <w:r w:rsidR="00DC7A0E">
          <w:rPr>
            <w:rFonts w:asciiTheme="minorHAnsi" w:eastAsiaTheme="minorEastAsia" w:hAnsiTheme="minorHAnsi" w:cstheme="minorBidi"/>
            <w:noProof/>
            <w:szCs w:val="22"/>
          </w:rPr>
          <w:tab/>
        </w:r>
        <w:r w:rsidR="00DC7A0E" w:rsidRPr="00C8351F">
          <w:rPr>
            <w:rStyle w:val="Hyperlink"/>
            <w:noProof/>
          </w:rPr>
          <w:t>Introduction</w:t>
        </w:r>
        <w:r w:rsidR="00DC7A0E">
          <w:rPr>
            <w:noProof/>
            <w:webHidden/>
          </w:rPr>
          <w:tab/>
        </w:r>
        <w:r w:rsidR="00DC7A0E">
          <w:rPr>
            <w:noProof/>
            <w:webHidden/>
          </w:rPr>
          <w:fldChar w:fldCharType="begin"/>
        </w:r>
        <w:r w:rsidR="00DC7A0E">
          <w:rPr>
            <w:noProof/>
            <w:webHidden/>
          </w:rPr>
          <w:instrText xml:space="preserve"> PAGEREF _Toc15466746 \h </w:instrText>
        </w:r>
        <w:r w:rsidR="00DC7A0E">
          <w:rPr>
            <w:noProof/>
            <w:webHidden/>
          </w:rPr>
        </w:r>
        <w:r w:rsidR="00DC7A0E">
          <w:rPr>
            <w:noProof/>
            <w:webHidden/>
          </w:rPr>
          <w:fldChar w:fldCharType="separate"/>
        </w:r>
        <w:r w:rsidR="00DC7A0E">
          <w:rPr>
            <w:noProof/>
            <w:webHidden/>
          </w:rPr>
          <w:t>18</w:t>
        </w:r>
        <w:r w:rsidR="00DC7A0E">
          <w:rPr>
            <w:noProof/>
            <w:webHidden/>
          </w:rPr>
          <w:fldChar w:fldCharType="end"/>
        </w:r>
      </w:hyperlink>
    </w:p>
    <w:p w14:paraId="24037E28" w14:textId="6909A342" w:rsidR="00DC7A0E" w:rsidRDefault="004D0C28">
      <w:pPr>
        <w:pStyle w:val="TOC3"/>
        <w:rPr>
          <w:rFonts w:asciiTheme="minorHAnsi" w:eastAsiaTheme="minorEastAsia" w:hAnsiTheme="minorHAnsi" w:cstheme="minorBidi"/>
          <w:noProof/>
          <w:szCs w:val="22"/>
        </w:rPr>
      </w:pPr>
      <w:hyperlink w:anchor="_Toc15466747" w:history="1">
        <w:r w:rsidR="00DC7A0E" w:rsidRPr="00C8351F">
          <w:rPr>
            <w:rStyle w:val="Hyperlink"/>
            <w:noProof/>
          </w:rPr>
          <w:t>4.3.2</w:t>
        </w:r>
        <w:r w:rsidR="00DC7A0E">
          <w:rPr>
            <w:rFonts w:asciiTheme="minorHAnsi" w:eastAsiaTheme="minorEastAsia" w:hAnsiTheme="minorHAnsi" w:cstheme="minorBidi"/>
            <w:noProof/>
            <w:szCs w:val="22"/>
          </w:rPr>
          <w:tab/>
        </w:r>
        <w:r w:rsidR="00DC7A0E" w:rsidRPr="00C8351F">
          <w:rPr>
            <w:rStyle w:val="Hyperlink"/>
            <w:noProof/>
          </w:rPr>
          <w:t>Parameter and features definition for Mars special region definitions</w:t>
        </w:r>
        <w:r w:rsidR="00DC7A0E">
          <w:rPr>
            <w:noProof/>
            <w:webHidden/>
          </w:rPr>
          <w:tab/>
        </w:r>
        <w:r w:rsidR="00DC7A0E">
          <w:rPr>
            <w:noProof/>
            <w:webHidden/>
          </w:rPr>
          <w:fldChar w:fldCharType="begin"/>
        </w:r>
        <w:r w:rsidR="00DC7A0E">
          <w:rPr>
            <w:noProof/>
            <w:webHidden/>
          </w:rPr>
          <w:instrText xml:space="preserve"> PAGEREF _Toc15466747 \h </w:instrText>
        </w:r>
        <w:r w:rsidR="00DC7A0E">
          <w:rPr>
            <w:noProof/>
            <w:webHidden/>
          </w:rPr>
        </w:r>
        <w:r w:rsidR="00DC7A0E">
          <w:rPr>
            <w:noProof/>
            <w:webHidden/>
          </w:rPr>
          <w:fldChar w:fldCharType="separate"/>
        </w:r>
        <w:r w:rsidR="00DC7A0E">
          <w:rPr>
            <w:noProof/>
            <w:webHidden/>
          </w:rPr>
          <w:t>18</w:t>
        </w:r>
        <w:r w:rsidR="00DC7A0E">
          <w:rPr>
            <w:noProof/>
            <w:webHidden/>
          </w:rPr>
          <w:fldChar w:fldCharType="end"/>
        </w:r>
      </w:hyperlink>
    </w:p>
    <w:p w14:paraId="350B906F" w14:textId="6BFFB7CB" w:rsidR="00DC7A0E" w:rsidRDefault="004D0C28">
      <w:pPr>
        <w:pStyle w:val="TOC1"/>
        <w:rPr>
          <w:rFonts w:asciiTheme="minorHAnsi" w:eastAsiaTheme="minorEastAsia" w:hAnsiTheme="minorHAnsi" w:cstheme="minorBidi"/>
          <w:b w:val="0"/>
          <w:sz w:val="22"/>
          <w:szCs w:val="22"/>
        </w:rPr>
      </w:pPr>
      <w:hyperlink w:anchor="_Toc15466748" w:history="1">
        <w:r w:rsidR="00DC7A0E" w:rsidRPr="00C8351F">
          <w:rPr>
            <w:rStyle w:val="Hyperlink"/>
          </w:rPr>
          <w:t>5 Requirements</w:t>
        </w:r>
        <w:r w:rsidR="00DC7A0E">
          <w:rPr>
            <w:webHidden/>
          </w:rPr>
          <w:tab/>
        </w:r>
        <w:r w:rsidR="00DC7A0E">
          <w:rPr>
            <w:webHidden/>
          </w:rPr>
          <w:fldChar w:fldCharType="begin"/>
        </w:r>
        <w:r w:rsidR="00DC7A0E">
          <w:rPr>
            <w:webHidden/>
          </w:rPr>
          <w:instrText xml:space="preserve"> PAGEREF _Toc15466748 \h </w:instrText>
        </w:r>
        <w:r w:rsidR="00DC7A0E">
          <w:rPr>
            <w:webHidden/>
          </w:rPr>
        </w:r>
        <w:r w:rsidR="00DC7A0E">
          <w:rPr>
            <w:webHidden/>
          </w:rPr>
          <w:fldChar w:fldCharType="separate"/>
        </w:r>
        <w:r w:rsidR="00DC7A0E">
          <w:rPr>
            <w:webHidden/>
          </w:rPr>
          <w:t>20</w:t>
        </w:r>
        <w:r w:rsidR="00DC7A0E">
          <w:rPr>
            <w:webHidden/>
          </w:rPr>
          <w:fldChar w:fldCharType="end"/>
        </w:r>
      </w:hyperlink>
    </w:p>
    <w:p w14:paraId="17B0CC3E" w14:textId="1B541A0E" w:rsidR="00DC7A0E" w:rsidRDefault="004D0C28">
      <w:pPr>
        <w:pStyle w:val="TOC2"/>
        <w:rPr>
          <w:rFonts w:asciiTheme="minorHAnsi" w:eastAsiaTheme="minorEastAsia" w:hAnsiTheme="minorHAnsi" w:cstheme="minorBidi"/>
        </w:rPr>
      </w:pPr>
      <w:hyperlink w:anchor="_Toc15466749" w:history="1">
        <w:r w:rsidR="00DC7A0E" w:rsidRPr="00C8351F">
          <w:rPr>
            <w:rStyle w:val="Hyperlink"/>
          </w:rPr>
          <w:t>5.1</w:t>
        </w:r>
        <w:r w:rsidR="00DC7A0E">
          <w:rPr>
            <w:rFonts w:asciiTheme="minorHAnsi" w:eastAsiaTheme="minorEastAsia" w:hAnsiTheme="minorHAnsi" w:cstheme="minorBidi"/>
          </w:rPr>
          <w:tab/>
        </w:r>
        <w:r w:rsidR="00DC7A0E" w:rsidRPr="00C8351F">
          <w:rPr>
            <w:rStyle w:val="Hyperlink"/>
          </w:rPr>
          <w:t>Management requirements for all missions</w:t>
        </w:r>
        <w:r w:rsidR="00DC7A0E">
          <w:rPr>
            <w:webHidden/>
          </w:rPr>
          <w:tab/>
        </w:r>
        <w:r w:rsidR="00DC7A0E">
          <w:rPr>
            <w:webHidden/>
          </w:rPr>
          <w:fldChar w:fldCharType="begin"/>
        </w:r>
        <w:r w:rsidR="00DC7A0E">
          <w:rPr>
            <w:webHidden/>
          </w:rPr>
          <w:instrText xml:space="preserve"> PAGEREF _Toc15466749 \h </w:instrText>
        </w:r>
        <w:r w:rsidR="00DC7A0E">
          <w:rPr>
            <w:webHidden/>
          </w:rPr>
        </w:r>
        <w:r w:rsidR="00DC7A0E">
          <w:rPr>
            <w:webHidden/>
          </w:rPr>
          <w:fldChar w:fldCharType="separate"/>
        </w:r>
        <w:r w:rsidR="00DC7A0E">
          <w:rPr>
            <w:webHidden/>
          </w:rPr>
          <w:t>20</w:t>
        </w:r>
        <w:r w:rsidR="00DC7A0E">
          <w:rPr>
            <w:webHidden/>
          </w:rPr>
          <w:fldChar w:fldCharType="end"/>
        </w:r>
      </w:hyperlink>
    </w:p>
    <w:p w14:paraId="749818CC" w14:textId="7A853ECE" w:rsidR="00DC7A0E" w:rsidRDefault="004D0C28">
      <w:pPr>
        <w:pStyle w:val="TOC2"/>
        <w:rPr>
          <w:rFonts w:asciiTheme="minorHAnsi" w:eastAsiaTheme="minorEastAsia" w:hAnsiTheme="minorHAnsi" w:cstheme="minorBidi"/>
        </w:rPr>
      </w:pPr>
      <w:hyperlink w:anchor="_Toc15466750" w:history="1">
        <w:r w:rsidR="00DC7A0E" w:rsidRPr="00C8351F">
          <w:rPr>
            <w:rStyle w:val="Hyperlink"/>
          </w:rPr>
          <w:t>5.2</w:t>
        </w:r>
        <w:r w:rsidR="00DC7A0E">
          <w:rPr>
            <w:rFonts w:asciiTheme="minorHAnsi" w:eastAsiaTheme="minorEastAsia" w:hAnsiTheme="minorHAnsi" w:cstheme="minorBidi"/>
          </w:rPr>
          <w:tab/>
        </w:r>
        <w:r w:rsidR="00DC7A0E" w:rsidRPr="00C8351F">
          <w:rPr>
            <w:rStyle w:val="Hyperlink"/>
          </w:rPr>
          <w:t>Generic technical requirements</w:t>
        </w:r>
        <w:r w:rsidR="00DC7A0E">
          <w:rPr>
            <w:webHidden/>
          </w:rPr>
          <w:tab/>
        </w:r>
        <w:r w:rsidR="00DC7A0E">
          <w:rPr>
            <w:webHidden/>
          </w:rPr>
          <w:fldChar w:fldCharType="begin"/>
        </w:r>
        <w:r w:rsidR="00DC7A0E">
          <w:rPr>
            <w:webHidden/>
          </w:rPr>
          <w:instrText xml:space="preserve"> PAGEREF _Toc15466750 \h </w:instrText>
        </w:r>
        <w:r w:rsidR="00DC7A0E">
          <w:rPr>
            <w:webHidden/>
          </w:rPr>
        </w:r>
        <w:r w:rsidR="00DC7A0E">
          <w:rPr>
            <w:webHidden/>
          </w:rPr>
          <w:fldChar w:fldCharType="separate"/>
        </w:r>
        <w:r w:rsidR="00DC7A0E">
          <w:rPr>
            <w:webHidden/>
          </w:rPr>
          <w:t>21</w:t>
        </w:r>
        <w:r w:rsidR="00DC7A0E">
          <w:rPr>
            <w:webHidden/>
          </w:rPr>
          <w:fldChar w:fldCharType="end"/>
        </w:r>
      </w:hyperlink>
    </w:p>
    <w:p w14:paraId="09FC45BF" w14:textId="66363654" w:rsidR="00DC7A0E" w:rsidRDefault="004D0C28">
      <w:pPr>
        <w:pStyle w:val="TOC3"/>
        <w:rPr>
          <w:rFonts w:asciiTheme="minorHAnsi" w:eastAsiaTheme="minorEastAsia" w:hAnsiTheme="minorHAnsi" w:cstheme="minorBidi"/>
          <w:noProof/>
          <w:szCs w:val="22"/>
        </w:rPr>
      </w:pPr>
      <w:hyperlink w:anchor="_Toc15466751" w:history="1">
        <w:r w:rsidR="00DC7A0E" w:rsidRPr="00C8351F">
          <w:rPr>
            <w:rStyle w:val="Hyperlink"/>
            <w:noProof/>
          </w:rPr>
          <w:t>5.2.1</w:t>
        </w:r>
        <w:r w:rsidR="00DC7A0E">
          <w:rPr>
            <w:rFonts w:asciiTheme="minorHAnsi" w:eastAsiaTheme="minorEastAsia" w:hAnsiTheme="minorHAnsi" w:cstheme="minorBidi"/>
            <w:noProof/>
            <w:szCs w:val="22"/>
          </w:rPr>
          <w:tab/>
        </w:r>
        <w:r w:rsidR="00DC7A0E" w:rsidRPr="00C8351F">
          <w:rPr>
            <w:rStyle w:val="Hyperlink"/>
            <w:noProof/>
          </w:rPr>
          <w:t>Flight hardware assembly</w:t>
        </w:r>
        <w:r w:rsidR="00DC7A0E">
          <w:rPr>
            <w:noProof/>
            <w:webHidden/>
          </w:rPr>
          <w:tab/>
        </w:r>
        <w:r w:rsidR="00DC7A0E">
          <w:rPr>
            <w:noProof/>
            <w:webHidden/>
          </w:rPr>
          <w:fldChar w:fldCharType="begin"/>
        </w:r>
        <w:r w:rsidR="00DC7A0E">
          <w:rPr>
            <w:noProof/>
            <w:webHidden/>
          </w:rPr>
          <w:instrText xml:space="preserve"> PAGEREF _Toc15466751 \h </w:instrText>
        </w:r>
        <w:r w:rsidR="00DC7A0E">
          <w:rPr>
            <w:noProof/>
            <w:webHidden/>
          </w:rPr>
        </w:r>
        <w:r w:rsidR="00DC7A0E">
          <w:rPr>
            <w:noProof/>
            <w:webHidden/>
          </w:rPr>
          <w:fldChar w:fldCharType="separate"/>
        </w:r>
        <w:r w:rsidR="00DC7A0E">
          <w:rPr>
            <w:noProof/>
            <w:webHidden/>
          </w:rPr>
          <w:t>21</w:t>
        </w:r>
        <w:r w:rsidR="00DC7A0E">
          <w:rPr>
            <w:noProof/>
            <w:webHidden/>
          </w:rPr>
          <w:fldChar w:fldCharType="end"/>
        </w:r>
      </w:hyperlink>
    </w:p>
    <w:p w14:paraId="2E0C58C6" w14:textId="05B0340E" w:rsidR="00DC7A0E" w:rsidRDefault="004D0C28">
      <w:pPr>
        <w:pStyle w:val="TOC3"/>
        <w:rPr>
          <w:rFonts w:asciiTheme="minorHAnsi" w:eastAsiaTheme="minorEastAsia" w:hAnsiTheme="minorHAnsi" w:cstheme="minorBidi"/>
          <w:noProof/>
          <w:szCs w:val="22"/>
        </w:rPr>
      </w:pPr>
      <w:hyperlink w:anchor="_Toc15466752" w:history="1">
        <w:r w:rsidR="00DC7A0E" w:rsidRPr="00C8351F">
          <w:rPr>
            <w:rStyle w:val="Hyperlink"/>
            <w:noProof/>
          </w:rPr>
          <w:t>5.2.2</w:t>
        </w:r>
        <w:r w:rsidR="00DC7A0E">
          <w:rPr>
            <w:rFonts w:asciiTheme="minorHAnsi" w:eastAsiaTheme="minorEastAsia" w:hAnsiTheme="minorHAnsi" w:cstheme="minorBidi"/>
            <w:noProof/>
            <w:szCs w:val="22"/>
          </w:rPr>
          <w:tab/>
        </w:r>
        <w:r w:rsidR="00DC7A0E" w:rsidRPr="00C8351F">
          <w:rPr>
            <w:rStyle w:val="Hyperlink"/>
            <w:noProof/>
          </w:rPr>
          <w:t>Probability of impact</w:t>
        </w:r>
        <w:r w:rsidR="00DC7A0E">
          <w:rPr>
            <w:noProof/>
            <w:webHidden/>
          </w:rPr>
          <w:tab/>
        </w:r>
        <w:r w:rsidR="00DC7A0E">
          <w:rPr>
            <w:noProof/>
            <w:webHidden/>
          </w:rPr>
          <w:fldChar w:fldCharType="begin"/>
        </w:r>
        <w:r w:rsidR="00DC7A0E">
          <w:rPr>
            <w:noProof/>
            <w:webHidden/>
          </w:rPr>
          <w:instrText xml:space="preserve"> PAGEREF _Toc15466752 \h </w:instrText>
        </w:r>
        <w:r w:rsidR="00DC7A0E">
          <w:rPr>
            <w:noProof/>
            <w:webHidden/>
          </w:rPr>
        </w:r>
        <w:r w:rsidR="00DC7A0E">
          <w:rPr>
            <w:noProof/>
            <w:webHidden/>
          </w:rPr>
          <w:fldChar w:fldCharType="separate"/>
        </w:r>
        <w:r w:rsidR="00DC7A0E">
          <w:rPr>
            <w:noProof/>
            <w:webHidden/>
          </w:rPr>
          <w:t>21</w:t>
        </w:r>
        <w:r w:rsidR="00DC7A0E">
          <w:rPr>
            <w:noProof/>
            <w:webHidden/>
          </w:rPr>
          <w:fldChar w:fldCharType="end"/>
        </w:r>
      </w:hyperlink>
    </w:p>
    <w:p w14:paraId="2AB67A19" w14:textId="0297DA07" w:rsidR="00DC7A0E" w:rsidRDefault="004D0C28">
      <w:pPr>
        <w:pStyle w:val="TOC3"/>
        <w:rPr>
          <w:rFonts w:asciiTheme="minorHAnsi" w:eastAsiaTheme="minorEastAsia" w:hAnsiTheme="minorHAnsi" w:cstheme="minorBidi"/>
          <w:noProof/>
          <w:szCs w:val="22"/>
        </w:rPr>
      </w:pPr>
      <w:hyperlink w:anchor="_Toc15466753" w:history="1">
        <w:r w:rsidR="00DC7A0E" w:rsidRPr="00C8351F">
          <w:rPr>
            <w:rStyle w:val="Hyperlink"/>
            <w:noProof/>
          </w:rPr>
          <w:t>5.2.3</w:t>
        </w:r>
        <w:r w:rsidR="00DC7A0E">
          <w:rPr>
            <w:rFonts w:asciiTheme="minorHAnsi" w:eastAsiaTheme="minorEastAsia" w:hAnsiTheme="minorHAnsi" w:cstheme="minorBidi"/>
            <w:noProof/>
            <w:szCs w:val="22"/>
          </w:rPr>
          <w:tab/>
        </w:r>
        <w:r w:rsidR="00DC7A0E" w:rsidRPr="00C8351F">
          <w:rPr>
            <w:rStyle w:val="Hyperlink"/>
            <w:noProof/>
          </w:rPr>
          <w:t>Probability of contamination</w:t>
        </w:r>
        <w:r w:rsidR="00DC7A0E">
          <w:rPr>
            <w:noProof/>
            <w:webHidden/>
          </w:rPr>
          <w:tab/>
        </w:r>
        <w:r w:rsidR="00DC7A0E">
          <w:rPr>
            <w:noProof/>
            <w:webHidden/>
          </w:rPr>
          <w:fldChar w:fldCharType="begin"/>
        </w:r>
        <w:r w:rsidR="00DC7A0E">
          <w:rPr>
            <w:noProof/>
            <w:webHidden/>
          </w:rPr>
          <w:instrText xml:space="preserve"> PAGEREF _Toc15466753 \h </w:instrText>
        </w:r>
        <w:r w:rsidR="00DC7A0E">
          <w:rPr>
            <w:noProof/>
            <w:webHidden/>
          </w:rPr>
        </w:r>
        <w:r w:rsidR="00DC7A0E">
          <w:rPr>
            <w:noProof/>
            <w:webHidden/>
          </w:rPr>
          <w:fldChar w:fldCharType="separate"/>
        </w:r>
        <w:r w:rsidR="00DC7A0E">
          <w:rPr>
            <w:noProof/>
            <w:webHidden/>
          </w:rPr>
          <w:t>22</w:t>
        </w:r>
        <w:r w:rsidR="00DC7A0E">
          <w:rPr>
            <w:noProof/>
            <w:webHidden/>
          </w:rPr>
          <w:fldChar w:fldCharType="end"/>
        </w:r>
      </w:hyperlink>
    </w:p>
    <w:p w14:paraId="3576E694" w14:textId="5FC669D3" w:rsidR="00DC7A0E" w:rsidRDefault="004D0C28">
      <w:pPr>
        <w:pStyle w:val="TOC2"/>
        <w:rPr>
          <w:rFonts w:asciiTheme="minorHAnsi" w:eastAsiaTheme="minorEastAsia" w:hAnsiTheme="minorHAnsi" w:cstheme="minorBidi"/>
        </w:rPr>
      </w:pPr>
      <w:hyperlink w:anchor="_Toc15466754" w:history="1">
        <w:r w:rsidR="00DC7A0E" w:rsidRPr="00C8351F">
          <w:rPr>
            <w:rStyle w:val="Hyperlink"/>
          </w:rPr>
          <w:t>5.3</w:t>
        </w:r>
        <w:r w:rsidR="00DC7A0E">
          <w:rPr>
            <w:rFonts w:asciiTheme="minorHAnsi" w:eastAsiaTheme="minorEastAsia" w:hAnsiTheme="minorHAnsi" w:cstheme="minorBidi"/>
          </w:rPr>
          <w:tab/>
        </w:r>
        <w:r w:rsidR="00DC7A0E" w:rsidRPr="00C8351F">
          <w:rPr>
            <w:rStyle w:val="Hyperlink"/>
          </w:rPr>
          <w:t>Technical requirements for specific missions</w:t>
        </w:r>
        <w:r w:rsidR="00DC7A0E">
          <w:rPr>
            <w:webHidden/>
          </w:rPr>
          <w:tab/>
        </w:r>
        <w:r w:rsidR="00DC7A0E">
          <w:rPr>
            <w:webHidden/>
          </w:rPr>
          <w:fldChar w:fldCharType="begin"/>
        </w:r>
        <w:r w:rsidR="00DC7A0E">
          <w:rPr>
            <w:webHidden/>
          </w:rPr>
          <w:instrText xml:space="preserve"> PAGEREF _Toc15466754 \h </w:instrText>
        </w:r>
        <w:r w:rsidR="00DC7A0E">
          <w:rPr>
            <w:webHidden/>
          </w:rPr>
        </w:r>
        <w:r w:rsidR="00DC7A0E">
          <w:rPr>
            <w:webHidden/>
          </w:rPr>
          <w:fldChar w:fldCharType="separate"/>
        </w:r>
        <w:r w:rsidR="00DC7A0E">
          <w:rPr>
            <w:webHidden/>
          </w:rPr>
          <w:t>22</w:t>
        </w:r>
        <w:r w:rsidR="00DC7A0E">
          <w:rPr>
            <w:webHidden/>
          </w:rPr>
          <w:fldChar w:fldCharType="end"/>
        </w:r>
      </w:hyperlink>
    </w:p>
    <w:p w14:paraId="2D7878E9" w14:textId="34779F04" w:rsidR="00DC7A0E" w:rsidRDefault="004D0C28">
      <w:pPr>
        <w:pStyle w:val="TOC3"/>
        <w:rPr>
          <w:rFonts w:asciiTheme="minorHAnsi" w:eastAsiaTheme="minorEastAsia" w:hAnsiTheme="minorHAnsi" w:cstheme="minorBidi"/>
          <w:noProof/>
          <w:szCs w:val="22"/>
        </w:rPr>
      </w:pPr>
      <w:hyperlink w:anchor="_Toc15466755" w:history="1">
        <w:r w:rsidR="00DC7A0E" w:rsidRPr="00C8351F">
          <w:rPr>
            <w:rStyle w:val="Hyperlink"/>
            <w:noProof/>
          </w:rPr>
          <w:t>5.3.1</w:t>
        </w:r>
        <w:r w:rsidR="00DC7A0E">
          <w:rPr>
            <w:rFonts w:asciiTheme="minorHAnsi" w:eastAsiaTheme="minorEastAsia" w:hAnsiTheme="minorHAnsi" w:cstheme="minorBidi"/>
            <w:noProof/>
            <w:szCs w:val="22"/>
          </w:rPr>
          <w:tab/>
        </w:r>
        <w:r w:rsidR="00DC7A0E" w:rsidRPr="00C8351F">
          <w:rPr>
            <w:rStyle w:val="Hyperlink"/>
            <w:noProof/>
          </w:rPr>
          <w:t>Moon missions</w:t>
        </w:r>
        <w:r w:rsidR="00DC7A0E">
          <w:rPr>
            <w:noProof/>
            <w:webHidden/>
          </w:rPr>
          <w:tab/>
        </w:r>
        <w:r w:rsidR="00DC7A0E">
          <w:rPr>
            <w:noProof/>
            <w:webHidden/>
          </w:rPr>
          <w:fldChar w:fldCharType="begin"/>
        </w:r>
        <w:r w:rsidR="00DC7A0E">
          <w:rPr>
            <w:noProof/>
            <w:webHidden/>
          </w:rPr>
          <w:instrText xml:space="preserve"> PAGEREF _Toc15466755 \h </w:instrText>
        </w:r>
        <w:r w:rsidR="00DC7A0E">
          <w:rPr>
            <w:noProof/>
            <w:webHidden/>
          </w:rPr>
        </w:r>
        <w:r w:rsidR="00DC7A0E">
          <w:rPr>
            <w:noProof/>
            <w:webHidden/>
          </w:rPr>
          <w:fldChar w:fldCharType="separate"/>
        </w:r>
        <w:r w:rsidR="00DC7A0E">
          <w:rPr>
            <w:noProof/>
            <w:webHidden/>
          </w:rPr>
          <w:t>22</w:t>
        </w:r>
        <w:r w:rsidR="00DC7A0E">
          <w:rPr>
            <w:noProof/>
            <w:webHidden/>
          </w:rPr>
          <w:fldChar w:fldCharType="end"/>
        </w:r>
      </w:hyperlink>
    </w:p>
    <w:p w14:paraId="01C33E84" w14:textId="54A4435A" w:rsidR="00DC7A0E" w:rsidRDefault="004D0C28">
      <w:pPr>
        <w:pStyle w:val="TOC3"/>
        <w:rPr>
          <w:rFonts w:asciiTheme="minorHAnsi" w:eastAsiaTheme="minorEastAsia" w:hAnsiTheme="minorHAnsi" w:cstheme="minorBidi"/>
          <w:noProof/>
          <w:szCs w:val="22"/>
        </w:rPr>
      </w:pPr>
      <w:hyperlink w:anchor="_Toc15466756" w:history="1">
        <w:r w:rsidR="00DC7A0E" w:rsidRPr="00C8351F">
          <w:rPr>
            <w:rStyle w:val="Hyperlink"/>
            <w:noProof/>
          </w:rPr>
          <w:t>5.3.2</w:t>
        </w:r>
        <w:r w:rsidR="00DC7A0E">
          <w:rPr>
            <w:rFonts w:asciiTheme="minorHAnsi" w:eastAsiaTheme="minorEastAsia" w:hAnsiTheme="minorHAnsi" w:cstheme="minorBidi"/>
            <w:noProof/>
            <w:szCs w:val="22"/>
          </w:rPr>
          <w:tab/>
        </w:r>
        <w:r w:rsidR="00DC7A0E" w:rsidRPr="00C8351F">
          <w:rPr>
            <w:rStyle w:val="Hyperlink"/>
            <w:noProof/>
          </w:rPr>
          <w:t>Mars missions</w:t>
        </w:r>
        <w:r w:rsidR="00DC7A0E">
          <w:rPr>
            <w:noProof/>
            <w:webHidden/>
          </w:rPr>
          <w:tab/>
        </w:r>
        <w:r w:rsidR="00DC7A0E">
          <w:rPr>
            <w:noProof/>
            <w:webHidden/>
          </w:rPr>
          <w:fldChar w:fldCharType="begin"/>
        </w:r>
        <w:r w:rsidR="00DC7A0E">
          <w:rPr>
            <w:noProof/>
            <w:webHidden/>
          </w:rPr>
          <w:instrText xml:space="preserve"> PAGEREF _Toc15466756 \h </w:instrText>
        </w:r>
        <w:r w:rsidR="00DC7A0E">
          <w:rPr>
            <w:noProof/>
            <w:webHidden/>
          </w:rPr>
        </w:r>
        <w:r w:rsidR="00DC7A0E">
          <w:rPr>
            <w:noProof/>
            <w:webHidden/>
          </w:rPr>
          <w:fldChar w:fldCharType="separate"/>
        </w:r>
        <w:r w:rsidR="00DC7A0E">
          <w:rPr>
            <w:noProof/>
            <w:webHidden/>
          </w:rPr>
          <w:t>22</w:t>
        </w:r>
        <w:r w:rsidR="00DC7A0E">
          <w:rPr>
            <w:noProof/>
            <w:webHidden/>
          </w:rPr>
          <w:fldChar w:fldCharType="end"/>
        </w:r>
      </w:hyperlink>
    </w:p>
    <w:p w14:paraId="3A420673" w14:textId="43CB3B46" w:rsidR="00DC7A0E" w:rsidRDefault="004D0C28">
      <w:pPr>
        <w:pStyle w:val="TOC3"/>
        <w:rPr>
          <w:rFonts w:asciiTheme="minorHAnsi" w:eastAsiaTheme="minorEastAsia" w:hAnsiTheme="minorHAnsi" w:cstheme="minorBidi"/>
          <w:noProof/>
          <w:szCs w:val="22"/>
        </w:rPr>
      </w:pPr>
      <w:hyperlink w:anchor="_Toc15466757" w:history="1">
        <w:r w:rsidR="00DC7A0E" w:rsidRPr="00C8351F">
          <w:rPr>
            <w:rStyle w:val="Hyperlink"/>
            <w:noProof/>
          </w:rPr>
          <w:t>5.3.3</w:t>
        </w:r>
        <w:r w:rsidR="00DC7A0E">
          <w:rPr>
            <w:rFonts w:asciiTheme="minorHAnsi" w:eastAsiaTheme="minorEastAsia" w:hAnsiTheme="minorHAnsi" w:cstheme="minorBidi"/>
            <w:noProof/>
            <w:szCs w:val="22"/>
          </w:rPr>
          <w:tab/>
        </w:r>
        <w:r w:rsidR="00DC7A0E" w:rsidRPr="00C8351F">
          <w:rPr>
            <w:rStyle w:val="Hyperlink"/>
            <w:noProof/>
          </w:rPr>
          <w:t>Europa and Enceladus missions</w:t>
        </w:r>
        <w:r w:rsidR="00DC7A0E">
          <w:rPr>
            <w:noProof/>
            <w:webHidden/>
          </w:rPr>
          <w:tab/>
        </w:r>
        <w:r w:rsidR="00DC7A0E">
          <w:rPr>
            <w:noProof/>
            <w:webHidden/>
          </w:rPr>
          <w:fldChar w:fldCharType="begin"/>
        </w:r>
        <w:r w:rsidR="00DC7A0E">
          <w:rPr>
            <w:noProof/>
            <w:webHidden/>
          </w:rPr>
          <w:instrText xml:space="preserve"> PAGEREF _Toc15466757 \h </w:instrText>
        </w:r>
        <w:r w:rsidR="00DC7A0E">
          <w:rPr>
            <w:noProof/>
            <w:webHidden/>
          </w:rPr>
        </w:r>
        <w:r w:rsidR="00DC7A0E">
          <w:rPr>
            <w:noProof/>
            <w:webHidden/>
          </w:rPr>
          <w:fldChar w:fldCharType="separate"/>
        </w:r>
        <w:r w:rsidR="00DC7A0E">
          <w:rPr>
            <w:noProof/>
            <w:webHidden/>
          </w:rPr>
          <w:t>27</w:t>
        </w:r>
        <w:r w:rsidR="00DC7A0E">
          <w:rPr>
            <w:noProof/>
            <w:webHidden/>
          </w:rPr>
          <w:fldChar w:fldCharType="end"/>
        </w:r>
      </w:hyperlink>
    </w:p>
    <w:p w14:paraId="11FE41F9" w14:textId="0F223912" w:rsidR="00DC7A0E" w:rsidRDefault="004D0C28">
      <w:pPr>
        <w:pStyle w:val="TOC3"/>
        <w:rPr>
          <w:rFonts w:asciiTheme="minorHAnsi" w:eastAsiaTheme="minorEastAsia" w:hAnsiTheme="minorHAnsi" w:cstheme="minorBidi"/>
          <w:noProof/>
          <w:szCs w:val="22"/>
        </w:rPr>
      </w:pPr>
      <w:hyperlink w:anchor="_Toc15466758" w:history="1">
        <w:r w:rsidR="00DC7A0E" w:rsidRPr="00C8351F">
          <w:rPr>
            <w:rStyle w:val="Hyperlink"/>
            <w:noProof/>
          </w:rPr>
          <w:t>5.3.4</w:t>
        </w:r>
        <w:r w:rsidR="00DC7A0E">
          <w:rPr>
            <w:rFonts w:asciiTheme="minorHAnsi" w:eastAsiaTheme="minorEastAsia" w:hAnsiTheme="minorHAnsi" w:cstheme="minorBidi"/>
            <w:noProof/>
            <w:szCs w:val="22"/>
          </w:rPr>
          <w:tab/>
        </w:r>
        <w:r w:rsidR="00DC7A0E" w:rsidRPr="00C8351F">
          <w:rPr>
            <w:rStyle w:val="Hyperlink"/>
            <w:noProof/>
          </w:rPr>
          <w:t>Missions to small Solar system bodies</w:t>
        </w:r>
        <w:r w:rsidR="00DC7A0E">
          <w:rPr>
            <w:noProof/>
            <w:webHidden/>
          </w:rPr>
          <w:tab/>
        </w:r>
        <w:r w:rsidR="00DC7A0E">
          <w:rPr>
            <w:noProof/>
            <w:webHidden/>
          </w:rPr>
          <w:fldChar w:fldCharType="begin"/>
        </w:r>
        <w:r w:rsidR="00DC7A0E">
          <w:rPr>
            <w:noProof/>
            <w:webHidden/>
          </w:rPr>
          <w:instrText xml:space="preserve"> PAGEREF _Toc15466758 \h </w:instrText>
        </w:r>
        <w:r w:rsidR="00DC7A0E">
          <w:rPr>
            <w:noProof/>
            <w:webHidden/>
          </w:rPr>
        </w:r>
        <w:r w:rsidR="00DC7A0E">
          <w:rPr>
            <w:noProof/>
            <w:webHidden/>
          </w:rPr>
          <w:fldChar w:fldCharType="separate"/>
        </w:r>
        <w:r w:rsidR="00DC7A0E">
          <w:rPr>
            <w:noProof/>
            <w:webHidden/>
          </w:rPr>
          <w:t>29</w:t>
        </w:r>
        <w:r w:rsidR="00DC7A0E">
          <w:rPr>
            <w:noProof/>
            <w:webHidden/>
          </w:rPr>
          <w:fldChar w:fldCharType="end"/>
        </w:r>
      </w:hyperlink>
    </w:p>
    <w:p w14:paraId="6235AFEB" w14:textId="4C398B88" w:rsidR="00DC7A0E" w:rsidRDefault="004D0C28">
      <w:pPr>
        <w:pStyle w:val="TOC2"/>
        <w:rPr>
          <w:rFonts w:asciiTheme="minorHAnsi" w:eastAsiaTheme="minorEastAsia" w:hAnsiTheme="minorHAnsi" w:cstheme="minorBidi"/>
        </w:rPr>
      </w:pPr>
      <w:hyperlink w:anchor="_Toc15466759" w:history="1">
        <w:r w:rsidR="00DC7A0E" w:rsidRPr="00C8351F">
          <w:rPr>
            <w:rStyle w:val="Hyperlink"/>
          </w:rPr>
          <w:t>5.4</w:t>
        </w:r>
        <w:r w:rsidR="00DC7A0E">
          <w:rPr>
            <w:rFonts w:asciiTheme="minorHAnsi" w:eastAsiaTheme="minorEastAsia" w:hAnsiTheme="minorHAnsi" w:cstheme="minorBidi"/>
          </w:rPr>
          <w:tab/>
        </w:r>
        <w:r w:rsidR="00DC7A0E" w:rsidRPr="00C8351F">
          <w:rPr>
            <w:rStyle w:val="Hyperlink"/>
          </w:rPr>
          <w:t>Planetary protection procedures</w:t>
        </w:r>
        <w:r w:rsidR="00DC7A0E">
          <w:rPr>
            <w:webHidden/>
          </w:rPr>
          <w:tab/>
        </w:r>
        <w:r w:rsidR="00DC7A0E">
          <w:rPr>
            <w:webHidden/>
          </w:rPr>
          <w:fldChar w:fldCharType="begin"/>
        </w:r>
        <w:r w:rsidR="00DC7A0E">
          <w:rPr>
            <w:webHidden/>
          </w:rPr>
          <w:instrText xml:space="preserve"> PAGEREF _Toc15466759 \h </w:instrText>
        </w:r>
        <w:r w:rsidR="00DC7A0E">
          <w:rPr>
            <w:webHidden/>
          </w:rPr>
        </w:r>
        <w:r w:rsidR="00DC7A0E">
          <w:rPr>
            <w:webHidden/>
          </w:rPr>
          <w:fldChar w:fldCharType="separate"/>
        </w:r>
        <w:r w:rsidR="00DC7A0E">
          <w:rPr>
            <w:webHidden/>
          </w:rPr>
          <w:t>30</w:t>
        </w:r>
        <w:r w:rsidR="00DC7A0E">
          <w:rPr>
            <w:webHidden/>
          </w:rPr>
          <w:fldChar w:fldCharType="end"/>
        </w:r>
      </w:hyperlink>
    </w:p>
    <w:p w14:paraId="40AAA8A2" w14:textId="715767DB" w:rsidR="00DC7A0E" w:rsidRDefault="004D0C28">
      <w:pPr>
        <w:pStyle w:val="TOC3"/>
        <w:rPr>
          <w:rFonts w:asciiTheme="minorHAnsi" w:eastAsiaTheme="minorEastAsia" w:hAnsiTheme="minorHAnsi" w:cstheme="minorBidi"/>
          <w:noProof/>
          <w:szCs w:val="22"/>
        </w:rPr>
      </w:pPr>
      <w:hyperlink w:anchor="_Toc15466760" w:history="1">
        <w:r w:rsidR="00DC7A0E" w:rsidRPr="00C8351F">
          <w:rPr>
            <w:rStyle w:val="Hyperlink"/>
            <w:noProof/>
          </w:rPr>
          <w:t>5.4.1</w:t>
        </w:r>
        <w:r w:rsidR="00DC7A0E">
          <w:rPr>
            <w:rFonts w:asciiTheme="minorHAnsi" w:eastAsiaTheme="minorEastAsia" w:hAnsiTheme="minorHAnsi" w:cstheme="minorBidi"/>
            <w:noProof/>
            <w:szCs w:val="22"/>
          </w:rPr>
          <w:tab/>
        </w:r>
        <w:r w:rsidR="00DC7A0E" w:rsidRPr="00C8351F">
          <w:rPr>
            <w:rStyle w:val="Hyperlink"/>
            <w:noProof/>
          </w:rPr>
          <w:t>Bioburden controlled environments</w:t>
        </w:r>
        <w:r w:rsidR="00DC7A0E">
          <w:rPr>
            <w:noProof/>
            <w:webHidden/>
          </w:rPr>
          <w:tab/>
        </w:r>
        <w:r w:rsidR="00DC7A0E">
          <w:rPr>
            <w:noProof/>
            <w:webHidden/>
          </w:rPr>
          <w:fldChar w:fldCharType="begin"/>
        </w:r>
        <w:r w:rsidR="00DC7A0E">
          <w:rPr>
            <w:noProof/>
            <w:webHidden/>
          </w:rPr>
          <w:instrText xml:space="preserve"> PAGEREF _Toc15466760 \h </w:instrText>
        </w:r>
        <w:r w:rsidR="00DC7A0E">
          <w:rPr>
            <w:noProof/>
            <w:webHidden/>
          </w:rPr>
        </w:r>
        <w:r w:rsidR="00DC7A0E">
          <w:rPr>
            <w:noProof/>
            <w:webHidden/>
          </w:rPr>
          <w:fldChar w:fldCharType="separate"/>
        </w:r>
        <w:r w:rsidR="00DC7A0E">
          <w:rPr>
            <w:noProof/>
            <w:webHidden/>
          </w:rPr>
          <w:t>30</w:t>
        </w:r>
        <w:r w:rsidR="00DC7A0E">
          <w:rPr>
            <w:noProof/>
            <w:webHidden/>
          </w:rPr>
          <w:fldChar w:fldCharType="end"/>
        </w:r>
      </w:hyperlink>
    </w:p>
    <w:p w14:paraId="6E1415A8" w14:textId="36B9698F" w:rsidR="00DC7A0E" w:rsidRDefault="004D0C28">
      <w:pPr>
        <w:pStyle w:val="TOC3"/>
        <w:rPr>
          <w:rFonts w:asciiTheme="minorHAnsi" w:eastAsiaTheme="minorEastAsia" w:hAnsiTheme="minorHAnsi" w:cstheme="minorBidi"/>
          <w:noProof/>
          <w:szCs w:val="22"/>
        </w:rPr>
      </w:pPr>
      <w:hyperlink w:anchor="_Toc15466761" w:history="1">
        <w:r w:rsidR="00DC7A0E" w:rsidRPr="00C8351F">
          <w:rPr>
            <w:rStyle w:val="Hyperlink"/>
            <w:noProof/>
          </w:rPr>
          <w:t>5.4.2</w:t>
        </w:r>
        <w:r w:rsidR="00DC7A0E">
          <w:rPr>
            <w:rFonts w:asciiTheme="minorHAnsi" w:eastAsiaTheme="minorEastAsia" w:hAnsiTheme="minorHAnsi" w:cstheme="minorBidi"/>
            <w:noProof/>
            <w:szCs w:val="22"/>
          </w:rPr>
          <w:tab/>
        </w:r>
        <w:r w:rsidR="00DC7A0E" w:rsidRPr="00C8351F">
          <w:rPr>
            <w:rStyle w:val="Hyperlink"/>
            <w:noProof/>
          </w:rPr>
          <w:t>Bioburden assessment</w:t>
        </w:r>
        <w:r w:rsidR="00DC7A0E">
          <w:rPr>
            <w:noProof/>
            <w:webHidden/>
          </w:rPr>
          <w:tab/>
        </w:r>
        <w:r w:rsidR="00DC7A0E">
          <w:rPr>
            <w:noProof/>
            <w:webHidden/>
          </w:rPr>
          <w:fldChar w:fldCharType="begin"/>
        </w:r>
        <w:r w:rsidR="00DC7A0E">
          <w:rPr>
            <w:noProof/>
            <w:webHidden/>
          </w:rPr>
          <w:instrText xml:space="preserve"> PAGEREF _Toc15466761 \h </w:instrText>
        </w:r>
        <w:r w:rsidR="00DC7A0E">
          <w:rPr>
            <w:noProof/>
            <w:webHidden/>
          </w:rPr>
        </w:r>
        <w:r w:rsidR="00DC7A0E">
          <w:rPr>
            <w:noProof/>
            <w:webHidden/>
          </w:rPr>
          <w:fldChar w:fldCharType="separate"/>
        </w:r>
        <w:r w:rsidR="00DC7A0E">
          <w:rPr>
            <w:noProof/>
            <w:webHidden/>
          </w:rPr>
          <w:t>30</w:t>
        </w:r>
        <w:r w:rsidR="00DC7A0E">
          <w:rPr>
            <w:noProof/>
            <w:webHidden/>
          </w:rPr>
          <w:fldChar w:fldCharType="end"/>
        </w:r>
      </w:hyperlink>
    </w:p>
    <w:p w14:paraId="138FC0D3" w14:textId="18C7E5E4" w:rsidR="00DC7A0E" w:rsidRDefault="004D0C28">
      <w:pPr>
        <w:pStyle w:val="TOC3"/>
        <w:rPr>
          <w:rFonts w:asciiTheme="minorHAnsi" w:eastAsiaTheme="minorEastAsia" w:hAnsiTheme="minorHAnsi" w:cstheme="minorBidi"/>
          <w:noProof/>
          <w:szCs w:val="22"/>
        </w:rPr>
      </w:pPr>
      <w:hyperlink w:anchor="_Toc15466762" w:history="1">
        <w:r w:rsidR="00DC7A0E" w:rsidRPr="00C8351F">
          <w:rPr>
            <w:rStyle w:val="Hyperlink"/>
            <w:noProof/>
          </w:rPr>
          <w:t>5.4.3</w:t>
        </w:r>
        <w:r w:rsidR="00DC7A0E">
          <w:rPr>
            <w:rFonts w:asciiTheme="minorHAnsi" w:eastAsiaTheme="minorEastAsia" w:hAnsiTheme="minorHAnsi" w:cstheme="minorBidi"/>
            <w:noProof/>
            <w:szCs w:val="22"/>
          </w:rPr>
          <w:tab/>
        </w:r>
        <w:r w:rsidR="00DC7A0E" w:rsidRPr="00C8351F">
          <w:rPr>
            <w:rStyle w:val="Hyperlink"/>
            <w:noProof/>
          </w:rPr>
          <w:t>Biodiversity assessment</w:t>
        </w:r>
        <w:r w:rsidR="00DC7A0E">
          <w:rPr>
            <w:noProof/>
            <w:webHidden/>
          </w:rPr>
          <w:tab/>
        </w:r>
        <w:r w:rsidR="00DC7A0E">
          <w:rPr>
            <w:noProof/>
            <w:webHidden/>
          </w:rPr>
          <w:fldChar w:fldCharType="begin"/>
        </w:r>
        <w:r w:rsidR="00DC7A0E">
          <w:rPr>
            <w:noProof/>
            <w:webHidden/>
          </w:rPr>
          <w:instrText xml:space="preserve"> PAGEREF _Toc15466762 \h </w:instrText>
        </w:r>
        <w:r w:rsidR="00DC7A0E">
          <w:rPr>
            <w:noProof/>
            <w:webHidden/>
          </w:rPr>
        </w:r>
        <w:r w:rsidR="00DC7A0E">
          <w:rPr>
            <w:noProof/>
            <w:webHidden/>
          </w:rPr>
          <w:fldChar w:fldCharType="separate"/>
        </w:r>
        <w:r w:rsidR="00DC7A0E">
          <w:rPr>
            <w:noProof/>
            <w:webHidden/>
          </w:rPr>
          <w:t>32</w:t>
        </w:r>
        <w:r w:rsidR="00DC7A0E">
          <w:rPr>
            <w:noProof/>
            <w:webHidden/>
          </w:rPr>
          <w:fldChar w:fldCharType="end"/>
        </w:r>
      </w:hyperlink>
    </w:p>
    <w:p w14:paraId="0CE51C9F" w14:textId="3FA278A9" w:rsidR="00DC7A0E" w:rsidRDefault="004D0C28">
      <w:pPr>
        <w:pStyle w:val="TOC3"/>
        <w:rPr>
          <w:rFonts w:asciiTheme="minorHAnsi" w:eastAsiaTheme="minorEastAsia" w:hAnsiTheme="minorHAnsi" w:cstheme="minorBidi"/>
          <w:noProof/>
          <w:szCs w:val="22"/>
        </w:rPr>
      </w:pPr>
      <w:hyperlink w:anchor="_Toc15466763" w:history="1">
        <w:r w:rsidR="00DC7A0E" w:rsidRPr="00C8351F">
          <w:rPr>
            <w:rStyle w:val="Hyperlink"/>
            <w:noProof/>
          </w:rPr>
          <w:t>5.4.4</w:t>
        </w:r>
        <w:r w:rsidR="00DC7A0E">
          <w:rPr>
            <w:rFonts w:asciiTheme="minorHAnsi" w:eastAsiaTheme="minorEastAsia" w:hAnsiTheme="minorHAnsi" w:cstheme="minorBidi"/>
            <w:noProof/>
            <w:szCs w:val="22"/>
          </w:rPr>
          <w:tab/>
        </w:r>
        <w:r w:rsidR="00DC7A0E" w:rsidRPr="00C8351F">
          <w:rPr>
            <w:rStyle w:val="Hyperlink"/>
            <w:noProof/>
          </w:rPr>
          <w:t>Bioburden reduction</w:t>
        </w:r>
        <w:r w:rsidR="00DC7A0E">
          <w:rPr>
            <w:noProof/>
            <w:webHidden/>
          </w:rPr>
          <w:tab/>
        </w:r>
        <w:r w:rsidR="00DC7A0E">
          <w:rPr>
            <w:noProof/>
            <w:webHidden/>
          </w:rPr>
          <w:fldChar w:fldCharType="begin"/>
        </w:r>
        <w:r w:rsidR="00DC7A0E">
          <w:rPr>
            <w:noProof/>
            <w:webHidden/>
          </w:rPr>
          <w:instrText xml:space="preserve"> PAGEREF _Toc15466763 \h </w:instrText>
        </w:r>
        <w:r w:rsidR="00DC7A0E">
          <w:rPr>
            <w:noProof/>
            <w:webHidden/>
          </w:rPr>
        </w:r>
        <w:r w:rsidR="00DC7A0E">
          <w:rPr>
            <w:noProof/>
            <w:webHidden/>
          </w:rPr>
          <w:fldChar w:fldCharType="separate"/>
        </w:r>
        <w:r w:rsidR="00DC7A0E">
          <w:rPr>
            <w:noProof/>
            <w:webHidden/>
          </w:rPr>
          <w:t>33</w:t>
        </w:r>
        <w:r w:rsidR="00DC7A0E">
          <w:rPr>
            <w:noProof/>
            <w:webHidden/>
          </w:rPr>
          <w:fldChar w:fldCharType="end"/>
        </w:r>
      </w:hyperlink>
    </w:p>
    <w:p w14:paraId="4C87BB8E" w14:textId="591DDEE0" w:rsidR="00DC7A0E" w:rsidRDefault="004D0C28">
      <w:pPr>
        <w:pStyle w:val="TOC2"/>
        <w:rPr>
          <w:rFonts w:asciiTheme="minorHAnsi" w:eastAsiaTheme="minorEastAsia" w:hAnsiTheme="minorHAnsi" w:cstheme="minorBidi"/>
        </w:rPr>
      </w:pPr>
      <w:hyperlink w:anchor="_Toc15466764" w:history="1">
        <w:r w:rsidR="00DC7A0E" w:rsidRPr="00C8351F">
          <w:rPr>
            <w:rStyle w:val="Hyperlink"/>
          </w:rPr>
          <w:t>5.5</w:t>
        </w:r>
        <w:r w:rsidR="00DC7A0E">
          <w:rPr>
            <w:rFonts w:asciiTheme="minorHAnsi" w:eastAsiaTheme="minorEastAsia" w:hAnsiTheme="minorHAnsi" w:cstheme="minorBidi"/>
          </w:rPr>
          <w:tab/>
        </w:r>
        <w:r w:rsidR="00DC7A0E" w:rsidRPr="00C8351F">
          <w:rPr>
            <w:rStyle w:val="Hyperlink"/>
          </w:rPr>
          <w:t>Documentation</w:t>
        </w:r>
        <w:r w:rsidR="00DC7A0E">
          <w:rPr>
            <w:webHidden/>
          </w:rPr>
          <w:tab/>
        </w:r>
        <w:r w:rsidR="00DC7A0E">
          <w:rPr>
            <w:webHidden/>
          </w:rPr>
          <w:fldChar w:fldCharType="begin"/>
        </w:r>
        <w:r w:rsidR="00DC7A0E">
          <w:rPr>
            <w:webHidden/>
          </w:rPr>
          <w:instrText xml:space="preserve"> PAGEREF _Toc15466764 \h </w:instrText>
        </w:r>
        <w:r w:rsidR="00DC7A0E">
          <w:rPr>
            <w:webHidden/>
          </w:rPr>
        </w:r>
        <w:r w:rsidR="00DC7A0E">
          <w:rPr>
            <w:webHidden/>
          </w:rPr>
          <w:fldChar w:fldCharType="separate"/>
        </w:r>
        <w:r w:rsidR="00DC7A0E">
          <w:rPr>
            <w:webHidden/>
          </w:rPr>
          <w:t>33</w:t>
        </w:r>
        <w:r w:rsidR="00DC7A0E">
          <w:rPr>
            <w:webHidden/>
          </w:rPr>
          <w:fldChar w:fldCharType="end"/>
        </w:r>
      </w:hyperlink>
    </w:p>
    <w:p w14:paraId="0E330E7B" w14:textId="1CD210AA" w:rsidR="00DC7A0E" w:rsidRDefault="004D0C28">
      <w:pPr>
        <w:pStyle w:val="TOC2"/>
        <w:rPr>
          <w:rFonts w:asciiTheme="minorHAnsi" w:eastAsiaTheme="minorEastAsia" w:hAnsiTheme="minorHAnsi" w:cstheme="minorBidi"/>
        </w:rPr>
      </w:pPr>
      <w:hyperlink w:anchor="_Toc15466765" w:history="1">
        <w:r w:rsidR="00DC7A0E" w:rsidRPr="00C8351F">
          <w:rPr>
            <w:rStyle w:val="Hyperlink"/>
          </w:rPr>
          <w:t>5.6</w:t>
        </w:r>
        <w:r w:rsidR="00DC7A0E">
          <w:rPr>
            <w:rFonts w:asciiTheme="minorHAnsi" w:eastAsiaTheme="minorEastAsia" w:hAnsiTheme="minorHAnsi" w:cstheme="minorBidi"/>
          </w:rPr>
          <w:tab/>
        </w:r>
        <w:r w:rsidR="00DC7A0E" w:rsidRPr="00C8351F">
          <w:rPr>
            <w:rStyle w:val="Hyperlink"/>
          </w:rPr>
          <w:t>Reviews</w:t>
        </w:r>
        <w:r w:rsidR="00DC7A0E">
          <w:rPr>
            <w:webHidden/>
          </w:rPr>
          <w:tab/>
        </w:r>
        <w:r w:rsidR="00DC7A0E">
          <w:rPr>
            <w:webHidden/>
          </w:rPr>
          <w:fldChar w:fldCharType="begin"/>
        </w:r>
        <w:r w:rsidR="00DC7A0E">
          <w:rPr>
            <w:webHidden/>
          </w:rPr>
          <w:instrText xml:space="preserve"> PAGEREF _Toc15466765 \h </w:instrText>
        </w:r>
        <w:r w:rsidR="00DC7A0E">
          <w:rPr>
            <w:webHidden/>
          </w:rPr>
        </w:r>
        <w:r w:rsidR="00DC7A0E">
          <w:rPr>
            <w:webHidden/>
          </w:rPr>
          <w:fldChar w:fldCharType="separate"/>
        </w:r>
        <w:r w:rsidR="00DC7A0E">
          <w:rPr>
            <w:webHidden/>
          </w:rPr>
          <w:t>34</w:t>
        </w:r>
        <w:r w:rsidR="00DC7A0E">
          <w:rPr>
            <w:webHidden/>
          </w:rPr>
          <w:fldChar w:fldCharType="end"/>
        </w:r>
      </w:hyperlink>
    </w:p>
    <w:p w14:paraId="57BF3AA1" w14:textId="3A088AAA" w:rsidR="00DC7A0E" w:rsidRDefault="004D0C28">
      <w:pPr>
        <w:pStyle w:val="TOC2"/>
        <w:rPr>
          <w:rFonts w:asciiTheme="minorHAnsi" w:eastAsiaTheme="minorEastAsia" w:hAnsiTheme="minorHAnsi" w:cstheme="minorBidi"/>
        </w:rPr>
      </w:pPr>
      <w:hyperlink w:anchor="_Toc15466766" w:history="1">
        <w:r w:rsidR="00DC7A0E" w:rsidRPr="00C8351F">
          <w:rPr>
            <w:rStyle w:val="Hyperlink"/>
          </w:rPr>
          <w:t>5.7</w:t>
        </w:r>
        <w:r w:rsidR="00DC7A0E">
          <w:rPr>
            <w:rFonts w:asciiTheme="minorHAnsi" w:eastAsiaTheme="minorEastAsia" w:hAnsiTheme="minorHAnsi" w:cstheme="minorBidi"/>
          </w:rPr>
          <w:tab/>
        </w:r>
        <w:r w:rsidR="00DC7A0E" w:rsidRPr="00C8351F">
          <w:rPr>
            <w:rStyle w:val="Hyperlink"/>
          </w:rPr>
          <w:t>Nonconformances and waivers</w:t>
        </w:r>
        <w:r w:rsidR="00DC7A0E">
          <w:rPr>
            <w:webHidden/>
          </w:rPr>
          <w:tab/>
        </w:r>
        <w:r w:rsidR="00DC7A0E">
          <w:rPr>
            <w:webHidden/>
          </w:rPr>
          <w:fldChar w:fldCharType="begin"/>
        </w:r>
        <w:r w:rsidR="00DC7A0E">
          <w:rPr>
            <w:webHidden/>
          </w:rPr>
          <w:instrText xml:space="preserve"> PAGEREF _Toc15466766 \h </w:instrText>
        </w:r>
        <w:r w:rsidR="00DC7A0E">
          <w:rPr>
            <w:webHidden/>
          </w:rPr>
        </w:r>
        <w:r w:rsidR="00DC7A0E">
          <w:rPr>
            <w:webHidden/>
          </w:rPr>
          <w:fldChar w:fldCharType="separate"/>
        </w:r>
        <w:r w:rsidR="00DC7A0E">
          <w:rPr>
            <w:webHidden/>
          </w:rPr>
          <w:t>35</w:t>
        </w:r>
        <w:r w:rsidR="00DC7A0E">
          <w:rPr>
            <w:webHidden/>
          </w:rPr>
          <w:fldChar w:fldCharType="end"/>
        </w:r>
      </w:hyperlink>
    </w:p>
    <w:p w14:paraId="5E392A4C" w14:textId="48085176" w:rsidR="00DC7A0E" w:rsidRDefault="004D0C28">
      <w:pPr>
        <w:pStyle w:val="TOC1"/>
        <w:rPr>
          <w:rFonts w:asciiTheme="minorHAnsi" w:eastAsiaTheme="minorEastAsia" w:hAnsiTheme="minorHAnsi" w:cstheme="minorBidi"/>
          <w:b w:val="0"/>
          <w:sz w:val="22"/>
          <w:szCs w:val="22"/>
        </w:rPr>
      </w:pPr>
      <w:hyperlink w:anchor="_Toc15466767" w:history="1">
        <w:r w:rsidR="00DC7A0E" w:rsidRPr="00C8351F">
          <w:rPr>
            <w:rStyle w:val="Hyperlink"/>
          </w:rPr>
          <w:t>Annex A (normative) Planetary protection requirements - DRD</w:t>
        </w:r>
        <w:r w:rsidR="00DC7A0E">
          <w:rPr>
            <w:webHidden/>
          </w:rPr>
          <w:tab/>
        </w:r>
        <w:r w:rsidR="00DC7A0E">
          <w:rPr>
            <w:webHidden/>
          </w:rPr>
          <w:fldChar w:fldCharType="begin"/>
        </w:r>
        <w:r w:rsidR="00DC7A0E">
          <w:rPr>
            <w:webHidden/>
          </w:rPr>
          <w:instrText xml:space="preserve"> PAGEREF _Toc15466767 \h </w:instrText>
        </w:r>
        <w:r w:rsidR="00DC7A0E">
          <w:rPr>
            <w:webHidden/>
          </w:rPr>
        </w:r>
        <w:r w:rsidR="00DC7A0E">
          <w:rPr>
            <w:webHidden/>
          </w:rPr>
          <w:fldChar w:fldCharType="separate"/>
        </w:r>
        <w:r w:rsidR="00DC7A0E">
          <w:rPr>
            <w:webHidden/>
          </w:rPr>
          <w:t>36</w:t>
        </w:r>
        <w:r w:rsidR="00DC7A0E">
          <w:rPr>
            <w:webHidden/>
          </w:rPr>
          <w:fldChar w:fldCharType="end"/>
        </w:r>
      </w:hyperlink>
    </w:p>
    <w:p w14:paraId="52189075" w14:textId="76386B98" w:rsidR="00DC7A0E" w:rsidRDefault="004D0C28">
      <w:pPr>
        <w:pStyle w:val="TOC1"/>
        <w:rPr>
          <w:rFonts w:asciiTheme="minorHAnsi" w:eastAsiaTheme="minorEastAsia" w:hAnsiTheme="minorHAnsi" w:cstheme="minorBidi"/>
          <w:b w:val="0"/>
          <w:sz w:val="22"/>
          <w:szCs w:val="22"/>
        </w:rPr>
      </w:pPr>
      <w:hyperlink w:anchor="_Toc15466768" w:history="1">
        <w:r w:rsidR="00DC7A0E" w:rsidRPr="00C8351F">
          <w:rPr>
            <w:rStyle w:val="Hyperlink"/>
          </w:rPr>
          <w:t>Annex B (normative) Planetary protection plan - DRD</w:t>
        </w:r>
        <w:r w:rsidR="00DC7A0E">
          <w:rPr>
            <w:webHidden/>
          </w:rPr>
          <w:tab/>
        </w:r>
        <w:r w:rsidR="00DC7A0E">
          <w:rPr>
            <w:webHidden/>
          </w:rPr>
          <w:fldChar w:fldCharType="begin"/>
        </w:r>
        <w:r w:rsidR="00DC7A0E">
          <w:rPr>
            <w:webHidden/>
          </w:rPr>
          <w:instrText xml:space="preserve"> PAGEREF _Toc15466768 \h </w:instrText>
        </w:r>
        <w:r w:rsidR="00DC7A0E">
          <w:rPr>
            <w:webHidden/>
          </w:rPr>
        </w:r>
        <w:r w:rsidR="00DC7A0E">
          <w:rPr>
            <w:webHidden/>
          </w:rPr>
          <w:fldChar w:fldCharType="separate"/>
        </w:r>
        <w:r w:rsidR="00DC7A0E">
          <w:rPr>
            <w:webHidden/>
          </w:rPr>
          <w:t>38</w:t>
        </w:r>
        <w:r w:rsidR="00DC7A0E">
          <w:rPr>
            <w:webHidden/>
          </w:rPr>
          <w:fldChar w:fldCharType="end"/>
        </w:r>
      </w:hyperlink>
    </w:p>
    <w:p w14:paraId="136AB318" w14:textId="5F75C0E9" w:rsidR="00DC7A0E" w:rsidRDefault="004D0C28">
      <w:pPr>
        <w:pStyle w:val="TOC1"/>
        <w:rPr>
          <w:rFonts w:asciiTheme="minorHAnsi" w:eastAsiaTheme="minorEastAsia" w:hAnsiTheme="minorHAnsi" w:cstheme="minorBidi"/>
          <w:b w:val="0"/>
          <w:sz w:val="22"/>
          <w:szCs w:val="22"/>
        </w:rPr>
      </w:pPr>
      <w:hyperlink w:anchor="_Toc15466769" w:history="1">
        <w:r w:rsidR="00DC7A0E" w:rsidRPr="00C8351F">
          <w:rPr>
            <w:rStyle w:val="Hyperlink"/>
          </w:rPr>
          <w:t>Annex C (normative) Planetary protection implementation plan - DRD</w:t>
        </w:r>
        <w:r w:rsidR="00DC7A0E">
          <w:rPr>
            <w:webHidden/>
          </w:rPr>
          <w:tab/>
        </w:r>
        <w:r w:rsidR="00DC7A0E">
          <w:rPr>
            <w:webHidden/>
          </w:rPr>
          <w:fldChar w:fldCharType="begin"/>
        </w:r>
        <w:r w:rsidR="00DC7A0E">
          <w:rPr>
            <w:webHidden/>
          </w:rPr>
          <w:instrText xml:space="preserve"> PAGEREF _Toc15466769 \h </w:instrText>
        </w:r>
        <w:r w:rsidR="00DC7A0E">
          <w:rPr>
            <w:webHidden/>
          </w:rPr>
        </w:r>
        <w:r w:rsidR="00DC7A0E">
          <w:rPr>
            <w:webHidden/>
          </w:rPr>
          <w:fldChar w:fldCharType="separate"/>
        </w:r>
        <w:r w:rsidR="00DC7A0E">
          <w:rPr>
            <w:webHidden/>
          </w:rPr>
          <w:t>41</w:t>
        </w:r>
        <w:r w:rsidR="00DC7A0E">
          <w:rPr>
            <w:webHidden/>
          </w:rPr>
          <w:fldChar w:fldCharType="end"/>
        </w:r>
      </w:hyperlink>
    </w:p>
    <w:p w14:paraId="7F656A58" w14:textId="3B629D63" w:rsidR="00DC7A0E" w:rsidRDefault="004D0C28">
      <w:pPr>
        <w:pStyle w:val="TOC1"/>
        <w:rPr>
          <w:rFonts w:asciiTheme="minorHAnsi" w:eastAsiaTheme="minorEastAsia" w:hAnsiTheme="minorHAnsi" w:cstheme="minorBidi"/>
          <w:b w:val="0"/>
          <w:sz w:val="22"/>
          <w:szCs w:val="22"/>
        </w:rPr>
      </w:pPr>
      <w:hyperlink w:anchor="_Toc15466770" w:history="1">
        <w:r w:rsidR="00DC7A0E" w:rsidRPr="00C8351F">
          <w:rPr>
            <w:rStyle w:val="Hyperlink"/>
          </w:rPr>
          <w:t>Annex D (normative) Pre-launch planetary protection report - DRD</w:t>
        </w:r>
        <w:r w:rsidR="00DC7A0E">
          <w:rPr>
            <w:webHidden/>
          </w:rPr>
          <w:tab/>
        </w:r>
        <w:r w:rsidR="00DC7A0E">
          <w:rPr>
            <w:webHidden/>
          </w:rPr>
          <w:fldChar w:fldCharType="begin"/>
        </w:r>
        <w:r w:rsidR="00DC7A0E">
          <w:rPr>
            <w:webHidden/>
          </w:rPr>
          <w:instrText xml:space="preserve"> PAGEREF _Toc15466770 \h </w:instrText>
        </w:r>
        <w:r w:rsidR="00DC7A0E">
          <w:rPr>
            <w:webHidden/>
          </w:rPr>
        </w:r>
        <w:r w:rsidR="00DC7A0E">
          <w:rPr>
            <w:webHidden/>
          </w:rPr>
          <w:fldChar w:fldCharType="separate"/>
        </w:r>
        <w:r w:rsidR="00DC7A0E">
          <w:rPr>
            <w:webHidden/>
          </w:rPr>
          <w:t>44</w:t>
        </w:r>
        <w:r w:rsidR="00DC7A0E">
          <w:rPr>
            <w:webHidden/>
          </w:rPr>
          <w:fldChar w:fldCharType="end"/>
        </w:r>
      </w:hyperlink>
    </w:p>
    <w:p w14:paraId="70ADAEDF" w14:textId="16504638" w:rsidR="00DC7A0E" w:rsidRDefault="004D0C28">
      <w:pPr>
        <w:pStyle w:val="TOC1"/>
        <w:rPr>
          <w:rFonts w:asciiTheme="minorHAnsi" w:eastAsiaTheme="minorEastAsia" w:hAnsiTheme="minorHAnsi" w:cstheme="minorBidi"/>
          <w:b w:val="0"/>
          <w:sz w:val="22"/>
          <w:szCs w:val="22"/>
        </w:rPr>
      </w:pPr>
      <w:hyperlink w:anchor="_Toc15466771" w:history="1">
        <w:r w:rsidR="00DC7A0E" w:rsidRPr="00C8351F">
          <w:rPr>
            <w:rStyle w:val="Hyperlink"/>
          </w:rPr>
          <w:t>Annex E (normative) Post-launch planetary protection report - DRD</w:t>
        </w:r>
        <w:r w:rsidR="00DC7A0E">
          <w:rPr>
            <w:webHidden/>
          </w:rPr>
          <w:tab/>
        </w:r>
        <w:r w:rsidR="00DC7A0E">
          <w:rPr>
            <w:webHidden/>
          </w:rPr>
          <w:fldChar w:fldCharType="begin"/>
        </w:r>
        <w:r w:rsidR="00DC7A0E">
          <w:rPr>
            <w:webHidden/>
          </w:rPr>
          <w:instrText xml:space="preserve"> PAGEREF _Toc15466771 \h </w:instrText>
        </w:r>
        <w:r w:rsidR="00DC7A0E">
          <w:rPr>
            <w:webHidden/>
          </w:rPr>
        </w:r>
        <w:r w:rsidR="00DC7A0E">
          <w:rPr>
            <w:webHidden/>
          </w:rPr>
          <w:fldChar w:fldCharType="separate"/>
        </w:r>
        <w:r w:rsidR="00DC7A0E">
          <w:rPr>
            <w:webHidden/>
          </w:rPr>
          <w:t>46</w:t>
        </w:r>
        <w:r w:rsidR="00DC7A0E">
          <w:rPr>
            <w:webHidden/>
          </w:rPr>
          <w:fldChar w:fldCharType="end"/>
        </w:r>
      </w:hyperlink>
    </w:p>
    <w:p w14:paraId="521A996C" w14:textId="2952838B" w:rsidR="00DC7A0E" w:rsidRDefault="004D0C28">
      <w:pPr>
        <w:pStyle w:val="TOC1"/>
        <w:rPr>
          <w:rFonts w:asciiTheme="minorHAnsi" w:eastAsiaTheme="minorEastAsia" w:hAnsiTheme="minorHAnsi" w:cstheme="minorBidi"/>
          <w:b w:val="0"/>
          <w:sz w:val="22"/>
          <w:szCs w:val="22"/>
        </w:rPr>
      </w:pPr>
      <w:hyperlink w:anchor="_Toc15466772" w:history="1">
        <w:r w:rsidR="00DC7A0E" w:rsidRPr="00C8351F">
          <w:rPr>
            <w:rStyle w:val="Hyperlink"/>
          </w:rPr>
          <w:t>Annex F (normative) Extended mission planetary protection report - DRD</w:t>
        </w:r>
        <w:r w:rsidR="00DC7A0E">
          <w:rPr>
            <w:webHidden/>
          </w:rPr>
          <w:tab/>
        </w:r>
        <w:r w:rsidR="00DC7A0E">
          <w:rPr>
            <w:webHidden/>
          </w:rPr>
          <w:fldChar w:fldCharType="begin"/>
        </w:r>
        <w:r w:rsidR="00DC7A0E">
          <w:rPr>
            <w:webHidden/>
          </w:rPr>
          <w:instrText xml:space="preserve"> PAGEREF _Toc15466772 \h </w:instrText>
        </w:r>
        <w:r w:rsidR="00DC7A0E">
          <w:rPr>
            <w:webHidden/>
          </w:rPr>
        </w:r>
        <w:r w:rsidR="00DC7A0E">
          <w:rPr>
            <w:webHidden/>
          </w:rPr>
          <w:fldChar w:fldCharType="separate"/>
        </w:r>
        <w:r w:rsidR="00DC7A0E">
          <w:rPr>
            <w:webHidden/>
          </w:rPr>
          <w:t>47</w:t>
        </w:r>
        <w:r w:rsidR="00DC7A0E">
          <w:rPr>
            <w:webHidden/>
          </w:rPr>
          <w:fldChar w:fldCharType="end"/>
        </w:r>
      </w:hyperlink>
    </w:p>
    <w:p w14:paraId="617C9A2D" w14:textId="605FC7B9" w:rsidR="00DC7A0E" w:rsidRDefault="004D0C28">
      <w:pPr>
        <w:pStyle w:val="TOC1"/>
        <w:rPr>
          <w:rFonts w:asciiTheme="minorHAnsi" w:eastAsiaTheme="minorEastAsia" w:hAnsiTheme="minorHAnsi" w:cstheme="minorBidi"/>
          <w:b w:val="0"/>
          <w:sz w:val="22"/>
          <w:szCs w:val="22"/>
        </w:rPr>
      </w:pPr>
      <w:hyperlink w:anchor="_Toc15466773" w:history="1">
        <w:r w:rsidR="00DC7A0E" w:rsidRPr="00C8351F">
          <w:rPr>
            <w:rStyle w:val="Hyperlink"/>
          </w:rPr>
          <w:t>Annex G (normative) End-of-mission planetary protection report - DRD</w:t>
        </w:r>
        <w:r w:rsidR="00DC7A0E">
          <w:rPr>
            <w:webHidden/>
          </w:rPr>
          <w:tab/>
        </w:r>
        <w:r w:rsidR="00DC7A0E">
          <w:rPr>
            <w:webHidden/>
          </w:rPr>
          <w:fldChar w:fldCharType="begin"/>
        </w:r>
        <w:r w:rsidR="00DC7A0E">
          <w:rPr>
            <w:webHidden/>
          </w:rPr>
          <w:instrText xml:space="preserve"> PAGEREF _Toc15466773 \h </w:instrText>
        </w:r>
        <w:r w:rsidR="00DC7A0E">
          <w:rPr>
            <w:webHidden/>
          </w:rPr>
        </w:r>
        <w:r w:rsidR="00DC7A0E">
          <w:rPr>
            <w:webHidden/>
          </w:rPr>
          <w:fldChar w:fldCharType="separate"/>
        </w:r>
        <w:r w:rsidR="00DC7A0E">
          <w:rPr>
            <w:webHidden/>
          </w:rPr>
          <w:t>48</w:t>
        </w:r>
        <w:r w:rsidR="00DC7A0E">
          <w:rPr>
            <w:webHidden/>
          </w:rPr>
          <w:fldChar w:fldCharType="end"/>
        </w:r>
      </w:hyperlink>
    </w:p>
    <w:p w14:paraId="0433974E" w14:textId="2023421D" w:rsidR="00DC7A0E" w:rsidRDefault="004D0C28">
      <w:pPr>
        <w:pStyle w:val="TOC1"/>
        <w:rPr>
          <w:rFonts w:asciiTheme="minorHAnsi" w:eastAsiaTheme="minorEastAsia" w:hAnsiTheme="minorHAnsi" w:cstheme="minorBidi"/>
          <w:b w:val="0"/>
          <w:sz w:val="22"/>
          <w:szCs w:val="22"/>
        </w:rPr>
      </w:pPr>
      <w:hyperlink w:anchor="_Toc15466774" w:history="1">
        <w:r w:rsidR="00DC7A0E" w:rsidRPr="00C8351F">
          <w:rPr>
            <w:rStyle w:val="Hyperlink"/>
          </w:rPr>
          <w:t>Annex H (normative) Organic materials inventory - DRD</w:t>
        </w:r>
        <w:r w:rsidR="00DC7A0E">
          <w:rPr>
            <w:webHidden/>
          </w:rPr>
          <w:tab/>
        </w:r>
        <w:r w:rsidR="00DC7A0E">
          <w:rPr>
            <w:webHidden/>
          </w:rPr>
          <w:fldChar w:fldCharType="begin"/>
        </w:r>
        <w:r w:rsidR="00DC7A0E">
          <w:rPr>
            <w:webHidden/>
          </w:rPr>
          <w:instrText xml:space="preserve"> PAGEREF _Toc15466774 \h </w:instrText>
        </w:r>
        <w:r w:rsidR="00DC7A0E">
          <w:rPr>
            <w:webHidden/>
          </w:rPr>
        </w:r>
        <w:r w:rsidR="00DC7A0E">
          <w:rPr>
            <w:webHidden/>
          </w:rPr>
          <w:fldChar w:fldCharType="separate"/>
        </w:r>
        <w:r w:rsidR="00DC7A0E">
          <w:rPr>
            <w:webHidden/>
          </w:rPr>
          <w:t>50</w:t>
        </w:r>
        <w:r w:rsidR="00DC7A0E">
          <w:rPr>
            <w:webHidden/>
          </w:rPr>
          <w:fldChar w:fldCharType="end"/>
        </w:r>
      </w:hyperlink>
    </w:p>
    <w:p w14:paraId="4A402E7A" w14:textId="5EE1FEF6" w:rsidR="00DC7A0E" w:rsidRDefault="004D0C28">
      <w:pPr>
        <w:pStyle w:val="TOC1"/>
        <w:rPr>
          <w:rFonts w:asciiTheme="minorHAnsi" w:eastAsiaTheme="minorEastAsia" w:hAnsiTheme="minorHAnsi" w:cstheme="minorBidi"/>
          <w:b w:val="0"/>
          <w:sz w:val="22"/>
          <w:szCs w:val="22"/>
        </w:rPr>
      </w:pPr>
      <w:hyperlink w:anchor="_Toc15466775" w:history="1">
        <w:r w:rsidR="00DC7A0E" w:rsidRPr="00C8351F">
          <w:rPr>
            <w:rStyle w:val="Hyperlink"/>
          </w:rPr>
          <w:t>Annex I (informative) Guidelines for human Mars missions</w:t>
        </w:r>
        <w:r w:rsidR="00DC7A0E">
          <w:rPr>
            <w:webHidden/>
          </w:rPr>
          <w:tab/>
        </w:r>
        <w:r w:rsidR="00DC7A0E">
          <w:rPr>
            <w:webHidden/>
          </w:rPr>
          <w:fldChar w:fldCharType="begin"/>
        </w:r>
        <w:r w:rsidR="00DC7A0E">
          <w:rPr>
            <w:webHidden/>
          </w:rPr>
          <w:instrText xml:space="preserve"> PAGEREF _Toc15466775 \h </w:instrText>
        </w:r>
        <w:r w:rsidR="00DC7A0E">
          <w:rPr>
            <w:webHidden/>
          </w:rPr>
        </w:r>
        <w:r w:rsidR="00DC7A0E">
          <w:rPr>
            <w:webHidden/>
          </w:rPr>
          <w:fldChar w:fldCharType="separate"/>
        </w:r>
        <w:r w:rsidR="00DC7A0E">
          <w:rPr>
            <w:webHidden/>
          </w:rPr>
          <w:t>52</w:t>
        </w:r>
        <w:r w:rsidR="00DC7A0E">
          <w:rPr>
            <w:webHidden/>
          </w:rPr>
          <w:fldChar w:fldCharType="end"/>
        </w:r>
      </w:hyperlink>
    </w:p>
    <w:p w14:paraId="1B43DF6E" w14:textId="74F8E051" w:rsidR="00DC7A0E" w:rsidRDefault="004D0C28">
      <w:pPr>
        <w:pStyle w:val="TOC1"/>
        <w:rPr>
          <w:rFonts w:asciiTheme="minorHAnsi" w:eastAsiaTheme="minorEastAsia" w:hAnsiTheme="minorHAnsi" w:cstheme="minorBidi"/>
          <w:b w:val="0"/>
          <w:sz w:val="22"/>
          <w:szCs w:val="22"/>
        </w:rPr>
      </w:pPr>
      <w:hyperlink w:anchor="_Toc15466776" w:history="1">
        <w:r w:rsidR="00DC7A0E" w:rsidRPr="00C8351F">
          <w:rPr>
            <w:rStyle w:val="Hyperlink"/>
          </w:rPr>
          <w:t>Bibliography</w:t>
        </w:r>
        <w:r w:rsidR="00DC7A0E">
          <w:rPr>
            <w:webHidden/>
          </w:rPr>
          <w:tab/>
        </w:r>
        <w:r w:rsidR="00DC7A0E">
          <w:rPr>
            <w:webHidden/>
          </w:rPr>
          <w:fldChar w:fldCharType="begin"/>
        </w:r>
        <w:r w:rsidR="00DC7A0E">
          <w:rPr>
            <w:webHidden/>
          </w:rPr>
          <w:instrText xml:space="preserve"> PAGEREF _Toc15466776 \h </w:instrText>
        </w:r>
        <w:r w:rsidR="00DC7A0E">
          <w:rPr>
            <w:webHidden/>
          </w:rPr>
        </w:r>
        <w:r w:rsidR="00DC7A0E">
          <w:rPr>
            <w:webHidden/>
          </w:rPr>
          <w:fldChar w:fldCharType="separate"/>
        </w:r>
        <w:r w:rsidR="00DC7A0E">
          <w:rPr>
            <w:webHidden/>
          </w:rPr>
          <w:t>53</w:t>
        </w:r>
        <w:r w:rsidR="00DC7A0E">
          <w:rPr>
            <w:webHidden/>
          </w:rPr>
          <w:fldChar w:fldCharType="end"/>
        </w:r>
      </w:hyperlink>
    </w:p>
    <w:p w14:paraId="275DAAFD" w14:textId="0C9C9806" w:rsidR="0097265D" w:rsidRDefault="003B78BD" w:rsidP="002F6E23">
      <w:pPr>
        <w:pStyle w:val="paragraph"/>
        <w:ind w:left="0"/>
        <w:rPr>
          <w:rFonts w:ascii="Arial" w:hAnsi="Arial"/>
          <w:b/>
          <w:noProof/>
          <w:sz w:val="24"/>
          <w:szCs w:val="24"/>
        </w:rPr>
      </w:pPr>
      <w:r>
        <w:rPr>
          <w:rFonts w:ascii="Arial" w:hAnsi="Arial"/>
          <w:noProof/>
          <w:sz w:val="24"/>
          <w:szCs w:val="24"/>
        </w:rPr>
        <w:fldChar w:fldCharType="end"/>
      </w:r>
    </w:p>
    <w:p w14:paraId="3A68CDAE" w14:textId="61A76CA4" w:rsidR="003B78BD" w:rsidRDefault="003B78BD" w:rsidP="002F6E23">
      <w:pPr>
        <w:pStyle w:val="paragraph"/>
        <w:ind w:left="0"/>
        <w:rPr>
          <w:rFonts w:ascii="Arial" w:hAnsi="Arial"/>
          <w:noProof/>
          <w:sz w:val="24"/>
        </w:rPr>
      </w:pPr>
      <w:r>
        <w:rPr>
          <w:rFonts w:ascii="Arial" w:hAnsi="Arial"/>
          <w:b/>
          <w:noProof/>
          <w:sz w:val="24"/>
          <w:szCs w:val="24"/>
        </w:rPr>
        <w:t>Tables</w:t>
      </w:r>
    </w:p>
    <w:p w14:paraId="12F30C7C" w14:textId="3F3A1F7A" w:rsidR="00DC7A0E"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15466777" w:history="1">
        <w:r w:rsidR="00DC7A0E" w:rsidRPr="00884C6C">
          <w:rPr>
            <w:rStyle w:val="Hyperlink"/>
            <w:noProof/>
          </w:rPr>
          <w:t>Table 5</w:t>
        </w:r>
        <w:r w:rsidR="00DC7A0E" w:rsidRPr="00884C6C">
          <w:rPr>
            <w:rStyle w:val="Hyperlink"/>
            <w:noProof/>
          </w:rPr>
          <w:noBreakHyphen/>
          <w:t>1: Bioburden estimation</w:t>
        </w:r>
        <w:r w:rsidR="00DC7A0E">
          <w:rPr>
            <w:noProof/>
            <w:webHidden/>
          </w:rPr>
          <w:tab/>
        </w:r>
        <w:r w:rsidR="00DC7A0E">
          <w:rPr>
            <w:noProof/>
            <w:webHidden/>
          </w:rPr>
          <w:fldChar w:fldCharType="begin"/>
        </w:r>
        <w:r w:rsidR="00DC7A0E">
          <w:rPr>
            <w:noProof/>
            <w:webHidden/>
          </w:rPr>
          <w:instrText xml:space="preserve"> PAGEREF _Toc15466777 \h </w:instrText>
        </w:r>
        <w:r w:rsidR="00DC7A0E">
          <w:rPr>
            <w:noProof/>
            <w:webHidden/>
          </w:rPr>
        </w:r>
        <w:r w:rsidR="00DC7A0E">
          <w:rPr>
            <w:noProof/>
            <w:webHidden/>
          </w:rPr>
          <w:fldChar w:fldCharType="separate"/>
        </w:r>
        <w:r w:rsidR="00DC7A0E">
          <w:rPr>
            <w:noProof/>
            <w:webHidden/>
          </w:rPr>
          <w:t>31</w:t>
        </w:r>
        <w:r w:rsidR="00DC7A0E">
          <w:rPr>
            <w:noProof/>
            <w:webHidden/>
          </w:rPr>
          <w:fldChar w:fldCharType="end"/>
        </w:r>
      </w:hyperlink>
    </w:p>
    <w:p w14:paraId="1132BF80" w14:textId="53347120" w:rsidR="00DC7A0E" w:rsidRDefault="004D0C28">
      <w:pPr>
        <w:pStyle w:val="TableofFigures"/>
        <w:rPr>
          <w:rFonts w:asciiTheme="minorHAnsi" w:eastAsiaTheme="minorEastAsia" w:hAnsiTheme="minorHAnsi" w:cstheme="minorBidi"/>
          <w:noProof/>
        </w:rPr>
      </w:pPr>
      <w:hyperlink w:anchor="_Toc15466778" w:history="1">
        <w:r w:rsidR="00DC7A0E" w:rsidRPr="00884C6C">
          <w:rPr>
            <w:rStyle w:val="Hyperlink"/>
            <w:noProof/>
          </w:rPr>
          <w:t>Table 5</w:t>
        </w:r>
        <w:r w:rsidR="00DC7A0E" w:rsidRPr="00884C6C">
          <w:rPr>
            <w:rStyle w:val="Hyperlink"/>
            <w:noProof/>
          </w:rPr>
          <w:noBreakHyphen/>
          <w:t>2: Planetary protection documentation</w:t>
        </w:r>
        <w:r w:rsidR="00DC7A0E">
          <w:rPr>
            <w:noProof/>
            <w:webHidden/>
          </w:rPr>
          <w:tab/>
        </w:r>
        <w:r w:rsidR="00DC7A0E">
          <w:rPr>
            <w:noProof/>
            <w:webHidden/>
          </w:rPr>
          <w:fldChar w:fldCharType="begin"/>
        </w:r>
        <w:r w:rsidR="00DC7A0E">
          <w:rPr>
            <w:noProof/>
            <w:webHidden/>
          </w:rPr>
          <w:instrText xml:space="preserve"> PAGEREF _Toc15466778 \h </w:instrText>
        </w:r>
        <w:r w:rsidR="00DC7A0E">
          <w:rPr>
            <w:noProof/>
            <w:webHidden/>
          </w:rPr>
        </w:r>
        <w:r w:rsidR="00DC7A0E">
          <w:rPr>
            <w:noProof/>
            <w:webHidden/>
          </w:rPr>
          <w:fldChar w:fldCharType="separate"/>
        </w:r>
        <w:r w:rsidR="00DC7A0E">
          <w:rPr>
            <w:noProof/>
            <w:webHidden/>
          </w:rPr>
          <w:t>34</w:t>
        </w:r>
        <w:r w:rsidR="00DC7A0E">
          <w:rPr>
            <w:noProof/>
            <w:webHidden/>
          </w:rPr>
          <w:fldChar w:fldCharType="end"/>
        </w:r>
      </w:hyperlink>
    </w:p>
    <w:p w14:paraId="64E1C3C1" w14:textId="6FD67FD5" w:rsidR="002F6E23" w:rsidRDefault="002F6E23" w:rsidP="0097265D">
      <w:pPr>
        <w:pStyle w:val="paragraph"/>
        <w:rPr>
          <w:rFonts w:ascii="Arial" w:hAnsi="Arial"/>
          <w:noProof/>
          <w:sz w:val="24"/>
        </w:rPr>
      </w:pPr>
      <w:r>
        <w:rPr>
          <w:rFonts w:ascii="Arial" w:hAnsi="Arial"/>
          <w:noProof/>
          <w:sz w:val="22"/>
        </w:rPr>
        <w:fldChar w:fldCharType="end"/>
      </w:r>
    </w:p>
    <w:p w14:paraId="111560C6" w14:textId="77777777" w:rsidR="0097265D" w:rsidRDefault="0097265D" w:rsidP="0097265D">
      <w:pPr>
        <w:pStyle w:val="Heading0"/>
      </w:pPr>
      <w:bookmarkStart w:id="4" w:name="_Toc191723607"/>
      <w:bookmarkStart w:id="5" w:name="_Toc15466725"/>
      <w:r>
        <w:lastRenderedPageBreak/>
        <w:t>Introduction</w:t>
      </w:r>
      <w:bookmarkStart w:id="6" w:name="ECSS_U_ST_20_1430008"/>
      <w:bookmarkEnd w:id="4"/>
      <w:bookmarkEnd w:id="6"/>
      <w:bookmarkEnd w:id="5"/>
    </w:p>
    <w:p w14:paraId="0A8F8C9C" w14:textId="0575FEDD" w:rsidR="00D30D26" w:rsidRDefault="00D30D26" w:rsidP="00D30D26">
      <w:pPr>
        <w:pStyle w:val="paragraph"/>
      </w:pPr>
      <w:bookmarkStart w:id="7" w:name="ECSS_U_ST_20_1430009"/>
      <w:bookmarkEnd w:id="7"/>
      <w:r w:rsidRPr="00D30D26">
        <w:t>Sust</w:t>
      </w:r>
      <w:r>
        <w:t>ainability in the context of space activities</w:t>
      </w:r>
      <w:r w:rsidRPr="00D30D26">
        <w:t xml:space="preserve"> is a concept that </w:t>
      </w:r>
      <w:r w:rsidR="00423A36">
        <w:t>becomes</w:t>
      </w:r>
      <w:r w:rsidRPr="00D30D26">
        <w:t xml:space="preserve"> </w:t>
      </w:r>
      <w:r>
        <w:t>more relevant</w:t>
      </w:r>
      <w:r w:rsidRPr="00D30D26">
        <w:t xml:space="preserve">. Planetary protection regulations have applied this concept at </w:t>
      </w:r>
      <w:r>
        <w:t xml:space="preserve">the </w:t>
      </w:r>
      <w:r w:rsidRPr="00D30D26">
        <w:t xml:space="preserve">international scale </w:t>
      </w:r>
      <w:r>
        <w:t xml:space="preserve">already </w:t>
      </w:r>
      <w:r w:rsidRPr="00D30D26">
        <w:t xml:space="preserve">for over half a century. </w:t>
      </w:r>
    </w:p>
    <w:p w14:paraId="2FA27E21" w14:textId="4FF8ED9B" w:rsidR="00757FFB" w:rsidRDefault="00757FFB" w:rsidP="00757FFB">
      <w:pPr>
        <w:pStyle w:val="paragraph"/>
      </w:pPr>
      <w:r w:rsidRPr="00757FFB">
        <w:t>The legal basis for planetary protection was established in Article IX of the United Nations Treaty on Principles Governing the Activities of States in the Exploration and Use of Outer Space, including the Moon and other Celestial Bodies (Outer Space Treaty).</w:t>
      </w:r>
    </w:p>
    <w:p w14:paraId="1BC0274E" w14:textId="080C249D" w:rsidR="00D30D26" w:rsidRDefault="00D30D26" w:rsidP="00757FFB">
      <w:pPr>
        <w:pStyle w:val="paragraph"/>
      </w:pPr>
      <w:r w:rsidRPr="00D30D26">
        <w:t>The Committee on Space</w:t>
      </w:r>
      <w:r>
        <w:t xml:space="preserve"> Research (COSPAR) provides</w:t>
      </w:r>
      <w:r w:rsidRPr="00D30D26">
        <w:t xml:space="preserve"> a forum for international consultation and has formulated a planetary protection policy with associated requirements as an international standard to guide comp</w:t>
      </w:r>
      <w:r>
        <w:t>liance with Article IX of the</w:t>
      </w:r>
      <w:r w:rsidRPr="00D30D26">
        <w:t xml:space="preserve"> Outer Space Treaty</w:t>
      </w:r>
      <w:r>
        <w:t>.</w:t>
      </w:r>
    </w:p>
    <w:p w14:paraId="127407B3" w14:textId="38697891" w:rsidR="00D30D26" w:rsidRDefault="00D30D26" w:rsidP="00D30D26">
      <w:pPr>
        <w:pStyle w:val="paragraph"/>
      </w:pPr>
      <w:r>
        <w:t>COSPAR’s planetary protection policy and associated requirements are based on two rationales:</w:t>
      </w:r>
    </w:p>
    <w:p w14:paraId="7F7F7A5F" w14:textId="4D7AEBBB" w:rsidR="00D30D26" w:rsidRPr="000D1F9A" w:rsidRDefault="00D30D26" w:rsidP="00840673">
      <w:pPr>
        <w:pStyle w:val="paragraph"/>
        <w:numPr>
          <w:ilvl w:val="0"/>
          <w:numId w:val="62"/>
        </w:numPr>
        <w:rPr>
          <w:i/>
        </w:rPr>
      </w:pPr>
      <w:r w:rsidRPr="000D1F9A">
        <w:rPr>
          <w:i/>
        </w:rPr>
        <w:t>The Earth must be protected from the potential hazard posed by extraterrestrial matter carried by a spacecraft returning from an interplanetary mission</w:t>
      </w:r>
      <w:r w:rsidR="008C4D07" w:rsidRPr="000D1F9A">
        <w:rPr>
          <w:i/>
        </w:rPr>
        <w:t xml:space="preserve"> (backward planetary protection)</w:t>
      </w:r>
      <w:r w:rsidRPr="000D1F9A">
        <w:rPr>
          <w:i/>
        </w:rPr>
        <w:t>.</w:t>
      </w:r>
    </w:p>
    <w:p w14:paraId="54E54FA2" w14:textId="3A3325FA" w:rsidR="00D30D26" w:rsidRPr="000D1F9A" w:rsidRDefault="00D30D26" w:rsidP="00840673">
      <w:pPr>
        <w:pStyle w:val="paragraph"/>
        <w:numPr>
          <w:ilvl w:val="0"/>
          <w:numId w:val="62"/>
        </w:numPr>
        <w:rPr>
          <w:i/>
        </w:rPr>
      </w:pPr>
      <w:r w:rsidRPr="000D1F9A">
        <w:rPr>
          <w:i/>
        </w:rPr>
        <w:t>The conduct of scientific investigations of possible extraterrestrial life forms, precursors, and remnants must not be jeopardized</w:t>
      </w:r>
      <w:r w:rsidR="008C4D07" w:rsidRPr="000D1F9A">
        <w:rPr>
          <w:i/>
        </w:rPr>
        <w:t xml:space="preserve"> (forward planetary protection)</w:t>
      </w:r>
      <w:r w:rsidRPr="000D1F9A">
        <w:rPr>
          <w:i/>
        </w:rPr>
        <w:t>.</w:t>
      </w:r>
    </w:p>
    <w:p w14:paraId="75A3ECB8" w14:textId="31EE5412" w:rsidR="00757FFB" w:rsidRPr="00757FFB" w:rsidRDefault="00757FFB" w:rsidP="00757FFB">
      <w:pPr>
        <w:pStyle w:val="paragraph"/>
      </w:pPr>
      <w:r w:rsidRPr="00757FFB">
        <w:t>This standard describes the planetary protection requirements for spaceflight missions based on the COSPAR planetary protection policy and requirements. The content of this document has been coordinated with the already existing</w:t>
      </w:r>
      <w:r w:rsidR="00F30806">
        <w:t xml:space="preserve"> </w:t>
      </w:r>
      <w:r w:rsidRPr="00757FFB">
        <w:t>ESA and NASA standards to ensure that requirements, documentation and reviews cover the needs and obligations of international partners for joint missions or contributions to a third party mission.</w:t>
      </w:r>
    </w:p>
    <w:p w14:paraId="2CBD44C8" w14:textId="77777777" w:rsidR="0097265D" w:rsidRDefault="0083356B" w:rsidP="00224461">
      <w:pPr>
        <w:pStyle w:val="Heading1"/>
        <w:numPr>
          <w:ilvl w:val="0"/>
          <w:numId w:val="47"/>
        </w:numPr>
      </w:pPr>
      <w:r>
        <w:lastRenderedPageBreak/>
        <w:br/>
      </w:r>
      <w:bookmarkStart w:id="8" w:name="_Toc191723608"/>
      <w:bookmarkStart w:id="9" w:name="_Toc15466726"/>
      <w:r>
        <w:t>Scope</w:t>
      </w:r>
      <w:bookmarkStart w:id="10" w:name="ECSS_U_ST_20_1430010"/>
      <w:bookmarkEnd w:id="8"/>
      <w:bookmarkEnd w:id="10"/>
      <w:bookmarkEnd w:id="9"/>
    </w:p>
    <w:p w14:paraId="740482E5" w14:textId="77777777" w:rsidR="00757FFB" w:rsidRDefault="00757FFB" w:rsidP="00757FFB">
      <w:pPr>
        <w:pStyle w:val="paragraph"/>
      </w:pPr>
      <w:bookmarkStart w:id="11" w:name="ECSS_U_ST_20_1430011"/>
      <w:bookmarkEnd w:id="11"/>
      <w:r>
        <w:t>This standard contains planetary protection requirements, including:</w:t>
      </w:r>
    </w:p>
    <w:p w14:paraId="6C1E8E04" w14:textId="77777777" w:rsidR="00757FFB" w:rsidRDefault="00757FFB" w:rsidP="00757FFB">
      <w:pPr>
        <w:pStyle w:val="Bul1"/>
      </w:pPr>
      <w:r>
        <w:t>Planetary protection management requirements;</w:t>
      </w:r>
    </w:p>
    <w:p w14:paraId="6B3B0EFC" w14:textId="77777777" w:rsidR="00757FFB" w:rsidRDefault="00757FFB" w:rsidP="00757FFB">
      <w:pPr>
        <w:pStyle w:val="Bul1"/>
      </w:pPr>
      <w:r>
        <w:t>Technical planetary protection requirements for robotic and human missions (forward and backward contamination);</w:t>
      </w:r>
    </w:p>
    <w:p w14:paraId="53BACA2A" w14:textId="77777777" w:rsidR="00757FFB" w:rsidRDefault="00757FFB" w:rsidP="00757FFB">
      <w:pPr>
        <w:pStyle w:val="Bul1"/>
      </w:pPr>
      <w:r>
        <w:t>Planetary protection requirements related to procedures;</w:t>
      </w:r>
    </w:p>
    <w:p w14:paraId="3FEA8766" w14:textId="03A9EC68" w:rsidR="00757FFB" w:rsidRDefault="00757FFB" w:rsidP="00757FFB">
      <w:pPr>
        <w:pStyle w:val="Bul1"/>
      </w:pPr>
      <w:r>
        <w:t>Document Requirement</w:t>
      </w:r>
      <w:r w:rsidR="00580EF5">
        <w:t>s</w:t>
      </w:r>
      <w:r>
        <w:t xml:space="preserve"> Descriptions (DRD) and their relation to the respective reviews.</w:t>
      </w:r>
    </w:p>
    <w:p w14:paraId="2C76BC11" w14:textId="0E0633FD" w:rsidR="00843333" w:rsidRDefault="00843333" w:rsidP="00A37A15">
      <w:pPr>
        <w:pStyle w:val="paragraph"/>
      </w:pPr>
      <w:r>
        <w:t>This standard may be tailored for the specific characteristic and constrain</w:t>
      </w:r>
      <w:r w:rsidR="00E8238C">
        <w:t>t</w:t>
      </w:r>
      <w:r>
        <w:t>s of a space project in conformance with ECSS-S-ST-00.</w:t>
      </w:r>
    </w:p>
    <w:p w14:paraId="6219A7E6" w14:textId="77777777" w:rsidR="00A37A15" w:rsidRDefault="00A37A15" w:rsidP="00A37A15">
      <w:pPr>
        <w:pStyle w:val="Heading1"/>
      </w:pPr>
      <w:r>
        <w:lastRenderedPageBreak/>
        <w:br/>
      </w:r>
      <w:bookmarkStart w:id="12" w:name="_Toc191723609"/>
      <w:bookmarkStart w:id="13" w:name="_Toc15466727"/>
      <w:r>
        <w:t>Normative references</w:t>
      </w:r>
      <w:bookmarkStart w:id="14" w:name="ECSS_U_ST_20_1430012"/>
      <w:bookmarkEnd w:id="12"/>
      <w:bookmarkEnd w:id="14"/>
      <w:bookmarkEnd w:id="13"/>
    </w:p>
    <w:p w14:paraId="0D4B0696" w14:textId="77777777" w:rsidR="001C3FA2" w:rsidRPr="004A4B3D" w:rsidRDefault="001C3FA2" w:rsidP="001C3FA2">
      <w:pPr>
        <w:pStyle w:val="paragraph"/>
      </w:pPr>
      <w:bookmarkStart w:id="15" w:name="ECSS_U_ST_20_1430013"/>
      <w:bookmarkEnd w:id="15"/>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2486EC7" w14:textId="77777777" w:rsidR="00E326C5" w:rsidRDefault="00E326C5" w:rsidP="002103D1">
      <w:pPr>
        <w:pStyle w:val="paragraph"/>
      </w:pPr>
    </w:p>
    <w:tbl>
      <w:tblPr>
        <w:tblW w:w="7087" w:type="dxa"/>
        <w:tblInd w:w="2093" w:type="dxa"/>
        <w:tblLook w:val="01E0" w:firstRow="1" w:lastRow="1" w:firstColumn="1" w:lastColumn="1" w:noHBand="0" w:noVBand="0"/>
      </w:tblPr>
      <w:tblGrid>
        <w:gridCol w:w="2126"/>
        <w:gridCol w:w="4961"/>
      </w:tblGrid>
      <w:tr w:rsidR="00542FCD" w14:paraId="62AB6A56" w14:textId="77777777" w:rsidTr="00585FE0">
        <w:tc>
          <w:tcPr>
            <w:tcW w:w="2126" w:type="dxa"/>
          </w:tcPr>
          <w:p w14:paraId="7FCE8A4D" w14:textId="4EA25D5F" w:rsidR="00542FCD" w:rsidRDefault="00034B55" w:rsidP="00580EF5">
            <w:pPr>
              <w:pStyle w:val="TablecellLEFT"/>
            </w:pPr>
            <w:bookmarkStart w:id="16" w:name="ECSS_U_ST_20_1430014"/>
            <w:bookmarkEnd w:id="16"/>
            <w:r>
              <w:t>ECSS-S-ST-00-01</w:t>
            </w:r>
          </w:p>
        </w:tc>
        <w:tc>
          <w:tcPr>
            <w:tcW w:w="4961" w:type="dxa"/>
          </w:tcPr>
          <w:p w14:paraId="319CAD26" w14:textId="77777777" w:rsidR="00542FCD" w:rsidRDefault="00034B55" w:rsidP="00580EF5">
            <w:pPr>
              <w:pStyle w:val="TablecellLEFT"/>
            </w:pPr>
            <w:r>
              <w:t>ECSS System – Glossary of terms</w:t>
            </w:r>
          </w:p>
        </w:tc>
      </w:tr>
      <w:tr w:rsidR="00542FCD" w14:paraId="54CDEA3B" w14:textId="77777777" w:rsidTr="00585FE0">
        <w:tc>
          <w:tcPr>
            <w:tcW w:w="2126" w:type="dxa"/>
          </w:tcPr>
          <w:p w14:paraId="651B55C8" w14:textId="45E4E7E4" w:rsidR="00542FCD" w:rsidRDefault="00640D48" w:rsidP="00580EF5">
            <w:pPr>
              <w:pStyle w:val="TablecellLEFT"/>
            </w:pPr>
            <w:bookmarkStart w:id="17" w:name="ECSS_U_ST_20_1430015"/>
            <w:bookmarkEnd w:id="17"/>
            <w:r>
              <w:t>ECSS-Q-ST-10-09</w:t>
            </w:r>
          </w:p>
        </w:tc>
        <w:tc>
          <w:tcPr>
            <w:tcW w:w="4961" w:type="dxa"/>
          </w:tcPr>
          <w:p w14:paraId="64B6D31D" w14:textId="77777777" w:rsidR="00542FCD" w:rsidRDefault="00640D48" w:rsidP="00580EF5">
            <w:pPr>
              <w:pStyle w:val="TablecellLEFT"/>
            </w:pPr>
            <w:r>
              <w:t>Space product assurance – Nonconformance control system</w:t>
            </w:r>
          </w:p>
        </w:tc>
      </w:tr>
      <w:tr w:rsidR="00A24672" w14:paraId="4C82120B" w14:textId="77777777" w:rsidTr="00585FE0">
        <w:tc>
          <w:tcPr>
            <w:tcW w:w="2126" w:type="dxa"/>
          </w:tcPr>
          <w:p w14:paraId="78DEA224" w14:textId="18ADF596" w:rsidR="00A24672" w:rsidRDefault="00A24672" w:rsidP="00580EF5">
            <w:pPr>
              <w:pStyle w:val="TablecellLEFT"/>
            </w:pPr>
            <w:bookmarkStart w:id="18" w:name="ECSS_U_ST_20_1430016"/>
            <w:bookmarkEnd w:id="18"/>
            <w:r>
              <w:t>ECSS-Q-ST-40</w:t>
            </w:r>
          </w:p>
        </w:tc>
        <w:tc>
          <w:tcPr>
            <w:tcW w:w="4961" w:type="dxa"/>
          </w:tcPr>
          <w:p w14:paraId="0FFF3432" w14:textId="2B04D115" w:rsidR="00A24672" w:rsidRDefault="00A24672" w:rsidP="00580EF5">
            <w:pPr>
              <w:pStyle w:val="TablecellLEFT"/>
            </w:pPr>
            <w:r>
              <w:t>Space product assurance - Safety</w:t>
            </w:r>
          </w:p>
        </w:tc>
      </w:tr>
      <w:tr w:rsidR="00542FCD" w14:paraId="5740C5C7" w14:textId="77777777" w:rsidTr="00585FE0">
        <w:tc>
          <w:tcPr>
            <w:tcW w:w="2126" w:type="dxa"/>
          </w:tcPr>
          <w:p w14:paraId="5E3B6FD6" w14:textId="30EE8413" w:rsidR="00542FCD" w:rsidRDefault="00640D48" w:rsidP="00580EF5">
            <w:pPr>
              <w:pStyle w:val="TablecellLEFT"/>
            </w:pPr>
            <w:bookmarkStart w:id="19" w:name="ECSS_U_ST_20_1430017"/>
            <w:bookmarkEnd w:id="19"/>
            <w:r>
              <w:t>ECSS-Q-ST-70-01</w:t>
            </w:r>
          </w:p>
        </w:tc>
        <w:tc>
          <w:tcPr>
            <w:tcW w:w="4961" w:type="dxa"/>
          </w:tcPr>
          <w:p w14:paraId="293E549D" w14:textId="77777777" w:rsidR="00542FCD" w:rsidRDefault="00640D48" w:rsidP="00580EF5">
            <w:pPr>
              <w:pStyle w:val="TablecellLEFT"/>
            </w:pPr>
            <w:r>
              <w:t>Space product assurance – Cleanliness and contamination control</w:t>
            </w:r>
          </w:p>
        </w:tc>
      </w:tr>
      <w:tr w:rsidR="00640D48" w14:paraId="092AAFFB" w14:textId="77777777" w:rsidTr="00585FE0">
        <w:tc>
          <w:tcPr>
            <w:tcW w:w="2126" w:type="dxa"/>
          </w:tcPr>
          <w:p w14:paraId="6AF04CB7" w14:textId="1EF53A3E" w:rsidR="00DF28E7" w:rsidRDefault="00640D48" w:rsidP="00585FE0">
            <w:pPr>
              <w:pStyle w:val="TablecellLEFT"/>
            </w:pPr>
            <w:bookmarkStart w:id="20" w:name="ECSS_U_ST_20_1430018"/>
            <w:bookmarkEnd w:id="20"/>
            <w:r>
              <w:t>ECSS-Q-ST-70-53</w:t>
            </w:r>
          </w:p>
        </w:tc>
        <w:tc>
          <w:tcPr>
            <w:tcW w:w="4961" w:type="dxa"/>
          </w:tcPr>
          <w:p w14:paraId="1FBBF820" w14:textId="578F2027" w:rsidR="00AE0E20" w:rsidRDefault="00640D48" w:rsidP="00585FE0">
            <w:pPr>
              <w:pStyle w:val="TablecellLEFT"/>
            </w:pPr>
            <w:r>
              <w:t>Space product assurance – Materials and hardware compatibility tests for sterilization processes</w:t>
            </w:r>
          </w:p>
        </w:tc>
      </w:tr>
      <w:tr w:rsidR="00640D48" w14:paraId="032C1D12" w14:textId="77777777" w:rsidTr="00585FE0">
        <w:tc>
          <w:tcPr>
            <w:tcW w:w="2126" w:type="dxa"/>
          </w:tcPr>
          <w:p w14:paraId="37BC6F6F" w14:textId="7B41088C" w:rsidR="00640D48" w:rsidRDefault="00640D48" w:rsidP="00580EF5">
            <w:pPr>
              <w:pStyle w:val="TablecellLEFT"/>
            </w:pPr>
            <w:bookmarkStart w:id="21" w:name="ECSS_U_ST_20_1430019"/>
            <w:bookmarkEnd w:id="21"/>
            <w:r>
              <w:t>ECSS-Q-ST-70-55</w:t>
            </w:r>
          </w:p>
        </w:tc>
        <w:tc>
          <w:tcPr>
            <w:tcW w:w="4961" w:type="dxa"/>
          </w:tcPr>
          <w:p w14:paraId="530BB503" w14:textId="77777777" w:rsidR="00640D48" w:rsidRDefault="00640D48" w:rsidP="00580EF5">
            <w:pPr>
              <w:pStyle w:val="TablecellLEFT"/>
            </w:pPr>
            <w:r>
              <w:t>Space product assurance – Microbial examination of flight hardware and cleanrooms</w:t>
            </w:r>
          </w:p>
        </w:tc>
      </w:tr>
      <w:tr w:rsidR="00640D48" w14:paraId="0E4CD137" w14:textId="77777777" w:rsidTr="00585FE0">
        <w:tc>
          <w:tcPr>
            <w:tcW w:w="2126" w:type="dxa"/>
          </w:tcPr>
          <w:p w14:paraId="4E63DB02" w14:textId="08F1D9D9" w:rsidR="00640D48" w:rsidRDefault="00640D48" w:rsidP="00580EF5">
            <w:pPr>
              <w:pStyle w:val="TablecellLEFT"/>
            </w:pPr>
            <w:bookmarkStart w:id="22" w:name="ECSS_U_ST_20_1430020"/>
            <w:bookmarkEnd w:id="22"/>
            <w:r>
              <w:t>ECSS-Q-ST-70-56</w:t>
            </w:r>
          </w:p>
        </w:tc>
        <w:tc>
          <w:tcPr>
            <w:tcW w:w="4961" w:type="dxa"/>
          </w:tcPr>
          <w:p w14:paraId="67D5C0A8" w14:textId="77777777" w:rsidR="00640D48" w:rsidRDefault="00640D48" w:rsidP="00580EF5">
            <w:pPr>
              <w:pStyle w:val="TablecellLEFT"/>
            </w:pPr>
            <w:r>
              <w:t>Space product assurance – Vapour phase bioburden reduction of flight hardware</w:t>
            </w:r>
          </w:p>
        </w:tc>
      </w:tr>
      <w:tr w:rsidR="00640D48" w14:paraId="3DFB91F0" w14:textId="77777777" w:rsidTr="00585FE0">
        <w:tc>
          <w:tcPr>
            <w:tcW w:w="2126" w:type="dxa"/>
          </w:tcPr>
          <w:p w14:paraId="3402D8D6" w14:textId="413F1E64" w:rsidR="00640D48" w:rsidRDefault="00640D48" w:rsidP="00580EF5">
            <w:pPr>
              <w:pStyle w:val="TablecellLEFT"/>
            </w:pPr>
            <w:bookmarkStart w:id="23" w:name="ECSS_U_ST_20_1430021"/>
            <w:bookmarkEnd w:id="23"/>
            <w:r>
              <w:t>ECSS-Q-ST-70-57</w:t>
            </w:r>
          </w:p>
        </w:tc>
        <w:tc>
          <w:tcPr>
            <w:tcW w:w="4961" w:type="dxa"/>
          </w:tcPr>
          <w:p w14:paraId="6C4569DF" w14:textId="77777777" w:rsidR="00640D48" w:rsidRDefault="00640D48" w:rsidP="00580EF5">
            <w:pPr>
              <w:pStyle w:val="TablecellLEFT"/>
            </w:pPr>
            <w:r>
              <w:t>Space product assurance – Dry heat bioburden reduction of flight hardware</w:t>
            </w:r>
          </w:p>
        </w:tc>
      </w:tr>
      <w:tr w:rsidR="00640D48" w14:paraId="5B2CE63C" w14:textId="77777777" w:rsidTr="00585FE0">
        <w:tc>
          <w:tcPr>
            <w:tcW w:w="2126" w:type="dxa"/>
          </w:tcPr>
          <w:p w14:paraId="771A7CD3" w14:textId="2D7DC3E3" w:rsidR="00640D48" w:rsidRDefault="00034B55" w:rsidP="00580EF5">
            <w:pPr>
              <w:pStyle w:val="TablecellLEFT"/>
            </w:pPr>
            <w:bookmarkStart w:id="24" w:name="ECSS_U_ST_20_1430022"/>
            <w:bookmarkEnd w:id="24"/>
            <w:r>
              <w:t>ECSS-Q-ST-70-58</w:t>
            </w:r>
          </w:p>
        </w:tc>
        <w:tc>
          <w:tcPr>
            <w:tcW w:w="4961" w:type="dxa"/>
          </w:tcPr>
          <w:p w14:paraId="2E7F0D45" w14:textId="0F69402F" w:rsidR="00640D48" w:rsidRDefault="00034B55" w:rsidP="00580EF5">
            <w:pPr>
              <w:pStyle w:val="TablecellLEFT"/>
            </w:pPr>
            <w:r>
              <w:t>Space product assurance – Bioburden control of cleanrooms</w:t>
            </w:r>
          </w:p>
        </w:tc>
      </w:tr>
      <w:tr w:rsidR="00CF4FBC" w14:paraId="2F4E48C9" w14:textId="77777777" w:rsidTr="00585FE0">
        <w:tc>
          <w:tcPr>
            <w:tcW w:w="2126" w:type="dxa"/>
          </w:tcPr>
          <w:p w14:paraId="45DFEC1A" w14:textId="3745717E" w:rsidR="00CF4FBC" w:rsidRDefault="00CF4FBC" w:rsidP="00580EF5">
            <w:pPr>
              <w:pStyle w:val="TablecellLEFT"/>
            </w:pPr>
            <w:bookmarkStart w:id="25" w:name="ECSS_U_ST_20_1430023"/>
            <w:bookmarkEnd w:id="25"/>
            <w:r>
              <w:t>IADC-WD-00-03</w:t>
            </w:r>
          </w:p>
        </w:tc>
        <w:tc>
          <w:tcPr>
            <w:tcW w:w="4961" w:type="dxa"/>
          </w:tcPr>
          <w:p w14:paraId="3A718028" w14:textId="7CB479B3" w:rsidR="00CF4FBC" w:rsidRDefault="00CF4FBC" w:rsidP="00580EF5">
            <w:pPr>
              <w:pStyle w:val="TablecellLEFT"/>
            </w:pPr>
            <w:r>
              <w:t>Interagency Debris Committee Protection Manual</w:t>
            </w:r>
          </w:p>
        </w:tc>
      </w:tr>
    </w:tbl>
    <w:p w14:paraId="6ECDDC34" w14:textId="77777777" w:rsidR="00A37A15" w:rsidRDefault="00A37A15" w:rsidP="0067410C">
      <w:pPr>
        <w:pStyle w:val="Heading1"/>
      </w:pPr>
      <w:r>
        <w:lastRenderedPageBreak/>
        <w:br/>
      </w:r>
      <w:bookmarkStart w:id="26" w:name="_Toc191723610"/>
      <w:bookmarkStart w:id="27" w:name="_Toc15466728"/>
      <w:r>
        <w:t>Terms, definitions and abbreviated terms</w:t>
      </w:r>
      <w:bookmarkStart w:id="28" w:name="ECSS_U_ST_20_1430024"/>
      <w:bookmarkEnd w:id="26"/>
      <w:bookmarkEnd w:id="28"/>
      <w:bookmarkEnd w:id="27"/>
    </w:p>
    <w:p w14:paraId="6A85A33C" w14:textId="77777777" w:rsidR="00A37A15" w:rsidRDefault="00E26590" w:rsidP="0067410C">
      <w:pPr>
        <w:pStyle w:val="Heading2"/>
      </w:pPr>
      <w:bookmarkStart w:id="29" w:name="_Toc191723611"/>
      <w:bookmarkStart w:id="30" w:name="_Toc15466729"/>
      <w:r>
        <w:t>Terms from other standards</w:t>
      </w:r>
      <w:bookmarkStart w:id="31" w:name="ECSS_U_ST_20_1430025"/>
      <w:bookmarkEnd w:id="29"/>
      <w:bookmarkEnd w:id="31"/>
      <w:bookmarkEnd w:id="30"/>
    </w:p>
    <w:p w14:paraId="23D427D0" w14:textId="6AB9827D" w:rsidR="00D44727" w:rsidRDefault="00034B55" w:rsidP="00CF70F0">
      <w:pPr>
        <w:pStyle w:val="listlevel1"/>
        <w:numPr>
          <w:ilvl w:val="0"/>
          <w:numId w:val="44"/>
        </w:numPr>
      </w:pPr>
      <w:bookmarkStart w:id="32" w:name="ECSS_U_ST_20_1430026"/>
      <w:bookmarkEnd w:id="32"/>
      <w:r w:rsidRPr="00034B55">
        <w:t>For the purpose of this Standard, the terms and definitions from ECSS-S-ST-00-01</w:t>
      </w:r>
      <w:r w:rsidR="00C05534">
        <w:t xml:space="preserve"> </w:t>
      </w:r>
      <w:r w:rsidRPr="00034B55">
        <w:t>apply</w:t>
      </w:r>
      <w:r w:rsidR="00CF70F0">
        <w:t>.</w:t>
      </w:r>
    </w:p>
    <w:p w14:paraId="1D082970" w14:textId="3D1E3320" w:rsidR="00E92401" w:rsidRDefault="00E92401" w:rsidP="00CF70F0">
      <w:pPr>
        <w:pStyle w:val="listlevel1"/>
      </w:pPr>
      <w:r>
        <w:t xml:space="preserve">For the purpose of this Standard the following terms and definitions from </w:t>
      </w:r>
      <w:r w:rsidRPr="00034B55">
        <w:t>ECSS-Q-ST-</w:t>
      </w:r>
      <w:r>
        <w:t>70</w:t>
      </w:r>
      <w:r w:rsidR="0027639D">
        <w:t>-</w:t>
      </w:r>
      <w:r>
        <w:t>53 apply:</w:t>
      </w:r>
    </w:p>
    <w:p w14:paraId="5D2A5D1E" w14:textId="35034644" w:rsidR="00E92401" w:rsidRDefault="004464C4" w:rsidP="0098162C">
      <w:pPr>
        <w:pStyle w:val="listlevel2"/>
      </w:pPr>
      <w:r>
        <w:t>micro-organism</w:t>
      </w:r>
    </w:p>
    <w:p w14:paraId="3D4320EA" w14:textId="77777777" w:rsidR="00E92401" w:rsidRDefault="00E92401" w:rsidP="00CF70F0">
      <w:pPr>
        <w:pStyle w:val="listlevel1"/>
      </w:pPr>
      <w:r>
        <w:t xml:space="preserve">For the purpose of this Standard the following terms and definitions from </w:t>
      </w:r>
      <w:r w:rsidRPr="00034B55">
        <w:t>ECSS-Q-ST-</w:t>
      </w:r>
      <w:r>
        <w:t>70-58 apply:</w:t>
      </w:r>
    </w:p>
    <w:p w14:paraId="535282C1" w14:textId="0169FDAE" w:rsidR="004947E5" w:rsidRDefault="00AD70C6" w:rsidP="0098162C">
      <w:pPr>
        <w:pStyle w:val="listlevel2"/>
      </w:pPr>
      <w:r>
        <w:t>b</w:t>
      </w:r>
      <w:r w:rsidR="00914A52">
        <w:t>ioburden</w:t>
      </w:r>
    </w:p>
    <w:p w14:paraId="1C031DB4" w14:textId="3E9735CB" w:rsidR="00AD70C6" w:rsidRPr="00914A52" w:rsidRDefault="00AD70C6" w:rsidP="0098162C">
      <w:pPr>
        <w:pStyle w:val="listlevel2"/>
      </w:pPr>
      <w:r>
        <w:t>biodiversity</w:t>
      </w:r>
    </w:p>
    <w:p w14:paraId="1F6F0679" w14:textId="1A9406EB" w:rsidR="004947E5" w:rsidRDefault="00AD70C6" w:rsidP="0098162C">
      <w:pPr>
        <w:pStyle w:val="listlevel2"/>
      </w:pPr>
      <w:r>
        <w:t>s</w:t>
      </w:r>
      <w:r w:rsidR="004947E5" w:rsidRPr="00914A52">
        <w:t>terili</w:t>
      </w:r>
      <w:r w:rsidR="00910371">
        <w:t>z</w:t>
      </w:r>
      <w:r w:rsidR="004947E5" w:rsidRPr="00914A52">
        <w:t>ation</w:t>
      </w:r>
    </w:p>
    <w:p w14:paraId="01581A11" w14:textId="77777777" w:rsidR="00E26590" w:rsidRDefault="00E26590" w:rsidP="00E26590">
      <w:pPr>
        <w:pStyle w:val="Heading2"/>
      </w:pPr>
      <w:bookmarkStart w:id="33" w:name="_Toc191723612"/>
      <w:bookmarkStart w:id="34" w:name="_Toc15466730"/>
      <w:r>
        <w:t xml:space="preserve">Terms </w:t>
      </w:r>
      <w:r w:rsidR="001C3FA2">
        <w:t>s</w:t>
      </w:r>
      <w:r>
        <w:t>pecific to the present standard</w:t>
      </w:r>
      <w:bookmarkStart w:id="35" w:name="ECSS_U_ST_20_1430027"/>
      <w:bookmarkEnd w:id="33"/>
      <w:bookmarkEnd w:id="35"/>
      <w:bookmarkEnd w:id="34"/>
    </w:p>
    <w:p w14:paraId="2BECA3F1" w14:textId="77777777" w:rsidR="00E26590" w:rsidRPr="002554DD" w:rsidRDefault="00B45851" w:rsidP="009A2E3F">
      <w:pPr>
        <w:pStyle w:val="Definition1"/>
        <w:rPr>
          <w:lang w:val="nl-NL"/>
        </w:rPr>
      </w:pPr>
      <w:bookmarkStart w:id="36" w:name="_Toc191723613"/>
      <w:bookmarkStart w:id="37" w:name="_Ref13478972"/>
      <w:bookmarkStart w:id="38" w:name="_Ref13478975"/>
      <w:bookmarkStart w:id="39" w:name="_Ref13479085"/>
      <w:bookmarkStart w:id="40" w:name="_Ref13479087"/>
      <w:r>
        <w:rPr>
          <w:lang w:val="nl-NL"/>
        </w:rPr>
        <w:t>assay</w:t>
      </w:r>
      <w:bookmarkStart w:id="41" w:name="ECSS_U_ST_20_1430028"/>
      <w:bookmarkEnd w:id="36"/>
      <w:bookmarkEnd w:id="37"/>
      <w:bookmarkEnd w:id="38"/>
      <w:bookmarkEnd w:id="39"/>
      <w:bookmarkEnd w:id="40"/>
      <w:bookmarkEnd w:id="41"/>
    </w:p>
    <w:p w14:paraId="305A1D02" w14:textId="5D76E868" w:rsidR="00E26590" w:rsidRDefault="00B45851" w:rsidP="00E26590">
      <w:pPr>
        <w:pStyle w:val="paragraph"/>
      </w:pPr>
      <w:bookmarkStart w:id="42" w:name="ECSS_U_ST_20_1430029"/>
      <w:bookmarkEnd w:id="42"/>
      <w:r w:rsidRPr="00B45851">
        <w:t>collection and analysis of biological contamination with a specified procedure</w:t>
      </w:r>
    </w:p>
    <w:p w14:paraId="145AC8F9" w14:textId="5B964904" w:rsidR="00D50FF7" w:rsidRDefault="00D50FF7" w:rsidP="00D50FF7">
      <w:pPr>
        <w:pStyle w:val="Definition1"/>
      </w:pPr>
      <w:r>
        <w:t>controlled condition</w:t>
      </w:r>
    </w:p>
    <w:p w14:paraId="35BECAA7" w14:textId="1785C0A9" w:rsidR="00D50FF7" w:rsidRDefault="00D50FF7" w:rsidP="00E26590">
      <w:pPr>
        <w:pStyle w:val="paragraph"/>
      </w:pPr>
      <w:r>
        <w:t>condition that avoids degradation of material samples</w:t>
      </w:r>
      <w:r w:rsidR="007A7C59">
        <w:t xml:space="preserve"> and that allows traceability of flight project</w:t>
      </w:r>
      <w:r>
        <w:t xml:space="preserve"> hardware</w:t>
      </w:r>
    </w:p>
    <w:p w14:paraId="23A6D878" w14:textId="77777777" w:rsidR="00B45851" w:rsidRDefault="00B45851" w:rsidP="00B45851">
      <w:pPr>
        <w:pStyle w:val="Definition1"/>
      </w:pPr>
      <w:r>
        <w:t>encapsulated bioburden</w:t>
      </w:r>
      <w:bookmarkStart w:id="43" w:name="ECSS_U_ST_20_1430030"/>
      <w:bookmarkEnd w:id="43"/>
    </w:p>
    <w:p w14:paraId="52CB3A40" w14:textId="77777777" w:rsidR="006C4B46" w:rsidRDefault="006C4B46" w:rsidP="006C4B46">
      <w:pPr>
        <w:pStyle w:val="paragraph"/>
      </w:pPr>
      <w:bookmarkStart w:id="44" w:name="ECSS_U_ST_20_1430031"/>
      <w:bookmarkEnd w:id="44"/>
      <w:r>
        <w:t>bioburden inside the bulk of non-metallic materials not manufactured with ALM</w:t>
      </w:r>
    </w:p>
    <w:p w14:paraId="59868E1A" w14:textId="14A0249E" w:rsidR="006C4B46" w:rsidRDefault="006C4B46" w:rsidP="006C4B46">
      <w:pPr>
        <w:pStyle w:val="NOTEnumbered"/>
      </w:pPr>
      <w:r>
        <w:t>1</w:t>
      </w:r>
      <w:r>
        <w:tab/>
        <w:t>Examples are bioburden inside paints, conformal coatings, thermal coatings, adhesives, composite materials, closed-cell foam</w:t>
      </w:r>
      <w:r w:rsidR="00DB6F53">
        <w:t>.</w:t>
      </w:r>
    </w:p>
    <w:p w14:paraId="1A066805" w14:textId="5EA98CB3" w:rsidR="00B45851" w:rsidRDefault="006C4B46" w:rsidP="006C4B46">
      <w:pPr>
        <w:pStyle w:val="NOTEnumbered"/>
      </w:pPr>
      <w:r>
        <w:t>2</w:t>
      </w:r>
      <w:r>
        <w:tab/>
        <w:t>The encapsulated bioburden of ALM manufactured materials is currently unknown</w:t>
      </w:r>
      <w:r w:rsidR="00DB6F53">
        <w:t>.</w:t>
      </w:r>
    </w:p>
    <w:p w14:paraId="3A9F40B8" w14:textId="77777777" w:rsidR="00B45851" w:rsidRDefault="00B45851" w:rsidP="00B45851">
      <w:pPr>
        <w:pStyle w:val="Definition1"/>
      </w:pPr>
      <w:r w:rsidRPr="00B45851">
        <w:t>exposed surfaces</w:t>
      </w:r>
      <w:bookmarkStart w:id="45" w:name="ECSS_U_ST_20_1430032"/>
      <w:bookmarkEnd w:id="45"/>
    </w:p>
    <w:p w14:paraId="0A82B78D" w14:textId="77777777" w:rsidR="00B45851" w:rsidRDefault="00CE4A28" w:rsidP="00B45851">
      <w:pPr>
        <w:pStyle w:val="paragraph"/>
      </w:pPr>
      <w:bookmarkStart w:id="46" w:name="ECSS_U_ST_20_1430033"/>
      <w:bookmarkEnd w:id="46"/>
      <w:r w:rsidRPr="00CE4A28">
        <w:t>internal and external surfaces free for gas exchange</w:t>
      </w:r>
    </w:p>
    <w:p w14:paraId="53C8547E" w14:textId="77777777" w:rsidR="00B45851" w:rsidRDefault="00B45851" w:rsidP="00B45851">
      <w:pPr>
        <w:pStyle w:val="Definition1"/>
      </w:pPr>
      <w:r>
        <w:lastRenderedPageBreak/>
        <w:t>extant life</w:t>
      </w:r>
      <w:bookmarkStart w:id="47" w:name="ECSS_U_ST_20_1430034"/>
      <w:bookmarkEnd w:id="47"/>
    </w:p>
    <w:p w14:paraId="475E4F6C" w14:textId="77777777" w:rsidR="00CE4A28" w:rsidRDefault="00CE4A28" w:rsidP="00CE4A28">
      <w:pPr>
        <w:pStyle w:val="paragraph"/>
      </w:pPr>
      <w:bookmarkStart w:id="48" w:name="ECSS_U_ST_20_1430035"/>
      <w:bookmarkEnd w:id="48"/>
      <w:r w:rsidRPr="00CE4A28">
        <w:t>form of life, or signatures thereof, whether metabolically active or dormant</w:t>
      </w:r>
    </w:p>
    <w:p w14:paraId="0819C06C" w14:textId="77777777" w:rsidR="00B45851" w:rsidRDefault="00B45851" w:rsidP="00B45851">
      <w:pPr>
        <w:pStyle w:val="Definition1"/>
      </w:pPr>
      <w:r>
        <w:t>extinct life</w:t>
      </w:r>
      <w:bookmarkStart w:id="49" w:name="ECSS_U_ST_20_1430038"/>
      <w:bookmarkEnd w:id="49"/>
    </w:p>
    <w:p w14:paraId="5EF7AF12" w14:textId="77777777" w:rsidR="00CE4A28" w:rsidRPr="00CE4A28" w:rsidRDefault="00CE4A28" w:rsidP="00CE4A28">
      <w:pPr>
        <w:pStyle w:val="paragraph"/>
      </w:pPr>
      <w:bookmarkStart w:id="50" w:name="ECSS_U_ST_20_1430039"/>
      <w:bookmarkEnd w:id="50"/>
      <w:r w:rsidRPr="00CE4A28">
        <w:t>form of life, or signatures thereof, that is unambiguously no longer metabolically active or dormant</w:t>
      </w:r>
    </w:p>
    <w:p w14:paraId="5F043C73" w14:textId="77777777" w:rsidR="00B45851" w:rsidRDefault="006E41A4" w:rsidP="00B45851">
      <w:pPr>
        <w:pStyle w:val="Definition1"/>
      </w:pPr>
      <w:r>
        <w:t>highly controlled</w:t>
      </w:r>
      <w:bookmarkStart w:id="51" w:name="ECSS_U_ST_20_1430040"/>
      <w:bookmarkEnd w:id="51"/>
    </w:p>
    <w:p w14:paraId="408FEBBB" w14:textId="22D3B765" w:rsidR="00F01F5B" w:rsidRPr="00F01F5B" w:rsidRDefault="00F01F5B" w:rsidP="00F01F5B">
      <w:pPr>
        <w:pStyle w:val="paragraph"/>
      </w:pPr>
      <w:bookmarkStart w:id="52" w:name="ECSS_U_ST_20_1430041"/>
      <w:bookmarkEnd w:id="52"/>
      <w:r w:rsidRPr="00F01F5B">
        <w:t>bioburden control of cleanroom by use of full body coverall, hood, face mask, gloves and boots, restricted access</w:t>
      </w:r>
      <w:r w:rsidR="00895B7A">
        <w:t>,</w:t>
      </w:r>
      <w:r w:rsidRPr="00F01F5B">
        <w:t xml:space="preserve"> dedicated cleaning</w:t>
      </w:r>
      <w:r w:rsidR="00895B7A">
        <w:t xml:space="preserve"> and periodic microbiological monitoring</w:t>
      </w:r>
    </w:p>
    <w:p w14:paraId="6C534A9C" w14:textId="77777777" w:rsidR="00B45851" w:rsidRDefault="006E41A4" w:rsidP="00B45851">
      <w:pPr>
        <w:pStyle w:val="Definition1"/>
      </w:pPr>
      <w:r>
        <w:t>inbound leg</w:t>
      </w:r>
      <w:bookmarkStart w:id="53" w:name="ECSS_U_ST_20_1430042"/>
      <w:bookmarkEnd w:id="53"/>
    </w:p>
    <w:p w14:paraId="52622F2B" w14:textId="69546416" w:rsidR="0081585C" w:rsidRDefault="00F01F5B" w:rsidP="00B45851">
      <w:pPr>
        <w:pStyle w:val="paragraph"/>
      </w:pPr>
      <w:bookmarkStart w:id="54" w:name="ECSS_U_ST_20_1430043"/>
      <w:bookmarkEnd w:id="54"/>
      <w:r w:rsidRPr="00F01F5B">
        <w:t>&lt;</w:t>
      </w:r>
      <w:r w:rsidR="00DA6A9A">
        <w:t xml:space="preserve">CONTEXT: </w:t>
      </w:r>
      <w:r w:rsidRPr="00F01F5B">
        <w:t>sample return missions&gt;</w:t>
      </w:r>
    </w:p>
    <w:p w14:paraId="1BB85F10" w14:textId="77777777" w:rsidR="00B45851" w:rsidRDefault="00F01F5B" w:rsidP="00B45851">
      <w:pPr>
        <w:pStyle w:val="paragraph"/>
      </w:pPr>
      <w:r w:rsidRPr="00F01F5B">
        <w:t>part of the mission returning to Earth</w:t>
      </w:r>
    </w:p>
    <w:p w14:paraId="0B23A582" w14:textId="77777777" w:rsidR="00B45851" w:rsidRDefault="006E41A4" w:rsidP="00B45851">
      <w:pPr>
        <w:pStyle w:val="Definition1"/>
      </w:pPr>
      <w:r>
        <w:t>life detection investigation</w:t>
      </w:r>
      <w:bookmarkStart w:id="55" w:name="ECSS_U_ST_20_1430044"/>
      <w:bookmarkEnd w:id="55"/>
    </w:p>
    <w:p w14:paraId="719124A5" w14:textId="77777777" w:rsidR="00B45851" w:rsidRDefault="00F01F5B" w:rsidP="00B45851">
      <w:pPr>
        <w:pStyle w:val="paragraph"/>
      </w:pPr>
      <w:bookmarkStart w:id="56" w:name="ECSS_U_ST_20_1430045"/>
      <w:bookmarkEnd w:id="56"/>
      <w:r w:rsidRPr="00F01F5B">
        <w:t>scientific investigations that can detect signatures of life</w:t>
      </w:r>
    </w:p>
    <w:p w14:paraId="6837C586" w14:textId="65909926" w:rsidR="00B45851" w:rsidRDefault="006E41A4" w:rsidP="00B45851">
      <w:pPr>
        <w:pStyle w:val="Definition1"/>
      </w:pPr>
      <w:bookmarkStart w:id="57" w:name="_Ref13477591"/>
      <w:r>
        <w:t>Mars special region</w:t>
      </w:r>
      <w:bookmarkStart w:id="58" w:name="ECSS_U_ST_20_1430046"/>
      <w:bookmarkEnd w:id="57"/>
      <w:bookmarkEnd w:id="58"/>
    </w:p>
    <w:p w14:paraId="0FA27B95" w14:textId="77777777" w:rsidR="00585FE0" w:rsidRDefault="00F01F5B" w:rsidP="00B45851">
      <w:pPr>
        <w:pStyle w:val="paragraph"/>
      </w:pPr>
      <w:bookmarkStart w:id="59" w:name="ECSS_U_ST_20_1430047"/>
      <w:bookmarkEnd w:id="59"/>
      <w:r w:rsidRPr="00F01F5B">
        <w:t xml:space="preserve">area or volume with sufficient water activity </w:t>
      </w:r>
      <w:r w:rsidR="00A51FBF">
        <w:t>and</w:t>
      </w:r>
      <w:r w:rsidRPr="00F01F5B">
        <w:t xml:space="preserve"> sufficiently warm temperatures to permit the replication of Earth organisms</w:t>
      </w:r>
      <w:r w:rsidR="000227EA">
        <w:t xml:space="preserve"> </w:t>
      </w:r>
    </w:p>
    <w:p w14:paraId="6C7536A1" w14:textId="690F975E" w:rsidR="009342BF" w:rsidRDefault="00585FE0" w:rsidP="00B45851">
      <w:pPr>
        <w:pStyle w:val="paragraph"/>
      </w:pPr>
      <w:r>
        <w:t>[</w:t>
      </w:r>
      <w:r w:rsidRPr="00585FE0">
        <w:t xml:space="preserve">COSPAR’s Planetary Protection Policy, Space Research Today, 200, 2017 </w:t>
      </w:r>
      <w:r>
        <w:fldChar w:fldCharType="begin"/>
      </w:r>
      <w:r>
        <w:instrText xml:space="preserve"> REF _Ref1402301 \w \h </w:instrText>
      </w:r>
      <w:r>
        <w:fldChar w:fldCharType="separate"/>
      </w:r>
      <w:r w:rsidR="00DC7A0E">
        <w:t>[2]</w:t>
      </w:r>
      <w:r>
        <w:fldChar w:fldCharType="end"/>
      </w:r>
      <w:r w:rsidR="000227EA">
        <w:t>]</w:t>
      </w:r>
      <w:r w:rsidR="00DF28E7">
        <w:t xml:space="preserve"> </w:t>
      </w:r>
    </w:p>
    <w:p w14:paraId="59D0277F" w14:textId="1E3F05CA" w:rsidR="00E03E4D" w:rsidRDefault="009342BF" w:rsidP="00F56D38">
      <w:pPr>
        <w:pStyle w:val="NOTE"/>
      </w:pPr>
      <w:r>
        <w:t>See also</w:t>
      </w:r>
      <w:r w:rsidR="00F54C3B">
        <w:t xml:space="preserve"> </w:t>
      </w:r>
      <w:r w:rsidR="000227EA">
        <w:t xml:space="preserve">parameter and feature </w:t>
      </w:r>
      <w:r w:rsidR="00F54C3B">
        <w:t xml:space="preserve">definition in clause </w:t>
      </w:r>
      <w:r w:rsidR="005050EF">
        <w:fldChar w:fldCharType="begin"/>
      </w:r>
      <w:r w:rsidR="005050EF">
        <w:instrText xml:space="preserve"> REF _Ref13479033 \w \h </w:instrText>
      </w:r>
      <w:r w:rsidR="005050EF">
        <w:fldChar w:fldCharType="separate"/>
      </w:r>
      <w:r w:rsidR="00DC7A0E">
        <w:t>4.3</w:t>
      </w:r>
      <w:r w:rsidR="005050EF">
        <w:fldChar w:fldCharType="end"/>
      </w:r>
      <w:r w:rsidR="00F54C3B">
        <w:t>.</w:t>
      </w:r>
    </w:p>
    <w:p w14:paraId="7BEF37E8" w14:textId="763873A4" w:rsidR="00B45851" w:rsidRDefault="006E41A4" w:rsidP="00B45851">
      <w:pPr>
        <w:pStyle w:val="Definition1"/>
      </w:pPr>
      <w:r>
        <w:t>mated surfaces</w:t>
      </w:r>
      <w:bookmarkStart w:id="60" w:name="ECSS_U_ST_20_1430048"/>
      <w:bookmarkEnd w:id="60"/>
    </w:p>
    <w:p w14:paraId="2340BF09" w14:textId="77777777" w:rsidR="00B45851" w:rsidRDefault="004A0787" w:rsidP="00B45851">
      <w:pPr>
        <w:pStyle w:val="paragraph"/>
      </w:pPr>
      <w:bookmarkStart w:id="61" w:name="ECSS_U_ST_20_1430049"/>
      <w:bookmarkEnd w:id="61"/>
      <w:r w:rsidRPr="004A0787">
        <w:t>surfaces joined by fasteners rather than by adhesives</w:t>
      </w:r>
    </w:p>
    <w:p w14:paraId="05ED8A93" w14:textId="77777777" w:rsidR="00B45851" w:rsidRDefault="006E41A4" w:rsidP="00B45851">
      <w:pPr>
        <w:pStyle w:val="Definition1"/>
      </w:pPr>
      <w:r>
        <w:t>normally controlled</w:t>
      </w:r>
      <w:bookmarkStart w:id="62" w:name="ECSS_U_ST_20_1430050"/>
      <w:bookmarkEnd w:id="62"/>
    </w:p>
    <w:p w14:paraId="04E9D5C4" w14:textId="77777777" w:rsidR="00B45851" w:rsidRDefault="004A0787" w:rsidP="00B45851">
      <w:pPr>
        <w:pStyle w:val="paragraph"/>
      </w:pPr>
      <w:bookmarkStart w:id="63" w:name="ECSS_U_ST_20_1430051"/>
      <w:bookmarkEnd w:id="63"/>
      <w:r w:rsidRPr="004A0787">
        <w:t>use of gowning equivalent to the specific cleanroom particulate class</w:t>
      </w:r>
    </w:p>
    <w:p w14:paraId="19BA61B3" w14:textId="28B2945B" w:rsidR="00B45851" w:rsidRDefault="006E41A4" w:rsidP="00B45851">
      <w:pPr>
        <w:pStyle w:val="Definition1"/>
      </w:pPr>
      <w:r>
        <w:t>organic material</w:t>
      </w:r>
      <w:bookmarkStart w:id="64" w:name="ECSS_U_ST_20_1430052"/>
      <w:bookmarkEnd w:id="64"/>
    </w:p>
    <w:p w14:paraId="1E42CAEC" w14:textId="28962988" w:rsidR="004A0787" w:rsidRDefault="004A0787" w:rsidP="004A0787">
      <w:pPr>
        <w:pStyle w:val="paragraph"/>
      </w:pPr>
      <w:bookmarkStart w:id="65" w:name="ECSS_U_ST_20_1430053"/>
      <w:bookmarkEnd w:id="65"/>
      <w:r>
        <w:t>material that contain either covalent C-H or C-C bonds</w:t>
      </w:r>
      <w:r w:rsidR="00DF28E7">
        <w:t xml:space="preserve"> and functional groups</w:t>
      </w:r>
    </w:p>
    <w:p w14:paraId="036F90BC" w14:textId="65F22373" w:rsidR="00B45851" w:rsidRDefault="004A0787" w:rsidP="00F56D38">
      <w:pPr>
        <w:pStyle w:val="NOTE"/>
      </w:pPr>
      <w:r>
        <w:t>Organic material can fall in several of the material groups of a DML</w:t>
      </w:r>
      <w:r w:rsidR="00DA6A9A">
        <w:t>.</w:t>
      </w:r>
    </w:p>
    <w:p w14:paraId="6A103D55" w14:textId="77777777" w:rsidR="00B45851" w:rsidRDefault="006E41A4" w:rsidP="00B45851">
      <w:pPr>
        <w:pStyle w:val="Definition1"/>
      </w:pPr>
      <w:r>
        <w:t>outbound leg</w:t>
      </w:r>
      <w:bookmarkStart w:id="66" w:name="ECSS_U_ST_20_1430054"/>
      <w:bookmarkEnd w:id="66"/>
    </w:p>
    <w:p w14:paraId="0C0DD932" w14:textId="30BFEBC6" w:rsidR="0081585C" w:rsidRDefault="004A0787" w:rsidP="00B45851">
      <w:pPr>
        <w:pStyle w:val="paragraph"/>
      </w:pPr>
      <w:bookmarkStart w:id="67" w:name="ECSS_U_ST_20_1430055"/>
      <w:bookmarkEnd w:id="67"/>
      <w:r w:rsidRPr="004A0787">
        <w:t>&lt;</w:t>
      </w:r>
      <w:r w:rsidR="00DA6A9A">
        <w:t xml:space="preserve">CONTEXT: </w:t>
      </w:r>
      <w:r w:rsidRPr="004A0787">
        <w:t xml:space="preserve">sample return missions&gt; </w:t>
      </w:r>
    </w:p>
    <w:p w14:paraId="0A521B8C" w14:textId="77777777" w:rsidR="00B45851" w:rsidRDefault="004A0787" w:rsidP="00B45851">
      <w:pPr>
        <w:pStyle w:val="paragraph"/>
      </w:pPr>
      <w:r w:rsidRPr="004A0787">
        <w:t>part of the mission leaving Earth</w:t>
      </w:r>
    </w:p>
    <w:p w14:paraId="0AF78F2C" w14:textId="77777777" w:rsidR="00B45851" w:rsidRDefault="006E41A4" w:rsidP="00B45851">
      <w:pPr>
        <w:pStyle w:val="Definition1"/>
      </w:pPr>
      <w:r>
        <w:t>planetary protection approval authority</w:t>
      </w:r>
      <w:bookmarkStart w:id="68" w:name="ECSS_U_ST_20_1430056"/>
      <w:bookmarkEnd w:id="68"/>
    </w:p>
    <w:p w14:paraId="563C3F22" w14:textId="148C369F" w:rsidR="0081585C" w:rsidRDefault="0081585C" w:rsidP="0081585C">
      <w:pPr>
        <w:pStyle w:val="paragraph"/>
      </w:pPr>
      <w:bookmarkStart w:id="69" w:name="ECSS_U_ST_20_1430057"/>
      <w:bookmarkEnd w:id="69"/>
      <w:r>
        <w:t xml:space="preserve">entity that </w:t>
      </w:r>
      <w:r w:rsidR="008F7ECA">
        <w:t>specifies</w:t>
      </w:r>
      <w:r>
        <w:t>, for a given project, the planetary protection categorization, detailed technical planetary protection requirements, and reviews their implementation</w:t>
      </w:r>
    </w:p>
    <w:p w14:paraId="604EE560" w14:textId="5763C1D5" w:rsidR="00B45851" w:rsidRDefault="0081585C" w:rsidP="00F56D38">
      <w:pPr>
        <w:pStyle w:val="NOTE"/>
      </w:pPr>
      <w:r>
        <w:lastRenderedPageBreak/>
        <w:t>Such an entity is a space agency or federal agency, i.e. customer, under delegation by the government signatory of the UN Outer Space Treaty</w:t>
      </w:r>
      <w:r w:rsidR="00DA6A9A">
        <w:t>.</w:t>
      </w:r>
    </w:p>
    <w:p w14:paraId="4DC26E8A" w14:textId="77777777" w:rsidR="00B45851" w:rsidRDefault="006C4B46" w:rsidP="00B45851">
      <w:pPr>
        <w:pStyle w:val="Definition1"/>
      </w:pPr>
      <w:r>
        <w:t>planetary protection category</w:t>
      </w:r>
      <w:bookmarkStart w:id="70" w:name="ECSS_U_ST_20_1430058"/>
      <w:bookmarkEnd w:id="70"/>
    </w:p>
    <w:p w14:paraId="371775BB" w14:textId="677880BC" w:rsidR="0081585C" w:rsidRDefault="0081585C" w:rsidP="0081585C">
      <w:pPr>
        <w:pStyle w:val="paragraph"/>
      </w:pPr>
      <w:bookmarkStart w:id="71" w:name="ECSS_U_ST_20_1430059"/>
      <w:bookmarkEnd w:id="71"/>
      <w:r>
        <w:t xml:space="preserve">category assigned to reflect the interest and concern that </w:t>
      </w:r>
      <w:r w:rsidR="007A7C59">
        <w:t xml:space="preserve">terrestrial </w:t>
      </w:r>
      <w:r>
        <w:t>contamination can compromise future investigations and depends on the target body and mission type</w:t>
      </w:r>
    </w:p>
    <w:p w14:paraId="1A0C595B" w14:textId="77777777" w:rsidR="00B45851" w:rsidRDefault="0081585C" w:rsidP="00F56D38">
      <w:pPr>
        <w:pStyle w:val="NOTE"/>
      </w:pPr>
      <w:r>
        <w:t>Different requirements are associated to the various categories.</w:t>
      </w:r>
    </w:p>
    <w:p w14:paraId="66CCCA67" w14:textId="77777777" w:rsidR="00B45851" w:rsidRDefault="006C4B46" w:rsidP="00B45851">
      <w:pPr>
        <w:pStyle w:val="Definition1"/>
      </w:pPr>
      <w:r>
        <w:t>protected Solar system body</w:t>
      </w:r>
      <w:bookmarkStart w:id="72" w:name="ECSS_U_ST_20_1430060"/>
      <w:bookmarkEnd w:id="72"/>
    </w:p>
    <w:p w14:paraId="597DC328" w14:textId="6218362B" w:rsidR="0081585C" w:rsidRDefault="0081585C" w:rsidP="0081585C">
      <w:pPr>
        <w:pStyle w:val="paragraph"/>
      </w:pPr>
      <w:bookmarkStart w:id="73" w:name="ECSS_U_ST_20_1430061"/>
      <w:bookmarkEnd w:id="73"/>
      <w:r>
        <w:t>&lt;</w:t>
      </w:r>
      <w:r w:rsidR="00DA6A9A">
        <w:t xml:space="preserve">CONTEXT: </w:t>
      </w:r>
      <w:r>
        <w:t xml:space="preserve">probability of impact analysis&gt; </w:t>
      </w:r>
    </w:p>
    <w:p w14:paraId="48B4CB65" w14:textId="1546DC0E" w:rsidR="0081585C" w:rsidRDefault="0081585C" w:rsidP="0081585C">
      <w:pPr>
        <w:pStyle w:val="paragraph"/>
      </w:pPr>
      <w:r>
        <w:t>Solar system bodies, including planets and moons, for which there is significant scientific interest relative to the process of chemical evolution and the origins of life and for which scientific opinion provides a significant chance that contamination by a spacecraft can compromise future investigations</w:t>
      </w:r>
    </w:p>
    <w:p w14:paraId="5AEBB0D0" w14:textId="5D0D7FD9" w:rsidR="00B45851" w:rsidRDefault="0081585C" w:rsidP="00F56D38">
      <w:pPr>
        <w:pStyle w:val="NOTE"/>
      </w:pPr>
      <w:r>
        <w:t xml:space="preserve">In accordance with this definition and the categories defined in </w:t>
      </w:r>
      <w:r w:rsidR="000B1C7D">
        <w:fldChar w:fldCharType="begin"/>
      </w:r>
      <w:r w:rsidR="000B1C7D">
        <w:instrText xml:space="preserve"> REF _Ref499713217 \w \h </w:instrText>
      </w:r>
      <w:r w:rsidR="000B1C7D">
        <w:fldChar w:fldCharType="separate"/>
      </w:r>
      <w:r w:rsidR="00DC7A0E">
        <w:t>4.2</w:t>
      </w:r>
      <w:r w:rsidR="000B1C7D">
        <w:fldChar w:fldCharType="end"/>
      </w:r>
      <w:r>
        <w:t>, protected Solar system bodies are assigned to planetary protection category III and IV.</w:t>
      </w:r>
    </w:p>
    <w:p w14:paraId="1EEB1493" w14:textId="77777777" w:rsidR="00B45851" w:rsidRDefault="006C4B46" w:rsidP="00B45851">
      <w:pPr>
        <w:pStyle w:val="Definition1"/>
      </w:pPr>
      <w:r>
        <w:t>restricted Earth return</w:t>
      </w:r>
      <w:bookmarkStart w:id="74" w:name="ECSS_U_ST_20_1430062"/>
      <w:bookmarkEnd w:id="74"/>
    </w:p>
    <w:p w14:paraId="3B810C4A" w14:textId="5E81926B" w:rsidR="006C4B46" w:rsidRDefault="0081585C" w:rsidP="006C4B46">
      <w:pPr>
        <w:pStyle w:val="paragraph"/>
      </w:pPr>
      <w:bookmarkStart w:id="75" w:name="ECSS_U_ST_20_1430063"/>
      <w:bookmarkEnd w:id="75"/>
      <w:r w:rsidRPr="0081585C">
        <w:t>planetary protection sub-category V for sample return missions from Solar system bodies deemed by scientific opinion to have a possibility of harbouring indigenous life forms</w:t>
      </w:r>
    </w:p>
    <w:p w14:paraId="0A88F3B7" w14:textId="1B8857B9" w:rsidR="00CF4FBC" w:rsidRDefault="00CF4FBC" w:rsidP="00CF4FBC">
      <w:pPr>
        <w:pStyle w:val="Definition1"/>
      </w:pPr>
      <w:bookmarkStart w:id="76" w:name="_Ref4144927"/>
      <w:r>
        <w:t>safety critical function</w:t>
      </w:r>
      <w:bookmarkStart w:id="77" w:name="ECSS_U_ST_20_1430064"/>
      <w:bookmarkEnd w:id="76"/>
      <w:bookmarkEnd w:id="77"/>
    </w:p>
    <w:p w14:paraId="2BDAF208" w14:textId="535C46C6" w:rsidR="00CF4FBC" w:rsidRDefault="00CF4FBC" w:rsidP="00CF4FBC">
      <w:pPr>
        <w:pStyle w:val="paragraph"/>
      </w:pPr>
      <w:bookmarkStart w:id="78" w:name="ECSS_U_ST_20_1430065"/>
      <w:bookmarkEnd w:id="78"/>
      <w:r>
        <w:t xml:space="preserve">function that can lead to the risk of releasing unsterilized material from </w:t>
      </w:r>
      <w:r w:rsidR="00F54C3B">
        <w:t>a specific solar system body</w:t>
      </w:r>
      <w:r>
        <w:t xml:space="preserve"> and flight hardware exposed to unsterilized material from </w:t>
      </w:r>
      <w:r w:rsidR="00F54C3B">
        <w:t>a specific solar system body</w:t>
      </w:r>
      <w:r>
        <w:t xml:space="preserve"> into the terrestrial environment</w:t>
      </w:r>
    </w:p>
    <w:p w14:paraId="34FE99FE" w14:textId="77777777" w:rsidR="00CF4FBC" w:rsidRDefault="00CF4FBC" w:rsidP="00CF4FBC">
      <w:pPr>
        <w:pStyle w:val="Definition1"/>
      </w:pPr>
      <w:r>
        <w:t>services</w:t>
      </w:r>
      <w:bookmarkStart w:id="79" w:name="ECSS_U_ST_20_1430066"/>
      <w:bookmarkEnd w:id="79"/>
    </w:p>
    <w:p w14:paraId="266674D9" w14:textId="73B127FA" w:rsidR="00CF4FBC" w:rsidRDefault="00CF4FBC" w:rsidP="00CF4FBC">
      <w:pPr>
        <w:pStyle w:val="paragraph"/>
      </w:pPr>
      <w:bookmarkStart w:id="80" w:name="ECSS_U_ST_20_1430067"/>
      <w:bookmarkEnd w:id="80"/>
      <w:r w:rsidRPr="00CE4A28">
        <w:t>launch services, communication services and relay functions provided</w:t>
      </w:r>
    </w:p>
    <w:p w14:paraId="56B822A3" w14:textId="7C9363AC" w:rsidR="00CD7F60" w:rsidRDefault="00CD7F60" w:rsidP="00CD7F60">
      <w:pPr>
        <w:pStyle w:val="Definition1"/>
      </w:pPr>
      <w:r>
        <w:t>swab</w:t>
      </w:r>
      <w:bookmarkStart w:id="81" w:name="ECSS_U_ST_20_1430068"/>
      <w:bookmarkEnd w:id="81"/>
    </w:p>
    <w:p w14:paraId="6E578C5E" w14:textId="1467BD02" w:rsidR="00CD7F60" w:rsidRDefault="00CD7F60" w:rsidP="00CF4FBC">
      <w:pPr>
        <w:pStyle w:val="paragraph"/>
      </w:pPr>
      <w:bookmarkStart w:id="82" w:name="ECSS_U_ST_20_1430069"/>
      <w:bookmarkEnd w:id="82"/>
      <w:r>
        <w:t>tool to collect biological contamination with a specific procedure</w:t>
      </w:r>
    </w:p>
    <w:p w14:paraId="6ACAC419" w14:textId="2D13A92C" w:rsidR="00CD7F60" w:rsidRDefault="00CD7F60" w:rsidP="00840673">
      <w:pPr>
        <w:pStyle w:val="NOTE"/>
      </w:pPr>
      <w:r>
        <w:t xml:space="preserve">See also </w:t>
      </w:r>
      <w:r w:rsidR="005050EF">
        <w:fldChar w:fldCharType="begin"/>
      </w:r>
      <w:r w:rsidR="005050EF">
        <w:instrText xml:space="preserve"> REF _Ref13479085 \w \h </w:instrText>
      </w:r>
      <w:r w:rsidR="005050EF">
        <w:fldChar w:fldCharType="separate"/>
      </w:r>
      <w:r w:rsidR="00DC7A0E">
        <w:t>3.2.1</w:t>
      </w:r>
      <w:r w:rsidR="005050EF">
        <w:fldChar w:fldCharType="end"/>
      </w:r>
      <w:r w:rsidR="005050EF">
        <w:t xml:space="preserve"> “</w:t>
      </w:r>
      <w:r w:rsidR="005050EF">
        <w:fldChar w:fldCharType="begin"/>
      </w:r>
      <w:r w:rsidR="005050EF">
        <w:instrText xml:space="preserve"> REF _Ref13479087 \h </w:instrText>
      </w:r>
      <w:r w:rsidR="005050EF">
        <w:fldChar w:fldCharType="separate"/>
      </w:r>
      <w:r w:rsidR="00DC7A0E">
        <w:rPr>
          <w:lang w:val="nl-NL"/>
        </w:rPr>
        <w:t>assay</w:t>
      </w:r>
      <w:r w:rsidR="005050EF">
        <w:fldChar w:fldCharType="end"/>
      </w:r>
      <w:r w:rsidR="005050EF">
        <w:t>”</w:t>
      </w:r>
      <w:r>
        <w:t>.</w:t>
      </w:r>
    </w:p>
    <w:p w14:paraId="34A1124A" w14:textId="1160FD33" w:rsidR="00B45851" w:rsidRDefault="006C4B46" w:rsidP="006C4B46">
      <w:pPr>
        <w:pStyle w:val="Definition1"/>
      </w:pPr>
      <w:r>
        <w:t xml:space="preserve">unrestricted </w:t>
      </w:r>
      <w:r w:rsidR="005B2656">
        <w:t>E</w:t>
      </w:r>
      <w:r>
        <w:t>arth return</w:t>
      </w:r>
      <w:bookmarkStart w:id="83" w:name="ECSS_U_ST_20_1430070"/>
      <w:bookmarkEnd w:id="83"/>
    </w:p>
    <w:p w14:paraId="22478284" w14:textId="2D813B48" w:rsidR="007D3CFF" w:rsidRDefault="007D3CFF" w:rsidP="007D3CFF">
      <w:pPr>
        <w:pStyle w:val="paragraph"/>
      </w:pPr>
      <w:bookmarkStart w:id="84" w:name="ECSS_U_ST_20_1430071"/>
      <w:bookmarkEnd w:id="84"/>
      <w:r w:rsidRPr="007D3CFF">
        <w:t>planetary protection sub-category V for sample return missions from Solar system bodies deemed by scientific opinion to have no indigenous life forms</w:t>
      </w:r>
    </w:p>
    <w:p w14:paraId="691B0B21" w14:textId="05808724" w:rsidR="004156FA" w:rsidRDefault="004156FA" w:rsidP="004156FA">
      <w:pPr>
        <w:pStyle w:val="Definition1"/>
      </w:pPr>
      <w:r>
        <w:t>water activity</w:t>
      </w:r>
      <w:bookmarkStart w:id="85" w:name="ECSS_U_ST_20_1430072"/>
      <w:bookmarkEnd w:id="85"/>
    </w:p>
    <w:p w14:paraId="51CC04C2" w14:textId="74F13D76" w:rsidR="004156FA" w:rsidRDefault="007C3FE7" w:rsidP="007C3FE7">
      <w:pPr>
        <w:pStyle w:val="paragraph"/>
      </w:pPr>
      <w:bookmarkStart w:id="86" w:name="ECSS_U_ST_20_1430073"/>
      <w:bookmarkEnd w:id="86"/>
      <w:r>
        <w:t>ratio of the vapour pressure of water in a material to the vapour pressure of pure water at the same temperature</w:t>
      </w:r>
    </w:p>
    <w:p w14:paraId="5BC64032" w14:textId="4FA4CE19" w:rsidR="00CD7F60" w:rsidRDefault="00CD7F60" w:rsidP="00CD7F60">
      <w:pPr>
        <w:pStyle w:val="Definition1"/>
      </w:pPr>
      <w:r>
        <w:lastRenderedPageBreak/>
        <w:t>wipe</w:t>
      </w:r>
      <w:bookmarkStart w:id="87" w:name="ECSS_U_ST_20_1430074"/>
      <w:bookmarkEnd w:id="87"/>
    </w:p>
    <w:p w14:paraId="65CFD140" w14:textId="30C7DB00" w:rsidR="00CD7F60" w:rsidRDefault="00CD7F60" w:rsidP="007C3FE7">
      <w:pPr>
        <w:pStyle w:val="paragraph"/>
      </w:pPr>
      <w:bookmarkStart w:id="88" w:name="ECSS_U_ST_20_1430075"/>
      <w:bookmarkEnd w:id="88"/>
      <w:r>
        <w:t>tool to collect biological contamination</w:t>
      </w:r>
      <w:r w:rsidR="003847BB">
        <w:t xml:space="preserve"> with a specific procedure</w:t>
      </w:r>
    </w:p>
    <w:p w14:paraId="232DD09B" w14:textId="022690FF" w:rsidR="003847BB" w:rsidRPr="007D3CFF" w:rsidRDefault="003847BB" w:rsidP="00840673">
      <w:pPr>
        <w:pStyle w:val="NOTE"/>
      </w:pPr>
      <w:r>
        <w:t xml:space="preserve">See also </w:t>
      </w:r>
      <w:r w:rsidR="00D93D95">
        <w:fldChar w:fldCharType="begin"/>
      </w:r>
      <w:r w:rsidR="00D93D95">
        <w:instrText xml:space="preserve"> REF _Ref13478972 \w \h </w:instrText>
      </w:r>
      <w:r w:rsidR="00D93D95">
        <w:fldChar w:fldCharType="separate"/>
      </w:r>
      <w:r w:rsidR="00DC7A0E">
        <w:t>3.2.1</w:t>
      </w:r>
      <w:r w:rsidR="00D93D95">
        <w:fldChar w:fldCharType="end"/>
      </w:r>
      <w:r w:rsidR="00D93D95">
        <w:t xml:space="preserve"> “</w:t>
      </w:r>
      <w:r w:rsidR="00D93D95">
        <w:fldChar w:fldCharType="begin"/>
      </w:r>
      <w:r w:rsidR="00D93D95">
        <w:instrText xml:space="preserve"> REF _Ref13478975 \h </w:instrText>
      </w:r>
      <w:r w:rsidR="00D93D95">
        <w:fldChar w:fldCharType="separate"/>
      </w:r>
      <w:r w:rsidR="00DC7A0E">
        <w:rPr>
          <w:lang w:val="nl-NL"/>
        </w:rPr>
        <w:t>assay</w:t>
      </w:r>
      <w:r w:rsidR="00D93D95">
        <w:fldChar w:fldCharType="end"/>
      </w:r>
      <w:r w:rsidR="00D93D95">
        <w:t>”</w:t>
      </w:r>
      <w:r>
        <w:t>.</w:t>
      </w:r>
    </w:p>
    <w:p w14:paraId="2C66CF6E" w14:textId="717E45CF" w:rsidR="00E26590" w:rsidRDefault="009663FC" w:rsidP="009663FC">
      <w:pPr>
        <w:pStyle w:val="Heading2"/>
      </w:pPr>
      <w:bookmarkStart w:id="89" w:name="_Toc191723615"/>
      <w:bookmarkStart w:id="90" w:name="_Toc15466731"/>
      <w:r>
        <w:t>Abbreviat</w:t>
      </w:r>
      <w:r w:rsidR="003A0BD6">
        <w:t>ed terms</w:t>
      </w:r>
      <w:bookmarkStart w:id="91" w:name="ECSS_U_ST_20_1430076"/>
      <w:bookmarkEnd w:id="89"/>
      <w:bookmarkEnd w:id="91"/>
      <w:bookmarkEnd w:id="90"/>
    </w:p>
    <w:p w14:paraId="7F3081C1" w14:textId="77777777" w:rsidR="009663FC" w:rsidRDefault="00A732AC" w:rsidP="0098162C">
      <w:pPr>
        <w:pStyle w:val="paragraph"/>
        <w:keepNext/>
        <w:keepLines/>
      </w:pPr>
      <w:bookmarkStart w:id="92" w:name="ECSS_U_ST_20_1430077"/>
      <w:bookmarkEnd w:id="92"/>
      <w:r>
        <w:t>For the purpose of this Standard, the a</w:t>
      </w:r>
      <w:r w:rsidRPr="007E6C38">
        <w:t>bbreviat</w:t>
      </w:r>
      <w:r>
        <w:t>ed terms</w:t>
      </w:r>
      <w:r w:rsidRPr="007E6C38">
        <w:t xml:space="preserve"> </w:t>
      </w:r>
      <w:r>
        <w:t>from ECSS</w:t>
      </w:r>
      <w:r w:rsidR="00C43B1D">
        <w:t>-</w:t>
      </w:r>
      <w:r w:rsidR="001C3FA2">
        <w:t>S</w:t>
      </w:r>
      <w:r w:rsidR="00C43B1D">
        <w:t>-</w:t>
      </w:r>
      <w:r w:rsidR="001C3FA2">
        <w:t>ST-00</w:t>
      </w:r>
      <w:r w:rsidR="00C43B1D">
        <w:t>-</w:t>
      </w:r>
      <w:r w:rsidR="001C3FA2">
        <w:t>01</w:t>
      </w:r>
      <w:r w:rsidRPr="007E6C38">
        <w:t xml:space="preserve"> </w:t>
      </w:r>
      <w:r>
        <w:t>and the following apply</w:t>
      </w:r>
      <w:r w:rsidR="00D44727" w:rsidRPr="007E6C38">
        <w:t>:</w:t>
      </w:r>
    </w:p>
    <w:tbl>
      <w:tblPr>
        <w:tblW w:w="0" w:type="auto"/>
        <w:tblInd w:w="2093" w:type="dxa"/>
        <w:tblLook w:val="01E0" w:firstRow="1" w:lastRow="1" w:firstColumn="1" w:lastColumn="1" w:noHBand="0" w:noVBand="0"/>
      </w:tblPr>
      <w:tblGrid>
        <w:gridCol w:w="1917"/>
        <w:gridCol w:w="5276"/>
      </w:tblGrid>
      <w:tr w:rsidR="006072A3" w14:paraId="470F7B61" w14:textId="77777777" w:rsidTr="005050EF">
        <w:trPr>
          <w:tblHeader/>
        </w:trPr>
        <w:tc>
          <w:tcPr>
            <w:tcW w:w="1917" w:type="dxa"/>
          </w:tcPr>
          <w:p w14:paraId="1C076D1C" w14:textId="77777777" w:rsidR="006072A3" w:rsidRDefault="006072A3" w:rsidP="005B2656">
            <w:pPr>
              <w:pStyle w:val="TableHeaderLEFT"/>
              <w:keepNext/>
            </w:pPr>
            <w:r>
              <w:t>Abbreviation</w:t>
            </w:r>
          </w:p>
        </w:tc>
        <w:tc>
          <w:tcPr>
            <w:tcW w:w="5276" w:type="dxa"/>
          </w:tcPr>
          <w:p w14:paraId="63F19C8B" w14:textId="77777777" w:rsidR="006072A3" w:rsidRDefault="006072A3" w:rsidP="005B2656">
            <w:pPr>
              <w:pStyle w:val="TableHeaderLEFT"/>
              <w:keepNext/>
            </w:pPr>
            <w:r>
              <w:t>Meaning</w:t>
            </w:r>
          </w:p>
        </w:tc>
      </w:tr>
      <w:tr w:rsidR="004A165F" w:rsidRPr="0010179B" w14:paraId="1698370F" w14:textId="77777777" w:rsidTr="005050EF">
        <w:tc>
          <w:tcPr>
            <w:tcW w:w="1917" w:type="dxa"/>
          </w:tcPr>
          <w:p w14:paraId="4208AAA3" w14:textId="77777777" w:rsidR="004A165F" w:rsidRPr="0010179B" w:rsidRDefault="004A165F" w:rsidP="005B2656">
            <w:pPr>
              <w:pStyle w:val="TableHeaderLEFT"/>
            </w:pPr>
            <w:bookmarkStart w:id="93" w:name="ECSS_U_ST_20_1430078"/>
            <w:bookmarkEnd w:id="93"/>
            <w:r w:rsidRPr="0010179B">
              <w:t>AIT</w:t>
            </w:r>
          </w:p>
        </w:tc>
        <w:tc>
          <w:tcPr>
            <w:tcW w:w="5276" w:type="dxa"/>
          </w:tcPr>
          <w:p w14:paraId="6187175D" w14:textId="77777777" w:rsidR="004A165F" w:rsidRPr="0010179B" w:rsidRDefault="004A165F" w:rsidP="005B2656">
            <w:pPr>
              <w:pStyle w:val="TablecellLEFT"/>
            </w:pPr>
            <w:r w:rsidRPr="0010179B">
              <w:t>assembly, integration and test</w:t>
            </w:r>
          </w:p>
        </w:tc>
      </w:tr>
      <w:tr w:rsidR="004A165F" w:rsidRPr="0010179B" w14:paraId="7EF8049A" w14:textId="77777777" w:rsidTr="005050EF">
        <w:tc>
          <w:tcPr>
            <w:tcW w:w="1917" w:type="dxa"/>
          </w:tcPr>
          <w:p w14:paraId="6884FFFB" w14:textId="77777777" w:rsidR="004A165F" w:rsidRPr="0010179B" w:rsidRDefault="004A165F" w:rsidP="005B2656">
            <w:pPr>
              <w:pStyle w:val="TableHeaderLEFT"/>
            </w:pPr>
            <w:bookmarkStart w:id="94" w:name="ECSS_U_ST_20_1430079"/>
            <w:bookmarkEnd w:id="94"/>
            <w:r w:rsidRPr="0010179B">
              <w:t>AIV</w:t>
            </w:r>
          </w:p>
        </w:tc>
        <w:tc>
          <w:tcPr>
            <w:tcW w:w="5276" w:type="dxa"/>
          </w:tcPr>
          <w:p w14:paraId="515D2F9A" w14:textId="77777777" w:rsidR="004A165F" w:rsidRPr="0010179B" w:rsidRDefault="004A165F" w:rsidP="005B2656">
            <w:pPr>
              <w:pStyle w:val="TablecellLEFT"/>
            </w:pPr>
            <w:r w:rsidRPr="0010179B">
              <w:t>assembly, integration and verification</w:t>
            </w:r>
          </w:p>
        </w:tc>
      </w:tr>
      <w:tr w:rsidR="00413035" w:rsidRPr="0010179B" w14:paraId="3A1BDEE3" w14:textId="77777777" w:rsidTr="005050EF">
        <w:tc>
          <w:tcPr>
            <w:tcW w:w="1917" w:type="dxa"/>
          </w:tcPr>
          <w:p w14:paraId="233B3E64" w14:textId="24760EF0" w:rsidR="00413035" w:rsidRPr="0010179B" w:rsidRDefault="00413035" w:rsidP="005B2656">
            <w:pPr>
              <w:pStyle w:val="TableHeaderLEFT"/>
            </w:pPr>
            <w:bookmarkStart w:id="95" w:name="ECSS_U_ST_20_1430080"/>
            <w:bookmarkEnd w:id="95"/>
            <w:r w:rsidRPr="0010179B">
              <w:t>ALM</w:t>
            </w:r>
          </w:p>
        </w:tc>
        <w:tc>
          <w:tcPr>
            <w:tcW w:w="5276" w:type="dxa"/>
          </w:tcPr>
          <w:p w14:paraId="32D54098" w14:textId="6027DBC9" w:rsidR="00413035" w:rsidRPr="0010179B" w:rsidRDefault="00413035" w:rsidP="005B2656">
            <w:pPr>
              <w:pStyle w:val="TablecellLEFT"/>
            </w:pPr>
            <w:r w:rsidRPr="0010179B">
              <w:t>additive layer manufacturing</w:t>
            </w:r>
          </w:p>
        </w:tc>
      </w:tr>
      <w:tr w:rsidR="00810D60" w:rsidRPr="0010179B" w14:paraId="34F84A63" w14:textId="77777777" w:rsidTr="005050EF">
        <w:tc>
          <w:tcPr>
            <w:tcW w:w="1917" w:type="dxa"/>
          </w:tcPr>
          <w:p w14:paraId="1F2DC6C3" w14:textId="7760F90F" w:rsidR="00810D60" w:rsidRPr="0010179B" w:rsidRDefault="00810D60" w:rsidP="005B2656">
            <w:pPr>
              <w:pStyle w:val="TableHeaderLEFT"/>
            </w:pPr>
            <w:bookmarkStart w:id="96" w:name="ECSS_U_ST_20_1430081"/>
            <w:bookmarkEnd w:id="96"/>
            <w:r>
              <w:t>BAT</w:t>
            </w:r>
          </w:p>
        </w:tc>
        <w:tc>
          <w:tcPr>
            <w:tcW w:w="5276" w:type="dxa"/>
          </w:tcPr>
          <w:p w14:paraId="3A2EEAF3" w14:textId="4128AA0D" w:rsidR="00810D60" w:rsidRPr="0010179B" w:rsidRDefault="00810D60" w:rsidP="005B2656">
            <w:pPr>
              <w:pStyle w:val="TablecellLEFT"/>
            </w:pPr>
            <w:r>
              <w:t>Best Available Technique</w:t>
            </w:r>
          </w:p>
        </w:tc>
      </w:tr>
      <w:tr w:rsidR="00413035" w:rsidRPr="0010179B" w14:paraId="4B8421BD" w14:textId="77777777" w:rsidTr="005050EF">
        <w:tc>
          <w:tcPr>
            <w:tcW w:w="1917" w:type="dxa"/>
          </w:tcPr>
          <w:p w14:paraId="0BD58A19" w14:textId="77777777" w:rsidR="00413035" w:rsidRPr="0010179B" w:rsidRDefault="00413035" w:rsidP="005B2656">
            <w:pPr>
              <w:pStyle w:val="TableHeaderLEFT"/>
            </w:pPr>
            <w:bookmarkStart w:id="97" w:name="ECSS_U_ST_20_1430082"/>
            <w:bookmarkEnd w:id="97"/>
            <w:r w:rsidRPr="0010179B">
              <w:t>CDR</w:t>
            </w:r>
          </w:p>
        </w:tc>
        <w:tc>
          <w:tcPr>
            <w:tcW w:w="5276" w:type="dxa"/>
          </w:tcPr>
          <w:p w14:paraId="1A1FA831" w14:textId="77777777" w:rsidR="00413035" w:rsidRPr="0010179B" w:rsidRDefault="00413035" w:rsidP="005B2656">
            <w:pPr>
              <w:pStyle w:val="TablecellLEFT"/>
            </w:pPr>
            <w:r w:rsidRPr="0010179B">
              <w:t>critical design review</w:t>
            </w:r>
          </w:p>
        </w:tc>
      </w:tr>
      <w:tr w:rsidR="00413035" w:rsidRPr="0010179B" w14:paraId="3DEA77FD" w14:textId="77777777" w:rsidTr="005050EF">
        <w:tc>
          <w:tcPr>
            <w:tcW w:w="1917" w:type="dxa"/>
          </w:tcPr>
          <w:p w14:paraId="1E8BFAE2" w14:textId="77777777" w:rsidR="00413035" w:rsidRPr="0010179B" w:rsidRDefault="00413035" w:rsidP="005B2656">
            <w:pPr>
              <w:pStyle w:val="TableHeaderLEFT"/>
            </w:pPr>
            <w:bookmarkStart w:id="98" w:name="ECSS_U_ST_20_1430083"/>
            <w:bookmarkEnd w:id="98"/>
            <w:r w:rsidRPr="0010179B">
              <w:t>COSPAR</w:t>
            </w:r>
          </w:p>
        </w:tc>
        <w:tc>
          <w:tcPr>
            <w:tcW w:w="5276" w:type="dxa"/>
          </w:tcPr>
          <w:p w14:paraId="7B2462AD" w14:textId="77777777" w:rsidR="00413035" w:rsidRPr="0010179B" w:rsidRDefault="00413035" w:rsidP="005B2656">
            <w:pPr>
              <w:pStyle w:val="TablecellLEFT"/>
            </w:pPr>
            <w:r w:rsidRPr="0010179B">
              <w:t>Committee on Space Research</w:t>
            </w:r>
          </w:p>
        </w:tc>
      </w:tr>
      <w:tr w:rsidR="005050EF" w:rsidRPr="0010179B" w14:paraId="02C31E99" w14:textId="77777777" w:rsidTr="005050EF">
        <w:tc>
          <w:tcPr>
            <w:tcW w:w="1917" w:type="dxa"/>
          </w:tcPr>
          <w:p w14:paraId="3C56DEE0" w14:textId="3DE6DC4F" w:rsidR="005050EF" w:rsidRPr="0010179B" w:rsidRDefault="005050EF" w:rsidP="005B2656">
            <w:pPr>
              <w:pStyle w:val="TableHeaderLEFT"/>
            </w:pPr>
            <w:bookmarkStart w:id="99" w:name="ECSS_U_ST_20_1430084"/>
            <w:bookmarkEnd w:id="99"/>
            <w:r>
              <w:t>DHMR</w:t>
            </w:r>
          </w:p>
        </w:tc>
        <w:tc>
          <w:tcPr>
            <w:tcW w:w="5276" w:type="dxa"/>
          </w:tcPr>
          <w:p w14:paraId="6BB11016" w14:textId="46A3DD5C" w:rsidR="005050EF" w:rsidRPr="0010179B" w:rsidRDefault="005050EF" w:rsidP="005B2656">
            <w:pPr>
              <w:pStyle w:val="TablecellLEFT"/>
            </w:pPr>
            <w:r w:rsidRPr="005050EF">
              <w:t>dry heat microbial reduction</w:t>
            </w:r>
          </w:p>
        </w:tc>
      </w:tr>
      <w:tr w:rsidR="00413035" w:rsidRPr="0010179B" w14:paraId="3775AE96" w14:textId="77777777" w:rsidTr="005050EF">
        <w:tc>
          <w:tcPr>
            <w:tcW w:w="1917" w:type="dxa"/>
          </w:tcPr>
          <w:p w14:paraId="071CCACD" w14:textId="285FE674" w:rsidR="00413035" w:rsidRPr="0010179B" w:rsidRDefault="00F54C3B" w:rsidP="005050EF">
            <w:pPr>
              <w:pStyle w:val="TableHeaderLEFT"/>
            </w:pPr>
            <w:bookmarkStart w:id="100" w:name="ECSS_U_ST_20_1430085"/>
            <w:bookmarkEnd w:id="100"/>
            <w:r>
              <w:t>DML</w:t>
            </w:r>
          </w:p>
        </w:tc>
        <w:tc>
          <w:tcPr>
            <w:tcW w:w="5276" w:type="dxa"/>
          </w:tcPr>
          <w:p w14:paraId="7B92528C" w14:textId="1B40D280" w:rsidR="00413035" w:rsidRPr="0010179B" w:rsidRDefault="00F54C3B" w:rsidP="005050EF">
            <w:pPr>
              <w:pStyle w:val="TablecellLEFT"/>
            </w:pPr>
            <w:r>
              <w:t>declared material list</w:t>
            </w:r>
          </w:p>
        </w:tc>
      </w:tr>
      <w:tr w:rsidR="005050EF" w:rsidRPr="0010179B" w14:paraId="09528301" w14:textId="77777777" w:rsidTr="005050EF">
        <w:tc>
          <w:tcPr>
            <w:tcW w:w="1917" w:type="dxa"/>
          </w:tcPr>
          <w:p w14:paraId="32D87978" w14:textId="48139FA1" w:rsidR="005050EF" w:rsidRPr="0010179B" w:rsidRDefault="005050EF" w:rsidP="005B2656">
            <w:pPr>
              <w:pStyle w:val="TableHeaderLEFT"/>
            </w:pPr>
            <w:bookmarkStart w:id="101" w:name="ECSS_U_ST_20_1430086"/>
            <w:bookmarkEnd w:id="101"/>
            <w:r w:rsidRPr="005050EF">
              <w:t>DRD</w:t>
            </w:r>
          </w:p>
        </w:tc>
        <w:tc>
          <w:tcPr>
            <w:tcW w:w="5276" w:type="dxa"/>
          </w:tcPr>
          <w:p w14:paraId="35B8B05C" w14:textId="5EAE0777" w:rsidR="005050EF" w:rsidRPr="0010179B" w:rsidRDefault="005050EF" w:rsidP="005B2656">
            <w:pPr>
              <w:pStyle w:val="TablecellLEFT"/>
            </w:pPr>
            <w:r w:rsidRPr="005050EF">
              <w:t>document requirements definition</w:t>
            </w:r>
          </w:p>
        </w:tc>
      </w:tr>
      <w:tr w:rsidR="00413035" w:rsidRPr="0010179B" w14:paraId="2A7701FA" w14:textId="77777777" w:rsidTr="005050EF">
        <w:tc>
          <w:tcPr>
            <w:tcW w:w="1917" w:type="dxa"/>
          </w:tcPr>
          <w:p w14:paraId="38B76F5C" w14:textId="77777777" w:rsidR="00413035" w:rsidRPr="0010179B" w:rsidRDefault="00413035" w:rsidP="005B2656">
            <w:pPr>
              <w:pStyle w:val="TableHeaderLEFT"/>
            </w:pPr>
            <w:bookmarkStart w:id="102" w:name="ECSS_U_ST_20_1430087"/>
            <w:bookmarkEnd w:id="102"/>
            <w:r w:rsidRPr="0010179B">
              <w:t>ECSS</w:t>
            </w:r>
          </w:p>
        </w:tc>
        <w:tc>
          <w:tcPr>
            <w:tcW w:w="5276" w:type="dxa"/>
          </w:tcPr>
          <w:p w14:paraId="7037DF1B" w14:textId="77777777" w:rsidR="00413035" w:rsidRPr="0010179B" w:rsidRDefault="00413035" w:rsidP="005B2656">
            <w:pPr>
              <w:pStyle w:val="TablecellLEFT"/>
            </w:pPr>
            <w:r w:rsidRPr="0010179B">
              <w:t>European Cooperation for Space Standardization</w:t>
            </w:r>
          </w:p>
        </w:tc>
      </w:tr>
      <w:tr w:rsidR="00413035" w:rsidRPr="0010179B" w14:paraId="621BC544" w14:textId="77777777" w:rsidTr="005050EF">
        <w:tc>
          <w:tcPr>
            <w:tcW w:w="1917" w:type="dxa"/>
          </w:tcPr>
          <w:p w14:paraId="32938E57" w14:textId="77777777" w:rsidR="00413035" w:rsidRPr="0010179B" w:rsidRDefault="00413035" w:rsidP="005B2656">
            <w:pPr>
              <w:pStyle w:val="TableHeaderLEFT"/>
            </w:pPr>
            <w:bookmarkStart w:id="103" w:name="ECSS_U_ST_20_1430088"/>
            <w:bookmarkEnd w:id="103"/>
            <w:r w:rsidRPr="0010179B">
              <w:t>ESA</w:t>
            </w:r>
          </w:p>
        </w:tc>
        <w:tc>
          <w:tcPr>
            <w:tcW w:w="5276" w:type="dxa"/>
          </w:tcPr>
          <w:p w14:paraId="61C8741F" w14:textId="77777777" w:rsidR="00413035" w:rsidRPr="0010179B" w:rsidRDefault="00413035" w:rsidP="005B2656">
            <w:pPr>
              <w:pStyle w:val="TablecellLEFT"/>
            </w:pPr>
            <w:r w:rsidRPr="0010179B">
              <w:t>European Space Agency</w:t>
            </w:r>
          </w:p>
        </w:tc>
      </w:tr>
      <w:tr w:rsidR="00413035" w:rsidRPr="0010179B" w14:paraId="5E809791" w14:textId="77777777" w:rsidTr="005050EF">
        <w:tc>
          <w:tcPr>
            <w:tcW w:w="1917" w:type="dxa"/>
          </w:tcPr>
          <w:p w14:paraId="5E6BB325" w14:textId="77777777" w:rsidR="00413035" w:rsidRPr="0010179B" w:rsidRDefault="00413035" w:rsidP="005B2656">
            <w:pPr>
              <w:pStyle w:val="TableHeaderLEFT"/>
            </w:pPr>
            <w:bookmarkStart w:id="104" w:name="ECSS_U_ST_20_1430089"/>
            <w:bookmarkEnd w:id="104"/>
            <w:r w:rsidRPr="0010179B">
              <w:t>FAR</w:t>
            </w:r>
          </w:p>
        </w:tc>
        <w:tc>
          <w:tcPr>
            <w:tcW w:w="5276" w:type="dxa"/>
          </w:tcPr>
          <w:p w14:paraId="64C46C6E" w14:textId="77777777" w:rsidR="00413035" w:rsidRPr="0010179B" w:rsidRDefault="00413035" w:rsidP="005B2656">
            <w:pPr>
              <w:pStyle w:val="TablecellLEFT"/>
            </w:pPr>
            <w:r w:rsidRPr="0010179B">
              <w:t>flight acceptance review</w:t>
            </w:r>
          </w:p>
        </w:tc>
      </w:tr>
      <w:tr w:rsidR="00413035" w:rsidRPr="0010179B" w14:paraId="66835C37" w14:textId="77777777" w:rsidTr="005050EF">
        <w:tc>
          <w:tcPr>
            <w:tcW w:w="1917" w:type="dxa"/>
          </w:tcPr>
          <w:p w14:paraId="06438D31" w14:textId="77777777" w:rsidR="00413035" w:rsidRPr="0010179B" w:rsidRDefault="00413035" w:rsidP="005B2656">
            <w:pPr>
              <w:pStyle w:val="TableHeaderLEFT"/>
            </w:pPr>
            <w:bookmarkStart w:id="105" w:name="ECSS_U_ST_20_1430090"/>
            <w:bookmarkEnd w:id="105"/>
            <w:r w:rsidRPr="0010179B">
              <w:t>FRR</w:t>
            </w:r>
          </w:p>
        </w:tc>
        <w:tc>
          <w:tcPr>
            <w:tcW w:w="5276" w:type="dxa"/>
          </w:tcPr>
          <w:p w14:paraId="688C3969" w14:textId="77777777" w:rsidR="00413035" w:rsidRPr="0010179B" w:rsidRDefault="00413035" w:rsidP="005B2656">
            <w:pPr>
              <w:pStyle w:val="TablecellLEFT"/>
            </w:pPr>
            <w:r w:rsidRPr="0010179B">
              <w:t>flight readiness review</w:t>
            </w:r>
          </w:p>
        </w:tc>
      </w:tr>
      <w:tr w:rsidR="00413035" w:rsidRPr="0010179B" w14:paraId="35259E40" w14:textId="77777777" w:rsidTr="005050EF">
        <w:tc>
          <w:tcPr>
            <w:tcW w:w="1917" w:type="dxa"/>
          </w:tcPr>
          <w:p w14:paraId="16B1694E" w14:textId="77777777" w:rsidR="00413035" w:rsidRPr="0010179B" w:rsidRDefault="00413035" w:rsidP="005B2656">
            <w:pPr>
              <w:pStyle w:val="TableHeaderLEFT"/>
            </w:pPr>
            <w:bookmarkStart w:id="106" w:name="ECSS_U_ST_20_1430091"/>
            <w:bookmarkEnd w:id="106"/>
            <w:r w:rsidRPr="0010179B">
              <w:t>ISO</w:t>
            </w:r>
          </w:p>
        </w:tc>
        <w:tc>
          <w:tcPr>
            <w:tcW w:w="5276" w:type="dxa"/>
          </w:tcPr>
          <w:p w14:paraId="2F218CDC" w14:textId="77777777" w:rsidR="00413035" w:rsidRPr="0010179B" w:rsidRDefault="00413035" w:rsidP="005B2656">
            <w:pPr>
              <w:pStyle w:val="TablecellLEFT"/>
            </w:pPr>
            <w:r w:rsidRPr="0010179B">
              <w:t>International Organization for Standardization</w:t>
            </w:r>
          </w:p>
        </w:tc>
      </w:tr>
      <w:tr w:rsidR="00413035" w:rsidRPr="0010179B" w14:paraId="00AE1E97" w14:textId="77777777" w:rsidTr="005050EF">
        <w:tc>
          <w:tcPr>
            <w:tcW w:w="1917" w:type="dxa"/>
          </w:tcPr>
          <w:p w14:paraId="7F34DE47" w14:textId="77777777" w:rsidR="00413035" w:rsidRPr="0010179B" w:rsidRDefault="00413035" w:rsidP="005B2656">
            <w:pPr>
              <w:pStyle w:val="TableHeaderLEFT"/>
            </w:pPr>
            <w:bookmarkStart w:id="107" w:name="ECSS_U_ST_20_1430092"/>
            <w:bookmarkEnd w:id="107"/>
            <w:r w:rsidRPr="0010179B">
              <w:t>LRR</w:t>
            </w:r>
          </w:p>
        </w:tc>
        <w:tc>
          <w:tcPr>
            <w:tcW w:w="5276" w:type="dxa"/>
          </w:tcPr>
          <w:p w14:paraId="2A40529D" w14:textId="77777777" w:rsidR="00413035" w:rsidRPr="0010179B" w:rsidRDefault="00413035" w:rsidP="005B2656">
            <w:pPr>
              <w:pStyle w:val="TablecellLEFT"/>
            </w:pPr>
            <w:r w:rsidRPr="0010179B">
              <w:t>launch readiness review</w:t>
            </w:r>
          </w:p>
        </w:tc>
      </w:tr>
      <w:tr w:rsidR="00413035" w:rsidRPr="0010179B" w14:paraId="24CFBC3A" w14:textId="77777777" w:rsidTr="005050EF">
        <w:tc>
          <w:tcPr>
            <w:tcW w:w="1917" w:type="dxa"/>
          </w:tcPr>
          <w:p w14:paraId="32D83A42" w14:textId="77777777" w:rsidR="00413035" w:rsidRPr="0010179B" w:rsidRDefault="00413035" w:rsidP="005B2656">
            <w:pPr>
              <w:pStyle w:val="TableHeaderLEFT"/>
            </w:pPr>
            <w:bookmarkStart w:id="108" w:name="ECSS_U_ST_20_1430093"/>
            <w:bookmarkEnd w:id="108"/>
            <w:r w:rsidRPr="0010179B">
              <w:t>MSR</w:t>
            </w:r>
          </w:p>
        </w:tc>
        <w:tc>
          <w:tcPr>
            <w:tcW w:w="5276" w:type="dxa"/>
          </w:tcPr>
          <w:p w14:paraId="2C3FC0AF" w14:textId="77777777" w:rsidR="00413035" w:rsidRPr="0010179B" w:rsidRDefault="00413035" w:rsidP="005B2656">
            <w:pPr>
              <w:pStyle w:val="TablecellLEFT"/>
            </w:pPr>
            <w:r w:rsidRPr="0010179B">
              <w:t>Mars sample return</w:t>
            </w:r>
          </w:p>
        </w:tc>
      </w:tr>
      <w:tr w:rsidR="00413035" w:rsidRPr="0010179B" w14:paraId="5EBA55B1" w14:textId="77777777" w:rsidTr="005050EF">
        <w:tc>
          <w:tcPr>
            <w:tcW w:w="1917" w:type="dxa"/>
          </w:tcPr>
          <w:p w14:paraId="5AD9BD99" w14:textId="77777777" w:rsidR="00413035" w:rsidRPr="0010179B" w:rsidRDefault="00413035" w:rsidP="005B2656">
            <w:pPr>
              <w:pStyle w:val="TableHeaderLEFT"/>
            </w:pPr>
            <w:bookmarkStart w:id="109" w:name="ECSS_U_ST_20_1430094"/>
            <w:bookmarkEnd w:id="109"/>
            <w:r w:rsidRPr="0010179B">
              <w:t>NASA</w:t>
            </w:r>
          </w:p>
        </w:tc>
        <w:tc>
          <w:tcPr>
            <w:tcW w:w="5276" w:type="dxa"/>
          </w:tcPr>
          <w:p w14:paraId="6E4B6DA5" w14:textId="77777777" w:rsidR="00413035" w:rsidRPr="0010179B" w:rsidRDefault="00413035" w:rsidP="005B2656">
            <w:pPr>
              <w:pStyle w:val="TablecellLEFT"/>
            </w:pPr>
            <w:r w:rsidRPr="0010179B">
              <w:t>National Aeronautics and Space Administration</w:t>
            </w:r>
          </w:p>
        </w:tc>
      </w:tr>
      <w:tr w:rsidR="00413035" w:rsidRPr="0010179B" w14:paraId="1EF3FF05" w14:textId="77777777" w:rsidTr="005050EF">
        <w:tc>
          <w:tcPr>
            <w:tcW w:w="1917" w:type="dxa"/>
          </w:tcPr>
          <w:p w14:paraId="41AEFDA7" w14:textId="77777777" w:rsidR="00413035" w:rsidRPr="0010179B" w:rsidRDefault="00413035" w:rsidP="005B2656">
            <w:pPr>
              <w:pStyle w:val="TableHeaderLEFT"/>
            </w:pPr>
            <w:bookmarkStart w:id="110" w:name="ECSS_U_ST_20_1430095"/>
            <w:bookmarkEnd w:id="110"/>
            <w:r w:rsidRPr="0010179B">
              <w:t>PPAA</w:t>
            </w:r>
          </w:p>
        </w:tc>
        <w:tc>
          <w:tcPr>
            <w:tcW w:w="5276" w:type="dxa"/>
          </w:tcPr>
          <w:p w14:paraId="7145D472" w14:textId="77777777" w:rsidR="00413035" w:rsidRPr="0010179B" w:rsidRDefault="00413035" w:rsidP="005B2656">
            <w:pPr>
              <w:pStyle w:val="TablecellLEFT"/>
            </w:pPr>
            <w:r w:rsidRPr="0010179B">
              <w:t>planetary protection approval authority</w:t>
            </w:r>
          </w:p>
        </w:tc>
      </w:tr>
      <w:tr w:rsidR="00760923" w:rsidRPr="0010179B" w14:paraId="0D557AE1" w14:textId="77777777" w:rsidTr="005050EF">
        <w:tc>
          <w:tcPr>
            <w:tcW w:w="1917" w:type="dxa"/>
          </w:tcPr>
          <w:p w14:paraId="4D100612" w14:textId="4131FC2A" w:rsidR="00760923" w:rsidRPr="0010179B" w:rsidRDefault="00760923" w:rsidP="005B2656">
            <w:pPr>
              <w:pStyle w:val="TableHeaderLEFT"/>
            </w:pPr>
            <w:bookmarkStart w:id="111" w:name="ECSS_U_ST_20_1430096"/>
            <w:bookmarkEnd w:id="111"/>
            <w:r>
              <w:t>PRA</w:t>
            </w:r>
          </w:p>
        </w:tc>
        <w:tc>
          <w:tcPr>
            <w:tcW w:w="5276" w:type="dxa"/>
          </w:tcPr>
          <w:p w14:paraId="7AC5B248" w14:textId="452CB520" w:rsidR="00760923" w:rsidRPr="0010179B" w:rsidRDefault="00760923" w:rsidP="005B2656">
            <w:pPr>
              <w:pStyle w:val="TablecellLEFT"/>
            </w:pPr>
            <w:r>
              <w:t>Probabilistic Risk Assessment</w:t>
            </w:r>
          </w:p>
        </w:tc>
      </w:tr>
      <w:tr w:rsidR="00413035" w:rsidRPr="0010179B" w14:paraId="175BF3B5" w14:textId="77777777" w:rsidTr="005050EF">
        <w:tc>
          <w:tcPr>
            <w:tcW w:w="1917" w:type="dxa"/>
          </w:tcPr>
          <w:p w14:paraId="118B21FC" w14:textId="77777777" w:rsidR="00413035" w:rsidRPr="0010179B" w:rsidRDefault="00413035" w:rsidP="005B2656">
            <w:pPr>
              <w:pStyle w:val="TableHeaderLEFT"/>
            </w:pPr>
            <w:bookmarkStart w:id="112" w:name="ECSS_U_ST_20_1430097"/>
            <w:bookmarkEnd w:id="112"/>
            <w:r w:rsidRPr="0010179B">
              <w:t>PRR</w:t>
            </w:r>
          </w:p>
        </w:tc>
        <w:tc>
          <w:tcPr>
            <w:tcW w:w="5276" w:type="dxa"/>
          </w:tcPr>
          <w:p w14:paraId="21A378BF" w14:textId="77777777" w:rsidR="00413035" w:rsidRPr="0010179B" w:rsidRDefault="00413035" w:rsidP="005B2656">
            <w:pPr>
              <w:pStyle w:val="TablecellLEFT"/>
            </w:pPr>
            <w:r w:rsidRPr="0010179B">
              <w:t>preliminary requirements review</w:t>
            </w:r>
          </w:p>
        </w:tc>
      </w:tr>
      <w:tr w:rsidR="00413035" w:rsidRPr="0010179B" w14:paraId="0FC971D9" w14:textId="77777777" w:rsidTr="005050EF">
        <w:tc>
          <w:tcPr>
            <w:tcW w:w="1917" w:type="dxa"/>
          </w:tcPr>
          <w:p w14:paraId="3DA122B2" w14:textId="77777777" w:rsidR="00413035" w:rsidRPr="0010179B" w:rsidRDefault="00413035" w:rsidP="005B2656">
            <w:pPr>
              <w:pStyle w:val="TableHeaderLEFT"/>
            </w:pPr>
            <w:bookmarkStart w:id="113" w:name="ECSS_U_ST_20_1430098"/>
            <w:bookmarkEnd w:id="113"/>
            <w:r w:rsidRPr="0010179B">
              <w:t>SB</w:t>
            </w:r>
          </w:p>
        </w:tc>
        <w:tc>
          <w:tcPr>
            <w:tcW w:w="5276" w:type="dxa"/>
          </w:tcPr>
          <w:p w14:paraId="69BCEC7D" w14:textId="77777777" w:rsidR="00413035" w:rsidRPr="0010179B" w:rsidRDefault="00413035" w:rsidP="005B2656">
            <w:pPr>
              <w:pStyle w:val="TablecellLEFT"/>
            </w:pPr>
            <w:r w:rsidRPr="0010179B">
              <w:t>small body</w:t>
            </w:r>
          </w:p>
        </w:tc>
      </w:tr>
      <w:tr w:rsidR="00413035" w:rsidRPr="0010179B" w14:paraId="7F021A0D" w14:textId="77777777" w:rsidTr="005050EF">
        <w:tc>
          <w:tcPr>
            <w:tcW w:w="1917" w:type="dxa"/>
          </w:tcPr>
          <w:p w14:paraId="3E213DAA" w14:textId="77777777" w:rsidR="00413035" w:rsidRPr="0010179B" w:rsidRDefault="00413035" w:rsidP="005B2656">
            <w:pPr>
              <w:pStyle w:val="TableHeaderLEFT"/>
            </w:pPr>
            <w:bookmarkStart w:id="114" w:name="ECSS_U_ST_20_1430099"/>
            <w:bookmarkEnd w:id="114"/>
            <w:r w:rsidRPr="0010179B">
              <w:t>SRR</w:t>
            </w:r>
          </w:p>
        </w:tc>
        <w:tc>
          <w:tcPr>
            <w:tcW w:w="5276" w:type="dxa"/>
          </w:tcPr>
          <w:p w14:paraId="1C478691" w14:textId="77777777" w:rsidR="00413035" w:rsidRPr="0010179B" w:rsidRDefault="00413035" w:rsidP="005B2656">
            <w:pPr>
              <w:pStyle w:val="TablecellLEFT"/>
            </w:pPr>
            <w:r w:rsidRPr="0010179B">
              <w:t>system requirements review</w:t>
            </w:r>
          </w:p>
        </w:tc>
      </w:tr>
      <w:tr w:rsidR="00413035" w:rsidRPr="0010179B" w14:paraId="23083A6E" w14:textId="77777777" w:rsidTr="005050EF">
        <w:tc>
          <w:tcPr>
            <w:tcW w:w="1917" w:type="dxa"/>
          </w:tcPr>
          <w:p w14:paraId="0EAE5977" w14:textId="77777777" w:rsidR="00413035" w:rsidRPr="0010179B" w:rsidRDefault="00413035" w:rsidP="005B2656">
            <w:pPr>
              <w:pStyle w:val="TableHeaderLEFT"/>
            </w:pPr>
            <w:bookmarkStart w:id="115" w:name="ECSS_U_ST_20_1430100"/>
            <w:bookmarkEnd w:id="115"/>
            <w:r w:rsidRPr="0010179B">
              <w:t>SSB</w:t>
            </w:r>
          </w:p>
        </w:tc>
        <w:tc>
          <w:tcPr>
            <w:tcW w:w="5276" w:type="dxa"/>
          </w:tcPr>
          <w:p w14:paraId="51AADDB5" w14:textId="77777777" w:rsidR="00413035" w:rsidRPr="0010179B" w:rsidRDefault="00413035" w:rsidP="005B2656">
            <w:pPr>
              <w:pStyle w:val="TablecellLEFT"/>
            </w:pPr>
            <w:r w:rsidRPr="0010179B">
              <w:t>space studies board</w:t>
            </w:r>
          </w:p>
        </w:tc>
      </w:tr>
      <w:tr w:rsidR="00413035" w:rsidRPr="0010179B" w14:paraId="15272278" w14:textId="77777777" w:rsidTr="005050EF">
        <w:tc>
          <w:tcPr>
            <w:tcW w:w="1917" w:type="dxa"/>
          </w:tcPr>
          <w:p w14:paraId="0DB640FE" w14:textId="77777777" w:rsidR="00413035" w:rsidRPr="0010179B" w:rsidRDefault="00413035" w:rsidP="005B2656">
            <w:pPr>
              <w:pStyle w:val="TableHeaderLEFT"/>
            </w:pPr>
            <w:bookmarkStart w:id="116" w:name="ECSS_U_ST_20_1430101"/>
            <w:bookmarkEnd w:id="116"/>
            <w:r w:rsidRPr="0010179B">
              <w:t>STP</w:t>
            </w:r>
          </w:p>
        </w:tc>
        <w:tc>
          <w:tcPr>
            <w:tcW w:w="5276" w:type="dxa"/>
          </w:tcPr>
          <w:p w14:paraId="23E7F823" w14:textId="77777777" w:rsidR="00413035" w:rsidRPr="0010179B" w:rsidRDefault="00413035" w:rsidP="005B2656">
            <w:pPr>
              <w:pStyle w:val="TablecellLEFT"/>
            </w:pPr>
            <w:r w:rsidRPr="0010179B">
              <w:t>standard temperature and pressure</w:t>
            </w:r>
          </w:p>
        </w:tc>
      </w:tr>
      <w:tr w:rsidR="00413035" w:rsidRPr="0010179B" w14:paraId="1EDF3841" w14:textId="77777777" w:rsidTr="005050EF">
        <w:tc>
          <w:tcPr>
            <w:tcW w:w="1917" w:type="dxa"/>
          </w:tcPr>
          <w:p w14:paraId="19622193" w14:textId="77777777" w:rsidR="00413035" w:rsidRPr="0010179B" w:rsidRDefault="00413035" w:rsidP="005B2656">
            <w:pPr>
              <w:pStyle w:val="TableHeaderLEFT"/>
            </w:pPr>
            <w:bookmarkStart w:id="117" w:name="ECSS_U_ST_20_1430102"/>
            <w:bookmarkEnd w:id="117"/>
            <w:r w:rsidRPr="0010179B">
              <w:t>VCD</w:t>
            </w:r>
          </w:p>
        </w:tc>
        <w:tc>
          <w:tcPr>
            <w:tcW w:w="5276" w:type="dxa"/>
          </w:tcPr>
          <w:p w14:paraId="64AEBEEB" w14:textId="77777777" w:rsidR="00413035" w:rsidRPr="0010179B" w:rsidRDefault="00413035" w:rsidP="005B2656">
            <w:pPr>
              <w:pStyle w:val="TablecellLEFT"/>
            </w:pPr>
            <w:r w:rsidRPr="0010179B">
              <w:t>verification control document</w:t>
            </w:r>
          </w:p>
        </w:tc>
      </w:tr>
    </w:tbl>
    <w:p w14:paraId="5D020EA7" w14:textId="77777777" w:rsidR="009F3843" w:rsidRPr="00CB6238" w:rsidRDefault="009F3843" w:rsidP="009F3843">
      <w:pPr>
        <w:pStyle w:val="Heading2"/>
      </w:pPr>
      <w:bookmarkStart w:id="118" w:name="_Toc534373407"/>
      <w:bookmarkStart w:id="119" w:name="_Toc15466732"/>
      <w:r w:rsidRPr="00CB6238">
        <w:lastRenderedPageBreak/>
        <w:t>Nomenclature</w:t>
      </w:r>
      <w:bookmarkStart w:id="120" w:name="ECSS_U_ST_20_1430103"/>
      <w:bookmarkEnd w:id="118"/>
      <w:bookmarkEnd w:id="120"/>
      <w:bookmarkEnd w:id="119"/>
    </w:p>
    <w:p w14:paraId="32F8FD07" w14:textId="77777777" w:rsidR="009F3843" w:rsidRPr="00CB6238" w:rsidRDefault="009F3843" w:rsidP="00461C3C">
      <w:pPr>
        <w:pStyle w:val="paragraph"/>
        <w:keepNext/>
      </w:pPr>
      <w:bookmarkStart w:id="121" w:name="ECSS_U_ST_20_1430104"/>
      <w:bookmarkEnd w:id="121"/>
      <w:r w:rsidRPr="00CB6238">
        <w:t>The following nomenclature applies throughout this document:</w:t>
      </w:r>
    </w:p>
    <w:p w14:paraId="150FBFA6" w14:textId="77777777" w:rsidR="009F3843" w:rsidRPr="00CB6238" w:rsidRDefault="009F3843" w:rsidP="009F3843">
      <w:pPr>
        <w:pStyle w:val="listlevel1"/>
        <w:numPr>
          <w:ilvl w:val="0"/>
          <w:numId w:val="15"/>
        </w:numPr>
      </w:pPr>
      <w:r w:rsidRPr="00CB6238">
        <w:t>The word “shall” is used in this Standard to express requirements. All the requirements are expressed with the word “shall”.</w:t>
      </w:r>
    </w:p>
    <w:p w14:paraId="18380F6F" w14:textId="77777777" w:rsidR="009F3843" w:rsidRPr="00CB6238" w:rsidRDefault="009F3843" w:rsidP="009F3843">
      <w:pPr>
        <w:pStyle w:val="listlevel1"/>
        <w:numPr>
          <w:ilvl w:val="0"/>
          <w:numId w:val="14"/>
        </w:numPr>
      </w:pPr>
      <w:r w:rsidRPr="00CB6238">
        <w:t>The word “should” is used in this Standard to express recommendations. All the recommendations are expressed with the word “should”.</w:t>
      </w:r>
    </w:p>
    <w:p w14:paraId="39B4DDC8" w14:textId="77777777" w:rsidR="009F3843" w:rsidRPr="00CB6238" w:rsidRDefault="009F3843" w:rsidP="009F3843">
      <w:pPr>
        <w:pStyle w:val="NOTE"/>
        <w:numPr>
          <w:ilvl w:val="0"/>
          <w:numId w:val="64"/>
        </w:numPr>
        <w:spacing w:before="60"/>
      </w:pPr>
      <w:r w:rsidRPr="00CB6238">
        <w:t>It is expected that, during tailoring, recommendations in this document are either converted into requirements or tailored out.</w:t>
      </w:r>
    </w:p>
    <w:p w14:paraId="6AAD0DEE" w14:textId="77777777" w:rsidR="009F3843" w:rsidRPr="00CB6238" w:rsidRDefault="009F3843" w:rsidP="009F3843">
      <w:pPr>
        <w:pStyle w:val="listlevel1"/>
        <w:numPr>
          <w:ilvl w:val="0"/>
          <w:numId w:val="14"/>
        </w:numPr>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0BFC6038" w14:textId="77777777" w:rsidR="009F3843" w:rsidRPr="00CB6238" w:rsidRDefault="009F3843" w:rsidP="009F3843">
      <w:pPr>
        <w:pStyle w:val="listlevel1"/>
        <w:numPr>
          <w:ilvl w:val="0"/>
          <w:numId w:val="14"/>
        </w:numPr>
      </w:pPr>
      <w:r w:rsidRPr="00CB6238">
        <w:t>The word “can” is used in this Standard to express capabilities or possibilities, and therefore, if not accompanied by one of the previous words, it implies descriptive text.</w:t>
      </w:r>
    </w:p>
    <w:p w14:paraId="6C040860" w14:textId="77777777" w:rsidR="009F3843" w:rsidRPr="00CB6238" w:rsidRDefault="009F3843" w:rsidP="009F3843">
      <w:pPr>
        <w:pStyle w:val="NOTE"/>
        <w:numPr>
          <w:ilvl w:val="0"/>
          <w:numId w:val="64"/>
        </w:numPr>
        <w:spacing w:before="60"/>
      </w:pPr>
      <w:r w:rsidRPr="00CB6238">
        <w:t>In ECSS “may” and “can” have completely different meanings: “may” is normative (permission), and “can” is descriptive.</w:t>
      </w:r>
    </w:p>
    <w:p w14:paraId="78C83C46" w14:textId="25D276B2" w:rsidR="009F3843" w:rsidRDefault="009F3843" w:rsidP="009F3843">
      <w:pPr>
        <w:pStyle w:val="listlevel1"/>
        <w:numPr>
          <w:ilvl w:val="0"/>
          <w:numId w:val="14"/>
        </w:numPr>
      </w:pPr>
      <w:r w:rsidRPr="00CB6238">
        <w:t>The present and past tenses are used in this Standard to express statements of fact, and therefore they imply descriptive text.</w:t>
      </w:r>
    </w:p>
    <w:p w14:paraId="64F3F0AA" w14:textId="77777777" w:rsidR="004E4F0A" w:rsidRDefault="004E4F0A" w:rsidP="004E4F0A">
      <w:pPr>
        <w:pStyle w:val="Heading1"/>
      </w:pPr>
      <w:r>
        <w:lastRenderedPageBreak/>
        <w:br/>
      </w:r>
      <w:bookmarkStart w:id="122" w:name="_Toc15466733"/>
      <w:r>
        <w:t>Principles</w:t>
      </w:r>
      <w:bookmarkStart w:id="123" w:name="ECSS_U_ST_20_1430105"/>
      <w:bookmarkEnd w:id="123"/>
      <w:bookmarkEnd w:id="122"/>
    </w:p>
    <w:p w14:paraId="7D649A4C" w14:textId="6BA2ECA5" w:rsidR="00580A6B" w:rsidRDefault="00580A6B" w:rsidP="00580A6B">
      <w:pPr>
        <w:pStyle w:val="Heading2"/>
      </w:pPr>
      <w:bookmarkStart w:id="124" w:name="_Toc15466734"/>
      <w:r>
        <w:t>Planetary protection roles</w:t>
      </w:r>
      <w:r w:rsidR="00DF28E7">
        <w:t>,</w:t>
      </w:r>
      <w:r>
        <w:t xml:space="preserve"> responsibilities</w:t>
      </w:r>
      <w:r w:rsidR="00DF28E7">
        <w:t>, and accountabilities</w:t>
      </w:r>
      <w:bookmarkStart w:id="125" w:name="ECSS_U_ST_20_1430106"/>
      <w:bookmarkEnd w:id="125"/>
      <w:bookmarkEnd w:id="124"/>
    </w:p>
    <w:p w14:paraId="17804F12" w14:textId="135FEF85" w:rsidR="00E10FD3" w:rsidRDefault="00E10FD3" w:rsidP="0098162C">
      <w:pPr>
        <w:pStyle w:val="Heading3"/>
      </w:pPr>
      <w:bookmarkStart w:id="126" w:name="_Toc15466735"/>
      <w:r>
        <w:t>COSPAR</w:t>
      </w:r>
      <w:bookmarkStart w:id="127" w:name="ECSS_U_ST_20_1430107"/>
      <w:bookmarkEnd w:id="127"/>
      <w:bookmarkEnd w:id="126"/>
    </w:p>
    <w:p w14:paraId="5A6422E5" w14:textId="703AFA5A" w:rsidR="00E10FD3" w:rsidRDefault="00503D10" w:rsidP="00503D10">
      <w:pPr>
        <w:pStyle w:val="paragraph"/>
      </w:pPr>
      <w:bookmarkStart w:id="128" w:name="ECSS_U_ST_20_1430108"/>
      <w:bookmarkEnd w:id="128"/>
      <w:r w:rsidRPr="00757FFB">
        <w:t xml:space="preserve">COSPAR maintains and promulgates a planetary protection policy for the reference of spacefaring nations, both as an international standard on procedures to avoid organic constituent and biological contamination in space exploration, and to provide accepted guidelines and requirements in this area to guide compliance with the wording of the Outer Space Treaty </w:t>
      </w:r>
      <w:r w:rsidR="00585FE0">
        <w:fldChar w:fldCharType="begin"/>
      </w:r>
      <w:r w:rsidR="00585FE0">
        <w:instrText xml:space="preserve"> REF _Ref13477508 \w \h </w:instrText>
      </w:r>
      <w:r w:rsidR="00585FE0">
        <w:fldChar w:fldCharType="separate"/>
      </w:r>
      <w:r w:rsidR="00DC7A0E">
        <w:t>[1]</w:t>
      </w:r>
      <w:r w:rsidR="00585FE0">
        <w:fldChar w:fldCharType="end"/>
      </w:r>
      <w:r w:rsidRPr="00757FFB">
        <w:t>.</w:t>
      </w:r>
      <w:r>
        <w:t xml:space="preserve"> C</w:t>
      </w:r>
      <w:r w:rsidR="00E10FD3">
        <w:t>ontent of the Agency level planetary protection report to COSPAR is described in the COSPAR Planetary Protection Policy</w:t>
      </w:r>
      <w:r w:rsidR="00E92603">
        <w:t xml:space="preserve"> (</w:t>
      </w:r>
      <w:r w:rsidR="00E92603" w:rsidRPr="00290C56">
        <w:t>COSPAR’s Planetary Protection Policy, Space Research Today, 200, 2017</w:t>
      </w:r>
      <w:r w:rsidR="00E92603">
        <w:t>)</w:t>
      </w:r>
      <w:r w:rsidR="00E10FD3">
        <w:t xml:space="preserve"> </w:t>
      </w:r>
      <w:r w:rsidR="00585FE0">
        <w:fldChar w:fldCharType="begin"/>
      </w:r>
      <w:r w:rsidR="00585FE0">
        <w:instrText xml:space="preserve"> REF _Ref1402301 \w \h </w:instrText>
      </w:r>
      <w:r w:rsidR="00585FE0">
        <w:fldChar w:fldCharType="separate"/>
      </w:r>
      <w:r w:rsidR="00DC7A0E">
        <w:t>[2]</w:t>
      </w:r>
      <w:r w:rsidR="00585FE0">
        <w:fldChar w:fldCharType="end"/>
      </w:r>
      <w:r w:rsidR="00E10FD3">
        <w:t>.</w:t>
      </w:r>
    </w:p>
    <w:p w14:paraId="4E9BA04E" w14:textId="77777777" w:rsidR="00580A6B" w:rsidRDefault="00580A6B" w:rsidP="00580A6B">
      <w:pPr>
        <w:pStyle w:val="Heading3"/>
      </w:pPr>
      <w:bookmarkStart w:id="129" w:name="_Toc15466736"/>
      <w:r>
        <w:t>Customer level</w:t>
      </w:r>
      <w:bookmarkStart w:id="130" w:name="ECSS_U_ST_20_1430109"/>
      <w:bookmarkEnd w:id="130"/>
      <w:bookmarkEnd w:id="129"/>
    </w:p>
    <w:p w14:paraId="4361A681" w14:textId="09077E83" w:rsidR="00580A6B" w:rsidRDefault="00580A6B" w:rsidP="00580A6B">
      <w:pPr>
        <w:pStyle w:val="paragraph"/>
      </w:pPr>
      <w:bookmarkStart w:id="131" w:name="ECSS_U_ST_20_1430110"/>
      <w:bookmarkEnd w:id="131"/>
      <w:r>
        <w:t xml:space="preserve">The correct implementation of the </w:t>
      </w:r>
      <w:r w:rsidR="004432C8">
        <w:t xml:space="preserve">COSPAR </w:t>
      </w:r>
      <w:r>
        <w:t xml:space="preserve">planetary protection </w:t>
      </w:r>
      <w:r w:rsidR="004432C8">
        <w:t>policy</w:t>
      </w:r>
      <w:r>
        <w:t xml:space="preserve"> is ensured by establishing a planetary protection organisation and management system with a Planetary Protection Approval Authority (PPAA) function </w:t>
      </w:r>
      <w:r w:rsidR="00895B7A">
        <w:t>responsible for</w:t>
      </w:r>
      <w:r>
        <w:t>:</w:t>
      </w:r>
    </w:p>
    <w:p w14:paraId="143D785C" w14:textId="7F8D1BE3" w:rsidR="00580A6B" w:rsidRDefault="00F54C3B" w:rsidP="000D2CFF">
      <w:pPr>
        <w:pStyle w:val="Bul1"/>
      </w:pPr>
      <w:r>
        <w:t>Issue or a</w:t>
      </w:r>
      <w:r w:rsidR="00580A6B">
        <w:t>pprove planetary protection categorization and requirements for flight projects</w:t>
      </w:r>
      <w:r w:rsidR="00AC01C3">
        <w:t>.</w:t>
      </w:r>
    </w:p>
    <w:p w14:paraId="153F1E91" w14:textId="4C071068" w:rsidR="00580A6B" w:rsidRDefault="00580A6B" w:rsidP="000D2CFF">
      <w:pPr>
        <w:pStyle w:val="Bul1"/>
      </w:pPr>
      <w:r>
        <w:t>Perform assessments, in coordination with the implementing project, including inspections and reviews of facilities, equipment, procedures and practices as appropriate to ensure compliance with the planetary protection requirements</w:t>
      </w:r>
      <w:r w:rsidR="00AC01C3">
        <w:t>.</w:t>
      </w:r>
    </w:p>
    <w:p w14:paraId="31845C8B" w14:textId="77777777" w:rsidR="00580A6B" w:rsidRDefault="00580A6B" w:rsidP="000D2CFF">
      <w:pPr>
        <w:pStyle w:val="Bul1"/>
      </w:pPr>
      <w:r>
        <w:t>Verify the planetary protection compliance in the course of flight projects, prior to launch, and in the case of returning spacecraft prior to the return phase of the mission, prior to Earth entry, and again prior to the release of returned samples.</w:t>
      </w:r>
    </w:p>
    <w:p w14:paraId="3DDF1F5B" w14:textId="77777777" w:rsidR="00580A6B" w:rsidRDefault="000D2CFF" w:rsidP="000D2CFF">
      <w:pPr>
        <w:pStyle w:val="Bul1"/>
      </w:pPr>
      <w:r>
        <w:t>R</w:t>
      </w:r>
      <w:r w:rsidR="00580A6B">
        <w:t>eport to COSPAR on the planetary protection compliance of spaceflight missions.</w:t>
      </w:r>
    </w:p>
    <w:p w14:paraId="33C2BE40" w14:textId="1FCC6257" w:rsidR="00580A6B" w:rsidRDefault="00F6433C" w:rsidP="00580A6B">
      <w:pPr>
        <w:pStyle w:val="Heading3"/>
      </w:pPr>
      <w:bookmarkStart w:id="132" w:name="_Toc15466737"/>
      <w:r>
        <w:lastRenderedPageBreak/>
        <w:t xml:space="preserve">Supplier </w:t>
      </w:r>
      <w:r w:rsidR="00580A6B">
        <w:t>level</w:t>
      </w:r>
      <w:bookmarkStart w:id="133" w:name="ECSS_U_ST_20_1430111"/>
      <w:bookmarkEnd w:id="133"/>
      <w:bookmarkEnd w:id="132"/>
    </w:p>
    <w:p w14:paraId="51096F12" w14:textId="3F30B377" w:rsidR="00580A6B" w:rsidRDefault="00580A6B" w:rsidP="00E25C18">
      <w:pPr>
        <w:pStyle w:val="paragraph"/>
        <w:keepNext/>
      </w:pPr>
      <w:bookmarkStart w:id="134" w:name="ECSS_U_ST_20_1430112"/>
      <w:bookmarkEnd w:id="134"/>
      <w:r>
        <w:t xml:space="preserve">The </w:t>
      </w:r>
      <w:r w:rsidR="00F6433C">
        <w:t>supplier</w:t>
      </w:r>
      <w:r>
        <w:t xml:space="preserve"> is responsible for the correct identification and implementation of the planetary protection requirements at project level.</w:t>
      </w:r>
    </w:p>
    <w:p w14:paraId="71F6ECDD" w14:textId="2153650F" w:rsidR="00580A6B" w:rsidRDefault="00580A6B" w:rsidP="00E25C18">
      <w:pPr>
        <w:pStyle w:val="paragraph"/>
        <w:keepNext/>
      </w:pPr>
      <w:r>
        <w:t xml:space="preserve">In particular, the </w:t>
      </w:r>
      <w:r w:rsidR="00F6433C">
        <w:t>supplier</w:t>
      </w:r>
      <w:r>
        <w:t xml:space="preserve"> is responsible to:</w:t>
      </w:r>
    </w:p>
    <w:p w14:paraId="28E9C6A2" w14:textId="6373CB6C" w:rsidR="00580A6B" w:rsidRDefault="003113F5" w:rsidP="000D2CFF">
      <w:pPr>
        <w:pStyle w:val="Bul1"/>
      </w:pPr>
      <w:r>
        <w:t>Propose to the customer</w:t>
      </w:r>
      <w:r w:rsidR="00580A6B">
        <w:t xml:space="preserve"> the planetary protection requirements specific to the project by tailoring this standard;</w:t>
      </w:r>
    </w:p>
    <w:p w14:paraId="2B760181" w14:textId="10BEDA57" w:rsidR="00580A6B" w:rsidRDefault="00580A6B" w:rsidP="000D2CFF">
      <w:pPr>
        <w:pStyle w:val="Bul1"/>
      </w:pPr>
      <w:r>
        <w:t>Ensure the flow-down of planetary protection requirement</w:t>
      </w:r>
      <w:r w:rsidR="006F54DA">
        <w:t>s</w:t>
      </w:r>
      <w:r>
        <w:t xml:space="preserve"> to </w:t>
      </w:r>
      <w:r w:rsidR="00F353F2">
        <w:t>suppliers down the supply chain</w:t>
      </w:r>
      <w:r>
        <w:t xml:space="preserve"> and payload providers</w:t>
      </w:r>
      <w:r w:rsidR="00AC01C3">
        <w:t>;</w:t>
      </w:r>
    </w:p>
    <w:p w14:paraId="692484BB" w14:textId="77777777" w:rsidR="00580A6B" w:rsidRDefault="00580A6B" w:rsidP="000D2CFF">
      <w:pPr>
        <w:pStyle w:val="Bul1"/>
      </w:pPr>
      <w:r>
        <w:t>Define the planetary protection implementation and management approach;</w:t>
      </w:r>
    </w:p>
    <w:p w14:paraId="3904F617" w14:textId="77777777" w:rsidR="00580A6B" w:rsidRDefault="00580A6B" w:rsidP="000D2CFF">
      <w:pPr>
        <w:pStyle w:val="Bul1"/>
      </w:pPr>
      <w:r>
        <w:t>Define the planetary protection responsibilities within the project;</w:t>
      </w:r>
    </w:p>
    <w:p w14:paraId="0E61A960" w14:textId="77777777" w:rsidR="00580A6B" w:rsidRDefault="00580A6B" w:rsidP="000D2CFF">
      <w:pPr>
        <w:pStyle w:val="Bul1"/>
      </w:pPr>
      <w:r>
        <w:t>Prepare project-level planetary protection documentation;</w:t>
      </w:r>
    </w:p>
    <w:p w14:paraId="53AB7342" w14:textId="77777777" w:rsidR="00580A6B" w:rsidRDefault="00580A6B" w:rsidP="000D2CFF">
      <w:pPr>
        <w:pStyle w:val="Bul1"/>
      </w:pPr>
      <w:r>
        <w:t>Consider the implementation of the recommendations of reviews with respect to planetary protection aspects.</w:t>
      </w:r>
    </w:p>
    <w:p w14:paraId="1018738F" w14:textId="2ADF3D83" w:rsidR="00580A6B" w:rsidRDefault="00580A6B" w:rsidP="00580A6B">
      <w:pPr>
        <w:pStyle w:val="Heading2"/>
      </w:pPr>
      <w:bookmarkStart w:id="135" w:name="_Ref499713217"/>
      <w:bookmarkStart w:id="136" w:name="_Toc15466738"/>
      <w:r>
        <w:t>Planetary protection category definitions</w:t>
      </w:r>
      <w:bookmarkStart w:id="137" w:name="ECSS_U_ST_20_1430113"/>
      <w:bookmarkEnd w:id="135"/>
      <w:bookmarkEnd w:id="137"/>
      <w:bookmarkEnd w:id="136"/>
    </w:p>
    <w:p w14:paraId="58BD2558" w14:textId="6B4E88E4" w:rsidR="001035EF" w:rsidRDefault="001035EF" w:rsidP="001035EF">
      <w:pPr>
        <w:pStyle w:val="Heading3"/>
      </w:pPr>
      <w:bookmarkStart w:id="138" w:name="_Toc15466739"/>
      <w:r>
        <w:t>Overview</w:t>
      </w:r>
      <w:bookmarkStart w:id="139" w:name="ECSS_U_ST_20_1430114"/>
      <w:bookmarkEnd w:id="139"/>
      <w:bookmarkEnd w:id="138"/>
    </w:p>
    <w:p w14:paraId="1515F577" w14:textId="33AD03D5" w:rsidR="00580A6B" w:rsidRDefault="00580A6B" w:rsidP="00580A6B">
      <w:pPr>
        <w:pStyle w:val="paragraph"/>
      </w:pPr>
      <w:bookmarkStart w:id="140" w:name="ECSS_U_ST_20_1430115"/>
      <w:bookmarkEnd w:id="140"/>
      <w:r>
        <w:t xml:space="preserve">The different planetary protection categories reflect the level of interest and concern that </w:t>
      </w:r>
      <w:r w:rsidR="007A7C59">
        <w:t xml:space="preserve">terrestrial </w:t>
      </w:r>
      <w:r>
        <w:t xml:space="preserve">contamination can compromise </w:t>
      </w:r>
      <w:r w:rsidR="00DD35A9">
        <w:t xml:space="preserve">the </w:t>
      </w:r>
      <w:r w:rsidR="00DD35A9" w:rsidRPr="00DD35A9">
        <w:t>conduct of scientific investigations of possible extraterrestrial life forms, precursors, and remnants</w:t>
      </w:r>
      <w:r>
        <w:t xml:space="preserve">. </w:t>
      </w:r>
      <w:r w:rsidR="00DD35A9">
        <w:t xml:space="preserve">Each planetary protection category comes with a set of planetary protection requirements. </w:t>
      </w:r>
      <w:r>
        <w:t xml:space="preserve">The </w:t>
      </w:r>
      <w:r w:rsidR="00DD35A9">
        <w:t xml:space="preserve">planetary protection </w:t>
      </w:r>
      <w:r>
        <w:t>categories and associated requirements depend on the target body and mission type combinations.</w:t>
      </w:r>
    </w:p>
    <w:p w14:paraId="067698C5" w14:textId="0CC1113A" w:rsidR="00580A6B" w:rsidRDefault="00580A6B" w:rsidP="00580A6B">
      <w:pPr>
        <w:pStyle w:val="paragraph"/>
      </w:pPr>
      <w:r>
        <w:t>The following description</w:t>
      </w:r>
      <w:r w:rsidR="002E69C8">
        <w:t>s of Categories I to V are</w:t>
      </w:r>
      <w:r>
        <w:t xml:space="preserve"> based on the COSPAR classification at the time of issuing this </w:t>
      </w:r>
      <w:r w:rsidR="002E69C8">
        <w:t>standard</w:t>
      </w:r>
      <w:r>
        <w:t xml:space="preserve"> </w:t>
      </w:r>
      <w:r w:rsidR="00585FE0">
        <w:fldChar w:fldCharType="begin"/>
      </w:r>
      <w:r w:rsidR="00585FE0">
        <w:instrText xml:space="preserve"> REF _Ref1402301 \w \h </w:instrText>
      </w:r>
      <w:r w:rsidR="00585FE0">
        <w:fldChar w:fldCharType="separate"/>
      </w:r>
      <w:r w:rsidR="00DC7A0E">
        <w:t>[2]</w:t>
      </w:r>
      <w:r w:rsidR="00585FE0">
        <w:fldChar w:fldCharType="end"/>
      </w:r>
      <w:r>
        <w:t>. The latest and applicable classification and associated requirements are provided, for each particular case, by the PPAA.</w:t>
      </w:r>
    </w:p>
    <w:p w14:paraId="0ECF7C6F" w14:textId="77777777" w:rsidR="00580A6B" w:rsidRDefault="00580A6B" w:rsidP="00481ECD">
      <w:pPr>
        <w:pStyle w:val="Heading3"/>
      </w:pPr>
      <w:bookmarkStart w:id="141" w:name="_Toc15466740"/>
      <w:r>
        <w:t>Category I</w:t>
      </w:r>
      <w:bookmarkStart w:id="142" w:name="ECSS_U_ST_20_1430116"/>
      <w:bookmarkEnd w:id="142"/>
      <w:bookmarkEnd w:id="141"/>
    </w:p>
    <w:p w14:paraId="48E57103" w14:textId="77777777" w:rsidR="00580A6B" w:rsidRPr="0098162C" w:rsidRDefault="00580A6B" w:rsidP="0098162C">
      <w:pPr>
        <w:pStyle w:val="Heading4"/>
      </w:pPr>
      <w:r w:rsidRPr="0098162C">
        <w:t>Description</w:t>
      </w:r>
      <w:bookmarkStart w:id="143" w:name="ECSS_U_ST_20_1430117"/>
      <w:bookmarkEnd w:id="143"/>
    </w:p>
    <w:p w14:paraId="252D4CE5" w14:textId="77777777" w:rsidR="00580A6B" w:rsidRDefault="00580A6B" w:rsidP="00580A6B">
      <w:pPr>
        <w:pStyle w:val="paragraph"/>
      </w:pPr>
      <w:bookmarkStart w:id="144" w:name="ECSS_U_ST_20_1430118"/>
      <w:bookmarkEnd w:id="144"/>
      <w:r>
        <w:t>All types of missions to a target body for which there is no significant scientific interest relative to the process of chemical evolution and the origins of life.</w:t>
      </w:r>
    </w:p>
    <w:p w14:paraId="55EBA7A2" w14:textId="77777777" w:rsidR="00580A6B" w:rsidRDefault="00580A6B" w:rsidP="0098162C">
      <w:pPr>
        <w:pStyle w:val="Heading4"/>
      </w:pPr>
      <w:r>
        <w:t>Applicability</w:t>
      </w:r>
      <w:bookmarkStart w:id="145" w:name="ECSS_U_ST_20_1430119"/>
      <w:bookmarkEnd w:id="145"/>
    </w:p>
    <w:p w14:paraId="4C8AE5C4" w14:textId="77777777" w:rsidR="00580A6B" w:rsidRDefault="00580A6B" w:rsidP="00580A6B">
      <w:pPr>
        <w:pStyle w:val="paragraph"/>
      </w:pPr>
      <w:bookmarkStart w:id="146" w:name="ECSS_U_ST_20_1430120"/>
      <w:bookmarkEnd w:id="146"/>
      <w:r>
        <w:t>S-type asteroids, Io, Mercury.</w:t>
      </w:r>
    </w:p>
    <w:p w14:paraId="079D69F9" w14:textId="02DB7ABC" w:rsidR="00580A6B" w:rsidRPr="0098162C" w:rsidRDefault="00AD46B7" w:rsidP="0098162C">
      <w:pPr>
        <w:pStyle w:val="Heading4"/>
      </w:pPr>
      <w:r>
        <w:t>Type of req</w:t>
      </w:r>
      <w:r w:rsidRPr="0098162C">
        <w:t>uirements</w:t>
      </w:r>
      <w:r>
        <w:t xml:space="preserve"> to be considered</w:t>
      </w:r>
      <w:bookmarkStart w:id="147" w:name="ECSS_U_ST_20_1430121"/>
      <w:bookmarkEnd w:id="147"/>
    </w:p>
    <w:p w14:paraId="3CF719CC" w14:textId="77777777" w:rsidR="00580A6B" w:rsidRDefault="00580A6B" w:rsidP="00580A6B">
      <w:pPr>
        <w:pStyle w:val="paragraph"/>
      </w:pPr>
      <w:bookmarkStart w:id="148" w:name="ECSS_U_ST_20_1430122"/>
      <w:bookmarkEnd w:id="148"/>
      <w:r>
        <w:t>None.</w:t>
      </w:r>
    </w:p>
    <w:p w14:paraId="6EA5849E" w14:textId="77777777" w:rsidR="00580A6B" w:rsidRDefault="00580A6B" w:rsidP="00481ECD">
      <w:pPr>
        <w:pStyle w:val="Heading3"/>
      </w:pPr>
      <w:bookmarkStart w:id="149" w:name="_Toc15466741"/>
      <w:r>
        <w:lastRenderedPageBreak/>
        <w:t>Category II</w:t>
      </w:r>
      <w:bookmarkStart w:id="150" w:name="ECSS_U_ST_20_1430123"/>
      <w:bookmarkEnd w:id="150"/>
      <w:bookmarkEnd w:id="149"/>
    </w:p>
    <w:p w14:paraId="5EDD959C" w14:textId="77777777" w:rsidR="00580A6B" w:rsidRPr="0098162C" w:rsidRDefault="00580A6B" w:rsidP="0098162C">
      <w:pPr>
        <w:pStyle w:val="Heading4"/>
      </w:pPr>
      <w:r w:rsidRPr="0098162C">
        <w:t>Description</w:t>
      </w:r>
      <w:bookmarkStart w:id="151" w:name="ECSS_U_ST_20_1430124"/>
      <w:bookmarkEnd w:id="151"/>
    </w:p>
    <w:p w14:paraId="75C17762" w14:textId="77777777" w:rsidR="00580A6B" w:rsidRDefault="00580A6B" w:rsidP="00580A6B">
      <w:pPr>
        <w:pStyle w:val="paragraph"/>
      </w:pPr>
      <w:bookmarkStart w:id="152" w:name="ECSS_U_ST_20_1430125"/>
      <w:bookmarkEnd w:id="152"/>
      <w:r>
        <w:t>All types of missions to a target body for which there is significant scientific interest relative to the process of chemical evolution and the origins of life but for which scientific opinion provides only a remote chance that contamination by a spacecraft can compromise future investigations.</w:t>
      </w:r>
    </w:p>
    <w:p w14:paraId="1A0DD228" w14:textId="77777777" w:rsidR="00580A6B" w:rsidRPr="0098162C" w:rsidRDefault="00580A6B" w:rsidP="0098162C">
      <w:pPr>
        <w:pStyle w:val="Heading4"/>
      </w:pPr>
      <w:r w:rsidRPr="0098162C">
        <w:t>Applicability</w:t>
      </w:r>
      <w:bookmarkStart w:id="153" w:name="ECSS_U_ST_20_1430126"/>
      <w:bookmarkEnd w:id="153"/>
    </w:p>
    <w:p w14:paraId="1F43FD35" w14:textId="59A9A78C" w:rsidR="00580A6B" w:rsidRDefault="00580A6B" w:rsidP="00580A6B">
      <w:pPr>
        <w:pStyle w:val="paragraph"/>
      </w:pPr>
      <w:bookmarkStart w:id="154" w:name="ECSS_U_ST_20_1430127"/>
      <w:bookmarkEnd w:id="154"/>
      <w:r>
        <w:t xml:space="preserve">Venus, Moon (with organic </w:t>
      </w:r>
      <w:r w:rsidR="00214918">
        <w:t xml:space="preserve">material </w:t>
      </w:r>
      <w:r>
        <w:t>inventory), Comets, P, D, and C-type asteroids, Jupiter, Jovian satellites (except Io, Europa, and Ganymede), Ganymede (with probability of contamination analysis), Saturn, Saturnian satellites (except Titan</w:t>
      </w:r>
      <w:r w:rsidR="003113F5">
        <w:t xml:space="preserve"> and Enceladus</w:t>
      </w:r>
      <w:r>
        <w:t>), Titan (with probability of contamination analysis), Uranus, Uranian satellites, Neptune, Neptunian satellites (except Triton), Triton (with probability of contamination analysis), Pluto</w:t>
      </w:r>
      <w:r w:rsidR="00D533F5">
        <w:t xml:space="preserve"> and </w:t>
      </w:r>
      <w:r>
        <w:t>Charon (with probability of contamination analysis), Kuiper Belt Objects ≤ ½ size of Pluto, Kuiper Belt Objects &gt; ½ size of Pluto (with probability of contamination analysis ).</w:t>
      </w:r>
    </w:p>
    <w:p w14:paraId="0E55A855" w14:textId="0963B632" w:rsidR="00580A6B" w:rsidRDefault="0098162C" w:rsidP="0098162C">
      <w:pPr>
        <w:pStyle w:val="Heading4"/>
      </w:pPr>
      <w:r w:rsidRPr="00AC01C3">
        <w:t>Type of requirements to be considered</w:t>
      </w:r>
      <w:bookmarkStart w:id="155" w:name="ECSS_U_ST_20_1430128"/>
      <w:bookmarkEnd w:id="155"/>
    </w:p>
    <w:p w14:paraId="072782B3" w14:textId="4736AC79" w:rsidR="00580A6B" w:rsidRDefault="00580A6B" w:rsidP="00580A6B">
      <w:pPr>
        <w:pStyle w:val="paragraph"/>
      </w:pPr>
      <w:bookmarkStart w:id="156" w:name="ECSS_U_ST_20_1430129"/>
      <w:bookmarkEnd w:id="156"/>
      <w:r>
        <w:t>Simple documentation; probability of contamination analysis that can lead to Category III</w:t>
      </w:r>
      <w:r w:rsidR="00BA527C">
        <w:t xml:space="preserve"> and </w:t>
      </w:r>
      <w:r>
        <w:t>IV requirements.</w:t>
      </w:r>
    </w:p>
    <w:p w14:paraId="11CDBAE3" w14:textId="77777777" w:rsidR="00580A6B" w:rsidRDefault="00580A6B" w:rsidP="00481ECD">
      <w:pPr>
        <w:pStyle w:val="Heading3"/>
      </w:pPr>
      <w:bookmarkStart w:id="157" w:name="_Toc15466742"/>
      <w:r>
        <w:t>Category III</w:t>
      </w:r>
      <w:bookmarkStart w:id="158" w:name="ECSS_U_ST_20_1430130"/>
      <w:bookmarkEnd w:id="158"/>
      <w:bookmarkEnd w:id="157"/>
    </w:p>
    <w:p w14:paraId="1C87503D" w14:textId="77777777" w:rsidR="00580A6B" w:rsidRDefault="00580A6B" w:rsidP="0098162C">
      <w:pPr>
        <w:pStyle w:val="Heading4"/>
      </w:pPr>
      <w:r>
        <w:t>Description</w:t>
      </w:r>
      <w:bookmarkStart w:id="159" w:name="ECSS_U_ST_20_1430131"/>
      <w:bookmarkEnd w:id="159"/>
    </w:p>
    <w:p w14:paraId="0E1DE95D" w14:textId="77777777" w:rsidR="00580A6B" w:rsidRDefault="00580A6B" w:rsidP="00580A6B">
      <w:pPr>
        <w:pStyle w:val="paragraph"/>
      </w:pPr>
      <w:bookmarkStart w:id="160" w:name="ECSS_U_ST_20_1430132"/>
      <w:bookmarkEnd w:id="160"/>
      <w:r>
        <w:t>Fly-by and orbital missions to a target body for which there is significant scientific interest relative to the process of chemical evolution and the origins of life and for which scientific opinion provides a significant chance that contamination by a spacecraft can compromise future investigations.</w:t>
      </w:r>
    </w:p>
    <w:p w14:paraId="2C8E46EA" w14:textId="77777777" w:rsidR="00580A6B" w:rsidRDefault="00580A6B" w:rsidP="0098162C">
      <w:pPr>
        <w:pStyle w:val="Heading4"/>
      </w:pPr>
      <w:r>
        <w:t>Applicability</w:t>
      </w:r>
      <w:bookmarkStart w:id="161" w:name="ECSS_U_ST_20_1430133"/>
      <w:bookmarkEnd w:id="161"/>
    </w:p>
    <w:p w14:paraId="69434656" w14:textId="77777777" w:rsidR="00580A6B" w:rsidRDefault="00580A6B" w:rsidP="00580A6B">
      <w:pPr>
        <w:pStyle w:val="paragraph"/>
      </w:pPr>
      <w:bookmarkStart w:id="162" w:name="ECSS_U_ST_20_1430134"/>
      <w:bookmarkEnd w:id="162"/>
      <w:r>
        <w:t>Mars, Europa, Enceladus.</w:t>
      </w:r>
    </w:p>
    <w:p w14:paraId="54EE4E72" w14:textId="51515901" w:rsidR="00580A6B" w:rsidRPr="0098162C" w:rsidRDefault="0098162C" w:rsidP="0098162C">
      <w:pPr>
        <w:pStyle w:val="Heading4"/>
      </w:pPr>
      <w:r w:rsidRPr="0098162C">
        <w:t>Type of requirements to be considered</w:t>
      </w:r>
      <w:bookmarkStart w:id="163" w:name="ECSS_U_ST_20_1430135"/>
      <w:bookmarkEnd w:id="163"/>
    </w:p>
    <w:p w14:paraId="55445942" w14:textId="6132F92A" w:rsidR="00580A6B" w:rsidRDefault="00580A6B" w:rsidP="00580A6B">
      <w:pPr>
        <w:pStyle w:val="paragraph"/>
      </w:pPr>
      <w:bookmarkStart w:id="164" w:name="ECSS_U_ST_20_1430136"/>
      <w:bookmarkEnd w:id="164"/>
      <w:r>
        <w:t xml:space="preserve">Detailed documentation, organic </w:t>
      </w:r>
      <w:r w:rsidR="00214918">
        <w:t xml:space="preserve">materials </w:t>
      </w:r>
      <w:r>
        <w:t>inventory, trajectory bias</w:t>
      </w:r>
      <w:r w:rsidR="00BA527C">
        <w:t xml:space="preserve"> and </w:t>
      </w:r>
      <w:r>
        <w:t>orbital lifetime, bioburden control.</w:t>
      </w:r>
    </w:p>
    <w:p w14:paraId="3A211DC1" w14:textId="77777777" w:rsidR="00580A6B" w:rsidRDefault="00580A6B" w:rsidP="008421B1">
      <w:pPr>
        <w:pStyle w:val="Heading3"/>
      </w:pPr>
      <w:bookmarkStart w:id="165" w:name="_Toc15466743"/>
      <w:r>
        <w:t>Category IV</w:t>
      </w:r>
      <w:bookmarkStart w:id="166" w:name="ECSS_U_ST_20_1430137"/>
      <w:bookmarkEnd w:id="166"/>
      <w:bookmarkEnd w:id="165"/>
    </w:p>
    <w:p w14:paraId="237F5AB8" w14:textId="77777777" w:rsidR="00580A6B" w:rsidRPr="0098162C" w:rsidRDefault="00580A6B" w:rsidP="0098162C">
      <w:pPr>
        <w:pStyle w:val="Heading4"/>
      </w:pPr>
      <w:r w:rsidRPr="0098162C">
        <w:t>Description</w:t>
      </w:r>
      <w:bookmarkStart w:id="167" w:name="ECSS_U_ST_20_1430138"/>
      <w:bookmarkEnd w:id="167"/>
    </w:p>
    <w:p w14:paraId="67C80402" w14:textId="703EE05E" w:rsidR="00580A6B" w:rsidRDefault="00580A6B" w:rsidP="00580A6B">
      <w:pPr>
        <w:pStyle w:val="paragraph"/>
      </w:pPr>
      <w:bookmarkStart w:id="168" w:name="ECSS_U_ST_20_1430139"/>
      <w:bookmarkEnd w:id="168"/>
      <w:r>
        <w:t xml:space="preserve">Surface missions to a target body for which there is significant scientific interest relative to the process of chemical evolution and the origins of life and for which scientific opinion provides a significant chance that contamination by a </w:t>
      </w:r>
      <w:r>
        <w:lastRenderedPageBreak/>
        <w:t>spacecraft can compromise future investigations. Category IV for Mars is subdivided into Category IVa (basic requirements for all Mars surface missions), IVb (missions with life detection</w:t>
      </w:r>
      <w:r w:rsidR="004156FA">
        <w:t xml:space="preserve"> investigations</w:t>
      </w:r>
      <w:r>
        <w:t>), and IVc (missions accessing Mars special regions).</w:t>
      </w:r>
    </w:p>
    <w:p w14:paraId="7F4E9F48" w14:textId="77777777" w:rsidR="00580A6B" w:rsidRDefault="00580A6B" w:rsidP="0098162C">
      <w:pPr>
        <w:pStyle w:val="Heading4"/>
      </w:pPr>
      <w:r>
        <w:t>Applicability</w:t>
      </w:r>
      <w:bookmarkStart w:id="169" w:name="ECSS_U_ST_20_1430140"/>
      <w:bookmarkEnd w:id="169"/>
    </w:p>
    <w:p w14:paraId="06419634" w14:textId="77777777" w:rsidR="00580A6B" w:rsidRDefault="00580A6B" w:rsidP="00580A6B">
      <w:pPr>
        <w:pStyle w:val="paragraph"/>
      </w:pPr>
      <w:bookmarkStart w:id="170" w:name="ECSS_U_ST_20_1430141"/>
      <w:bookmarkEnd w:id="170"/>
      <w:r>
        <w:t>Mars, Europa, Enceladus.</w:t>
      </w:r>
    </w:p>
    <w:p w14:paraId="1D2C04E9" w14:textId="38D06816" w:rsidR="00580A6B" w:rsidRPr="0098162C" w:rsidRDefault="0098162C" w:rsidP="0098162C">
      <w:pPr>
        <w:pStyle w:val="Heading4"/>
      </w:pPr>
      <w:r w:rsidRPr="0098162C">
        <w:t>Type of requirements to be considered</w:t>
      </w:r>
      <w:bookmarkStart w:id="171" w:name="ECSS_U_ST_20_1430142"/>
      <w:bookmarkEnd w:id="171"/>
    </w:p>
    <w:p w14:paraId="3CC52514" w14:textId="0F78D6AD" w:rsidR="00580A6B" w:rsidRDefault="00580A6B" w:rsidP="00580A6B">
      <w:pPr>
        <w:pStyle w:val="paragraph"/>
      </w:pPr>
      <w:bookmarkStart w:id="172" w:name="ECSS_U_ST_20_1430143"/>
      <w:bookmarkEnd w:id="172"/>
      <w:r>
        <w:t>Detailed documentation, org</w:t>
      </w:r>
      <w:r w:rsidR="00BA527C">
        <w:t xml:space="preserve">anic </w:t>
      </w:r>
      <w:r w:rsidR="00214918">
        <w:t xml:space="preserve">materials </w:t>
      </w:r>
      <w:r w:rsidR="00BA527C">
        <w:t xml:space="preserve">inventory, trajectory bias, </w:t>
      </w:r>
      <w:r>
        <w:t>orbital lifetime, bioburden control</w:t>
      </w:r>
      <w:r w:rsidR="004156FA">
        <w:t>, bioburden reduction or</w:t>
      </w:r>
      <w:r>
        <w:t xml:space="preserve"> sterilization for a large number of materials, parts and assemblies.</w:t>
      </w:r>
    </w:p>
    <w:p w14:paraId="722C4036" w14:textId="77777777" w:rsidR="00580A6B" w:rsidRDefault="00580A6B" w:rsidP="00481ECD">
      <w:pPr>
        <w:pStyle w:val="Heading3"/>
      </w:pPr>
      <w:bookmarkStart w:id="173" w:name="_Toc15466744"/>
      <w:r>
        <w:t>Category V</w:t>
      </w:r>
      <w:bookmarkStart w:id="174" w:name="ECSS_U_ST_20_1430144"/>
      <w:bookmarkEnd w:id="174"/>
      <w:bookmarkEnd w:id="173"/>
    </w:p>
    <w:p w14:paraId="26A8508E" w14:textId="77777777" w:rsidR="00580A6B" w:rsidRDefault="00580A6B" w:rsidP="0098162C">
      <w:pPr>
        <w:pStyle w:val="Heading4"/>
      </w:pPr>
      <w:r>
        <w:t>Description</w:t>
      </w:r>
      <w:bookmarkStart w:id="175" w:name="ECSS_U_ST_20_1430145"/>
      <w:bookmarkEnd w:id="175"/>
    </w:p>
    <w:p w14:paraId="222711A8" w14:textId="48494C3A" w:rsidR="00580A6B" w:rsidRDefault="00580A6B" w:rsidP="00580A6B">
      <w:pPr>
        <w:pStyle w:val="paragraph"/>
      </w:pPr>
      <w:bookmarkStart w:id="176" w:name="ECSS_U_ST_20_1430146"/>
      <w:bookmarkEnd w:id="176"/>
      <w:r>
        <w:t>All Earth-return missions. For Solar system bodies deemed by scientific opinion to have no indigenous life forms, a subcategory “unrestricted Earth return” is defined. For all other Category V missions a subcategory “restricted Earth return” is defined.</w:t>
      </w:r>
    </w:p>
    <w:p w14:paraId="775086C7" w14:textId="77777777" w:rsidR="00F56D38" w:rsidRPr="00F56D38" w:rsidRDefault="00F56D38" w:rsidP="00F56D38">
      <w:pPr>
        <w:pStyle w:val="NOTE"/>
      </w:pPr>
      <w:r w:rsidRPr="00F56D38">
        <w:t>The Earth’s Moon is considered part of the Earth-Moon system and has the same level of protection from backward contamination as the Earth to avoid planetary protection requirements for lunar missions from the Earth to the Moon.</w:t>
      </w:r>
    </w:p>
    <w:p w14:paraId="4FDD2B1A" w14:textId="77777777" w:rsidR="00580A6B" w:rsidRDefault="00580A6B" w:rsidP="0098162C">
      <w:pPr>
        <w:pStyle w:val="Heading4"/>
      </w:pPr>
      <w:r>
        <w:t>Applicability</w:t>
      </w:r>
      <w:bookmarkStart w:id="177" w:name="ECSS_U_ST_20_1430147"/>
      <w:bookmarkEnd w:id="177"/>
    </w:p>
    <w:p w14:paraId="72CB72D0" w14:textId="46A5E230" w:rsidR="00580A6B" w:rsidRDefault="00580A6B" w:rsidP="00580A6B">
      <w:pPr>
        <w:pStyle w:val="paragraph"/>
      </w:pPr>
      <w:bookmarkStart w:id="178" w:name="ECSS_U_ST_20_1430148"/>
      <w:bookmarkEnd w:id="178"/>
      <w:r>
        <w:t>Restricted Earth return – Mars, Europa</w:t>
      </w:r>
      <w:r w:rsidR="00FE3298">
        <w:t>, Enceladus</w:t>
      </w:r>
      <w:r>
        <w:t>; Unrestricted Earth return - Venus, Moon, S-type asteroids, Io, Mercury.</w:t>
      </w:r>
    </w:p>
    <w:p w14:paraId="020084C3" w14:textId="34A6AEA6" w:rsidR="00580A6B" w:rsidRDefault="00AD46B7" w:rsidP="0098162C">
      <w:pPr>
        <w:pStyle w:val="Heading4"/>
      </w:pPr>
      <w:r>
        <w:t>Type of r</w:t>
      </w:r>
      <w:r w:rsidR="00580A6B">
        <w:t>equirement</w:t>
      </w:r>
      <w:r>
        <w:t>s to be con</w:t>
      </w:r>
      <w:r w:rsidR="00580A6B">
        <w:t>s</w:t>
      </w:r>
      <w:r>
        <w:t>idered</w:t>
      </w:r>
      <w:bookmarkStart w:id="179" w:name="ECSS_U_ST_20_1430149"/>
      <w:bookmarkEnd w:id="179"/>
    </w:p>
    <w:p w14:paraId="68F1CF3B" w14:textId="77777777" w:rsidR="00580A6B" w:rsidRDefault="00580A6B" w:rsidP="0098162C">
      <w:pPr>
        <w:pStyle w:val="listlevel1"/>
        <w:numPr>
          <w:ilvl w:val="0"/>
          <w:numId w:val="45"/>
        </w:numPr>
      </w:pPr>
      <w:bookmarkStart w:id="180" w:name="ECSS_U_ST_20_1430150"/>
      <w:bookmarkEnd w:id="180"/>
      <w:r>
        <w:t>Unrestricted Earth return missions have planetary protection requirements on the outbound phase only, corresponding to the category of that phase (typically Category I or II).</w:t>
      </w:r>
    </w:p>
    <w:p w14:paraId="1FA7F297" w14:textId="77777777" w:rsidR="00580A6B" w:rsidRDefault="00580A6B" w:rsidP="0098162C">
      <w:pPr>
        <w:pStyle w:val="listlevel1"/>
      </w:pPr>
      <w:r>
        <w:t>For restricted Earth return missions there is a need for:</w:t>
      </w:r>
    </w:p>
    <w:p w14:paraId="09124168" w14:textId="77777777" w:rsidR="00580A6B" w:rsidRDefault="00580A6B" w:rsidP="0098162C">
      <w:pPr>
        <w:pStyle w:val="listlevel2"/>
      </w:pPr>
      <w:r>
        <w:t>Containment throughout the return phase of all returned hardware which directly contacted the target body or unsterilized material from the body;</w:t>
      </w:r>
    </w:p>
    <w:p w14:paraId="1C63EF40" w14:textId="77777777" w:rsidR="00580A6B" w:rsidRDefault="00580A6B" w:rsidP="0098162C">
      <w:pPr>
        <w:pStyle w:val="listlevel2"/>
      </w:pPr>
      <w:r>
        <w:t>Containment of any unsterilized sample collected and returned to Earth;</w:t>
      </w:r>
    </w:p>
    <w:p w14:paraId="40DE3421" w14:textId="5B1C5F1C" w:rsidR="00580A6B" w:rsidRDefault="00580A6B" w:rsidP="00895B7A">
      <w:pPr>
        <w:pStyle w:val="listlevel2"/>
      </w:pPr>
      <w:r>
        <w:t xml:space="preserve">Conducting timely analyses of any unsterilized sample collected and returned to Earth, under strict containment, and </w:t>
      </w:r>
      <w:r w:rsidR="00895B7A" w:rsidRPr="00895B7A">
        <w:t>using the most suitable techniques to cope with required sensitivity</w:t>
      </w:r>
      <w:r>
        <w:t xml:space="preserve">. If any </w:t>
      </w:r>
      <w:r>
        <w:lastRenderedPageBreak/>
        <w:t>sign of the existence of a non-terrestrial replicating entity is found, containment of the returned sample, unless treated by an effective sterilizing procedure.</w:t>
      </w:r>
    </w:p>
    <w:p w14:paraId="2782B393" w14:textId="77777777" w:rsidR="00580A6B" w:rsidRDefault="00580A6B" w:rsidP="0098162C">
      <w:pPr>
        <w:pStyle w:val="listlevel1"/>
      </w:pPr>
      <w:r>
        <w:t>Requirements for the outbound phase are typically Category IV.</w:t>
      </w:r>
    </w:p>
    <w:p w14:paraId="342CCCDC" w14:textId="6F7A169A" w:rsidR="00FF0238" w:rsidRDefault="007E06D2" w:rsidP="0029241D">
      <w:pPr>
        <w:pStyle w:val="Heading2"/>
      </w:pPr>
      <w:bookmarkStart w:id="181" w:name="_Ref13479033"/>
      <w:bookmarkStart w:id="182" w:name="_Toc15466745"/>
      <w:r>
        <w:t>Mars special regions</w:t>
      </w:r>
      <w:bookmarkEnd w:id="181"/>
      <w:bookmarkEnd w:id="182"/>
      <w:r w:rsidR="000227EA" w:rsidDel="000227EA">
        <w:t xml:space="preserve"> </w:t>
      </w:r>
      <w:bookmarkStart w:id="183" w:name="ECSS_U_ST_20_1430151"/>
      <w:bookmarkEnd w:id="183"/>
    </w:p>
    <w:p w14:paraId="3C8D96D0" w14:textId="2B84C51F" w:rsidR="0053358B" w:rsidRDefault="0053358B" w:rsidP="00840673">
      <w:pPr>
        <w:pStyle w:val="Heading3"/>
      </w:pPr>
      <w:bookmarkStart w:id="184" w:name="_Toc15466746"/>
      <w:r>
        <w:t>Introduction</w:t>
      </w:r>
      <w:bookmarkStart w:id="185" w:name="ECSS_U_ST_20_1430152"/>
      <w:bookmarkEnd w:id="185"/>
      <w:bookmarkEnd w:id="184"/>
    </w:p>
    <w:p w14:paraId="1A83BB64" w14:textId="58C8F1B7" w:rsidR="005925BA" w:rsidRDefault="005925BA" w:rsidP="00C94E48">
      <w:pPr>
        <w:pStyle w:val="paragraph"/>
      </w:pPr>
      <w:bookmarkStart w:id="186" w:name="ECSS_U_ST_20_1430153"/>
      <w:bookmarkEnd w:id="186"/>
      <w:r w:rsidRPr="00C94E48">
        <w:t xml:space="preserve">Mars special regions definition is based on </w:t>
      </w:r>
      <w:r w:rsidR="00585FE0">
        <w:fldChar w:fldCharType="begin"/>
      </w:r>
      <w:r w:rsidR="00585FE0">
        <w:instrText xml:space="preserve"> REF _Ref1402301 \w \h </w:instrText>
      </w:r>
      <w:r w:rsidR="00585FE0">
        <w:fldChar w:fldCharType="separate"/>
      </w:r>
      <w:r w:rsidR="00DC7A0E">
        <w:t>[2]</w:t>
      </w:r>
      <w:r w:rsidR="00585FE0">
        <w:fldChar w:fldCharType="end"/>
      </w:r>
      <w:r w:rsidRPr="00C94E48">
        <w:t>.</w:t>
      </w:r>
    </w:p>
    <w:p w14:paraId="2FD76A30" w14:textId="5F090145" w:rsidR="000227EA" w:rsidRPr="00C94E48" w:rsidRDefault="000227EA" w:rsidP="00840673">
      <w:pPr>
        <w:pStyle w:val="NOTE"/>
      </w:pPr>
      <w:r>
        <w:t xml:space="preserve">See also </w:t>
      </w:r>
      <w:r w:rsidR="00585FE0">
        <w:t xml:space="preserve">definition </w:t>
      </w:r>
      <w:r w:rsidR="00585FE0">
        <w:fldChar w:fldCharType="begin"/>
      </w:r>
      <w:r w:rsidR="00585FE0">
        <w:instrText xml:space="preserve"> REF _Ref13477591 \w \h </w:instrText>
      </w:r>
      <w:r w:rsidR="00585FE0">
        <w:fldChar w:fldCharType="separate"/>
      </w:r>
      <w:r w:rsidR="00DC7A0E">
        <w:t>3.2.10</w:t>
      </w:r>
      <w:r w:rsidR="00585FE0">
        <w:fldChar w:fldCharType="end"/>
      </w:r>
      <w:r w:rsidR="00585FE0">
        <w:t xml:space="preserve"> “</w:t>
      </w:r>
      <w:r w:rsidR="00585FE0">
        <w:fldChar w:fldCharType="begin"/>
      </w:r>
      <w:r w:rsidR="00585FE0">
        <w:instrText xml:space="preserve"> REF _Ref13477591 \h </w:instrText>
      </w:r>
      <w:r w:rsidR="00585FE0">
        <w:fldChar w:fldCharType="separate"/>
      </w:r>
      <w:r w:rsidR="00DC7A0E">
        <w:t>Mars special region</w:t>
      </w:r>
      <w:r w:rsidR="00585FE0">
        <w:fldChar w:fldCharType="end"/>
      </w:r>
      <w:r w:rsidR="00585FE0">
        <w:t>”</w:t>
      </w:r>
      <w:r>
        <w:t>.</w:t>
      </w:r>
    </w:p>
    <w:p w14:paraId="60035A45" w14:textId="68505B49" w:rsidR="0053358B" w:rsidRDefault="000227EA" w:rsidP="00840673">
      <w:pPr>
        <w:pStyle w:val="Heading3"/>
      </w:pPr>
      <w:bookmarkStart w:id="187" w:name="_Toc15466747"/>
      <w:r>
        <w:t xml:space="preserve">Parameter and features definition </w:t>
      </w:r>
      <w:r w:rsidR="0053358B">
        <w:t>for Mars special region definitions</w:t>
      </w:r>
      <w:bookmarkStart w:id="188" w:name="ECSS_U_ST_20_1430154"/>
      <w:bookmarkEnd w:id="188"/>
      <w:bookmarkEnd w:id="187"/>
    </w:p>
    <w:p w14:paraId="06AE373B" w14:textId="514F086F" w:rsidR="00FF0238" w:rsidRDefault="00FF0238" w:rsidP="00F56D38">
      <w:pPr>
        <w:pStyle w:val="listlevel1"/>
        <w:numPr>
          <w:ilvl w:val="0"/>
          <w:numId w:val="42"/>
        </w:numPr>
      </w:pPr>
      <w:bookmarkStart w:id="189" w:name="ECSS_U_ST_20_1430155"/>
      <w:bookmarkEnd w:id="189"/>
      <w:r>
        <w:t>The physical parameters delineating applicable water activity and temperature thresholds are:</w:t>
      </w:r>
    </w:p>
    <w:p w14:paraId="64897D97" w14:textId="6DCAFA06" w:rsidR="00FF0238" w:rsidRDefault="00FF0238" w:rsidP="00A51FBF">
      <w:pPr>
        <w:pStyle w:val="listlevel2"/>
      </w:pPr>
      <w:r>
        <w:t>Lower limit for water activity: 0,5</w:t>
      </w:r>
    </w:p>
    <w:p w14:paraId="09A3FBAD" w14:textId="03A23BB5" w:rsidR="00FF0238" w:rsidRDefault="00FF0238" w:rsidP="00A51FBF">
      <w:pPr>
        <w:pStyle w:val="listlevel2"/>
      </w:pPr>
      <w:r>
        <w:t>Lower limit for temperature: -28 °C; no upper limit defined</w:t>
      </w:r>
    </w:p>
    <w:p w14:paraId="72FACBF3" w14:textId="01D94202" w:rsidR="00FF0238" w:rsidRDefault="00FF0238" w:rsidP="00A51FBF">
      <w:pPr>
        <w:pStyle w:val="listlevel2"/>
      </w:pPr>
      <w:r>
        <w:t>Timescale within which limits can be identified: 500 years</w:t>
      </w:r>
    </w:p>
    <w:p w14:paraId="1A6F1AA5" w14:textId="77777777" w:rsidR="00FF0238" w:rsidRDefault="00FF0238" w:rsidP="0029241D">
      <w:pPr>
        <w:pStyle w:val="listlevel1"/>
      </w:pPr>
      <w:r>
        <w:t>Observed features to be treated as Special Regions until demonstrated otherwise:</w:t>
      </w:r>
    </w:p>
    <w:p w14:paraId="335DFF0A" w14:textId="14227A97" w:rsidR="00FF0238" w:rsidRDefault="00FF0238" w:rsidP="00104F6C">
      <w:pPr>
        <w:pStyle w:val="listlevel2"/>
      </w:pPr>
      <w:r>
        <w:t>Gullies (taxon 2-4) and bright streaks associated with gullies</w:t>
      </w:r>
      <w:r w:rsidR="00A712D9">
        <w:t>, (see NOTE 1)</w:t>
      </w:r>
    </w:p>
    <w:p w14:paraId="380DE6F8" w14:textId="77777777" w:rsidR="00FF0238" w:rsidRDefault="00FF0238" w:rsidP="00104F6C">
      <w:pPr>
        <w:pStyle w:val="listlevel2"/>
      </w:pPr>
      <w:r>
        <w:t>Subsurface cavities</w:t>
      </w:r>
    </w:p>
    <w:p w14:paraId="086284C0" w14:textId="29EF1191" w:rsidR="00FF0238" w:rsidRDefault="00FF0238" w:rsidP="00104F6C">
      <w:pPr>
        <w:pStyle w:val="listlevel2"/>
      </w:pPr>
      <w:r>
        <w:t xml:space="preserve">Subsurface below 5 </w:t>
      </w:r>
      <w:r w:rsidR="00D404BA">
        <w:t>metres</w:t>
      </w:r>
    </w:p>
    <w:p w14:paraId="468B6642" w14:textId="09C5B28C" w:rsidR="00FF0238" w:rsidRPr="00A712D9" w:rsidRDefault="00FF0238" w:rsidP="00104F6C">
      <w:pPr>
        <w:pStyle w:val="listlevel2"/>
      </w:pPr>
      <w:r>
        <w:t>Confirmed and partially confirmed Recurrent Slope Lineae (RSL)</w:t>
      </w:r>
      <w:r w:rsidR="00A712D9">
        <w:t>, (see NOTE 2)</w:t>
      </w:r>
    </w:p>
    <w:p w14:paraId="5A013465" w14:textId="670C2922" w:rsidR="00A712D9" w:rsidRPr="00A712D9" w:rsidRDefault="00A712D9" w:rsidP="00A712D9">
      <w:pPr>
        <w:pStyle w:val="NOTEnumbered"/>
      </w:pPr>
      <w:r>
        <w:t>1</w:t>
      </w:r>
      <w:r>
        <w:tab/>
        <w:t xml:space="preserve">Description for Gully taxon </w:t>
      </w:r>
      <w:r>
        <w:fldChar w:fldCharType="begin"/>
      </w:r>
      <w:r>
        <w:instrText xml:space="preserve"> REF _Ref3289423 \w \h </w:instrText>
      </w:r>
      <w:r>
        <w:fldChar w:fldCharType="separate"/>
      </w:r>
      <w:r w:rsidR="00DC7A0E">
        <w:t>[3]</w:t>
      </w:r>
      <w:r>
        <w:fldChar w:fldCharType="end"/>
      </w:r>
    </w:p>
    <w:p w14:paraId="65B37D51" w14:textId="153C3A21" w:rsidR="00A712D9" w:rsidRDefault="00A712D9" w:rsidP="00A712D9">
      <w:pPr>
        <w:pStyle w:val="NOTEnumbered"/>
      </w:pPr>
      <w:r>
        <w:t>2</w:t>
      </w:r>
      <w:r>
        <w:tab/>
        <w:t xml:space="preserve">Observational evidence for Recurrent Slope Lineae (RSL), adapted from </w:t>
      </w:r>
      <w:r>
        <w:fldChar w:fldCharType="begin"/>
      </w:r>
      <w:r>
        <w:instrText xml:space="preserve"> REF _Ref3289475 \w \h </w:instrText>
      </w:r>
      <w:r>
        <w:fldChar w:fldCharType="separate"/>
      </w:r>
      <w:r w:rsidR="00DC7A0E">
        <w:t>[4]</w:t>
      </w:r>
      <w:r>
        <w:fldChar w:fldCharType="end"/>
      </w:r>
      <w:r>
        <w:t>:</w:t>
      </w:r>
    </w:p>
    <w:p w14:paraId="31DB7B3F" w14:textId="77777777" w:rsidR="00A712D9" w:rsidRDefault="00A712D9" w:rsidP="00A712D9">
      <w:pPr>
        <w:pStyle w:val="NOTEbul"/>
      </w:pPr>
      <w:r>
        <w:t>Confirmed: observed simultaneous incremental growth of flows on a warm slope, fading, and recurrence of this sequence in multiple Mars years</w:t>
      </w:r>
    </w:p>
    <w:p w14:paraId="4C13EC2A" w14:textId="77777777" w:rsidR="00A712D9" w:rsidRDefault="00A712D9" w:rsidP="00A712D9">
      <w:pPr>
        <w:pStyle w:val="NOTEbul"/>
      </w:pPr>
      <w:r>
        <w:t>Partially confirmed: observed either incremental growth or recurrence</w:t>
      </w:r>
    </w:p>
    <w:p w14:paraId="3357DDA7" w14:textId="77777777" w:rsidR="00A712D9" w:rsidRDefault="00A712D9" w:rsidP="00A712D9">
      <w:pPr>
        <w:pStyle w:val="NOTEbul"/>
      </w:pPr>
      <w:r>
        <w:t>Candidate: slope lineae that resemble RSL but where observations needed for partial confirmation are currently lacking</w:t>
      </w:r>
    </w:p>
    <w:p w14:paraId="6CDEC7C4" w14:textId="77777777" w:rsidR="00FF0238" w:rsidRDefault="00FF0238" w:rsidP="00E81104">
      <w:pPr>
        <w:pStyle w:val="listlevel1"/>
        <w:keepNext/>
      </w:pPr>
      <w:r>
        <w:lastRenderedPageBreak/>
        <w:t>Features, if found, to be treated as a Special Region until demonstrated otherwise:</w:t>
      </w:r>
    </w:p>
    <w:p w14:paraId="39A2A995" w14:textId="77777777" w:rsidR="00FF0238" w:rsidRDefault="00FF0238" w:rsidP="00104F6C">
      <w:pPr>
        <w:pStyle w:val="listlevel2"/>
      </w:pPr>
      <w:r>
        <w:t>Groundwater</w:t>
      </w:r>
    </w:p>
    <w:p w14:paraId="30508AE1" w14:textId="77777777" w:rsidR="00FF0238" w:rsidRDefault="00FF0238" w:rsidP="00104F6C">
      <w:pPr>
        <w:pStyle w:val="listlevel2"/>
      </w:pPr>
      <w:r>
        <w:t>Source of methane</w:t>
      </w:r>
    </w:p>
    <w:p w14:paraId="1CEC93BC" w14:textId="77777777" w:rsidR="00FF0238" w:rsidRDefault="00FF0238" w:rsidP="00104F6C">
      <w:pPr>
        <w:pStyle w:val="listlevel2"/>
      </w:pPr>
      <w:r>
        <w:t>Geothermal activity</w:t>
      </w:r>
    </w:p>
    <w:p w14:paraId="3AEC5D67" w14:textId="77777777" w:rsidR="00FF0238" w:rsidRDefault="00FF0238" w:rsidP="00104F6C">
      <w:pPr>
        <w:pStyle w:val="listlevel2"/>
      </w:pPr>
      <w:r>
        <w:t>Modern outflow channel</w:t>
      </w:r>
    </w:p>
    <w:p w14:paraId="18C8048C" w14:textId="77777777" w:rsidR="00FF0238" w:rsidRDefault="00FF0238" w:rsidP="00104F6C">
      <w:pPr>
        <w:pStyle w:val="listlevel1"/>
      </w:pPr>
      <w:r>
        <w:t>Observed features that require a case-by-case evaluation before being classified as a Special Region:</w:t>
      </w:r>
    </w:p>
    <w:p w14:paraId="4C633751" w14:textId="77777777" w:rsidR="00FF0238" w:rsidRDefault="00FF0238" w:rsidP="00104F6C">
      <w:pPr>
        <w:pStyle w:val="listlevel2"/>
      </w:pPr>
      <w:r>
        <w:t>Dark streaks</w:t>
      </w:r>
    </w:p>
    <w:p w14:paraId="154DEAB5" w14:textId="77777777" w:rsidR="00FF0238" w:rsidRDefault="00FF0238" w:rsidP="00104F6C">
      <w:pPr>
        <w:pStyle w:val="listlevel2"/>
      </w:pPr>
      <w:r>
        <w:t>Pasted-on terrain</w:t>
      </w:r>
    </w:p>
    <w:p w14:paraId="6931D1C8" w14:textId="77777777" w:rsidR="00FF0238" w:rsidRDefault="00FF0238" w:rsidP="00104F6C">
      <w:pPr>
        <w:pStyle w:val="listlevel2"/>
      </w:pPr>
      <w:r>
        <w:t>Candidate RSL</w:t>
      </w:r>
    </w:p>
    <w:p w14:paraId="1CDD43E8" w14:textId="34976666" w:rsidR="009663FC" w:rsidRDefault="009663FC" w:rsidP="00AB144F">
      <w:pPr>
        <w:pStyle w:val="Heading1"/>
        <w:numPr>
          <w:ilvl w:val="0"/>
          <w:numId w:val="10"/>
        </w:numPr>
      </w:pPr>
      <w:r>
        <w:lastRenderedPageBreak/>
        <w:br/>
      </w:r>
      <w:bookmarkStart w:id="190" w:name="_Toc191723616"/>
      <w:bookmarkStart w:id="191" w:name="_Ref499651289"/>
      <w:bookmarkStart w:id="192" w:name="_Toc15466748"/>
      <w:r w:rsidR="004E4F0A">
        <w:t>Requirements</w:t>
      </w:r>
      <w:bookmarkStart w:id="193" w:name="ECSS_U_ST_20_1430156"/>
      <w:bookmarkEnd w:id="190"/>
      <w:bookmarkEnd w:id="191"/>
      <w:bookmarkEnd w:id="193"/>
      <w:bookmarkEnd w:id="192"/>
    </w:p>
    <w:p w14:paraId="6F82CDC8" w14:textId="005B72C1" w:rsidR="001216C4" w:rsidRDefault="00045379" w:rsidP="001216C4">
      <w:pPr>
        <w:pStyle w:val="Heading2"/>
      </w:pPr>
      <w:bookmarkStart w:id="194" w:name="_Toc15466749"/>
      <w:r>
        <w:t>M</w:t>
      </w:r>
      <w:r w:rsidR="001216C4" w:rsidRPr="007C2306">
        <w:t>anagement requirements for all missions</w:t>
      </w:r>
      <w:bookmarkStart w:id="195" w:name="ECSS_U_ST_20_1430157"/>
      <w:bookmarkEnd w:id="195"/>
      <w:bookmarkEnd w:id="194"/>
    </w:p>
    <w:p w14:paraId="4F4DF655" w14:textId="7CEFF8C3" w:rsidR="00275ACE" w:rsidRPr="00275ACE" w:rsidRDefault="00275ACE" w:rsidP="00275ACE">
      <w:pPr>
        <w:pStyle w:val="ECSSIEPUID"/>
      </w:pPr>
      <w:bookmarkStart w:id="196" w:name="iepuid_ECSS_U_ST_20_1430001"/>
      <w:r>
        <w:t>ECSS-U-ST-20_1430001</w:t>
      </w:r>
      <w:bookmarkEnd w:id="196"/>
    </w:p>
    <w:p w14:paraId="25D12F44" w14:textId="1D274FEC" w:rsidR="007C3FE7" w:rsidRDefault="007C3FE7" w:rsidP="001216C4">
      <w:pPr>
        <w:pStyle w:val="requirelevel1"/>
      </w:pPr>
      <w:bookmarkStart w:id="197" w:name="_Ref496609623"/>
      <w:r>
        <w:t>The PPAA shall provide to the supplier planetary protection related obligations of relevant external authorities.</w:t>
      </w:r>
    </w:p>
    <w:p w14:paraId="0831C69D" w14:textId="0D4909E6" w:rsidR="00275ACE" w:rsidRDefault="00275ACE" w:rsidP="00275ACE">
      <w:pPr>
        <w:pStyle w:val="ECSSIEPUID"/>
      </w:pPr>
      <w:bookmarkStart w:id="198" w:name="iepuid_ECSS_U_ST_20_1430002"/>
      <w:r>
        <w:t>ECSS-U-ST-20_1430002</w:t>
      </w:r>
      <w:bookmarkEnd w:id="198"/>
    </w:p>
    <w:p w14:paraId="081D5BD5" w14:textId="7A65C7C6" w:rsidR="001216C4" w:rsidRDefault="001216C4" w:rsidP="001216C4">
      <w:pPr>
        <w:pStyle w:val="requirelevel1"/>
      </w:pPr>
      <w:bookmarkStart w:id="199" w:name="_Ref13580662"/>
      <w:r>
        <w:t xml:space="preserve">The </w:t>
      </w:r>
      <w:r w:rsidR="00045379">
        <w:t>supplier</w:t>
      </w:r>
      <w:r>
        <w:t xml:space="preserve"> shall prepare a preliminary Planetary Protection Requirement</w:t>
      </w:r>
      <w:r w:rsidR="00003719">
        <w:t>s</w:t>
      </w:r>
      <w:r>
        <w:t xml:space="preserve"> document in conformance with the DRD in </w:t>
      </w:r>
      <w:r w:rsidR="009412A5">
        <w:fldChar w:fldCharType="begin"/>
      </w:r>
      <w:r w:rsidR="009412A5">
        <w:instrText xml:space="preserve"> REF _Ref496541379 \w \h </w:instrText>
      </w:r>
      <w:r w:rsidR="009412A5">
        <w:fldChar w:fldCharType="separate"/>
      </w:r>
      <w:r w:rsidR="00DC7A0E">
        <w:t>Annex A</w:t>
      </w:r>
      <w:r w:rsidR="009412A5">
        <w:fldChar w:fldCharType="end"/>
      </w:r>
      <w:r w:rsidR="009412A5">
        <w:t xml:space="preserve"> </w:t>
      </w:r>
      <w:r>
        <w:t>during the Phase A and no later than the PRR.</w:t>
      </w:r>
      <w:bookmarkEnd w:id="197"/>
      <w:bookmarkEnd w:id="199"/>
    </w:p>
    <w:p w14:paraId="0B2864BF" w14:textId="27ADB6D3" w:rsidR="00275ACE" w:rsidRDefault="00275ACE" w:rsidP="00275ACE">
      <w:pPr>
        <w:pStyle w:val="ECSSIEPUID"/>
      </w:pPr>
      <w:bookmarkStart w:id="200" w:name="iepuid_ECSS_U_ST_20_1430003"/>
      <w:r>
        <w:t>ECSS-U-ST-20_1430003</w:t>
      </w:r>
      <w:bookmarkEnd w:id="200"/>
    </w:p>
    <w:p w14:paraId="6958BCB0" w14:textId="4E4B8269" w:rsidR="001216C4" w:rsidRDefault="001216C4" w:rsidP="001216C4">
      <w:pPr>
        <w:pStyle w:val="requirelevel1"/>
      </w:pPr>
      <w:bookmarkStart w:id="201" w:name="_Ref499212425"/>
      <w:r>
        <w:t>For missions that target or encounter multiple Solar system bodies, the preliminary Planetary Protection Requirement</w:t>
      </w:r>
      <w:r w:rsidR="00AB1B28">
        <w:t>s</w:t>
      </w:r>
      <w:r>
        <w:t xml:space="preserve"> document shall </w:t>
      </w:r>
      <w:r w:rsidR="009412A5">
        <w:t>include</w:t>
      </w:r>
      <w:r>
        <w:t xml:space="preserve"> </w:t>
      </w:r>
      <w:r w:rsidR="00F54C3B">
        <w:t xml:space="preserve">requirements </w:t>
      </w:r>
      <w:r w:rsidR="009412A5">
        <w:t>for</w:t>
      </w:r>
      <w:r>
        <w:t xml:space="preserve"> all the protected Solar system bodies.</w:t>
      </w:r>
      <w:bookmarkEnd w:id="201"/>
    </w:p>
    <w:p w14:paraId="41D6D41B" w14:textId="6993E11B" w:rsidR="00275ACE" w:rsidRDefault="00275ACE" w:rsidP="00275ACE">
      <w:pPr>
        <w:pStyle w:val="ECSSIEPUID"/>
      </w:pPr>
      <w:bookmarkStart w:id="202" w:name="iepuid_ECSS_U_ST_20_1430004"/>
      <w:r>
        <w:t>ECSS-U-ST-20_1430004</w:t>
      </w:r>
      <w:bookmarkEnd w:id="202"/>
    </w:p>
    <w:p w14:paraId="6A7CC425" w14:textId="692FA5B8" w:rsidR="001216C4" w:rsidRDefault="001216C4" w:rsidP="001216C4">
      <w:pPr>
        <w:pStyle w:val="requirelevel1"/>
      </w:pPr>
      <w:r>
        <w:t>The</w:t>
      </w:r>
      <w:r w:rsidR="006113F4">
        <w:t xml:space="preserve"> </w:t>
      </w:r>
      <w:r>
        <w:t>Planetary Protection Requirement</w:t>
      </w:r>
      <w:r w:rsidR="00AB1B28">
        <w:t>s</w:t>
      </w:r>
      <w:r>
        <w:t xml:space="preserve"> document shall be </w:t>
      </w:r>
      <w:r w:rsidR="00F54C3B">
        <w:t xml:space="preserve">subject to approval by the PPAA and </w:t>
      </w:r>
      <w:r>
        <w:t>released at the latest at SRR.</w:t>
      </w:r>
    </w:p>
    <w:p w14:paraId="63F566AC" w14:textId="5870C4BA" w:rsidR="00275ACE" w:rsidRDefault="00275ACE" w:rsidP="00275ACE">
      <w:pPr>
        <w:pStyle w:val="ECSSIEPUID"/>
      </w:pPr>
      <w:bookmarkStart w:id="203" w:name="iepuid_ECSS_U_ST_20_1430005"/>
      <w:r>
        <w:t>ECSS-U-ST-20_1430005</w:t>
      </w:r>
      <w:bookmarkEnd w:id="203"/>
    </w:p>
    <w:p w14:paraId="4F7D9F20" w14:textId="1726962A" w:rsidR="001216C4" w:rsidRDefault="003E1C92" w:rsidP="001216C4">
      <w:pPr>
        <w:pStyle w:val="requirelevel1"/>
      </w:pPr>
      <w:r>
        <w:t>The delivery of h</w:t>
      </w:r>
      <w:r w:rsidR="001216C4">
        <w:t xml:space="preserve">ardware and services to a third-party mission with planetary protection constraints shall be subject to </w:t>
      </w:r>
      <w:r w:rsidR="00631517">
        <w:t>approval</w:t>
      </w:r>
      <w:r w:rsidR="001216C4">
        <w:t xml:space="preserve"> by the PPAA.</w:t>
      </w:r>
    </w:p>
    <w:p w14:paraId="214E66BE" w14:textId="7937F127" w:rsidR="001216C4" w:rsidRDefault="001216C4" w:rsidP="00F56D38">
      <w:pPr>
        <w:pStyle w:val="NOTE"/>
      </w:pPr>
      <w:r>
        <w:t xml:space="preserve">The </w:t>
      </w:r>
      <w:r w:rsidR="007C3FE7">
        <w:t xml:space="preserve">customer of the </w:t>
      </w:r>
      <w:r>
        <w:t>mission lead of the third-part mission bears the overall planetary protection responsibility at mission level, including assigning, monitoring, reviewing and approving planetary protection categories and associated requirements.</w:t>
      </w:r>
    </w:p>
    <w:p w14:paraId="722B6059" w14:textId="051C27DA" w:rsidR="00275ACE" w:rsidRDefault="00275ACE" w:rsidP="00275ACE">
      <w:pPr>
        <w:pStyle w:val="ECSSIEPUID"/>
      </w:pPr>
      <w:bookmarkStart w:id="204" w:name="iepuid_ECSS_U_ST_20_1430006"/>
      <w:r>
        <w:t>ECSS-U-ST-20_1430006</w:t>
      </w:r>
      <w:bookmarkEnd w:id="204"/>
    </w:p>
    <w:p w14:paraId="57C851E0" w14:textId="243190DE" w:rsidR="001216C4" w:rsidRDefault="001216C4" w:rsidP="001216C4">
      <w:pPr>
        <w:pStyle w:val="requirelevel1"/>
      </w:pPr>
      <w:r>
        <w:t xml:space="preserve">Impact of significant changes in the mission concept on the planetary protection requirements and implementation approach shall be assessed by the </w:t>
      </w:r>
      <w:r w:rsidR="003D350C">
        <w:t>supplier</w:t>
      </w:r>
      <w:r>
        <w:t xml:space="preserve"> and </w:t>
      </w:r>
      <w:r w:rsidR="00FE3298">
        <w:t xml:space="preserve">are subject to </w:t>
      </w:r>
      <w:r w:rsidR="004432C8">
        <w:t>approval</w:t>
      </w:r>
      <w:r>
        <w:t xml:space="preserve"> by the PPAA.</w:t>
      </w:r>
    </w:p>
    <w:p w14:paraId="1C8F50BE" w14:textId="4119566D" w:rsidR="00275ACE" w:rsidRDefault="00275ACE" w:rsidP="00275ACE">
      <w:pPr>
        <w:pStyle w:val="ECSSIEPUID"/>
      </w:pPr>
      <w:bookmarkStart w:id="205" w:name="iepuid_ECSS_U_ST_20_1430007"/>
      <w:r>
        <w:lastRenderedPageBreak/>
        <w:t>ECSS-U-ST-20_1430007</w:t>
      </w:r>
      <w:bookmarkEnd w:id="205"/>
    </w:p>
    <w:p w14:paraId="3AF9E9D3" w14:textId="133444D6" w:rsidR="001216C4" w:rsidRDefault="001216C4" w:rsidP="001216C4">
      <w:pPr>
        <w:pStyle w:val="requirelevel1"/>
      </w:pPr>
      <w:r>
        <w:t xml:space="preserve">The PPAA, or </w:t>
      </w:r>
      <w:r w:rsidR="00E5310B">
        <w:t>its</w:t>
      </w:r>
      <w:r w:rsidR="008D2DC5">
        <w:t xml:space="preserve"> designated entity</w:t>
      </w:r>
      <w:r w:rsidR="00F30806">
        <w:t>,</w:t>
      </w:r>
      <w:r>
        <w:t xml:space="preserve"> shall conduct independent verification assays on flight hardware and controlled environments, including launch site, during the course of the project at times and intervals planned and agreed with the</w:t>
      </w:r>
      <w:r w:rsidR="00E5310B">
        <w:t xml:space="preserve"> supplier</w:t>
      </w:r>
      <w:r>
        <w:t>.</w:t>
      </w:r>
    </w:p>
    <w:p w14:paraId="208C0943" w14:textId="7B50CE5D" w:rsidR="001216C4" w:rsidRPr="007C2306" w:rsidRDefault="004432C8" w:rsidP="001216C4">
      <w:pPr>
        <w:pStyle w:val="Heading2"/>
      </w:pPr>
      <w:bookmarkStart w:id="206" w:name="_Toc15466750"/>
      <w:r>
        <w:t>Generic t</w:t>
      </w:r>
      <w:r w:rsidR="001216C4" w:rsidRPr="007C2306">
        <w:t>echnical requirements</w:t>
      </w:r>
      <w:bookmarkStart w:id="207" w:name="ECSS_U_ST_20_1430158"/>
      <w:bookmarkEnd w:id="207"/>
      <w:bookmarkEnd w:id="206"/>
    </w:p>
    <w:p w14:paraId="374C1F5D" w14:textId="04155F6E" w:rsidR="001216C4" w:rsidRDefault="001216C4" w:rsidP="001216C4">
      <w:pPr>
        <w:pStyle w:val="Heading3"/>
      </w:pPr>
      <w:bookmarkStart w:id="208" w:name="_Toc15466751"/>
      <w:r w:rsidRPr="007C2306">
        <w:t>Flight hardware assembly</w:t>
      </w:r>
      <w:bookmarkStart w:id="209" w:name="ECSS_U_ST_20_1430159"/>
      <w:bookmarkEnd w:id="209"/>
      <w:bookmarkEnd w:id="208"/>
    </w:p>
    <w:p w14:paraId="42FAAB8B" w14:textId="2593D042" w:rsidR="00275ACE" w:rsidRPr="00275ACE" w:rsidRDefault="00275ACE" w:rsidP="00275ACE">
      <w:pPr>
        <w:pStyle w:val="ECSSIEPUID"/>
      </w:pPr>
      <w:bookmarkStart w:id="210" w:name="iepuid_ECSS_U_ST_20_1430008"/>
      <w:r>
        <w:t>ECSS-U-ST-20_1430008</w:t>
      </w:r>
      <w:bookmarkEnd w:id="210"/>
    </w:p>
    <w:p w14:paraId="7E5C0C52" w14:textId="079811F6" w:rsidR="001216C4" w:rsidRDefault="001216C4" w:rsidP="00881864">
      <w:pPr>
        <w:pStyle w:val="requirelevel1"/>
      </w:pPr>
      <w:r>
        <w:t xml:space="preserve">Except as specified in </w:t>
      </w:r>
      <w:r w:rsidR="00362BAA">
        <w:fldChar w:fldCharType="begin"/>
      </w:r>
      <w:r w:rsidR="00362BAA">
        <w:instrText xml:space="preserve"> REF _Ref496604605 \w \h </w:instrText>
      </w:r>
      <w:r w:rsidR="00362BAA">
        <w:fldChar w:fldCharType="separate"/>
      </w:r>
      <w:r w:rsidR="00DC7A0E">
        <w:t>5.3.2.1d</w:t>
      </w:r>
      <w:r w:rsidR="00362BAA">
        <w:fldChar w:fldCharType="end"/>
      </w:r>
      <w:r>
        <w:t xml:space="preserve">, all flight hardware subject to planetary protection constraints shall be assembled and maintained until </w:t>
      </w:r>
      <w:r w:rsidR="00CF4FBC">
        <w:t xml:space="preserve">and including </w:t>
      </w:r>
      <w:r>
        <w:t xml:space="preserve">launch in ISO </w:t>
      </w:r>
      <w:r w:rsidR="0096222C">
        <w:t>class</w:t>
      </w:r>
      <w:r>
        <w:t xml:space="preserve"> 8 cleanrooms “in operation”, or </w:t>
      </w:r>
      <w:r w:rsidR="00CF4FBC">
        <w:t>better</w:t>
      </w:r>
      <w:r>
        <w:t>, as specified in ECSS-Q-ST-70-01.</w:t>
      </w:r>
    </w:p>
    <w:p w14:paraId="2C51A851" w14:textId="32A948DF" w:rsidR="001216C4" w:rsidRDefault="001216C4" w:rsidP="00881864">
      <w:pPr>
        <w:pStyle w:val="Heading3"/>
      </w:pPr>
      <w:bookmarkStart w:id="211" w:name="_Toc15466752"/>
      <w:r w:rsidRPr="007C2306">
        <w:t>Probability of impact</w:t>
      </w:r>
      <w:bookmarkStart w:id="212" w:name="ECSS_U_ST_20_1430160"/>
      <w:bookmarkEnd w:id="212"/>
      <w:bookmarkEnd w:id="211"/>
    </w:p>
    <w:p w14:paraId="235D6523" w14:textId="50FDA630" w:rsidR="00275ACE" w:rsidRPr="00275ACE" w:rsidRDefault="00275ACE" w:rsidP="00275ACE">
      <w:pPr>
        <w:pStyle w:val="ECSSIEPUID"/>
      </w:pPr>
      <w:bookmarkStart w:id="213" w:name="iepuid_ECSS_U_ST_20_1430009"/>
      <w:r>
        <w:t>ECSS-U-ST-20_1430009</w:t>
      </w:r>
      <w:bookmarkEnd w:id="213"/>
    </w:p>
    <w:p w14:paraId="53B2EF16" w14:textId="2DDD5B4D" w:rsidR="001216C4" w:rsidRDefault="001216C4" w:rsidP="00881864">
      <w:pPr>
        <w:pStyle w:val="requirelevel1"/>
      </w:pPr>
      <w:bookmarkStart w:id="214" w:name="_Ref496604441"/>
      <w:r>
        <w:t>A probability of impact analysis on protected Solar system bodies shall be performed</w:t>
      </w:r>
      <w:r w:rsidR="00236755">
        <w:t xml:space="preserve"> and a report delivered for customer</w:t>
      </w:r>
      <w:r w:rsidR="00235D96">
        <w:t xml:space="preserve"> and PPAA</w:t>
      </w:r>
      <w:r w:rsidR="00236755">
        <w:t xml:space="preserve"> review</w:t>
      </w:r>
      <w:r>
        <w:t>.</w:t>
      </w:r>
      <w:bookmarkEnd w:id="214"/>
    </w:p>
    <w:p w14:paraId="200466FA" w14:textId="63EF3BAA" w:rsidR="00275ACE" w:rsidRDefault="00275ACE" w:rsidP="00275ACE">
      <w:pPr>
        <w:pStyle w:val="ECSSIEPUID"/>
      </w:pPr>
      <w:bookmarkStart w:id="215" w:name="iepuid_ECSS_U_ST_20_1430010"/>
      <w:r>
        <w:t>ECSS-U-ST-20_1430010</w:t>
      </w:r>
      <w:bookmarkEnd w:id="215"/>
    </w:p>
    <w:p w14:paraId="128AF9A9" w14:textId="4310672A" w:rsidR="001216C4" w:rsidRDefault="001216C4" w:rsidP="00881864">
      <w:pPr>
        <w:pStyle w:val="requirelevel1"/>
      </w:pPr>
      <w:bookmarkStart w:id="216" w:name="_Ref496626549"/>
      <w:bookmarkStart w:id="217" w:name="_Ref499737968"/>
      <w:r>
        <w:t xml:space="preserve">The probability of impact analysis specified in </w:t>
      </w:r>
      <w:r w:rsidR="00362BAA">
        <w:fldChar w:fldCharType="begin"/>
      </w:r>
      <w:r w:rsidR="00362BAA">
        <w:instrText xml:space="preserve"> REF _Ref496604441 \w \h </w:instrText>
      </w:r>
      <w:r w:rsidR="00362BAA">
        <w:fldChar w:fldCharType="separate"/>
      </w:r>
      <w:r w:rsidR="00DC7A0E">
        <w:t>5.2.2a</w:t>
      </w:r>
      <w:r w:rsidR="00362BAA">
        <w:fldChar w:fldCharType="end"/>
      </w:r>
      <w:r>
        <w:t xml:space="preserve"> shall include:</w:t>
      </w:r>
      <w:bookmarkEnd w:id="216"/>
      <w:bookmarkEnd w:id="217"/>
    </w:p>
    <w:p w14:paraId="789873A0" w14:textId="4CFF60AA" w:rsidR="001216C4" w:rsidRDefault="001216C4" w:rsidP="00881864">
      <w:pPr>
        <w:pStyle w:val="requirelevel2"/>
      </w:pPr>
      <w:r>
        <w:t>Single</w:t>
      </w:r>
      <w:r w:rsidR="00597D94">
        <w:t xml:space="preserve"> and </w:t>
      </w:r>
      <w:r>
        <w:t>multiple pass analysis;</w:t>
      </w:r>
    </w:p>
    <w:p w14:paraId="0B98B9EA" w14:textId="66882F4E" w:rsidR="001216C4" w:rsidRDefault="00E75758" w:rsidP="00881864">
      <w:pPr>
        <w:pStyle w:val="requirelevel2"/>
      </w:pPr>
      <w:r>
        <w:t>Hardware, software and operational</w:t>
      </w:r>
      <w:r w:rsidR="001216C4">
        <w:t xml:space="preserve"> reliability;</w:t>
      </w:r>
    </w:p>
    <w:p w14:paraId="7D20F1FD" w14:textId="1DEACDCB" w:rsidR="001216C4" w:rsidRDefault="001216C4" w:rsidP="00881864">
      <w:pPr>
        <w:pStyle w:val="requirelevel2"/>
      </w:pPr>
      <w:r>
        <w:t>Meteoroid impacts</w:t>
      </w:r>
      <w:r w:rsidR="00E75758">
        <w:t xml:space="preserve"> and effects on spacecraft reliability</w:t>
      </w:r>
      <w:r>
        <w:t>;</w:t>
      </w:r>
    </w:p>
    <w:p w14:paraId="73F068A6" w14:textId="11DF09AA" w:rsidR="001216C4" w:rsidRDefault="001216C4" w:rsidP="00881864">
      <w:pPr>
        <w:pStyle w:val="listlevel3"/>
      </w:pPr>
      <w:r w:rsidRPr="00680780">
        <w:t>Met</w:t>
      </w:r>
      <w:r>
        <w:t xml:space="preserve">eoroid </w:t>
      </w:r>
      <w:r w:rsidR="00CF4FBC">
        <w:t xml:space="preserve">model </w:t>
      </w:r>
      <w:r w:rsidR="00290062">
        <w:t xml:space="preserve">(e.g., IMEM 1.1) </w:t>
      </w:r>
      <w:r w:rsidR="00CF4FBC">
        <w:t xml:space="preserve">and parameters (fluence, directionality, velocity, density and margins) </w:t>
      </w:r>
      <w:r w:rsidR="00290062">
        <w:t>as defined in the project applicable environmental specifications</w:t>
      </w:r>
    </w:p>
    <w:p w14:paraId="5FDC73AF" w14:textId="6AC55C45" w:rsidR="001216C4" w:rsidRDefault="001216C4" w:rsidP="00881864">
      <w:pPr>
        <w:pStyle w:val="listlevel3"/>
      </w:pPr>
      <w:r>
        <w:t>Damage equations in IADC</w:t>
      </w:r>
      <w:r w:rsidR="00290062">
        <w:t>-WD-00-03</w:t>
      </w:r>
      <w:r>
        <w:t xml:space="preserve"> </w:t>
      </w:r>
      <w:r w:rsidRPr="00680780">
        <w:t>for the damage assessment</w:t>
      </w:r>
    </w:p>
    <w:p w14:paraId="274EE475" w14:textId="60212B08" w:rsidR="001216C4" w:rsidRDefault="0035636A" w:rsidP="00585AEF">
      <w:pPr>
        <w:pStyle w:val="requirelevel2"/>
      </w:pPr>
      <w:r>
        <w:t>S</w:t>
      </w:r>
      <w:r w:rsidR="001216C4">
        <w:t>pacecraft state</w:t>
      </w:r>
      <w:r w:rsidR="00247D4E">
        <w:t xml:space="preserve"> including</w:t>
      </w:r>
      <w:r w:rsidR="001216C4">
        <w:t xml:space="preserve"> location, </w:t>
      </w:r>
      <w:r w:rsidR="00247D4E">
        <w:t xml:space="preserve">and </w:t>
      </w:r>
      <w:r w:rsidR="001216C4">
        <w:t>velocity vector;</w:t>
      </w:r>
    </w:p>
    <w:p w14:paraId="189F14DA" w14:textId="737CBE79" w:rsidR="001216C4" w:rsidRDefault="001216C4" w:rsidP="00585AEF">
      <w:pPr>
        <w:pStyle w:val="requirelevel2"/>
      </w:pPr>
      <w:r>
        <w:t>Manoeuvre and planet</w:t>
      </w:r>
      <w:r w:rsidR="00597D94">
        <w:t xml:space="preserve"> and </w:t>
      </w:r>
      <w:r>
        <w:t>satellite ephemeris uncertainty;</w:t>
      </w:r>
    </w:p>
    <w:p w14:paraId="29EFB973" w14:textId="3071A141" w:rsidR="001216C4" w:rsidRDefault="001216C4" w:rsidP="00585AEF">
      <w:pPr>
        <w:pStyle w:val="requirelevel2"/>
      </w:pPr>
      <w:r>
        <w:t>Stochastic variability of the atmospheric density with the amplitude of the Solar cycle estimated for the mission</w:t>
      </w:r>
      <w:r w:rsidR="00247D4E">
        <w:t xml:space="preserve"> and </w:t>
      </w:r>
      <w:r>
        <w:t>sun</w:t>
      </w:r>
      <w:r w:rsidR="0096222C">
        <w:t xml:space="preserve"> epoch</w:t>
      </w:r>
      <w:r>
        <w:t>.</w:t>
      </w:r>
    </w:p>
    <w:p w14:paraId="5C0600AE" w14:textId="40F1664E" w:rsidR="001216C4" w:rsidRDefault="00F54C3B" w:rsidP="00025C5B">
      <w:pPr>
        <w:pStyle w:val="NOTEnumbered"/>
      </w:pPr>
      <w:r>
        <w:t>1</w:t>
      </w:r>
      <w:r w:rsidR="00597D94">
        <w:tab/>
      </w:r>
      <w:r w:rsidR="001216C4" w:rsidRPr="00761EC4">
        <w:rPr>
          <w:spacing w:val="-2"/>
        </w:rPr>
        <w:t xml:space="preserve">Different meteoroid models </w:t>
      </w:r>
      <w:r w:rsidR="007C3715" w:rsidRPr="00761EC4">
        <w:rPr>
          <w:spacing w:val="-2"/>
        </w:rPr>
        <w:t>are used</w:t>
      </w:r>
      <w:r w:rsidR="001216C4" w:rsidRPr="00761EC4">
        <w:rPr>
          <w:spacing w:val="-2"/>
        </w:rPr>
        <w:t xml:space="preserve"> depending on the mission profile; dedicated models are currently developed for the Jovian system.</w:t>
      </w:r>
    </w:p>
    <w:p w14:paraId="29DD5FA5" w14:textId="6C978F57" w:rsidR="00131E17" w:rsidRDefault="00F54C3B" w:rsidP="00025C5B">
      <w:pPr>
        <w:pStyle w:val="NOTEnumbered"/>
      </w:pPr>
      <w:r>
        <w:t>2</w:t>
      </w:r>
      <w:r w:rsidR="00131E17">
        <w:tab/>
      </w:r>
      <w:r w:rsidR="00131E17" w:rsidRPr="00761EC4">
        <w:rPr>
          <w:spacing w:val="-2"/>
        </w:rPr>
        <w:t xml:space="preserve">Requirements that need a probability of impact analysis to demonstrate compliance are described in </w:t>
      </w:r>
      <w:r w:rsidR="00131E17" w:rsidRPr="00761EC4">
        <w:rPr>
          <w:spacing w:val="-2"/>
        </w:rPr>
        <w:fldChar w:fldCharType="begin"/>
      </w:r>
      <w:r w:rsidR="00131E17" w:rsidRPr="00761EC4">
        <w:rPr>
          <w:spacing w:val="-2"/>
        </w:rPr>
        <w:instrText xml:space="preserve"> REF _Ref496604605 \w \h </w:instrText>
      </w:r>
      <w:r w:rsidR="00761EC4">
        <w:rPr>
          <w:spacing w:val="-2"/>
        </w:rPr>
        <w:instrText xml:space="preserve"> \* MERGEFORMAT </w:instrText>
      </w:r>
      <w:r w:rsidR="00131E17" w:rsidRPr="00761EC4">
        <w:rPr>
          <w:spacing w:val="-2"/>
        </w:rPr>
      </w:r>
      <w:r w:rsidR="00131E17" w:rsidRPr="00761EC4">
        <w:rPr>
          <w:spacing w:val="-2"/>
        </w:rPr>
        <w:fldChar w:fldCharType="separate"/>
      </w:r>
      <w:r w:rsidR="00DC7A0E">
        <w:rPr>
          <w:spacing w:val="-2"/>
        </w:rPr>
        <w:t>5.3.2.1d</w:t>
      </w:r>
      <w:r w:rsidR="00131E17" w:rsidRPr="00761EC4">
        <w:rPr>
          <w:spacing w:val="-2"/>
        </w:rPr>
        <w:fldChar w:fldCharType="end"/>
      </w:r>
      <w:r w:rsidR="00131E17" w:rsidRPr="00761EC4">
        <w:rPr>
          <w:spacing w:val="-2"/>
        </w:rPr>
        <w:t xml:space="preserve">, </w:t>
      </w:r>
      <w:r w:rsidR="00131E17" w:rsidRPr="00761EC4">
        <w:rPr>
          <w:spacing w:val="-2"/>
        </w:rPr>
        <w:fldChar w:fldCharType="begin"/>
      </w:r>
      <w:r w:rsidR="00131E17" w:rsidRPr="00761EC4">
        <w:rPr>
          <w:spacing w:val="-2"/>
        </w:rPr>
        <w:instrText xml:space="preserve"> REF _Ref496605874 \w \h </w:instrText>
      </w:r>
      <w:r w:rsidR="00761EC4">
        <w:rPr>
          <w:spacing w:val="-2"/>
        </w:rPr>
        <w:instrText xml:space="preserve"> \* MERGEFORMAT </w:instrText>
      </w:r>
      <w:r w:rsidR="00131E17" w:rsidRPr="00761EC4">
        <w:rPr>
          <w:spacing w:val="-2"/>
        </w:rPr>
      </w:r>
      <w:r w:rsidR="00131E17" w:rsidRPr="00761EC4">
        <w:rPr>
          <w:spacing w:val="-2"/>
        </w:rPr>
        <w:fldChar w:fldCharType="separate"/>
      </w:r>
      <w:r w:rsidR="00DC7A0E">
        <w:rPr>
          <w:spacing w:val="-2"/>
        </w:rPr>
        <w:t>5.3.2.1e.1</w:t>
      </w:r>
      <w:r w:rsidR="00131E17" w:rsidRPr="00761EC4">
        <w:rPr>
          <w:spacing w:val="-2"/>
        </w:rPr>
        <w:fldChar w:fldCharType="end"/>
      </w:r>
      <w:r w:rsidR="00131E17" w:rsidRPr="00761EC4">
        <w:rPr>
          <w:spacing w:val="-2"/>
        </w:rPr>
        <w:t xml:space="preserve">, and </w:t>
      </w:r>
      <w:r w:rsidR="00131E17" w:rsidRPr="00761EC4">
        <w:rPr>
          <w:spacing w:val="-2"/>
        </w:rPr>
        <w:fldChar w:fldCharType="begin"/>
      </w:r>
      <w:r w:rsidR="00131E17" w:rsidRPr="00761EC4">
        <w:rPr>
          <w:spacing w:val="-2"/>
        </w:rPr>
        <w:instrText xml:space="preserve"> REF _Ref523907255 \w \h </w:instrText>
      </w:r>
      <w:r w:rsidR="00761EC4">
        <w:rPr>
          <w:spacing w:val="-2"/>
        </w:rPr>
        <w:instrText xml:space="preserve"> \* MERGEFORMAT </w:instrText>
      </w:r>
      <w:r w:rsidR="00131E17" w:rsidRPr="00761EC4">
        <w:rPr>
          <w:spacing w:val="-2"/>
        </w:rPr>
      </w:r>
      <w:r w:rsidR="00131E17" w:rsidRPr="00761EC4">
        <w:rPr>
          <w:spacing w:val="-2"/>
        </w:rPr>
        <w:fldChar w:fldCharType="separate"/>
      </w:r>
      <w:r w:rsidR="00DC7A0E">
        <w:rPr>
          <w:spacing w:val="-2"/>
        </w:rPr>
        <w:t>5.3.3.1b.4</w:t>
      </w:r>
      <w:r w:rsidR="00131E17" w:rsidRPr="00761EC4">
        <w:rPr>
          <w:spacing w:val="-2"/>
        </w:rPr>
        <w:fldChar w:fldCharType="end"/>
      </w:r>
      <w:r w:rsidR="00131E17" w:rsidRPr="00761EC4">
        <w:rPr>
          <w:spacing w:val="-2"/>
        </w:rPr>
        <w:t>.</w:t>
      </w:r>
    </w:p>
    <w:p w14:paraId="71EDF12A" w14:textId="6BD0E776" w:rsidR="001216C4" w:rsidRDefault="001216C4" w:rsidP="00881864">
      <w:pPr>
        <w:pStyle w:val="Heading3"/>
      </w:pPr>
      <w:bookmarkStart w:id="218" w:name="_Toc15466753"/>
      <w:r w:rsidRPr="007C2306">
        <w:lastRenderedPageBreak/>
        <w:t>Probability of contamination</w:t>
      </w:r>
      <w:bookmarkStart w:id="219" w:name="ECSS_U_ST_20_1430161"/>
      <w:bookmarkEnd w:id="219"/>
      <w:bookmarkEnd w:id="218"/>
    </w:p>
    <w:p w14:paraId="484C79A0" w14:textId="38E2CE5C" w:rsidR="00275ACE" w:rsidRPr="00275ACE" w:rsidRDefault="00275ACE" w:rsidP="00275ACE">
      <w:pPr>
        <w:pStyle w:val="ECSSIEPUID"/>
      </w:pPr>
      <w:bookmarkStart w:id="220" w:name="iepuid_ECSS_U_ST_20_1430011"/>
      <w:r>
        <w:t>ECSS-U-ST-20_1430011</w:t>
      </w:r>
      <w:bookmarkEnd w:id="220"/>
    </w:p>
    <w:p w14:paraId="5049BBB0" w14:textId="661A55FC" w:rsidR="001216C4" w:rsidRDefault="001216C4" w:rsidP="00881864">
      <w:pPr>
        <w:pStyle w:val="requirelevel1"/>
      </w:pPr>
      <w:bookmarkStart w:id="221" w:name="_Ref496628273"/>
      <w:r>
        <w:t>Except where numerical requirements are otherwise specified in this document, the probability of contaminating a Solar system body with viable terrestrial organisms shall be ≤ 1x10</w:t>
      </w:r>
      <w:r w:rsidRPr="0062483A">
        <w:rPr>
          <w:vertAlign w:val="superscript"/>
        </w:rPr>
        <w:t>-3</w:t>
      </w:r>
      <w:r>
        <w:t xml:space="preserve"> over a period of 50 years after the arrival of the mission at the protected Solar system body.</w:t>
      </w:r>
      <w:bookmarkEnd w:id="221"/>
    </w:p>
    <w:p w14:paraId="59061E7E" w14:textId="0F8A421B" w:rsidR="001C4377" w:rsidRDefault="001C4377" w:rsidP="00840673">
      <w:pPr>
        <w:pStyle w:val="NOTE"/>
      </w:pPr>
      <w:r>
        <w:t xml:space="preserve">Description how compliance to this requirement will be demonstrated needs to be described in the Planetary Protection Plan DRD in </w:t>
      </w:r>
      <w:r w:rsidR="00D47FEB">
        <w:fldChar w:fldCharType="begin"/>
      </w:r>
      <w:r w:rsidR="00D47FEB">
        <w:instrText xml:space="preserve"> REF _Ref499739506 \n \h </w:instrText>
      </w:r>
      <w:r w:rsidR="00D47FEB">
        <w:fldChar w:fldCharType="separate"/>
      </w:r>
      <w:r w:rsidR="00DC7A0E">
        <w:t>B.2.1</w:t>
      </w:r>
      <w:r w:rsidR="00D47FEB">
        <w:fldChar w:fldCharType="end"/>
      </w:r>
      <w:r w:rsidR="00D47FEB">
        <w:fldChar w:fldCharType="begin"/>
      </w:r>
      <w:r w:rsidR="00D47FEB">
        <w:instrText xml:space="preserve"> REF _Ref501548591 \n \h </w:instrText>
      </w:r>
      <w:r w:rsidR="00D47FEB">
        <w:fldChar w:fldCharType="separate"/>
      </w:r>
      <w:r w:rsidR="00DC7A0E">
        <w:t>a</w:t>
      </w:r>
      <w:r w:rsidR="00D47FEB">
        <w:fldChar w:fldCharType="end"/>
      </w:r>
      <w:r w:rsidR="00D47FEB">
        <w:t>.</w:t>
      </w:r>
      <w:r w:rsidR="00D47FEB">
        <w:fldChar w:fldCharType="begin"/>
      </w:r>
      <w:r w:rsidR="00D47FEB">
        <w:instrText xml:space="preserve"> REF _Ref13479534 \n \h </w:instrText>
      </w:r>
      <w:r w:rsidR="00D47FEB">
        <w:fldChar w:fldCharType="separate"/>
      </w:r>
      <w:r w:rsidR="00DC7A0E">
        <w:t>3</w:t>
      </w:r>
      <w:r w:rsidR="00D47FEB">
        <w:fldChar w:fldCharType="end"/>
      </w:r>
      <w:r w:rsidR="00D47FEB">
        <w:t>.</w:t>
      </w:r>
      <w:r w:rsidR="00D47FEB">
        <w:fldChar w:fldCharType="begin"/>
      </w:r>
      <w:r w:rsidR="00D47FEB">
        <w:instrText xml:space="preserve"> REF _Ref13479514 \n \h </w:instrText>
      </w:r>
      <w:r w:rsidR="00D47FEB">
        <w:fldChar w:fldCharType="separate"/>
      </w:r>
      <w:r w:rsidR="00DC7A0E">
        <w:t>(e)</w:t>
      </w:r>
      <w:r w:rsidR="00D47FEB">
        <w:fldChar w:fldCharType="end"/>
      </w:r>
      <w:r>
        <w:t>.</w:t>
      </w:r>
    </w:p>
    <w:p w14:paraId="37B22A47" w14:textId="425B9867" w:rsidR="001216C4" w:rsidRPr="007C2306" w:rsidRDefault="004432C8" w:rsidP="00881864">
      <w:pPr>
        <w:pStyle w:val="Heading2"/>
      </w:pPr>
      <w:bookmarkStart w:id="222" w:name="_Toc15466754"/>
      <w:r>
        <w:t>Technical requirements for s</w:t>
      </w:r>
      <w:r w:rsidR="001216C4" w:rsidRPr="007C2306">
        <w:t>pecific missions</w:t>
      </w:r>
      <w:bookmarkStart w:id="223" w:name="ECSS_U_ST_20_1430162"/>
      <w:bookmarkEnd w:id="223"/>
      <w:bookmarkEnd w:id="222"/>
    </w:p>
    <w:p w14:paraId="490CA961" w14:textId="70137417" w:rsidR="001216C4" w:rsidRDefault="001216C4" w:rsidP="00881864">
      <w:pPr>
        <w:pStyle w:val="Heading3"/>
      </w:pPr>
      <w:bookmarkStart w:id="224" w:name="_Toc15466755"/>
      <w:r w:rsidRPr="007C2306">
        <w:t>Moon missions</w:t>
      </w:r>
      <w:bookmarkStart w:id="225" w:name="ECSS_U_ST_20_1430163"/>
      <w:bookmarkEnd w:id="225"/>
      <w:bookmarkEnd w:id="224"/>
    </w:p>
    <w:p w14:paraId="355979F0" w14:textId="44A7AF19" w:rsidR="00275ACE" w:rsidRPr="00275ACE" w:rsidRDefault="00275ACE" w:rsidP="00275ACE">
      <w:pPr>
        <w:pStyle w:val="ECSSIEPUID"/>
      </w:pPr>
      <w:bookmarkStart w:id="226" w:name="iepuid_ECSS_U_ST_20_1430012"/>
      <w:r>
        <w:t>ECSS-U-ST-20_1430012</w:t>
      </w:r>
      <w:bookmarkEnd w:id="226"/>
    </w:p>
    <w:p w14:paraId="05CAC1F0" w14:textId="723EE6A3" w:rsidR="001216C4" w:rsidRDefault="001216C4" w:rsidP="00881864">
      <w:pPr>
        <w:pStyle w:val="requirelevel1"/>
      </w:pPr>
      <w:bookmarkStart w:id="227" w:name="_Ref496612405"/>
      <w:r>
        <w:t>An organic materials inventory of bulk constituents present in quantities above the limit agreed with the PPAA shall be provided by the project</w:t>
      </w:r>
      <w:r w:rsidR="005A5564" w:rsidRPr="005A5564">
        <w:t xml:space="preserve"> </w:t>
      </w:r>
      <w:r w:rsidR="005A5564">
        <w:t xml:space="preserve">in conformance with DRD in </w:t>
      </w:r>
      <w:r w:rsidR="005A5564">
        <w:fldChar w:fldCharType="begin"/>
      </w:r>
      <w:r w:rsidR="005A5564">
        <w:instrText xml:space="preserve"> REF _Ref496605518 \w \h </w:instrText>
      </w:r>
      <w:r w:rsidR="005A5564">
        <w:fldChar w:fldCharType="separate"/>
      </w:r>
      <w:r w:rsidR="00DC7A0E">
        <w:t>Annex H</w:t>
      </w:r>
      <w:r w:rsidR="005A5564">
        <w:fldChar w:fldCharType="end"/>
      </w:r>
      <w:r>
        <w:t>.</w:t>
      </w:r>
      <w:bookmarkEnd w:id="227"/>
    </w:p>
    <w:p w14:paraId="4E7EC38B" w14:textId="446B9CA4" w:rsidR="001216C4" w:rsidRDefault="001216C4" w:rsidP="00F56D38">
      <w:pPr>
        <w:pStyle w:val="NOTE"/>
      </w:pPr>
      <w:r>
        <w:t>This also applies to missions not going to the Moon but having a final disposition that would end up on the Moon</w:t>
      </w:r>
      <w:r w:rsidR="004432C8">
        <w:t>.</w:t>
      </w:r>
    </w:p>
    <w:p w14:paraId="70207D8A" w14:textId="5F09A483" w:rsidR="001216C4" w:rsidRDefault="001216C4" w:rsidP="00EC383C">
      <w:pPr>
        <w:pStyle w:val="Heading3"/>
      </w:pPr>
      <w:bookmarkStart w:id="228" w:name="_Toc15466756"/>
      <w:r w:rsidRPr="007C2306">
        <w:t>Mars missions</w:t>
      </w:r>
      <w:bookmarkStart w:id="229" w:name="ECSS_U_ST_20_1430164"/>
      <w:bookmarkEnd w:id="229"/>
      <w:bookmarkEnd w:id="228"/>
    </w:p>
    <w:p w14:paraId="192EED46" w14:textId="6FF533C9" w:rsidR="001216C4" w:rsidRDefault="001216C4" w:rsidP="00EC383C">
      <w:pPr>
        <w:pStyle w:val="Heading4"/>
      </w:pPr>
      <w:bookmarkStart w:id="230" w:name="_Ref496629589"/>
      <w:r w:rsidRPr="007C2306">
        <w:t xml:space="preserve">General </w:t>
      </w:r>
      <w:bookmarkEnd w:id="230"/>
      <w:r w:rsidR="002B5680">
        <w:t>requirements</w:t>
      </w:r>
      <w:bookmarkStart w:id="231" w:name="ECSS_U_ST_20_1430165"/>
      <w:bookmarkEnd w:id="231"/>
    </w:p>
    <w:p w14:paraId="2CD0A0D4" w14:textId="5AB6B3C4" w:rsidR="00275ACE" w:rsidRPr="00275ACE" w:rsidRDefault="00275ACE" w:rsidP="00275ACE">
      <w:pPr>
        <w:pStyle w:val="ECSSIEPUID"/>
      </w:pPr>
      <w:bookmarkStart w:id="232" w:name="iepuid_ECSS_U_ST_20_1430013"/>
      <w:r>
        <w:t>ECSS-U-ST-20_1430013</w:t>
      </w:r>
      <w:bookmarkEnd w:id="232"/>
    </w:p>
    <w:p w14:paraId="385154D9" w14:textId="3EB2FC0E" w:rsidR="001216C4" w:rsidRDefault="001216C4" w:rsidP="00EC383C">
      <w:pPr>
        <w:pStyle w:val="requirelevel1"/>
      </w:pPr>
      <w:bookmarkStart w:id="233" w:name="_Ref496629253"/>
      <w:r>
        <w:t>An organic materials inventory of bulk constituents present on the spacecraft</w:t>
      </w:r>
      <w:r w:rsidR="00182B8A">
        <w:t xml:space="preserve"> in quantities ≥1 kg</w:t>
      </w:r>
      <w:r>
        <w:t xml:space="preserve"> shall be provided by the </w:t>
      </w:r>
      <w:r w:rsidR="004F7986">
        <w:t>supplier</w:t>
      </w:r>
      <w:r w:rsidR="005A5564" w:rsidRPr="005A5564">
        <w:t xml:space="preserve"> </w:t>
      </w:r>
      <w:r w:rsidR="005A5564">
        <w:t xml:space="preserve">in conformance with DRD in </w:t>
      </w:r>
      <w:r w:rsidR="005A5564">
        <w:fldChar w:fldCharType="begin"/>
      </w:r>
      <w:r w:rsidR="005A5564">
        <w:instrText xml:space="preserve"> REF _Ref496605518 \w \h </w:instrText>
      </w:r>
      <w:r w:rsidR="005A5564">
        <w:fldChar w:fldCharType="separate"/>
      </w:r>
      <w:r w:rsidR="00DC7A0E">
        <w:t>Annex H</w:t>
      </w:r>
      <w:r w:rsidR="005A5564">
        <w:fldChar w:fldCharType="end"/>
      </w:r>
      <w:r>
        <w:t>.</w:t>
      </w:r>
      <w:bookmarkEnd w:id="233"/>
    </w:p>
    <w:p w14:paraId="5C606F87" w14:textId="0A7FD760" w:rsidR="004F7986" w:rsidRDefault="004F7986" w:rsidP="00840673">
      <w:pPr>
        <w:pStyle w:val="NOTE"/>
      </w:pPr>
      <w:r>
        <w:t xml:space="preserve">This requirement is not applicable in case requirement </w:t>
      </w:r>
      <w:r w:rsidR="00E81104">
        <w:fldChar w:fldCharType="begin"/>
      </w:r>
      <w:r w:rsidR="00E81104">
        <w:instrText xml:space="preserve"> REF _Ref496605874 \w \h </w:instrText>
      </w:r>
      <w:r w:rsidR="00E81104">
        <w:fldChar w:fldCharType="separate"/>
      </w:r>
      <w:r w:rsidR="00DC7A0E">
        <w:t>5.3.2.1e.1</w:t>
      </w:r>
      <w:r w:rsidR="00E81104">
        <w:fldChar w:fldCharType="end"/>
      </w:r>
      <w:r>
        <w:t xml:space="preserve"> is met.</w:t>
      </w:r>
    </w:p>
    <w:p w14:paraId="65E7DE01" w14:textId="0B3CAFDF" w:rsidR="00275ACE" w:rsidRDefault="00275ACE" w:rsidP="00275ACE">
      <w:pPr>
        <w:pStyle w:val="ECSSIEPUID"/>
      </w:pPr>
      <w:bookmarkStart w:id="234" w:name="iepuid_ECSS_U_ST_20_1430014"/>
      <w:r>
        <w:t>ECSS-U-ST-20_1430014</w:t>
      </w:r>
      <w:bookmarkEnd w:id="234"/>
    </w:p>
    <w:p w14:paraId="1D3EAABD" w14:textId="50C81500" w:rsidR="001216C4" w:rsidRDefault="001216C4" w:rsidP="00EC383C">
      <w:pPr>
        <w:pStyle w:val="requirelevel1"/>
      </w:pPr>
      <w:bookmarkStart w:id="235" w:name="_Ref499820183"/>
      <w:r>
        <w:t xml:space="preserve">A 50 gram sample for each organic material used on the spacecraft </w:t>
      </w:r>
      <w:r w:rsidR="00182B8A">
        <w:t xml:space="preserve">in quantities ≥25 kg </w:t>
      </w:r>
      <w:r>
        <w:t xml:space="preserve">shall be </w:t>
      </w:r>
      <w:r w:rsidR="004F7986">
        <w:t xml:space="preserve">provided by the supplier and </w:t>
      </w:r>
      <w:r>
        <w:t xml:space="preserve">stored </w:t>
      </w:r>
      <w:r w:rsidR="004F7986">
        <w:t xml:space="preserve">by the customer </w:t>
      </w:r>
      <w:r>
        <w:t>under controlled conditions for 50 years after launch.</w:t>
      </w:r>
      <w:bookmarkEnd w:id="235"/>
    </w:p>
    <w:p w14:paraId="2CF01BB1" w14:textId="043E8521" w:rsidR="004F7986" w:rsidRDefault="004F7986" w:rsidP="00840673">
      <w:pPr>
        <w:pStyle w:val="NOTE"/>
      </w:pPr>
      <w:r w:rsidRPr="004F7986">
        <w:t xml:space="preserve">This requirement is not applicable in case requirement </w:t>
      </w:r>
      <w:r w:rsidR="00E81104">
        <w:t xml:space="preserve"> </w:t>
      </w:r>
      <w:r w:rsidR="00E81104">
        <w:fldChar w:fldCharType="begin"/>
      </w:r>
      <w:r w:rsidR="00E81104">
        <w:instrText xml:space="preserve"> REF _Ref496605874 \w \h </w:instrText>
      </w:r>
      <w:r w:rsidR="00E81104">
        <w:fldChar w:fldCharType="separate"/>
      </w:r>
      <w:r w:rsidR="00DC7A0E">
        <w:t>5.3.2.1e.1</w:t>
      </w:r>
      <w:r w:rsidR="00E81104">
        <w:fldChar w:fldCharType="end"/>
      </w:r>
      <w:r w:rsidRPr="004F7986">
        <w:t xml:space="preserve"> is met.</w:t>
      </w:r>
    </w:p>
    <w:p w14:paraId="056ECB9A" w14:textId="068584C7" w:rsidR="00275ACE" w:rsidRDefault="00275ACE" w:rsidP="00275ACE">
      <w:pPr>
        <w:pStyle w:val="ECSSIEPUID"/>
      </w:pPr>
      <w:bookmarkStart w:id="236" w:name="iepuid_ECSS_U_ST_20_1430015"/>
      <w:r>
        <w:lastRenderedPageBreak/>
        <w:t>ECSS-U-ST-20_1430015</w:t>
      </w:r>
      <w:bookmarkEnd w:id="236"/>
    </w:p>
    <w:p w14:paraId="2F2D5674" w14:textId="6F3F8416" w:rsidR="001216C4" w:rsidRDefault="00D50FF7" w:rsidP="00564025">
      <w:pPr>
        <w:pStyle w:val="requirelevel1"/>
      </w:pPr>
      <w:r>
        <w:t>Compliance to a</w:t>
      </w:r>
      <w:r w:rsidR="001216C4">
        <w:t xml:space="preserve">ll bioburden </w:t>
      </w:r>
      <w:r>
        <w:t xml:space="preserve">requirements </w:t>
      </w:r>
      <w:r w:rsidR="001216C4">
        <w:t>shall be verified pre-launch.</w:t>
      </w:r>
    </w:p>
    <w:p w14:paraId="795A7435" w14:textId="4B4371C0" w:rsidR="001216C4" w:rsidRDefault="001216C4" w:rsidP="00F56D38">
      <w:pPr>
        <w:pStyle w:val="NOTE"/>
      </w:pPr>
      <w:r>
        <w:t>This verification is usually done on last physical access of the flight hardware or hardware elements, i.e., at delivery of flight hardware to next level contractor, delivery to launch site, and at the launch site prior to fairing closure.</w:t>
      </w:r>
    </w:p>
    <w:p w14:paraId="756FBA13" w14:textId="5A42573F" w:rsidR="00275ACE" w:rsidRDefault="00275ACE" w:rsidP="00275ACE">
      <w:pPr>
        <w:pStyle w:val="ECSSIEPUID"/>
      </w:pPr>
      <w:bookmarkStart w:id="237" w:name="iepuid_ECSS_U_ST_20_1430016"/>
      <w:r>
        <w:t>ECSS-U-ST-20_1430016</w:t>
      </w:r>
      <w:bookmarkEnd w:id="237"/>
    </w:p>
    <w:p w14:paraId="1E290DD1" w14:textId="72BB448A" w:rsidR="001216C4" w:rsidRDefault="001216C4" w:rsidP="00564025">
      <w:pPr>
        <w:pStyle w:val="requirelevel1"/>
      </w:pPr>
      <w:bookmarkStart w:id="238" w:name="_Ref496604605"/>
      <w:r>
        <w:t xml:space="preserve">The probability of impact on Mars by any element not assembled and maintained in </w:t>
      </w:r>
      <w:r w:rsidR="00131E17">
        <w:t xml:space="preserve">at least </w:t>
      </w:r>
      <w:r>
        <w:t xml:space="preserve">ISO </w:t>
      </w:r>
      <w:r w:rsidR="00D636E0">
        <w:t>class</w:t>
      </w:r>
      <w:r>
        <w:t xml:space="preserve"> 8 conditions shall be ≤ 1x10</w:t>
      </w:r>
      <w:r w:rsidRPr="00923713">
        <w:rPr>
          <w:vertAlign w:val="superscript"/>
        </w:rPr>
        <w:t>-4</w:t>
      </w:r>
      <w:r>
        <w:t xml:space="preserve"> for the first 50 years after launch</w:t>
      </w:r>
      <w:r w:rsidR="001E1ECD">
        <w:t xml:space="preserve"> for nominal and off-nominal flight conditions</w:t>
      </w:r>
      <w:r>
        <w:t>.</w:t>
      </w:r>
      <w:bookmarkEnd w:id="238"/>
    </w:p>
    <w:p w14:paraId="2803C872" w14:textId="3E19FEE7" w:rsidR="001216C4" w:rsidRDefault="001216C4" w:rsidP="00F56D38">
      <w:pPr>
        <w:pStyle w:val="NOTE"/>
      </w:pPr>
      <w:r>
        <w:t>Examples are upper stages.</w:t>
      </w:r>
    </w:p>
    <w:p w14:paraId="0654B6CB" w14:textId="7AF5392C" w:rsidR="00275ACE" w:rsidRDefault="00275ACE" w:rsidP="00275ACE">
      <w:pPr>
        <w:pStyle w:val="ECSSIEPUID"/>
      </w:pPr>
      <w:bookmarkStart w:id="239" w:name="iepuid_ECSS_U_ST_20_1430017"/>
      <w:r>
        <w:t>ECSS-U-ST-20_1430017</w:t>
      </w:r>
      <w:bookmarkEnd w:id="239"/>
    </w:p>
    <w:p w14:paraId="342D75C3" w14:textId="77777777" w:rsidR="001216C4" w:rsidRDefault="001216C4" w:rsidP="00564025">
      <w:pPr>
        <w:pStyle w:val="requirelevel1"/>
      </w:pPr>
      <w:bookmarkStart w:id="240" w:name="_Ref496627043"/>
      <w:r>
        <w:t>One of the following conditions shall be met:</w:t>
      </w:r>
      <w:bookmarkEnd w:id="240"/>
    </w:p>
    <w:p w14:paraId="4F0B8418" w14:textId="6C24101B" w:rsidR="001216C4" w:rsidRDefault="001216C4" w:rsidP="00564025">
      <w:pPr>
        <w:pStyle w:val="requirelevel2"/>
      </w:pPr>
      <w:bookmarkStart w:id="241" w:name="_Ref496605874"/>
      <w:r>
        <w:t xml:space="preserve">The probability of impact on Mars by any part of a spacecraft assembled and maintained in ISO </w:t>
      </w:r>
      <w:r w:rsidR="00D636E0">
        <w:t>class</w:t>
      </w:r>
      <w:r>
        <w:t xml:space="preserve"> 8 c</w:t>
      </w:r>
      <w:r w:rsidR="00F54C3B">
        <w:t>onditions</w:t>
      </w:r>
      <w:r>
        <w:t>, or better, is ≤</w:t>
      </w:r>
      <w:r w:rsidR="00E32400">
        <w:t> </w:t>
      </w:r>
      <w:r>
        <w:t>1x10</w:t>
      </w:r>
      <w:r w:rsidRPr="00923713">
        <w:rPr>
          <w:vertAlign w:val="superscript"/>
        </w:rPr>
        <w:t>-2</w:t>
      </w:r>
      <w:r>
        <w:t xml:space="preserve"> for the first 20 years after launch, and ≤ 5x10</w:t>
      </w:r>
      <w:r w:rsidRPr="00923713">
        <w:rPr>
          <w:vertAlign w:val="superscript"/>
        </w:rPr>
        <w:t>-2</w:t>
      </w:r>
      <w:r>
        <w:t xml:space="preserve"> for the time period from 20 to 50 years after launch</w:t>
      </w:r>
      <w:r w:rsidR="001E1ECD">
        <w:t xml:space="preserve"> for nominal and off-nominal flight conditions</w:t>
      </w:r>
      <w:r>
        <w:t>.</w:t>
      </w:r>
      <w:bookmarkEnd w:id="241"/>
    </w:p>
    <w:p w14:paraId="07D766C9" w14:textId="7AD2C360" w:rsidR="001216C4" w:rsidRDefault="001216C4" w:rsidP="00564025">
      <w:pPr>
        <w:pStyle w:val="requirelevel2"/>
      </w:pPr>
      <w:r>
        <w:t>The total bioburden of the spacecraft</w:t>
      </w:r>
      <w:r w:rsidR="00964A10">
        <w:t xml:space="preserve"> on Mars</w:t>
      </w:r>
      <w:r>
        <w:t>, including surface, mated, and encapsulated bioburden, is ≤ 5x10</w:t>
      </w:r>
      <w:r w:rsidRPr="00923713">
        <w:rPr>
          <w:vertAlign w:val="superscript"/>
        </w:rPr>
        <w:t>5</w:t>
      </w:r>
      <w:r>
        <w:t xml:space="preserve"> bacterial spores.</w:t>
      </w:r>
    </w:p>
    <w:p w14:paraId="6D8EED3B" w14:textId="612BFF9B" w:rsidR="001216C4" w:rsidRDefault="001216C4" w:rsidP="00F56D38">
      <w:pPr>
        <w:pStyle w:val="NOTE"/>
      </w:pPr>
      <w:r>
        <w:t>This requirement is also applicable for fl</w:t>
      </w:r>
      <w:r w:rsidR="00BA527C">
        <w:t xml:space="preserve">y-by and </w:t>
      </w:r>
      <w:r>
        <w:t>gravity assist manoeuvres.</w:t>
      </w:r>
    </w:p>
    <w:p w14:paraId="1F2FE3D3" w14:textId="77777777" w:rsidR="001216C4" w:rsidRPr="007C2306" w:rsidRDefault="001216C4" w:rsidP="00E14037">
      <w:pPr>
        <w:pStyle w:val="Heading4"/>
      </w:pPr>
      <w:r w:rsidRPr="007C2306">
        <w:t>Requirements for Mars surface missions</w:t>
      </w:r>
      <w:bookmarkStart w:id="242" w:name="ECSS_U_ST_20_1430166"/>
      <w:bookmarkEnd w:id="242"/>
    </w:p>
    <w:p w14:paraId="0B43E501" w14:textId="77777777" w:rsidR="001216C4" w:rsidRPr="007C2306" w:rsidRDefault="001216C4" w:rsidP="00E14037">
      <w:pPr>
        <w:pStyle w:val="Heading5"/>
      </w:pPr>
      <w:r w:rsidRPr="007C2306">
        <w:t>Overview</w:t>
      </w:r>
      <w:bookmarkStart w:id="243" w:name="ECSS_U_ST_20_1430167"/>
      <w:bookmarkEnd w:id="243"/>
    </w:p>
    <w:p w14:paraId="46B5188D" w14:textId="2B652E90" w:rsidR="001216C4" w:rsidRDefault="001216C4" w:rsidP="00E14037">
      <w:pPr>
        <w:pStyle w:val="paragraph"/>
      </w:pPr>
      <w:bookmarkStart w:id="244" w:name="ECSS_U_ST_20_1430168"/>
      <w:bookmarkEnd w:id="244"/>
      <w:r>
        <w:t xml:space="preserve">Requirements in </w:t>
      </w:r>
      <w:r w:rsidR="00D533F5">
        <w:t xml:space="preserve">clause </w:t>
      </w:r>
      <w:r w:rsidR="00D533F5">
        <w:fldChar w:fldCharType="begin"/>
      </w:r>
      <w:r w:rsidR="00D533F5">
        <w:instrText xml:space="preserve"> REF _Ref496606204 \w \h </w:instrText>
      </w:r>
      <w:r w:rsidR="00D533F5">
        <w:fldChar w:fldCharType="separate"/>
      </w:r>
      <w:r w:rsidR="00DC7A0E">
        <w:t>5.3.2.2.2</w:t>
      </w:r>
      <w:r w:rsidR="00D533F5">
        <w:fldChar w:fldCharType="end"/>
      </w:r>
      <w:r>
        <w:t xml:space="preserve"> are applicable to all Mars surface missions. Additional requirements apply depending on the mission objective </w:t>
      </w:r>
      <w:r w:rsidR="00D533F5">
        <w:fldChar w:fldCharType="begin"/>
      </w:r>
      <w:r w:rsidR="00D533F5">
        <w:instrText xml:space="preserve"> REF _Ref496606236 \w \h </w:instrText>
      </w:r>
      <w:r w:rsidR="00D533F5">
        <w:fldChar w:fldCharType="separate"/>
      </w:r>
      <w:r w:rsidR="00DC7A0E">
        <w:t>5.3.2.2.3</w:t>
      </w:r>
      <w:r w:rsidR="00D533F5">
        <w:fldChar w:fldCharType="end"/>
      </w:r>
      <w:r>
        <w:t xml:space="preserve"> and location on Mars </w:t>
      </w:r>
      <w:r w:rsidR="00D533F5">
        <w:fldChar w:fldCharType="begin"/>
      </w:r>
      <w:r w:rsidR="00D533F5">
        <w:instrText xml:space="preserve"> REF _Ref496606245 \w \h </w:instrText>
      </w:r>
      <w:r w:rsidR="00D533F5">
        <w:fldChar w:fldCharType="separate"/>
      </w:r>
      <w:r w:rsidR="00DC7A0E">
        <w:t>5.3.2.2.4</w:t>
      </w:r>
      <w:r w:rsidR="00D533F5">
        <w:fldChar w:fldCharType="end"/>
      </w:r>
      <w:r w:rsidR="00D533F5">
        <w:t>.</w:t>
      </w:r>
    </w:p>
    <w:p w14:paraId="2C7BB41D" w14:textId="2C9F4C5D" w:rsidR="001216C4" w:rsidRDefault="001216C4" w:rsidP="00E14037">
      <w:pPr>
        <w:pStyle w:val="Heading5"/>
      </w:pPr>
      <w:bookmarkStart w:id="245" w:name="_Ref496606204"/>
      <w:r w:rsidRPr="007C2306">
        <w:t>General</w:t>
      </w:r>
      <w:bookmarkStart w:id="246" w:name="ECSS_U_ST_20_1430169"/>
      <w:bookmarkEnd w:id="245"/>
      <w:bookmarkEnd w:id="246"/>
    </w:p>
    <w:p w14:paraId="76415D87" w14:textId="44AE0AC4" w:rsidR="00275ACE" w:rsidRPr="00275ACE" w:rsidRDefault="00275ACE" w:rsidP="00275ACE">
      <w:pPr>
        <w:pStyle w:val="ECSSIEPUID"/>
      </w:pPr>
      <w:bookmarkStart w:id="247" w:name="iepuid_ECSS_U_ST_20_1430018"/>
      <w:r>
        <w:t>ECSS-U-ST-20_1430018</w:t>
      </w:r>
      <w:bookmarkEnd w:id="247"/>
    </w:p>
    <w:p w14:paraId="20B97CAD" w14:textId="1AE35AD7" w:rsidR="001216C4" w:rsidRDefault="001216C4" w:rsidP="00E14037">
      <w:pPr>
        <w:pStyle w:val="requirelevel1"/>
      </w:pPr>
      <w:bookmarkStart w:id="248" w:name="_Ref499723497"/>
      <w:r>
        <w:t xml:space="preserve">The bioburden of the landed system </w:t>
      </w:r>
      <w:r w:rsidR="00964A10">
        <w:t xml:space="preserve">on Mars </w:t>
      </w:r>
      <w:r>
        <w:t>shall be ≤ 3x10</w:t>
      </w:r>
      <w:r w:rsidRPr="00923713">
        <w:rPr>
          <w:vertAlign w:val="superscript"/>
        </w:rPr>
        <w:t>5</w:t>
      </w:r>
      <w:r>
        <w:t xml:space="preserve"> bacterial spores on exposed internal and external surfaces.</w:t>
      </w:r>
      <w:bookmarkEnd w:id="248"/>
    </w:p>
    <w:p w14:paraId="461495C8" w14:textId="63DFCB75" w:rsidR="00E14DAC" w:rsidRDefault="00E14DAC" w:rsidP="00840673">
      <w:pPr>
        <w:pStyle w:val="NOTE"/>
      </w:pPr>
      <w:r>
        <w:t>Attention – for bioburden allocations to hardware and payload suppliers take into account re-co</w:t>
      </w:r>
      <w:r w:rsidR="004F7986">
        <w:t>ntamination during different on-</w:t>
      </w:r>
      <w:r>
        <w:t>ground phases (e.g., testing at sub-system and system level, launch).</w:t>
      </w:r>
    </w:p>
    <w:p w14:paraId="1B8D2192" w14:textId="104D9E41" w:rsidR="00275ACE" w:rsidRDefault="00275ACE" w:rsidP="00275ACE">
      <w:pPr>
        <w:pStyle w:val="ECSSIEPUID"/>
      </w:pPr>
      <w:bookmarkStart w:id="249" w:name="iepuid_ECSS_U_ST_20_1430019"/>
      <w:r>
        <w:lastRenderedPageBreak/>
        <w:t>ECSS-U-ST-20_1430019</w:t>
      </w:r>
      <w:bookmarkEnd w:id="249"/>
    </w:p>
    <w:p w14:paraId="06F0BEE9" w14:textId="1DEC88EA" w:rsidR="001216C4" w:rsidRDefault="001216C4" w:rsidP="00E14037">
      <w:pPr>
        <w:pStyle w:val="requirelevel1"/>
      </w:pPr>
      <w:bookmarkStart w:id="250" w:name="_Ref499723499"/>
      <w:r>
        <w:t xml:space="preserve">The average bioburden of the landed system </w:t>
      </w:r>
      <w:r w:rsidR="00964A10">
        <w:t xml:space="preserve">on Mars </w:t>
      </w:r>
      <w:r>
        <w:t>shall be ≤ 300 bacterial spores/m</w:t>
      </w:r>
      <w:r w:rsidRPr="00923713">
        <w:rPr>
          <w:vertAlign w:val="superscript"/>
        </w:rPr>
        <w:t>2</w:t>
      </w:r>
      <w:r>
        <w:t xml:space="preserve"> on exposed internal and external surfaces.</w:t>
      </w:r>
      <w:bookmarkEnd w:id="250"/>
    </w:p>
    <w:p w14:paraId="2D4A903A" w14:textId="5C91DE2D" w:rsidR="00E14DAC" w:rsidRDefault="00E14DAC" w:rsidP="00840673">
      <w:pPr>
        <w:pStyle w:val="NOTEnumbered"/>
      </w:pPr>
      <w:r>
        <w:t>1</w:t>
      </w:r>
      <w:r>
        <w:tab/>
      </w:r>
      <w:r w:rsidRPr="00E14DAC">
        <w:t>Attention – for bioburden allocations to hardware and payload suppliers take into account re-contamination during different on ground phases (e.g., testing at sub-system and system level, launch).</w:t>
      </w:r>
    </w:p>
    <w:p w14:paraId="63054035" w14:textId="2A2D3F65" w:rsidR="00E14DAC" w:rsidRDefault="00E14DAC" w:rsidP="00840673">
      <w:pPr>
        <w:pStyle w:val="NOTEnumbered"/>
      </w:pPr>
      <w:r>
        <w:t>2</w:t>
      </w:r>
      <w:r>
        <w:tab/>
      </w:r>
      <w:r w:rsidR="00711C6C">
        <w:t xml:space="preserve">Attention – for large spacecraft systems the average bioburden to meet requirement </w:t>
      </w:r>
      <w:r w:rsidR="00866341">
        <w:fldChar w:fldCharType="begin"/>
      </w:r>
      <w:r w:rsidR="00866341">
        <w:instrText xml:space="preserve"> REF _Ref499723497 \w \h </w:instrText>
      </w:r>
      <w:r w:rsidR="00866341">
        <w:fldChar w:fldCharType="separate"/>
      </w:r>
      <w:r w:rsidR="00DC7A0E">
        <w:t>5.3.2.2.2a</w:t>
      </w:r>
      <w:r w:rsidR="00866341">
        <w:fldChar w:fldCharType="end"/>
      </w:r>
      <w:r w:rsidR="00711C6C">
        <w:t xml:space="preserve"> needs to be much lower than 300 bacterial spore/m</w:t>
      </w:r>
      <w:r w:rsidR="00711C6C" w:rsidRPr="00840673">
        <w:rPr>
          <w:vertAlign w:val="superscript"/>
        </w:rPr>
        <w:t>2</w:t>
      </w:r>
      <w:r w:rsidR="00711C6C">
        <w:t>.</w:t>
      </w:r>
    </w:p>
    <w:p w14:paraId="476892ED" w14:textId="11D975A7" w:rsidR="00275ACE" w:rsidRDefault="00275ACE" w:rsidP="00275ACE">
      <w:pPr>
        <w:pStyle w:val="ECSSIEPUID"/>
      </w:pPr>
      <w:bookmarkStart w:id="251" w:name="iepuid_ECSS_U_ST_20_1430020"/>
      <w:r>
        <w:t>ECSS-U-ST-20_1430020</w:t>
      </w:r>
      <w:bookmarkEnd w:id="251"/>
    </w:p>
    <w:p w14:paraId="5CD89DC0" w14:textId="024B104C" w:rsidR="001216C4" w:rsidRDefault="001216C4" w:rsidP="00E14037">
      <w:pPr>
        <w:pStyle w:val="requirelevel1"/>
      </w:pPr>
      <w:bookmarkStart w:id="252" w:name="_Ref496629214"/>
      <w:r>
        <w:t xml:space="preserve">The </w:t>
      </w:r>
      <w:r w:rsidR="00D62BBC">
        <w:t>supplier</w:t>
      </w:r>
      <w:r>
        <w:t xml:space="preserve"> shall provide an analysis </w:t>
      </w:r>
      <w:r w:rsidR="009C0E35">
        <w:t xml:space="preserve">or assessment </w:t>
      </w:r>
      <w:r>
        <w:t xml:space="preserve">whether the spacecraft during nominal and off-nominal conditions has the potential to modify the local </w:t>
      </w:r>
      <w:r w:rsidR="004F7986">
        <w:t>m</w:t>
      </w:r>
      <w:r>
        <w:t>artian environment in a way that can create a Mars special region.</w:t>
      </w:r>
      <w:bookmarkEnd w:id="252"/>
    </w:p>
    <w:p w14:paraId="7D28B5EC" w14:textId="5E833C31" w:rsidR="001216C4" w:rsidRDefault="001216C4" w:rsidP="00F56D38">
      <w:pPr>
        <w:pStyle w:val="NOTE"/>
      </w:pPr>
      <w:r>
        <w:t xml:space="preserve">Such an analysis </w:t>
      </w:r>
      <w:r w:rsidR="009C0E35">
        <w:t xml:space="preserve">or assessment </w:t>
      </w:r>
      <w:r>
        <w:t>is in part</w:t>
      </w:r>
      <w:r w:rsidR="00780584">
        <w:t>icular important for spacecraft</w:t>
      </w:r>
      <w:r>
        <w:t xml:space="preserve"> using radioisotope heat sources targeting areas with surface or sub-surface water ice.</w:t>
      </w:r>
    </w:p>
    <w:p w14:paraId="6BA90A4D" w14:textId="4EFD1865" w:rsidR="00275ACE" w:rsidRDefault="00275ACE" w:rsidP="00275ACE">
      <w:pPr>
        <w:pStyle w:val="ECSSIEPUID"/>
      </w:pPr>
      <w:bookmarkStart w:id="253" w:name="iepuid_ECSS_U_ST_20_1430021"/>
      <w:r>
        <w:t>ECSS-U-ST-20_1430021</w:t>
      </w:r>
      <w:bookmarkEnd w:id="253"/>
    </w:p>
    <w:p w14:paraId="1DD82382" w14:textId="56899A3E" w:rsidR="001216C4" w:rsidRDefault="001216C4" w:rsidP="00E14037">
      <w:pPr>
        <w:pStyle w:val="requirelevel1"/>
      </w:pPr>
      <w:bookmarkStart w:id="254" w:name="_Ref496606644"/>
      <w:r w:rsidRPr="00050C54">
        <w:t xml:space="preserve">Planned 3-sigma </w:t>
      </w:r>
      <w:r>
        <w:t>pre-launch landing ellipses shall</w:t>
      </w:r>
      <w:r w:rsidRPr="00050C54">
        <w:t xml:space="preserve"> be evaluated </w:t>
      </w:r>
      <w:r w:rsidR="004432C8">
        <w:t xml:space="preserve">and documented </w:t>
      </w:r>
      <w:r w:rsidRPr="00050C54">
        <w:t xml:space="preserve">on a case-by-case basis as part of the landing site selection process to determine whether the mission </w:t>
      </w:r>
      <w:r w:rsidR="00F64914">
        <w:t>c</w:t>
      </w:r>
      <w:r w:rsidR="00B44161">
        <w:t>an</w:t>
      </w:r>
      <w:r w:rsidR="0048738F">
        <w:t xml:space="preserve"> </w:t>
      </w:r>
      <w:r w:rsidRPr="00050C54">
        <w:t xml:space="preserve">land or come within contamination range of areas or volumes meeting the parameter definition for Mars Special Regions or impinge on already described features that </w:t>
      </w:r>
      <w:r w:rsidR="0048738F">
        <w:t>c</w:t>
      </w:r>
      <w:r w:rsidR="00B44161">
        <w:t>an</w:t>
      </w:r>
      <w:r w:rsidR="0048738F">
        <w:t xml:space="preserve"> be</w:t>
      </w:r>
      <w:r w:rsidRPr="00050C54">
        <w:t xml:space="preserve"> treated as Mars Special Regions.</w:t>
      </w:r>
      <w:bookmarkEnd w:id="254"/>
      <w:r w:rsidRPr="00050C54">
        <w:t xml:space="preserve"> </w:t>
      </w:r>
    </w:p>
    <w:p w14:paraId="15FB559C" w14:textId="5E9DAE3C" w:rsidR="00546E39" w:rsidRDefault="00546E39" w:rsidP="00EA108E">
      <w:pPr>
        <w:pStyle w:val="NOTE"/>
      </w:pPr>
      <w:r>
        <w:t>This means at least no</w:t>
      </w:r>
      <w:r w:rsidRPr="00546E39">
        <w:t xml:space="preserve"> </w:t>
      </w:r>
      <w:r w:rsidRPr="00050C54">
        <w:t>areas or volumes meeting the parameter definition for Ma</w:t>
      </w:r>
      <w:r>
        <w:t>rs Special Regions or</w:t>
      </w:r>
      <w:r w:rsidRPr="00050C54">
        <w:t xml:space="preserve"> already described features that </w:t>
      </w:r>
      <w:r>
        <w:t>can be</w:t>
      </w:r>
      <w:r w:rsidRPr="00050C54">
        <w:t xml:space="preserve"> treated as Mars Special Regions</w:t>
      </w:r>
      <w:r>
        <w:t xml:space="preserve"> </w:t>
      </w:r>
      <w:r w:rsidR="00717670">
        <w:t xml:space="preserve">can be </w:t>
      </w:r>
      <w:r>
        <w:t>within the 3-sigma landing ellipse.</w:t>
      </w:r>
    </w:p>
    <w:p w14:paraId="623221F1" w14:textId="384CF4D7" w:rsidR="00275ACE" w:rsidRDefault="00275ACE" w:rsidP="00275ACE">
      <w:pPr>
        <w:pStyle w:val="ECSSIEPUID"/>
      </w:pPr>
      <w:bookmarkStart w:id="255" w:name="iepuid_ECSS_U_ST_20_1430022"/>
      <w:r>
        <w:t>ECSS-U-ST-20_1430022</w:t>
      </w:r>
      <w:bookmarkEnd w:id="255"/>
    </w:p>
    <w:p w14:paraId="07D706F9" w14:textId="7E18EE3B" w:rsidR="001216C4" w:rsidRDefault="001216C4" w:rsidP="00E14037">
      <w:pPr>
        <w:pStyle w:val="requirelevel1"/>
      </w:pPr>
      <w:bookmarkStart w:id="256" w:name="_Ref13479683"/>
      <w:r w:rsidRPr="00050C54">
        <w:t>The evaluat</w:t>
      </w:r>
      <w:r>
        <w:t>ion</w:t>
      </w:r>
      <w:r w:rsidR="002B5680">
        <w:t>s</w:t>
      </w:r>
      <w:r>
        <w:t xml:space="preserve"> </w:t>
      </w:r>
      <w:r w:rsidR="0048738F">
        <w:t xml:space="preserve">specified </w:t>
      </w:r>
      <w:r>
        <w:t xml:space="preserve">in </w:t>
      </w:r>
      <w:r w:rsidR="00E81104">
        <w:fldChar w:fldCharType="begin"/>
      </w:r>
      <w:r w:rsidR="00E81104">
        <w:instrText xml:space="preserve"> REF _Ref496629214 \w \h </w:instrText>
      </w:r>
      <w:r w:rsidR="00E81104">
        <w:fldChar w:fldCharType="separate"/>
      </w:r>
      <w:r w:rsidR="00DC7A0E">
        <w:t>5.3.2.2.2c</w:t>
      </w:r>
      <w:r w:rsidR="00E81104">
        <w:fldChar w:fldCharType="end"/>
      </w:r>
      <w:r>
        <w:t xml:space="preserve"> </w:t>
      </w:r>
      <w:r w:rsidR="002B5680">
        <w:t xml:space="preserve">and </w:t>
      </w:r>
      <w:r w:rsidR="00E81104">
        <w:fldChar w:fldCharType="begin"/>
      </w:r>
      <w:r w:rsidR="00E81104">
        <w:instrText xml:space="preserve"> REF _Ref496606644 \w \h </w:instrText>
      </w:r>
      <w:r w:rsidR="00E81104">
        <w:fldChar w:fldCharType="separate"/>
      </w:r>
      <w:r w:rsidR="00DC7A0E">
        <w:t>5.3.2.2.2d</w:t>
      </w:r>
      <w:r w:rsidR="00E81104">
        <w:fldChar w:fldCharType="end"/>
      </w:r>
      <w:r w:rsidR="002B5680">
        <w:t xml:space="preserve"> </w:t>
      </w:r>
      <w:r>
        <w:t>shall</w:t>
      </w:r>
      <w:r w:rsidRPr="00050C54">
        <w:t xml:space="preserve"> be based on the latest scientific evidence and include an assessment </w:t>
      </w:r>
      <w:r w:rsidR="00A751FC">
        <w:t xml:space="preserve">of </w:t>
      </w:r>
      <w:r w:rsidRPr="00050C54">
        <w:t xml:space="preserve">the </w:t>
      </w:r>
      <w:r w:rsidR="00D636E0">
        <w:t xml:space="preserve">extent to which the </w:t>
      </w:r>
      <w:r w:rsidRPr="00050C54">
        <w:t>temperature and water activity values specified for Mars Special Regions are separa</w:t>
      </w:r>
      <w:r>
        <w:t>ted in time.</w:t>
      </w:r>
      <w:bookmarkEnd w:id="256"/>
      <w:r>
        <w:t xml:space="preserve"> </w:t>
      </w:r>
    </w:p>
    <w:p w14:paraId="3AF0BEBC" w14:textId="40D202D8" w:rsidR="00275ACE" w:rsidRDefault="00275ACE" w:rsidP="00275ACE">
      <w:pPr>
        <w:pStyle w:val="ECSSIEPUID"/>
      </w:pPr>
      <w:bookmarkStart w:id="257" w:name="iepuid_ECSS_U_ST_20_1430023"/>
      <w:r>
        <w:t>ECSS-U-ST-20_1430023</w:t>
      </w:r>
      <w:bookmarkEnd w:id="257"/>
    </w:p>
    <w:p w14:paraId="5F3342A4" w14:textId="28F7129B" w:rsidR="001216C4" w:rsidRDefault="001216C4" w:rsidP="00E14037">
      <w:pPr>
        <w:pStyle w:val="requirelevel1"/>
      </w:pPr>
      <w:bookmarkStart w:id="258" w:name="_Ref13479685"/>
      <w:r>
        <w:t xml:space="preserve">The evaluation </w:t>
      </w:r>
      <w:r w:rsidR="00A751FC">
        <w:t xml:space="preserve">specified </w:t>
      </w:r>
      <w:r>
        <w:t xml:space="preserve">in </w:t>
      </w:r>
      <w:r w:rsidR="00A751FC">
        <w:fldChar w:fldCharType="begin"/>
      </w:r>
      <w:r w:rsidR="00A751FC">
        <w:instrText xml:space="preserve"> REF _Ref496606644 \w \h </w:instrText>
      </w:r>
      <w:r w:rsidR="00A751FC">
        <w:fldChar w:fldCharType="separate"/>
      </w:r>
      <w:r w:rsidR="00DC7A0E">
        <w:t>5.3.2.2.2d</w:t>
      </w:r>
      <w:r w:rsidR="00A751FC">
        <w:fldChar w:fldCharType="end"/>
      </w:r>
      <w:r>
        <w:t xml:space="preserve"> shall</w:t>
      </w:r>
      <w:r w:rsidRPr="00050C54">
        <w:t xml:space="preserve"> be updated during the mission whenever new evidence indicates that the landing ellipse and the operationa</w:t>
      </w:r>
      <w:r>
        <w:t>l environment contain</w:t>
      </w:r>
      <w:r w:rsidR="002D2405">
        <w:t>,</w:t>
      </w:r>
      <w:r>
        <w:t xml:space="preserve"> or are in </w:t>
      </w:r>
      <w:r w:rsidRPr="00050C54">
        <w:t>contamination range of areas or volumes meeting the parameter definition for Mars Special Regions</w:t>
      </w:r>
      <w:r w:rsidR="00CC1CF0">
        <w:t>.</w:t>
      </w:r>
      <w:bookmarkEnd w:id="258"/>
    </w:p>
    <w:p w14:paraId="4C9072A8" w14:textId="53C3FC6C" w:rsidR="001216C4" w:rsidRDefault="00345B02" w:rsidP="00E14037">
      <w:pPr>
        <w:pStyle w:val="Heading5"/>
      </w:pPr>
      <w:bookmarkStart w:id="259" w:name="_Ref496606236"/>
      <w:r>
        <w:lastRenderedPageBreak/>
        <w:t>S</w:t>
      </w:r>
      <w:r w:rsidR="001216C4" w:rsidRPr="007C2306">
        <w:t>urface missions with life detection</w:t>
      </w:r>
      <w:bookmarkStart w:id="260" w:name="ECSS_U_ST_20_1430170"/>
      <w:bookmarkEnd w:id="259"/>
      <w:bookmarkEnd w:id="260"/>
    </w:p>
    <w:p w14:paraId="20B7A0EA" w14:textId="3FA4F724" w:rsidR="00275ACE" w:rsidRPr="00275ACE" w:rsidRDefault="00275ACE" w:rsidP="00275ACE">
      <w:pPr>
        <w:pStyle w:val="ECSSIEPUID"/>
      </w:pPr>
      <w:bookmarkStart w:id="261" w:name="iepuid_ECSS_U_ST_20_1430024"/>
      <w:r>
        <w:t>ECSS-U-ST-20_1430024</w:t>
      </w:r>
      <w:bookmarkEnd w:id="261"/>
    </w:p>
    <w:p w14:paraId="5C8B7225" w14:textId="382A404A" w:rsidR="001216C4" w:rsidRDefault="002162B4" w:rsidP="00E14037">
      <w:pPr>
        <w:pStyle w:val="requirelevel1"/>
      </w:pPr>
      <w:bookmarkStart w:id="262" w:name="_Ref13580502"/>
      <w:r>
        <w:t>For surface mission with life detection o</w:t>
      </w:r>
      <w:r w:rsidR="001216C4">
        <w:t>ne of the following conditions shall be met:</w:t>
      </w:r>
      <w:bookmarkEnd w:id="262"/>
    </w:p>
    <w:p w14:paraId="6CA6CA7C" w14:textId="0939DC9F" w:rsidR="001216C4" w:rsidRDefault="001216C4" w:rsidP="00E14037">
      <w:pPr>
        <w:pStyle w:val="requirelevel2"/>
      </w:pPr>
      <w:bookmarkStart w:id="263" w:name="_Ref4144843"/>
      <w:r>
        <w:t xml:space="preserve">The bioburden of the surface system </w:t>
      </w:r>
      <w:r w:rsidR="00964A10">
        <w:t xml:space="preserve">on Mars </w:t>
      </w:r>
      <w:r>
        <w:t>is ≤ 30 bacterial spores on exposed internal and external surfaces, or at a contamination level driven by the nature and sensitivity of the particular life-detection investigations.</w:t>
      </w:r>
      <w:bookmarkEnd w:id="263"/>
    </w:p>
    <w:p w14:paraId="55B2D71B" w14:textId="77777777" w:rsidR="001216C4" w:rsidRDefault="001216C4" w:rsidP="00E14037">
      <w:pPr>
        <w:pStyle w:val="requirelevel2"/>
      </w:pPr>
      <w:bookmarkStart w:id="264" w:name="_Ref496607189"/>
      <w:r>
        <w:t>The average bioburden of the subsystems that are involved in the acquisition, delivery, and analysis of samples used for life-detection investigations is either:</w:t>
      </w:r>
      <w:bookmarkEnd w:id="264"/>
    </w:p>
    <w:p w14:paraId="48F2FB8D" w14:textId="77777777" w:rsidR="001216C4" w:rsidRDefault="001216C4" w:rsidP="002D5D88">
      <w:pPr>
        <w:pStyle w:val="requirelevel3"/>
      </w:pPr>
      <w:r>
        <w:t>≤ 0,03 bacterial spores/m</w:t>
      </w:r>
      <w:r w:rsidRPr="00923713">
        <w:rPr>
          <w:vertAlign w:val="superscript"/>
        </w:rPr>
        <w:t>2</w:t>
      </w:r>
      <w:r>
        <w:t>, or</w:t>
      </w:r>
    </w:p>
    <w:p w14:paraId="2CA93AC6" w14:textId="343F4333" w:rsidR="001216C4" w:rsidRDefault="001216C4" w:rsidP="002D5D88">
      <w:pPr>
        <w:pStyle w:val="requirelevel3"/>
      </w:pPr>
      <w:bookmarkStart w:id="265" w:name="_Ref4144876"/>
      <w:r>
        <w:t>at a contamination level driven by the nature and sensitivity of the particular life-detection investigations</w:t>
      </w:r>
      <w:r w:rsidR="00BD004B">
        <w:t>.</w:t>
      </w:r>
      <w:bookmarkEnd w:id="265"/>
    </w:p>
    <w:p w14:paraId="7A01C6FA" w14:textId="36A9FA84" w:rsidR="0099441C" w:rsidRDefault="0099441C" w:rsidP="00840673">
      <w:pPr>
        <w:pStyle w:val="NOTE"/>
      </w:pPr>
      <w:r>
        <w:t>The contamination level driven by the particular life-detection investigation needs to be described in the Planetary Protection Plan</w:t>
      </w:r>
      <w:r w:rsidR="004432C8">
        <w:t xml:space="preserve"> DRR</w:t>
      </w:r>
      <w:r>
        <w:t>, Annex B.</w:t>
      </w:r>
    </w:p>
    <w:p w14:paraId="31FC7D02" w14:textId="3E549483" w:rsidR="00275ACE" w:rsidRDefault="00275ACE" w:rsidP="00275ACE">
      <w:pPr>
        <w:pStyle w:val="ECSSIEPUID"/>
      </w:pPr>
      <w:bookmarkStart w:id="266" w:name="iepuid_ECSS_U_ST_20_1430025"/>
      <w:r>
        <w:t>ECSS-U-ST-20_1430025</w:t>
      </w:r>
      <w:bookmarkEnd w:id="266"/>
    </w:p>
    <w:p w14:paraId="239CE61F" w14:textId="6AE0898C" w:rsidR="00E04287" w:rsidRDefault="00E04287" w:rsidP="00E14037">
      <w:pPr>
        <w:pStyle w:val="requirelevel1"/>
      </w:pPr>
      <w:r>
        <w:t xml:space="preserve">The specific contamination level driven by the nature and sensitivity of the particular life-detection investigation described in </w:t>
      </w:r>
      <w:r w:rsidR="00086E24">
        <w:fldChar w:fldCharType="begin"/>
      </w:r>
      <w:r w:rsidR="00086E24">
        <w:instrText xml:space="preserve"> REF _Ref4144843 \w \h </w:instrText>
      </w:r>
      <w:r w:rsidR="00086E24">
        <w:fldChar w:fldCharType="separate"/>
      </w:r>
      <w:r w:rsidR="00DC7A0E">
        <w:t>5.3.2.2.3a.1</w:t>
      </w:r>
      <w:r w:rsidR="00086E24">
        <w:fldChar w:fldCharType="end"/>
      </w:r>
      <w:r>
        <w:t xml:space="preserve"> and </w:t>
      </w:r>
      <w:r w:rsidR="00086E24">
        <w:fldChar w:fldCharType="begin"/>
      </w:r>
      <w:r w:rsidR="00086E24">
        <w:instrText xml:space="preserve"> REF _Ref4144876 \w \h </w:instrText>
      </w:r>
      <w:r w:rsidR="00086E24">
        <w:fldChar w:fldCharType="separate"/>
      </w:r>
      <w:r w:rsidR="00DC7A0E">
        <w:t>5.3.2.2.3a.2(b)</w:t>
      </w:r>
      <w:r w:rsidR="00086E24">
        <w:fldChar w:fldCharType="end"/>
      </w:r>
      <w:r>
        <w:t xml:space="preserve"> shall be subject to review and approval by the PPAA.</w:t>
      </w:r>
    </w:p>
    <w:p w14:paraId="148D9F82" w14:textId="182CFED1" w:rsidR="00275ACE" w:rsidRDefault="00275ACE" w:rsidP="00275ACE">
      <w:pPr>
        <w:pStyle w:val="ECSSIEPUID"/>
      </w:pPr>
      <w:bookmarkStart w:id="267" w:name="iepuid_ECSS_U_ST_20_1430026"/>
      <w:r>
        <w:t>ECSS-U-ST-20_1430026</w:t>
      </w:r>
      <w:bookmarkEnd w:id="267"/>
    </w:p>
    <w:p w14:paraId="73407CA4" w14:textId="65BB72C5" w:rsidR="001216C4" w:rsidRDefault="001216C4" w:rsidP="00E14037">
      <w:pPr>
        <w:pStyle w:val="requirelevel1"/>
      </w:pPr>
      <w:bookmarkStart w:id="268" w:name="_Ref13479724"/>
      <w:r>
        <w:t xml:space="preserve">Recontamination prevention of the subsystems </w:t>
      </w:r>
      <w:r w:rsidR="00444755">
        <w:t xml:space="preserve">specified in </w:t>
      </w:r>
      <w:r w:rsidR="00444755">
        <w:fldChar w:fldCharType="begin"/>
      </w:r>
      <w:r w:rsidR="00444755">
        <w:instrText xml:space="preserve"> REF _Ref496607189 \w \h </w:instrText>
      </w:r>
      <w:r w:rsidR="00444755">
        <w:fldChar w:fldCharType="separate"/>
      </w:r>
      <w:r w:rsidR="00DC7A0E">
        <w:t>5.3.2.2.3a.2</w:t>
      </w:r>
      <w:r w:rsidR="00444755">
        <w:fldChar w:fldCharType="end"/>
      </w:r>
      <w:r w:rsidR="00EB2C5E">
        <w:t xml:space="preserve"> </w:t>
      </w:r>
      <w:r>
        <w:t>and the samples to be analysed shall be in place until the end of the life-detection investigations.</w:t>
      </w:r>
      <w:bookmarkEnd w:id="268"/>
    </w:p>
    <w:p w14:paraId="0BFAA10F" w14:textId="1138616F" w:rsidR="001216C4" w:rsidRDefault="00444755" w:rsidP="00E14037">
      <w:pPr>
        <w:pStyle w:val="Heading5"/>
      </w:pPr>
      <w:bookmarkStart w:id="269" w:name="_Ref496606245"/>
      <w:r>
        <w:t>S</w:t>
      </w:r>
      <w:r w:rsidR="001216C4" w:rsidRPr="007C2306">
        <w:t>urface missions accessing Mars special regions</w:t>
      </w:r>
      <w:bookmarkStart w:id="270" w:name="ECSS_U_ST_20_1430171"/>
      <w:bookmarkEnd w:id="269"/>
      <w:bookmarkEnd w:id="270"/>
    </w:p>
    <w:p w14:paraId="3AFE9A12" w14:textId="54696799" w:rsidR="00275ACE" w:rsidRPr="00275ACE" w:rsidRDefault="00275ACE" w:rsidP="00275ACE">
      <w:pPr>
        <w:pStyle w:val="ECSSIEPUID"/>
      </w:pPr>
      <w:bookmarkStart w:id="271" w:name="iepuid_ECSS_U_ST_20_1430027"/>
      <w:r>
        <w:t>ECSS-U-ST-20_1430027</w:t>
      </w:r>
      <w:bookmarkEnd w:id="271"/>
    </w:p>
    <w:p w14:paraId="29016B22" w14:textId="6AB84839" w:rsidR="001216C4" w:rsidRDefault="001216C4" w:rsidP="00E14037">
      <w:pPr>
        <w:pStyle w:val="requirelevel1"/>
      </w:pPr>
      <w:r>
        <w:t xml:space="preserve">If </w:t>
      </w:r>
      <w:r w:rsidR="009A6EA7">
        <w:t xml:space="preserve">a Mars special region is within </w:t>
      </w:r>
      <w:r>
        <w:t xml:space="preserve">the </w:t>
      </w:r>
      <w:r w:rsidR="00546E39">
        <w:t xml:space="preserve">3-sigma </w:t>
      </w:r>
      <w:r>
        <w:t xml:space="preserve">landing </w:t>
      </w:r>
      <w:r w:rsidR="00546E39">
        <w:t>ellipse</w:t>
      </w:r>
      <w:r>
        <w:t>, the bioburden of the entire surface system</w:t>
      </w:r>
      <w:r w:rsidR="00964A10">
        <w:t xml:space="preserve"> on Mars</w:t>
      </w:r>
      <w:r>
        <w:t xml:space="preserve"> shall be ≤ 30 bacterial spores on exposed internal and external surfaces.</w:t>
      </w:r>
    </w:p>
    <w:p w14:paraId="3AB7A546" w14:textId="324C3DDB" w:rsidR="00275ACE" w:rsidRDefault="00275ACE" w:rsidP="00275ACE">
      <w:pPr>
        <w:pStyle w:val="ECSSIEPUID"/>
      </w:pPr>
      <w:bookmarkStart w:id="272" w:name="iepuid_ECSS_U_ST_20_1430028"/>
      <w:r>
        <w:t>ECSS-U-ST-20_1430028</w:t>
      </w:r>
      <w:bookmarkEnd w:id="272"/>
    </w:p>
    <w:p w14:paraId="3677B10C" w14:textId="5D7F25BA" w:rsidR="001216C4" w:rsidRDefault="001216C4" w:rsidP="00E14037">
      <w:pPr>
        <w:pStyle w:val="requirelevel1"/>
      </w:pPr>
      <w:r>
        <w:t>If a Mars special region is accessed through horizontal or vertical mobility, one of the following conditions shall be met:</w:t>
      </w:r>
    </w:p>
    <w:p w14:paraId="28CFEDF5" w14:textId="751BA86C" w:rsidR="001216C4" w:rsidRDefault="001216C4" w:rsidP="00E14037">
      <w:pPr>
        <w:pStyle w:val="requirelevel2"/>
      </w:pPr>
      <w:bookmarkStart w:id="273" w:name="_Ref496692684"/>
      <w:r>
        <w:t xml:space="preserve">The bioburden of the entire surface system </w:t>
      </w:r>
      <w:r w:rsidR="00964A10">
        <w:t xml:space="preserve">on Mars </w:t>
      </w:r>
      <w:r>
        <w:t>is ≤ 30 bacterial spores on exposed internal and external surfaces.</w:t>
      </w:r>
      <w:bookmarkEnd w:id="273"/>
    </w:p>
    <w:p w14:paraId="32733292" w14:textId="18B46122" w:rsidR="001216C4" w:rsidRDefault="001216C4" w:rsidP="00E14037">
      <w:pPr>
        <w:pStyle w:val="requirelevel2"/>
      </w:pPr>
      <w:r>
        <w:t>The subsystems which directly contact the Mars special region are sterilized to levels</w:t>
      </w:r>
      <w:r w:rsidR="00CF43E9">
        <w:t xml:space="preserve"> specified in </w:t>
      </w:r>
      <w:r w:rsidR="00CF43E9">
        <w:fldChar w:fldCharType="begin"/>
      </w:r>
      <w:r w:rsidR="00CF43E9">
        <w:instrText xml:space="preserve"> REF _Ref496692684 \w \h </w:instrText>
      </w:r>
      <w:r w:rsidR="00CF43E9">
        <w:fldChar w:fldCharType="separate"/>
      </w:r>
      <w:r w:rsidR="00DC7A0E">
        <w:t>5.3.2.2.4b.1</w:t>
      </w:r>
      <w:r w:rsidR="00CF43E9">
        <w:fldChar w:fldCharType="end"/>
      </w:r>
      <w:r>
        <w:t>, and</w:t>
      </w:r>
      <w:r w:rsidR="00E03241">
        <w:t xml:space="preserve"> a</w:t>
      </w:r>
      <w:r>
        <w:t xml:space="preserve"> method of preventing </w:t>
      </w:r>
      <w:r w:rsidR="00DD61E2">
        <w:t xml:space="preserve">their </w:t>
      </w:r>
      <w:r>
        <w:t>recontamination</w:t>
      </w:r>
      <w:r w:rsidR="00CF43E9">
        <w:t xml:space="preserve"> </w:t>
      </w:r>
      <w:r>
        <w:t>prior to accessing the Mars special region is in place.</w:t>
      </w:r>
    </w:p>
    <w:p w14:paraId="0867E568" w14:textId="31EDC2B7" w:rsidR="001216C4" w:rsidRDefault="001216C4" w:rsidP="00F56D38">
      <w:pPr>
        <w:pStyle w:val="NOTE"/>
      </w:pPr>
      <w:r>
        <w:lastRenderedPageBreak/>
        <w:t>Example of accessing Mars special regions are by roving (horizontal mobility) or by drilling (vertical mobility).</w:t>
      </w:r>
    </w:p>
    <w:p w14:paraId="0953BD40" w14:textId="6C9000C3" w:rsidR="00275ACE" w:rsidRDefault="00275ACE" w:rsidP="00275ACE">
      <w:pPr>
        <w:pStyle w:val="ECSSIEPUID"/>
      </w:pPr>
      <w:bookmarkStart w:id="274" w:name="iepuid_ECSS_U_ST_20_1430029"/>
      <w:r>
        <w:t>ECSS-U-ST-20_1430029</w:t>
      </w:r>
      <w:bookmarkEnd w:id="274"/>
    </w:p>
    <w:p w14:paraId="14D87C82" w14:textId="0AE3A7A2" w:rsidR="00A5734B" w:rsidRDefault="001216C4" w:rsidP="00E14037">
      <w:pPr>
        <w:pStyle w:val="requirelevel1"/>
      </w:pPr>
      <w:r>
        <w:t>If an off-nominal condition can cause a high probability of inadvertent biological contamination of a Mars special region by the spacecraft</w:t>
      </w:r>
      <w:r w:rsidR="00A5734B">
        <w:t xml:space="preserve"> the bioburden shall be the following:</w:t>
      </w:r>
    </w:p>
    <w:p w14:paraId="502D43C5" w14:textId="66CEDACE" w:rsidR="00A5734B" w:rsidRDefault="00865FB0" w:rsidP="00F64914">
      <w:pPr>
        <w:pStyle w:val="requirelevel2"/>
      </w:pPr>
      <w:r>
        <w:t>T</w:t>
      </w:r>
      <w:r w:rsidR="001216C4">
        <w:t xml:space="preserve">he bioburden of the entire surface system </w:t>
      </w:r>
      <w:r w:rsidR="00964A10">
        <w:t xml:space="preserve">on Mars </w:t>
      </w:r>
      <w:r w:rsidR="00A5734B">
        <w:t xml:space="preserve">is </w:t>
      </w:r>
      <w:r w:rsidR="001216C4">
        <w:t xml:space="preserve">≤ 30 bacterial spores on exposed internal and external surfaces, and </w:t>
      </w:r>
    </w:p>
    <w:p w14:paraId="738DAD69" w14:textId="025C73BB" w:rsidR="001216C4" w:rsidRDefault="00865FB0" w:rsidP="00F64914">
      <w:pPr>
        <w:pStyle w:val="requirelevel2"/>
      </w:pPr>
      <w:r>
        <w:t>T</w:t>
      </w:r>
      <w:r w:rsidR="001216C4">
        <w:t>he total surface, mated, and encapsulated</w:t>
      </w:r>
      <w:r w:rsidR="00EB2C5E">
        <w:t xml:space="preserve"> </w:t>
      </w:r>
      <w:r w:rsidR="001216C4">
        <w:t xml:space="preserve">bioburden level </w:t>
      </w:r>
      <w:r w:rsidR="00964A10">
        <w:t xml:space="preserve">on Mars </w:t>
      </w:r>
      <w:r w:rsidR="00A5734B">
        <w:t>is</w:t>
      </w:r>
      <w:r w:rsidR="001216C4">
        <w:t xml:space="preserve"> ≤ 30 + 1,5 x 10</w:t>
      </w:r>
      <w:r w:rsidR="001216C4" w:rsidRPr="00923713">
        <w:rPr>
          <w:vertAlign w:val="superscript"/>
        </w:rPr>
        <w:t>4</w:t>
      </w:r>
      <w:r w:rsidR="001216C4">
        <w:t xml:space="preserve"> bacterial spores.</w:t>
      </w:r>
    </w:p>
    <w:p w14:paraId="1D4294FA" w14:textId="77777777" w:rsidR="001216C4" w:rsidRDefault="001216C4" w:rsidP="00F56D38">
      <w:pPr>
        <w:pStyle w:val="NOTE"/>
      </w:pPr>
      <w:r>
        <w:t>Example for off-nominal condition is a hard landing.</w:t>
      </w:r>
    </w:p>
    <w:p w14:paraId="1E59E9CE" w14:textId="6B7A21BD" w:rsidR="001216C4" w:rsidRDefault="001216C4" w:rsidP="00DE2ECB">
      <w:pPr>
        <w:pStyle w:val="Heading4"/>
      </w:pPr>
      <w:r w:rsidRPr="007C2306">
        <w:t>Mars sample return missions</w:t>
      </w:r>
      <w:bookmarkStart w:id="275" w:name="ECSS_U_ST_20_1430172"/>
      <w:bookmarkEnd w:id="275"/>
    </w:p>
    <w:p w14:paraId="476D34E3" w14:textId="4392D197" w:rsidR="00275ACE" w:rsidRPr="00275ACE" w:rsidRDefault="00275ACE" w:rsidP="00275ACE">
      <w:pPr>
        <w:pStyle w:val="ECSSIEPUID"/>
      </w:pPr>
      <w:bookmarkStart w:id="276" w:name="iepuid_ECSS_U_ST_20_1430030"/>
      <w:r>
        <w:t>ECSS-U-ST-20_1430030</w:t>
      </w:r>
      <w:bookmarkEnd w:id="276"/>
    </w:p>
    <w:p w14:paraId="552F4E53" w14:textId="05055E90" w:rsidR="00585FE0" w:rsidRDefault="009A6EA7" w:rsidP="00E14037">
      <w:pPr>
        <w:pStyle w:val="requirelevel1"/>
      </w:pPr>
      <w:r>
        <w:t>R</w:t>
      </w:r>
      <w:r w:rsidR="001216C4">
        <w:t>equirement</w:t>
      </w:r>
      <w:r w:rsidR="00CF43E9">
        <w:t>s</w:t>
      </w:r>
      <w:r w:rsidR="001216C4">
        <w:t xml:space="preserve"> in </w:t>
      </w:r>
      <w:r w:rsidR="00B07A49">
        <w:t xml:space="preserve">clause </w:t>
      </w:r>
      <w:r w:rsidR="00B07A49">
        <w:fldChar w:fldCharType="begin"/>
      </w:r>
      <w:r w:rsidR="00B07A49">
        <w:instrText xml:space="preserve"> REF _Ref496606236 \w \h </w:instrText>
      </w:r>
      <w:r w:rsidR="00B07A49">
        <w:fldChar w:fldCharType="separate"/>
      </w:r>
      <w:r w:rsidR="00DC7A0E">
        <w:t>5.3.2.2.3</w:t>
      </w:r>
      <w:r w:rsidR="00B07A49">
        <w:fldChar w:fldCharType="end"/>
      </w:r>
      <w:r w:rsidR="001216C4">
        <w:t xml:space="preserve"> shall be applied to the outbound leg of a Mars sample return mission.</w:t>
      </w:r>
    </w:p>
    <w:p w14:paraId="1BD113D0" w14:textId="3EF1E090" w:rsidR="00275ACE" w:rsidRDefault="00275ACE" w:rsidP="00275ACE">
      <w:pPr>
        <w:pStyle w:val="ECSSIEPUID"/>
      </w:pPr>
      <w:bookmarkStart w:id="277" w:name="iepuid_ECSS_U_ST_20_1430031"/>
      <w:r>
        <w:t>ECSS-U-ST-20_1430031</w:t>
      </w:r>
      <w:bookmarkEnd w:id="277"/>
    </w:p>
    <w:p w14:paraId="1232719C" w14:textId="77777777" w:rsidR="00585FE0" w:rsidRDefault="00630034" w:rsidP="00630034">
      <w:pPr>
        <w:pStyle w:val="requirelevel1"/>
      </w:pPr>
      <w:bookmarkStart w:id="278" w:name="_Ref499726594"/>
      <w:r>
        <w:t>The severity of potential consequences of releasing unsterilized material from Mars and flight</w:t>
      </w:r>
      <w:r w:rsidRPr="00630034">
        <w:t xml:space="preserve"> </w:t>
      </w:r>
      <w:r>
        <w:t>hardware that has been exposed to unsterilized material from Mars into the terrestrial</w:t>
      </w:r>
      <w:r w:rsidRPr="00630034">
        <w:t xml:space="preserve"> </w:t>
      </w:r>
      <w:r>
        <w:t>environment shall be categorised as catast</w:t>
      </w:r>
      <w:r w:rsidR="00BB52F5">
        <w:t>rophic in accordance with ECSS-Q-ST-40</w:t>
      </w:r>
      <w:r>
        <w:t>.</w:t>
      </w:r>
      <w:bookmarkEnd w:id="278"/>
    </w:p>
    <w:p w14:paraId="1E3B82A1" w14:textId="6040D186" w:rsidR="00585FE0" w:rsidRDefault="00BB52F5" w:rsidP="00BB52F5">
      <w:pPr>
        <w:pStyle w:val="NOTE"/>
      </w:pPr>
      <w:r>
        <w:t>The categorization of this severity level is not because a catastrophic consequence is</w:t>
      </w:r>
      <w:r w:rsidRPr="00BB52F5">
        <w:t xml:space="preserve"> </w:t>
      </w:r>
      <w:r>
        <w:t>expected but only following the precautionary principle due to the large number of unknowns</w:t>
      </w:r>
      <w:r w:rsidR="00182B8A">
        <w:t>.</w:t>
      </w:r>
    </w:p>
    <w:p w14:paraId="31B2DA05" w14:textId="3562D193" w:rsidR="00275ACE" w:rsidRDefault="00275ACE" w:rsidP="00275ACE">
      <w:pPr>
        <w:pStyle w:val="ECSSIEPUID"/>
      </w:pPr>
      <w:bookmarkStart w:id="279" w:name="iepuid_ECSS_U_ST_20_1430032"/>
      <w:r>
        <w:t>ECSS-U-ST-20_1430032</w:t>
      </w:r>
      <w:bookmarkEnd w:id="279"/>
    </w:p>
    <w:p w14:paraId="035B387C" w14:textId="161657F2" w:rsidR="00585FE0" w:rsidRDefault="00BB52F5" w:rsidP="00BB52F5">
      <w:pPr>
        <w:pStyle w:val="requirelevel1"/>
      </w:pPr>
      <w:r>
        <w:t>Safety critical fu</w:t>
      </w:r>
      <w:r w:rsidR="00A24672">
        <w:t xml:space="preserve">nctions as defined in </w:t>
      </w:r>
      <w:r w:rsidR="00330210">
        <w:fldChar w:fldCharType="begin"/>
      </w:r>
      <w:r w:rsidR="00330210">
        <w:instrText xml:space="preserve"> REF _Ref4144927 \w \h </w:instrText>
      </w:r>
      <w:r w:rsidR="00330210">
        <w:fldChar w:fldCharType="separate"/>
      </w:r>
      <w:r w:rsidR="00DC7A0E">
        <w:t>3.2.19</w:t>
      </w:r>
      <w:r w:rsidR="00330210">
        <w:fldChar w:fldCharType="end"/>
      </w:r>
      <w:r>
        <w:t xml:space="preserve"> shall be treated as severity function criticality</w:t>
      </w:r>
      <w:r w:rsidRPr="00BB52F5">
        <w:t xml:space="preserve"> </w:t>
      </w:r>
      <w:r>
        <w:t>level 1 in accordance with ECSS-Q-ST-40.</w:t>
      </w:r>
    </w:p>
    <w:p w14:paraId="72D42924" w14:textId="503B35E6" w:rsidR="00275ACE" w:rsidRDefault="00275ACE" w:rsidP="00275ACE">
      <w:pPr>
        <w:pStyle w:val="ECSSIEPUID"/>
      </w:pPr>
      <w:bookmarkStart w:id="280" w:name="iepuid_ECSS_U_ST_20_1430033"/>
      <w:r>
        <w:t>ECSS-U-ST-20_1430033</w:t>
      </w:r>
      <w:bookmarkEnd w:id="280"/>
    </w:p>
    <w:p w14:paraId="3B96FCBD" w14:textId="3B59E962" w:rsidR="005B5939" w:rsidRDefault="001216C4" w:rsidP="005B5939">
      <w:pPr>
        <w:pStyle w:val="requirelevel1"/>
      </w:pPr>
      <w:bookmarkStart w:id="281" w:name="_Ref499727942"/>
      <w:bookmarkStart w:id="282" w:name="_Ref496607958"/>
      <w:r>
        <w:t xml:space="preserve">The probability that a single unsterilized </w:t>
      </w:r>
      <w:r w:rsidR="004432C8">
        <w:t xml:space="preserve">martian </w:t>
      </w:r>
      <w:r>
        <w:t xml:space="preserve">particle of ≥ 0,01 μm in diameter is released into the terrestrial </w:t>
      </w:r>
      <w:r w:rsidR="00A24672">
        <w:t xml:space="preserve">environment </w:t>
      </w:r>
      <w:r>
        <w:t>shall be</w:t>
      </w:r>
      <w:r w:rsidR="004555AD">
        <w:t xml:space="preserve"> ≤ 1x10</w:t>
      </w:r>
      <w:r w:rsidR="004555AD" w:rsidRPr="005B5939">
        <w:rPr>
          <w:vertAlign w:val="superscript"/>
        </w:rPr>
        <w:t>-6</w:t>
      </w:r>
      <w:r w:rsidR="00A24672">
        <w:t xml:space="preserve"> for the first 100 years after launch from Mars</w:t>
      </w:r>
      <w:r w:rsidR="001A7C59">
        <w:t>.</w:t>
      </w:r>
      <w:bookmarkEnd w:id="281"/>
    </w:p>
    <w:bookmarkEnd w:id="282"/>
    <w:p w14:paraId="30ACB488" w14:textId="5F6BCA71" w:rsidR="00A24672" w:rsidRPr="004555AD" w:rsidRDefault="00A24672" w:rsidP="00840673">
      <w:pPr>
        <w:pStyle w:val="NOTEnumbered"/>
      </w:pPr>
      <w:r>
        <w:t>1</w:t>
      </w:r>
      <w:r>
        <w:tab/>
        <w:t>Rational for this requirement is to “break the chain of contact” between Mars and</w:t>
      </w:r>
      <w:r w:rsidRPr="00A24672">
        <w:t xml:space="preserve"> </w:t>
      </w:r>
      <w:r>
        <w:t>Earth.</w:t>
      </w:r>
    </w:p>
    <w:p w14:paraId="09C62A79" w14:textId="0271142E" w:rsidR="00A24672" w:rsidRDefault="00A24672" w:rsidP="00840673">
      <w:pPr>
        <w:pStyle w:val="NOTEnumbered"/>
      </w:pPr>
      <w:r>
        <w:t>2</w:t>
      </w:r>
      <w:r>
        <w:tab/>
      </w:r>
      <w:r w:rsidRPr="00A24672">
        <w:t>Source and context for numerical values in</w:t>
      </w:r>
      <w:r w:rsidR="00810D60">
        <w:t xml:space="preserve"> </w:t>
      </w:r>
      <w:r w:rsidR="00585FE0">
        <w:fldChar w:fldCharType="begin"/>
      </w:r>
      <w:r w:rsidR="00585FE0">
        <w:instrText xml:space="preserve"> REF _Ref13477678 \w \h </w:instrText>
      </w:r>
      <w:r w:rsidR="00585FE0">
        <w:fldChar w:fldCharType="separate"/>
      </w:r>
      <w:r w:rsidR="00DC7A0E">
        <w:t>[5]</w:t>
      </w:r>
      <w:r w:rsidR="00585FE0">
        <w:fldChar w:fldCharType="end"/>
      </w:r>
      <w:r w:rsidR="00810D60">
        <w:t>.</w:t>
      </w:r>
    </w:p>
    <w:p w14:paraId="31D9A349" w14:textId="055A0675" w:rsidR="00A24672" w:rsidRDefault="00A24672" w:rsidP="00A24672">
      <w:pPr>
        <w:pStyle w:val="NOTEnumbered"/>
      </w:pPr>
      <w:r>
        <w:t>3</w:t>
      </w:r>
      <w:r>
        <w:tab/>
        <w:t>The term ‘particle’ includes material from Mars and flight hardware exposed to</w:t>
      </w:r>
      <w:r w:rsidRPr="00A24672">
        <w:t xml:space="preserve"> </w:t>
      </w:r>
      <w:r>
        <w:t>material from Mars.</w:t>
      </w:r>
    </w:p>
    <w:p w14:paraId="75EA168A" w14:textId="0A8FA115" w:rsidR="00585FE0" w:rsidRPr="00275ACE" w:rsidRDefault="00A24672" w:rsidP="00A24672">
      <w:pPr>
        <w:pStyle w:val="NOTEnumbered"/>
      </w:pPr>
      <w:r>
        <w:lastRenderedPageBreak/>
        <w:t>4</w:t>
      </w:r>
      <w:r>
        <w:tab/>
      </w:r>
      <w:r w:rsidRPr="00A24672">
        <w:t>If the size requirement of 0</w:t>
      </w:r>
      <w:r w:rsidR="00330210">
        <w:t>,</w:t>
      </w:r>
      <w:r w:rsidRPr="00A24672">
        <w:t>01 μm cannot be met without decreasing the overall level of assurance for the non-release of such a particle, the release of a single unsterilised particle of up to 0</w:t>
      </w:r>
      <w:r w:rsidR="00330210">
        <w:t>,</w:t>
      </w:r>
      <w:r w:rsidRPr="00A24672">
        <w:t>05 μm can be considered as a potentially tolerable systems-level adjustment, assuming that it has been demonstrated that this size is the lowest achievable at a reasonable</w:t>
      </w:r>
      <w:r w:rsidRPr="00A24672">
        <w:rPr>
          <w:lang w:val="en-GB"/>
        </w:rPr>
        <w:t xml:space="preserve"> cost (BAT approach) and it has been independently reviewed.</w:t>
      </w:r>
    </w:p>
    <w:p w14:paraId="43236504" w14:textId="3FE721BF" w:rsidR="00275ACE" w:rsidRDefault="00275ACE" w:rsidP="00275ACE">
      <w:pPr>
        <w:pStyle w:val="ECSSIEPUID"/>
      </w:pPr>
      <w:bookmarkStart w:id="283" w:name="iepuid_ECSS_U_ST_20_1430034"/>
      <w:r>
        <w:t>ECSS-U-ST-20_1430034</w:t>
      </w:r>
      <w:bookmarkEnd w:id="283"/>
    </w:p>
    <w:p w14:paraId="7E38AE3D" w14:textId="21066751" w:rsidR="00A24672" w:rsidRDefault="00A24672" w:rsidP="00760923">
      <w:pPr>
        <w:pStyle w:val="requirelevel1"/>
      </w:pPr>
      <w:r>
        <w:t xml:space="preserve">A quantitative PRA shall be conducted </w:t>
      </w:r>
      <w:r w:rsidR="004432C8">
        <w:t>as part of evaluating</w:t>
      </w:r>
      <w:r>
        <w:t xml:space="preserve"> the risk of releasing</w:t>
      </w:r>
      <w:r w:rsidRPr="00A24672">
        <w:t xml:space="preserve"> </w:t>
      </w:r>
      <w:r>
        <w:t>unsterilized material from Mars and flight hardware that has been exposed to unsterilized</w:t>
      </w:r>
      <w:r w:rsidRPr="00A24672">
        <w:t xml:space="preserve"> </w:t>
      </w:r>
      <w:r>
        <w:t>material from Mars into the terrestrial environment.</w:t>
      </w:r>
    </w:p>
    <w:p w14:paraId="0DB65A7B" w14:textId="27B9E22C" w:rsidR="00275ACE" w:rsidRDefault="00275ACE" w:rsidP="00275ACE">
      <w:pPr>
        <w:pStyle w:val="ECSSIEPUID"/>
      </w:pPr>
      <w:bookmarkStart w:id="284" w:name="iepuid_ECSS_U_ST_20_1430035"/>
      <w:r>
        <w:t>ECSS-U-ST-20_1430035</w:t>
      </w:r>
      <w:bookmarkEnd w:id="284"/>
    </w:p>
    <w:p w14:paraId="0B5700A1" w14:textId="12CEB393" w:rsidR="001216C4" w:rsidRDefault="001216C4" w:rsidP="00E14037">
      <w:pPr>
        <w:pStyle w:val="requirelevel1"/>
      </w:pPr>
      <w:r>
        <w:t>No un</w:t>
      </w:r>
      <w:r w:rsidR="00E42913">
        <w:t>sterilised</w:t>
      </w:r>
      <w:r>
        <w:t xml:space="preserve"> portion of the materials returned from Mars shall be </w:t>
      </w:r>
      <w:r w:rsidR="00E42913">
        <w:t>released</w:t>
      </w:r>
      <w:r w:rsidR="00D636E0">
        <w:t xml:space="preserve"> from containment</w:t>
      </w:r>
      <w:r>
        <w:t xml:space="preserve"> unless approved by the PPAA.</w:t>
      </w:r>
    </w:p>
    <w:p w14:paraId="23BFE653" w14:textId="77777777" w:rsidR="001216C4" w:rsidRDefault="001216C4" w:rsidP="00DE2ECB">
      <w:pPr>
        <w:pStyle w:val="Heading4"/>
      </w:pPr>
      <w:r w:rsidRPr="007C2306">
        <w:t>Guidelines for human Mars missions</w:t>
      </w:r>
      <w:bookmarkStart w:id="285" w:name="ECSS_U_ST_20_1430173"/>
      <w:bookmarkEnd w:id="285"/>
    </w:p>
    <w:p w14:paraId="13F3BCB8" w14:textId="0431E3E8" w:rsidR="00A90B6B" w:rsidRPr="00A90B6B" w:rsidRDefault="00A90B6B" w:rsidP="00F64914">
      <w:pPr>
        <w:pStyle w:val="Heading5"/>
      </w:pPr>
      <w:r>
        <w:t>Overview</w:t>
      </w:r>
      <w:bookmarkStart w:id="286" w:name="ECSS_U_ST_20_1430174"/>
      <w:bookmarkEnd w:id="286"/>
    </w:p>
    <w:p w14:paraId="089BAC06" w14:textId="2DA7DF98" w:rsidR="001216C4" w:rsidRDefault="001216C4" w:rsidP="002604E1">
      <w:pPr>
        <w:pStyle w:val="paragraph"/>
      </w:pPr>
      <w:bookmarkStart w:id="287" w:name="ECSS_U_ST_20_1430175"/>
      <w:bookmarkEnd w:id="287"/>
      <w:r>
        <w:t>No specific requirements have been issued for human missions to Mars</w:t>
      </w:r>
      <w:r w:rsidR="00A90B6B" w:rsidRPr="00A90B6B">
        <w:t xml:space="preserve"> </w:t>
      </w:r>
      <w:r w:rsidR="00A90B6B">
        <w:t>yet</w:t>
      </w:r>
      <w:r>
        <w:t xml:space="preserve">. General implementation guidelines for human missions to Mars are described in </w:t>
      </w:r>
      <w:r w:rsidR="00A90B6B">
        <w:fldChar w:fldCharType="begin"/>
      </w:r>
      <w:r w:rsidR="00A90B6B">
        <w:instrText xml:space="preserve"> REF _Ref496608066 \w \h </w:instrText>
      </w:r>
      <w:r w:rsidR="00A90B6B">
        <w:fldChar w:fldCharType="separate"/>
      </w:r>
      <w:r w:rsidR="00DC7A0E">
        <w:t>Annex I</w:t>
      </w:r>
      <w:r w:rsidR="00A90B6B">
        <w:fldChar w:fldCharType="end"/>
      </w:r>
      <w:r>
        <w:t>.</w:t>
      </w:r>
    </w:p>
    <w:p w14:paraId="5723191A" w14:textId="7971944C" w:rsidR="001216C4" w:rsidRDefault="001216C4" w:rsidP="00DE2ECB">
      <w:pPr>
        <w:pStyle w:val="Heading3"/>
      </w:pPr>
      <w:bookmarkStart w:id="288" w:name="_Toc15466757"/>
      <w:r w:rsidRPr="007C2306">
        <w:t>Europa and Enceladus</w:t>
      </w:r>
      <w:r w:rsidR="00182B8A">
        <w:t xml:space="preserve"> missions</w:t>
      </w:r>
      <w:bookmarkStart w:id="289" w:name="ECSS_U_ST_20_1430176"/>
      <w:bookmarkEnd w:id="289"/>
      <w:bookmarkEnd w:id="288"/>
    </w:p>
    <w:p w14:paraId="7886D9C0" w14:textId="21268262" w:rsidR="001216C4" w:rsidRDefault="00A90B6B" w:rsidP="00DE2ECB">
      <w:pPr>
        <w:pStyle w:val="Heading4"/>
      </w:pPr>
      <w:bookmarkStart w:id="290" w:name="_Ref496608197"/>
      <w:r>
        <w:t>M</w:t>
      </w:r>
      <w:r w:rsidR="001216C4" w:rsidRPr="007C2306">
        <w:t>issions to Europa and Enceladus</w:t>
      </w:r>
      <w:bookmarkStart w:id="291" w:name="ECSS_U_ST_20_1430177"/>
      <w:bookmarkEnd w:id="290"/>
      <w:bookmarkEnd w:id="291"/>
    </w:p>
    <w:p w14:paraId="5D64BF9E" w14:textId="7D17FE51" w:rsidR="00275ACE" w:rsidRPr="00275ACE" w:rsidRDefault="00275ACE" w:rsidP="00275ACE">
      <w:pPr>
        <w:pStyle w:val="ECSSIEPUID"/>
      </w:pPr>
      <w:bookmarkStart w:id="292" w:name="iepuid_ECSS_U_ST_20_1430036"/>
      <w:r>
        <w:t>ECSS-U-ST-20_1430036</w:t>
      </w:r>
      <w:bookmarkEnd w:id="292"/>
    </w:p>
    <w:p w14:paraId="685C9CC0" w14:textId="1C84552D" w:rsidR="001216C4" w:rsidRDefault="001216C4" w:rsidP="00DE2ECB">
      <w:pPr>
        <w:pStyle w:val="requirelevel1"/>
      </w:pPr>
      <w:bookmarkStart w:id="293" w:name="_Ref496608201"/>
      <w:r>
        <w:t>The probability of inadvertent contamination of a subsurface ocean by viable terrestrial organisms shall be ≤ 1 x 10</w:t>
      </w:r>
      <w:r w:rsidRPr="00923713">
        <w:rPr>
          <w:vertAlign w:val="superscript"/>
        </w:rPr>
        <w:t>-4</w:t>
      </w:r>
      <w:r>
        <w:t xml:space="preserve"> per mission.</w:t>
      </w:r>
      <w:bookmarkEnd w:id="293"/>
    </w:p>
    <w:p w14:paraId="1BC45A9E" w14:textId="56D52CE0" w:rsidR="00275ACE" w:rsidRDefault="00275ACE" w:rsidP="00275ACE">
      <w:pPr>
        <w:pStyle w:val="ECSSIEPUID"/>
      </w:pPr>
      <w:bookmarkStart w:id="294" w:name="iepuid_ECSS_U_ST_20_1430037"/>
      <w:r>
        <w:t>ECSS-U-ST-20_1430037</w:t>
      </w:r>
      <w:bookmarkEnd w:id="294"/>
    </w:p>
    <w:p w14:paraId="5B9927B2" w14:textId="689A192A" w:rsidR="001216C4" w:rsidRDefault="001216C4" w:rsidP="00DE2ECB">
      <w:pPr>
        <w:pStyle w:val="requirelevel1"/>
      </w:pPr>
      <w:bookmarkStart w:id="295" w:name="_Ref499213033"/>
      <w:r>
        <w:t xml:space="preserve">The calculation of the probability specified in </w:t>
      </w:r>
      <w:r w:rsidR="00A90B6B">
        <w:fldChar w:fldCharType="begin"/>
      </w:r>
      <w:r w:rsidR="00A90B6B">
        <w:instrText xml:space="preserve"> REF _Ref496608201 \w \h </w:instrText>
      </w:r>
      <w:r w:rsidR="00A90B6B">
        <w:fldChar w:fldCharType="separate"/>
      </w:r>
      <w:r w:rsidR="00DC7A0E">
        <w:t>5.3.3.1a</w:t>
      </w:r>
      <w:r w:rsidR="00A90B6B">
        <w:fldChar w:fldCharType="end"/>
      </w:r>
      <w:r>
        <w:t xml:space="preserve"> of inadvertent contamination shall address the following factors, at a minimum:</w:t>
      </w:r>
      <w:bookmarkEnd w:id="295"/>
    </w:p>
    <w:p w14:paraId="1D94D120" w14:textId="77777777" w:rsidR="001216C4" w:rsidRDefault="001216C4" w:rsidP="00DE2ECB">
      <w:pPr>
        <w:pStyle w:val="requirelevel2"/>
      </w:pPr>
      <w:r>
        <w:t>Bioburden at launch;</w:t>
      </w:r>
    </w:p>
    <w:p w14:paraId="71277CF5" w14:textId="77777777" w:rsidR="001216C4" w:rsidRDefault="001216C4" w:rsidP="00DE2ECB">
      <w:pPr>
        <w:pStyle w:val="requirelevel2"/>
      </w:pPr>
      <w:r>
        <w:t>Cruise survival for bioburden;</w:t>
      </w:r>
    </w:p>
    <w:p w14:paraId="12F1B606" w14:textId="77777777" w:rsidR="001216C4" w:rsidRDefault="001216C4" w:rsidP="00DE2ECB">
      <w:pPr>
        <w:pStyle w:val="requirelevel2"/>
      </w:pPr>
      <w:r>
        <w:t>Bioburden survival in the respective radiation environment;</w:t>
      </w:r>
    </w:p>
    <w:p w14:paraId="5DE0B0C3" w14:textId="77777777" w:rsidR="001216C4" w:rsidRDefault="001216C4" w:rsidP="00DE2ECB">
      <w:pPr>
        <w:pStyle w:val="requirelevel2"/>
      </w:pPr>
      <w:bookmarkStart w:id="296" w:name="_Ref523907255"/>
      <w:r>
        <w:t>Probability of landing on Solar system body;</w:t>
      </w:r>
      <w:bookmarkEnd w:id="296"/>
    </w:p>
    <w:p w14:paraId="0FEA059B" w14:textId="77777777" w:rsidR="001216C4" w:rsidRDefault="001216C4" w:rsidP="00DE2ECB">
      <w:pPr>
        <w:pStyle w:val="requirelevel2"/>
      </w:pPr>
      <w:r>
        <w:t>The mechanisms and timescales of transport to the subsurface;</w:t>
      </w:r>
    </w:p>
    <w:p w14:paraId="1FE5B9D7" w14:textId="77777777" w:rsidR="001216C4" w:rsidRDefault="001216C4" w:rsidP="00DE2ECB">
      <w:pPr>
        <w:pStyle w:val="requirelevel2"/>
      </w:pPr>
      <w:r>
        <w:lastRenderedPageBreak/>
        <w:t>Bioburden survival and proliferation before, during, and after subsurface transfer.</w:t>
      </w:r>
    </w:p>
    <w:p w14:paraId="4B173F3A" w14:textId="4B27602C" w:rsidR="001216C4" w:rsidRDefault="001216C4" w:rsidP="00F56D38">
      <w:pPr>
        <w:pStyle w:val="NOTE"/>
      </w:pPr>
      <w:r w:rsidRPr="00DE6D6F">
        <w:t xml:space="preserve">Methods of bioburden reduction reflect the type of environments found on Europa or Enceladus, focusing on </w:t>
      </w:r>
      <w:r w:rsidR="00810D60">
        <w:t>terrestrial organisms</w:t>
      </w:r>
      <w:r w:rsidRPr="00DE6D6F">
        <w:t xml:space="preserve"> most likely to survive on Europa or Enceladus, such </w:t>
      </w:r>
      <w:r w:rsidR="00810D60">
        <w:t>with</w:t>
      </w:r>
      <w:r w:rsidR="00810D60" w:rsidRPr="00DE6D6F">
        <w:t xml:space="preserve"> </w:t>
      </w:r>
      <w:r w:rsidRPr="00DE6D6F">
        <w:t>cold</w:t>
      </w:r>
      <w:r>
        <w:t>, desiccation</w:t>
      </w:r>
      <w:r w:rsidRPr="00DE6D6F">
        <w:t xml:space="preserve"> and radiation tolera</w:t>
      </w:r>
      <w:r>
        <w:t>n</w:t>
      </w:r>
      <w:r w:rsidR="00810D60">
        <w:t>ce</w:t>
      </w:r>
      <w:r w:rsidR="00182B8A">
        <w:t>.</w:t>
      </w:r>
      <w:r>
        <w:t xml:space="preserve"> </w:t>
      </w:r>
    </w:p>
    <w:p w14:paraId="40A146CF" w14:textId="06265057" w:rsidR="00275ACE" w:rsidRDefault="00275ACE" w:rsidP="00275ACE">
      <w:pPr>
        <w:pStyle w:val="ECSSIEPUID"/>
      </w:pPr>
      <w:bookmarkStart w:id="297" w:name="iepuid_ECSS_U_ST_20_1430038"/>
      <w:r>
        <w:t>ECSS-U-ST-20_1430038</w:t>
      </w:r>
      <w:bookmarkEnd w:id="297"/>
    </w:p>
    <w:p w14:paraId="55E170E8" w14:textId="58A19877" w:rsidR="00E40437" w:rsidRDefault="00E40437" w:rsidP="004555AD">
      <w:pPr>
        <w:pStyle w:val="requirelevel1"/>
      </w:pPr>
      <w:r>
        <w:t xml:space="preserve">When computing the calculation of requirement </w:t>
      </w:r>
      <w:r w:rsidR="000A1F83">
        <w:fldChar w:fldCharType="begin"/>
      </w:r>
      <w:r w:rsidR="000A1F83">
        <w:instrText xml:space="preserve"> REF _Ref499213033 \w \h </w:instrText>
      </w:r>
      <w:r w:rsidR="000A1F83">
        <w:fldChar w:fldCharType="separate"/>
      </w:r>
      <w:r w:rsidR="00DC7A0E">
        <w:t>5.3.3.1b</w:t>
      </w:r>
      <w:r w:rsidR="000A1F83">
        <w:fldChar w:fldCharType="end"/>
      </w:r>
      <w:r>
        <w:t xml:space="preserve"> the estimate for poorly known parameters shall be </w:t>
      </w:r>
      <w:r w:rsidR="00182B8A">
        <w:t>subject to approval by</w:t>
      </w:r>
      <w:r>
        <w:t xml:space="preserve"> the customer and </w:t>
      </w:r>
      <w:r w:rsidR="00717670">
        <w:t xml:space="preserve">the </w:t>
      </w:r>
      <w:r>
        <w:t>PPAA.</w:t>
      </w:r>
    </w:p>
    <w:p w14:paraId="44B55025" w14:textId="7B32C7CF" w:rsidR="001216C4" w:rsidRDefault="001216C4" w:rsidP="00DE2ECB">
      <w:pPr>
        <w:pStyle w:val="Heading4"/>
      </w:pPr>
      <w:bookmarkStart w:id="298" w:name="_Ref499728547"/>
      <w:r w:rsidRPr="007C2306">
        <w:t>Europa and Enceladus sample return missions</w:t>
      </w:r>
      <w:bookmarkStart w:id="299" w:name="ECSS_U_ST_20_1430178"/>
      <w:bookmarkEnd w:id="298"/>
      <w:bookmarkEnd w:id="299"/>
    </w:p>
    <w:p w14:paraId="66283773" w14:textId="4C9049A5" w:rsidR="00BE21FC" w:rsidRPr="00BE21FC" w:rsidRDefault="00E81104" w:rsidP="00BE21FC">
      <w:pPr>
        <w:pStyle w:val="Heading5"/>
      </w:pPr>
      <w:r>
        <w:t>Overview</w:t>
      </w:r>
      <w:bookmarkStart w:id="300" w:name="ECSS_U_ST_20_1430179"/>
      <w:bookmarkEnd w:id="300"/>
    </w:p>
    <w:p w14:paraId="06877EB8" w14:textId="08A2932C" w:rsidR="004432C8" w:rsidRDefault="004432C8" w:rsidP="00BE21FC">
      <w:pPr>
        <w:pStyle w:val="paragraph"/>
      </w:pPr>
      <w:bookmarkStart w:id="301" w:name="ECSS_U_ST_20_1430180"/>
      <w:bookmarkEnd w:id="301"/>
      <w:r w:rsidRPr="004432C8">
        <w:t>No quantitative requirement to protect the terrestrial environment from Europa or Enceladus material has been issued at the time of writing this standard.</w:t>
      </w:r>
    </w:p>
    <w:p w14:paraId="5FF4A772" w14:textId="06E4C49E" w:rsidR="00BE21FC" w:rsidRDefault="00BE21FC" w:rsidP="00BE21FC">
      <w:pPr>
        <w:pStyle w:val="Heading5"/>
      </w:pPr>
      <w:r>
        <w:t>Requirements</w:t>
      </w:r>
      <w:bookmarkStart w:id="302" w:name="ECSS_U_ST_20_1430181"/>
      <w:bookmarkEnd w:id="302"/>
    </w:p>
    <w:p w14:paraId="11579EEB" w14:textId="697855B7" w:rsidR="00275ACE" w:rsidRPr="00275ACE" w:rsidRDefault="00275ACE" w:rsidP="00275ACE">
      <w:pPr>
        <w:pStyle w:val="ECSSIEPUID"/>
      </w:pPr>
      <w:bookmarkStart w:id="303" w:name="iepuid_ECSS_U_ST_20_1430039"/>
      <w:r>
        <w:t>ECSS-U-ST-20_1430039</w:t>
      </w:r>
      <w:bookmarkEnd w:id="303"/>
    </w:p>
    <w:p w14:paraId="7AD06970" w14:textId="4E7E3843" w:rsidR="001216C4" w:rsidRDefault="009A6EA7" w:rsidP="00DE2ECB">
      <w:pPr>
        <w:pStyle w:val="requirelevel1"/>
      </w:pPr>
      <w:bookmarkStart w:id="304" w:name="_Ref496627377"/>
      <w:r>
        <w:t>R</w:t>
      </w:r>
      <w:r w:rsidR="001216C4">
        <w:t>equirement</w:t>
      </w:r>
      <w:r w:rsidR="006D3418">
        <w:t>s</w:t>
      </w:r>
      <w:r w:rsidR="001216C4">
        <w:t xml:space="preserve"> in </w:t>
      </w:r>
      <w:r w:rsidR="006D3418">
        <w:t xml:space="preserve">clause </w:t>
      </w:r>
      <w:r w:rsidR="006D3418">
        <w:fldChar w:fldCharType="begin"/>
      </w:r>
      <w:r w:rsidR="006D3418">
        <w:instrText xml:space="preserve"> REF _Ref496606236 \w \h </w:instrText>
      </w:r>
      <w:r w:rsidR="006D3418">
        <w:fldChar w:fldCharType="separate"/>
      </w:r>
      <w:r w:rsidR="00DC7A0E">
        <w:t>5.3.2.2.3</w:t>
      </w:r>
      <w:r w:rsidR="006D3418">
        <w:fldChar w:fldCharType="end"/>
      </w:r>
      <w:r w:rsidR="001216C4">
        <w:t>, shall be applied to the outbound leg of a sample return mission.</w:t>
      </w:r>
      <w:bookmarkEnd w:id="304"/>
    </w:p>
    <w:p w14:paraId="07C41F26" w14:textId="09EBB506" w:rsidR="00275ACE" w:rsidRDefault="00275ACE" w:rsidP="00275ACE">
      <w:pPr>
        <w:pStyle w:val="ECSSIEPUID"/>
      </w:pPr>
      <w:bookmarkStart w:id="305" w:name="iepuid_ECSS_U_ST_20_1430040"/>
      <w:r>
        <w:t>ECSS-U-ST-20_1430040</w:t>
      </w:r>
      <w:bookmarkEnd w:id="305"/>
    </w:p>
    <w:p w14:paraId="2869F143" w14:textId="4EBC974A" w:rsidR="001216C4" w:rsidRDefault="00717670" w:rsidP="00717670">
      <w:pPr>
        <w:pStyle w:val="requirelevel1"/>
      </w:pPr>
      <w:r w:rsidRPr="00717670">
        <w:t xml:space="preserve">The severity of potential consequences of releasing unsterilized material from </w:t>
      </w:r>
      <w:r>
        <w:t>Europa or Enceladus</w:t>
      </w:r>
      <w:r w:rsidRPr="00717670">
        <w:t xml:space="preserve"> and flight hardware that </w:t>
      </w:r>
      <w:r w:rsidR="00BE21FC">
        <w:t>were</w:t>
      </w:r>
      <w:r w:rsidRPr="00717670">
        <w:t xml:space="preserve"> exposed to</w:t>
      </w:r>
      <w:r>
        <w:t xml:space="preserve"> unsterilized material from Europa or Enceladus</w:t>
      </w:r>
      <w:r w:rsidRPr="00717670">
        <w:t xml:space="preserve"> into the terrestrial environment shall be categorised as catastrophic in accordance with ECSS-Q-ST-40</w:t>
      </w:r>
      <w:r w:rsidR="001216C4">
        <w:t>.</w:t>
      </w:r>
    </w:p>
    <w:p w14:paraId="43FB5C1F" w14:textId="328C4DD8" w:rsidR="00717670" w:rsidRDefault="00717670" w:rsidP="00717670">
      <w:pPr>
        <w:pStyle w:val="NOTE"/>
      </w:pPr>
      <w:r w:rsidRPr="00717670">
        <w:t>The categorization of this severity level is not because a catastrophic consequence is expected but only following the precautionary principle due to the large number of unknowns</w:t>
      </w:r>
      <w:r w:rsidR="00182B8A">
        <w:t>.</w:t>
      </w:r>
    </w:p>
    <w:p w14:paraId="4B9326D1" w14:textId="67450779" w:rsidR="00275ACE" w:rsidRPr="00717670" w:rsidRDefault="00275ACE" w:rsidP="00275ACE">
      <w:pPr>
        <w:pStyle w:val="ECSSIEPUID"/>
      </w:pPr>
      <w:bookmarkStart w:id="306" w:name="iepuid_ECSS_U_ST_20_1430041"/>
      <w:r>
        <w:t>ECSS-U-ST-20_1430041</w:t>
      </w:r>
      <w:bookmarkEnd w:id="306"/>
    </w:p>
    <w:p w14:paraId="739DCB5A" w14:textId="7399E0C1" w:rsidR="00717670" w:rsidRDefault="00717670" w:rsidP="00717670">
      <w:pPr>
        <w:pStyle w:val="requirelevel1"/>
        <w:tabs>
          <w:tab w:val="num" w:pos="2836"/>
        </w:tabs>
      </w:pPr>
      <w:r w:rsidRPr="00717670">
        <w:t xml:space="preserve">Safety critical functions as defined in </w:t>
      </w:r>
      <w:r w:rsidR="00585FE0">
        <w:fldChar w:fldCharType="begin"/>
      </w:r>
      <w:r w:rsidR="00585FE0">
        <w:instrText xml:space="preserve"> REF _Ref4144927 \w \h </w:instrText>
      </w:r>
      <w:r w:rsidR="00585FE0">
        <w:fldChar w:fldCharType="separate"/>
      </w:r>
      <w:r w:rsidR="00DC7A0E">
        <w:t>3.2.19</w:t>
      </w:r>
      <w:r w:rsidR="00585FE0">
        <w:fldChar w:fldCharType="end"/>
      </w:r>
      <w:r w:rsidRPr="00717670">
        <w:t xml:space="preserve"> shall be treated as severity function criticality level 1 in accordance with ECSS-Q-ST-40.</w:t>
      </w:r>
    </w:p>
    <w:p w14:paraId="58F40DC1" w14:textId="25C09189" w:rsidR="00275ACE" w:rsidRDefault="00275ACE" w:rsidP="00275ACE">
      <w:pPr>
        <w:pStyle w:val="ECSSIEPUID"/>
      </w:pPr>
      <w:bookmarkStart w:id="307" w:name="iepuid_ECSS_U_ST_20_1430042"/>
      <w:r>
        <w:t>ECSS-U-ST-20_1430042</w:t>
      </w:r>
      <w:bookmarkEnd w:id="307"/>
    </w:p>
    <w:p w14:paraId="46367AD0" w14:textId="5D9C710D" w:rsidR="00D636E0" w:rsidRDefault="00D636E0" w:rsidP="00D636E0">
      <w:pPr>
        <w:pStyle w:val="requirelevel1"/>
      </w:pPr>
      <w:r>
        <w:t xml:space="preserve">No unsterilised portion of </w:t>
      </w:r>
      <w:r w:rsidR="00182B8A">
        <w:t>the materials returned from Europa or Enceladus</w:t>
      </w:r>
      <w:r>
        <w:t xml:space="preserve"> shall be released from containment unless approved by the PPAA.</w:t>
      </w:r>
    </w:p>
    <w:p w14:paraId="611263DF" w14:textId="1C664783" w:rsidR="001216C4" w:rsidRDefault="000A1F83" w:rsidP="00DE2ECB">
      <w:pPr>
        <w:pStyle w:val="Heading3"/>
      </w:pPr>
      <w:bookmarkStart w:id="308" w:name="_Toc15466758"/>
      <w:r>
        <w:lastRenderedPageBreak/>
        <w:t>M</w:t>
      </w:r>
      <w:r w:rsidR="001216C4" w:rsidRPr="007C2306">
        <w:t>issions to small Solar system bodies</w:t>
      </w:r>
      <w:bookmarkStart w:id="309" w:name="ECSS_U_ST_20_1430182"/>
      <w:bookmarkEnd w:id="309"/>
      <w:bookmarkEnd w:id="308"/>
    </w:p>
    <w:p w14:paraId="198E4A8A" w14:textId="679C083D" w:rsidR="001216C4" w:rsidRDefault="001216C4" w:rsidP="00DE2ECB">
      <w:pPr>
        <w:pStyle w:val="Heading4"/>
      </w:pPr>
      <w:r w:rsidRPr="007C2306">
        <w:t xml:space="preserve">General </w:t>
      </w:r>
      <w:bookmarkStart w:id="310" w:name="ECSS_U_ST_20_1430183"/>
      <w:bookmarkEnd w:id="310"/>
    </w:p>
    <w:p w14:paraId="67F4F356" w14:textId="3B2808A7" w:rsidR="00275ACE" w:rsidRPr="00275ACE" w:rsidRDefault="00275ACE" w:rsidP="00275ACE">
      <w:pPr>
        <w:pStyle w:val="ECSSIEPUID"/>
      </w:pPr>
      <w:bookmarkStart w:id="311" w:name="iepuid_ECSS_U_ST_20_1430043"/>
      <w:r>
        <w:t>ECSS-U-ST-20_1430043</w:t>
      </w:r>
      <w:bookmarkEnd w:id="311"/>
    </w:p>
    <w:p w14:paraId="02CE5286" w14:textId="77777777" w:rsidR="001216C4" w:rsidRDefault="001216C4" w:rsidP="00DE2ECB">
      <w:pPr>
        <w:pStyle w:val="requirelevel1"/>
      </w:pPr>
      <w:r>
        <w:t>Categorization of missions to small Solar system bodies shall be made on a case-by-case basis.</w:t>
      </w:r>
    </w:p>
    <w:p w14:paraId="40408F9C" w14:textId="09E0C36A" w:rsidR="001216C4" w:rsidRDefault="001216C4" w:rsidP="00F56D38">
      <w:pPr>
        <w:pStyle w:val="NOTE"/>
      </w:pPr>
      <w:r>
        <w:t xml:space="preserve">The small Solar system bodies (SB) not elsewhere discussed in this document represent a large class of objects. Most missions to SB </w:t>
      </w:r>
      <w:r w:rsidR="003A71C5">
        <w:t>are</w:t>
      </w:r>
      <w:r>
        <w:t xml:space="preserve"> classified as Category I or Category II missions for forward contamination, and Category V, unrestricted Earth return, for backward contamination.</w:t>
      </w:r>
    </w:p>
    <w:p w14:paraId="0EB57DB2" w14:textId="63A3D461" w:rsidR="00275ACE" w:rsidRDefault="00275ACE" w:rsidP="00275ACE">
      <w:pPr>
        <w:pStyle w:val="ECSSIEPUID"/>
      </w:pPr>
      <w:bookmarkStart w:id="312" w:name="iepuid_ECSS_U_ST_20_1430044"/>
      <w:r>
        <w:t>ECSS-U-ST-20_1430044</w:t>
      </w:r>
      <w:bookmarkEnd w:id="312"/>
    </w:p>
    <w:p w14:paraId="07D21E9B" w14:textId="77777777" w:rsidR="001216C4" w:rsidRDefault="001216C4" w:rsidP="00DE2ECB">
      <w:pPr>
        <w:pStyle w:val="requirelevel1"/>
      </w:pPr>
      <w:bookmarkStart w:id="313" w:name="_Ref496690651"/>
      <w:r>
        <w:t>The mission shall be categorized as “restricted Earth return” if the answer to all the following six questions is "no" or “uncertain”, otherwise the mission is categorized as “unrestricted”:</w:t>
      </w:r>
      <w:bookmarkEnd w:id="313"/>
    </w:p>
    <w:p w14:paraId="22ECDD01" w14:textId="77777777" w:rsidR="001216C4" w:rsidRDefault="001216C4" w:rsidP="00DE2ECB">
      <w:pPr>
        <w:pStyle w:val="requirelevel2"/>
      </w:pPr>
      <w:r>
        <w:t>Does scientific evidence indicate that there was never liquid water in or on the target body?</w:t>
      </w:r>
    </w:p>
    <w:p w14:paraId="73E727C8" w14:textId="77777777" w:rsidR="001216C4" w:rsidRDefault="001216C4" w:rsidP="00DE2ECB">
      <w:pPr>
        <w:pStyle w:val="requirelevel2"/>
      </w:pPr>
      <w:r>
        <w:t>Does scientific evidence indicate that metabolically useful energy sources were never present?</w:t>
      </w:r>
    </w:p>
    <w:p w14:paraId="05EE1B3F" w14:textId="78269E61" w:rsidR="001216C4" w:rsidRDefault="001216C4" w:rsidP="00DE2ECB">
      <w:pPr>
        <w:pStyle w:val="requirelevel2"/>
      </w:pPr>
      <w:r>
        <w:t>Does scientific evidence indicate that there was never sufficient organic matter or CO</w:t>
      </w:r>
      <w:r w:rsidRPr="00923713">
        <w:rPr>
          <w:vertAlign w:val="subscript"/>
        </w:rPr>
        <w:t>2</w:t>
      </w:r>
      <w:r>
        <w:t xml:space="preserve"> or carbonates and an appropriate source of reducing equivalents in or on the target body to support life?</w:t>
      </w:r>
    </w:p>
    <w:p w14:paraId="1A97EF78" w14:textId="465B28FD" w:rsidR="001216C4" w:rsidRDefault="001216C4" w:rsidP="00DE2ECB">
      <w:pPr>
        <w:pStyle w:val="requirelevel2"/>
      </w:pPr>
      <w:r>
        <w:t>Does scientific evidence indicate that subsequent to the disappearance of liquid water, the target body has been subjected to extreme temperatures &gt;160 °C?</w:t>
      </w:r>
    </w:p>
    <w:p w14:paraId="51CA8F2E" w14:textId="77777777" w:rsidR="001216C4" w:rsidRDefault="001216C4" w:rsidP="00DE2ECB">
      <w:pPr>
        <w:pStyle w:val="requirelevel2"/>
      </w:pPr>
      <w:r>
        <w:t>Does scientific evidence indicate that there is or was sufficient radiation for sterilization of terrestrial life forms?</w:t>
      </w:r>
    </w:p>
    <w:p w14:paraId="62E3C794" w14:textId="1F17685A" w:rsidR="001216C4" w:rsidRDefault="001216C4" w:rsidP="00DE2ECB">
      <w:pPr>
        <w:pStyle w:val="requirelevel2"/>
      </w:pPr>
      <w:r>
        <w:t>Does scientific evidence indicate that there has been a natural influx to Earth, via meteorites, of material equivalent to a sample returned from the target body?</w:t>
      </w:r>
    </w:p>
    <w:p w14:paraId="600B19BD" w14:textId="24E747B8" w:rsidR="00275ACE" w:rsidRDefault="00275ACE" w:rsidP="00275ACE">
      <w:pPr>
        <w:pStyle w:val="ECSSIEPUID"/>
      </w:pPr>
      <w:bookmarkStart w:id="314" w:name="iepuid_ECSS_U_ST_20_1430045"/>
      <w:r>
        <w:t>ECSS-U-ST-20_1430045</w:t>
      </w:r>
      <w:bookmarkEnd w:id="314"/>
    </w:p>
    <w:p w14:paraId="576C59DF" w14:textId="4C5BB107" w:rsidR="001216C4" w:rsidRDefault="001216C4" w:rsidP="00DE2ECB">
      <w:pPr>
        <w:pStyle w:val="requirelevel1"/>
      </w:pPr>
      <w:r>
        <w:t xml:space="preserve">If a mission is categorized as “restricted Earth return” in accordance with </w:t>
      </w:r>
      <w:r w:rsidR="003B515A">
        <w:fldChar w:fldCharType="begin"/>
      </w:r>
      <w:r w:rsidR="003B515A">
        <w:instrText xml:space="preserve"> REF _Ref496690651 \w \h </w:instrText>
      </w:r>
      <w:r w:rsidR="003B515A">
        <w:fldChar w:fldCharType="separate"/>
      </w:r>
      <w:r w:rsidR="00DC7A0E">
        <w:t>5.3.4.1b</w:t>
      </w:r>
      <w:r w:rsidR="003B515A">
        <w:fldChar w:fldCharType="end"/>
      </w:r>
      <w:r>
        <w:t xml:space="preserve">, procedures shall be applied to the mission as </w:t>
      </w:r>
      <w:r w:rsidR="00C95EF3">
        <w:t>specified</w:t>
      </w:r>
      <w:r w:rsidR="00600929">
        <w:t xml:space="preserve"> </w:t>
      </w:r>
      <w:r>
        <w:t xml:space="preserve">in </w:t>
      </w:r>
      <w:r w:rsidR="00C95EF3">
        <w:t xml:space="preserve">requirements from clause </w:t>
      </w:r>
      <w:r w:rsidR="003B515A">
        <w:fldChar w:fldCharType="begin"/>
      </w:r>
      <w:r w:rsidR="003B515A">
        <w:instrText xml:space="preserve"> REF _Ref496690655 \w \h </w:instrText>
      </w:r>
      <w:r w:rsidR="003B515A">
        <w:fldChar w:fldCharType="separate"/>
      </w:r>
      <w:r w:rsidR="00DC7A0E">
        <w:t>5.3.4.2</w:t>
      </w:r>
      <w:r w:rsidR="003B515A">
        <w:fldChar w:fldCharType="end"/>
      </w:r>
    </w:p>
    <w:p w14:paraId="72C0A96F" w14:textId="1F67588E" w:rsidR="001216C4" w:rsidRDefault="00182B8A" w:rsidP="00DE2ECB">
      <w:pPr>
        <w:pStyle w:val="Heading4"/>
      </w:pPr>
      <w:bookmarkStart w:id="315" w:name="_Ref496690655"/>
      <w:r>
        <w:t>Small solar system bodies r</w:t>
      </w:r>
      <w:r w:rsidR="001216C4" w:rsidRPr="007C2306">
        <w:t xml:space="preserve">estricted </w:t>
      </w:r>
      <w:r>
        <w:t>Earth</w:t>
      </w:r>
      <w:r w:rsidR="001216C4" w:rsidRPr="007C2306">
        <w:t xml:space="preserve"> return missions</w:t>
      </w:r>
      <w:bookmarkStart w:id="316" w:name="ECSS_U_ST_20_1430184"/>
      <w:bookmarkEnd w:id="315"/>
      <w:bookmarkEnd w:id="316"/>
    </w:p>
    <w:p w14:paraId="516D5BA9" w14:textId="715B0DF9" w:rsidR="00BE21FC" w:rsidRDefault="00E81104" w:rsidP="00BE21FC">
      <w:pPr>
        <w:pStyle w:val="Heading5"/>
      </w:pPr>
      <w:r>
        <w:t>Overview</w:t>
      </w:r>
      <w:bookmarkStart w:id="317" w:name="ECSS_U_ST_20_1430185"/>
      <w:bookmarkEnd w:id="317"/>
    </w:p>
    <w:p w14:paraId="442C8309" w14:textId="03E6ED82" w:rsidR="004432C8" w:rsidRDefault="004432C8" w:rsidP="00BE21FC">
      <w:pPr>
        <w:pStyle w:val="paragraph"/>
      </w:pPr>
      <w:bookmarkStart w:id="318" w:name="ECSS_U_ST_20_1430186"/>
      <w:bookmarkEnd w:id="318"/>
      <w:r w:rsidRPr="004432C8">
        <w:t>No quantitative requirement to protect the terrestrial environment from Europa or Enceladus material has been issued at the time of writing this standard.</w:t>
      </w:r>
    </w:p>
    <w:p w14:paraId="4D32405C" w14:textId="57B73270" w:rsidR="00BE21FC" w:rsidRDefault="00BE21FC" w:rsidP="00BE21FC">
      <w:pPr>
        <w:pStyle w:val="Heading5"/>
      </w:pPr>
      <w:r>
        <w:lastRenderedPageBreak/>
        <w:t>Requirements</w:t>
      </w:r>
      <w:bookmarkStart w:id="319" w:name="ECSS_U_ST_20_1430187"/>
      <w:bookmarkEnd w:id="319"/>
    </w:p>
    <w:p w14:paraId="2A16CF4D" w14:textId="481B83EE" w:rsidR="00275ACE" w:rsidRPr="00275ACE" w:rsidRDefault="00275ACE" w:rsidP="00275ACE">
      <w:pPr>
        <w:pStyle w:val="ECSSIEPUID"/>
      </w:pPr>
      <w:bookmarkStart w:id="320" w:name="iepuid_ECSS_U_ST_20_1430046"/>
      <w:r>
        <w:t>ECSS-U-ST-20_1430046</w:t>
      </w:r>
      <w:bookmarkEnd w:id="320"/>
    </w:p>
    <w:p w14:paraId="6430F6F7" w14:textId="32B516C2" w:rsidR="001216C4" w:rsidRDefault="001216C4" w:rsidP="00DE2ECB">
      <w:pPr>
        <w:pStyle w:val="requirelevel1"/>
      </w:pPr>
      <w:r>
        <w:t>Category IVb requirement</w:t>
      </w:r>
      <w:r w:rsidR="00083769">
        <w:t>s</w:t>
      </w:r>
      <w:r>
        <w:t xml:space="preserve"> in</w:t>
      </w:r>
      <w:r w:rsidR="00083769">
        <w:t xml:space="preserve"> clause </w:t>
      </w:r>
      <w:r w:rsidR="003B515A">
        <w:fldChar w:fldCharType="begin"/>
      </w:r>
      <w:r w:rsidR="003B515A">
        <w:instrText xml:space="preserve"> REF _Ref496606236 \w \h </w:instrText>
      </w:r>
      <w:r w:rsidR="003B515A">
        <w:fldChar w:fldCharType="separate"/>
      </w:r>
      <w:r w:rsidR="00DC7A0E">
        <w:t>5.3.2.2.3</w:t>
      </w:r>
      <w:r w:rsidR="003B515A">
        <w:fldChar w:fldCharType="end"/>
      </w:r>
      <w:r w:rsidR="00F30806">
        <w:t>,</w:t>
      </w:r>
      <w:r>
        <w:t xml:space="preserve"> shall be applied to the outbound leg of a sample return mission.</w:t>
      </w:r>
    </w:p>
    <w:p w14:paraId="59B549BD" w14:textId="1ADABA91" w:rsidR="00275ACE" w:rsidRDefault="00275ACE" w:rsidP="00275ACE">
      <w:pPr>
        <w:pStyle w:val="ECSSIEPUID"/>
      </w:pPr>
      <w:bookmarkStart w:id="321" w:name="iepuid_ECSS_U_ST_20_1430047"/>
      <w:r>
        <w:t>ECSS-U-ST-20_1430047</w:t>
      </w:r>
      <w:bookmarkEnd w:id="321"/>
    </w:p>
    <w:p w14:paraId="457F5472" w14:textId="409B474F" w:rsidR="001216C4" w:rsidRDefault="00B2609B" w:rsidP="00B2609B">
      <w:pPr>
        <w:pStyle w:val="requirelevel1"/>
      </w:pPr>
      <w:r w:rsidRPr="00B2609B">
        <w:t xml:space="preserve">The severity of potential consequences of releasing unsterilized material from </w:t>
      </w:r>
      <w:r>
        <w:t>specific small solar system bodies</w:t>
      </w:r>
      <w:r w:rsidRPr="00B2609B">
        <w:t xml:space="preserve"> and flight hardware that has been exposed to unsterilized material from </w:t>
      </w:r>
      <w:r>
        <w:t>specific small solar system bodies</w:t>
      </w:r>
      <w:r w:rsidRPr="00B2609B">
        <w:t xml:space="preserve"> into the terrestrial environment shall be categorised as catastrophic in accordance with ECSS-Q-ST-40</w:t>
      </w:r>
      <w:r w:rsidR="001216C4">
        <w:t>.</w:t>
      </w:r>
    </w:p>
    <w:p w14:paraId="507F2106" w14:textId="54341D86" w:rsidR="003A71C5" w:rsidRDefault="00B2609B" w:rsidP="00B2609B">
      <w:pPr>
        <w:pStyle w:val="NOTE"/>
      </w:pPr>
      <w:r w:rsidRPr="00B2609B">
        <w:t>The categorization of this severity level is not because a catastrophic consequence is expected but only following the precautionary principle due to the large number of unknowns.</w:t>
      </w:r>
      <w:r w:rsidR="003A71C5">
        <w:t>.</w:t>
      </w:r>
    </w:p>
    <w:p w14:paraId="6E5D7724" w14:textId="12B09BA3" w:rsidR="00275ACE" w:rsidRDefault="00275ACE" w:rsidP="00275ACE">
      <w:pPr>
        <w:pStyle w:val="ECSSIEPUID"/>
      </w:pPr>
      <w:bookmarkStart w:id="322" w:name="iepuid_ECSS_U_ST_20_1430048"/>
      <w:r>
        <w:t>ECSS-U-ST-20_1430048</w:t>
      </w:r>
      <w:bookmarkEnd w:id="322"/>
    </w:p>
    <w:p w14:paraId="40D776C6" w14:textId="1DEA758C" w:rsidR="001216C4" w:rsidRDefault="00B2609B" w:rsidP="00B2609B">
      <w:pPr>
        <w:pStyle w:val="requirelevel1"/>
      </w:pPr>
      <w:r w:rsidRPr="00B2609B">
        <w:t xml:space="preserve">Safety critical functions as defined in </w:t>
      </w:r>
      <w:r w:rsidR="00BE21FC">
        <w:fldChar w:fldCharType="begin"/>
      </w:r>
      <w:r w:rsidR="00BE21FC">
        <w:instrText xml:space="preserve"> REF _Ref4144927 \w \h </w:instrText>
      </w:r>
      <w:r w:rsidR="00BE21FC">
        <w:fldChar w:fldCharType="separate"/>
      </w:r>
      <w:r w:rsidR="00DC7A0E">
        <w:t>3.2.19</w:t>
      </w:r>
      <w:r w:rsidR="00BE21FC">
        <w:fldChar w:fldCharType="end"/>
      </w:r>
      <w:r w:rsidRPr="00B2609B">
        <w:t xml:space="preserve"> shall be treated as severity function criticality level 1 in accordance with ECSS-Q-ST-40</w:t>
      </w:r>
      <w:r w:rsidR="001216C4">
        <w:t>.</w:t>
      </w:r>
    </w:p>
    <w:p w14:paraId="3184C80E" w14:textId="4DFB9A53" w:rsidR="00275ACE" w:rsidRDefault="00275ACE" w:rsidP="00275ACE">
      <w:pPr>
        <w:pStyle w:val="ECSSIEPUID"/>
      </w:pPr>
      <w:bookmarkStart w:id="323" w:name="iepuid_ECSS_U_ST_20_1430049"/>
      <w:r>
        <w:t>ECSS-U-ST-20_1430049</w:t>
      </w:r>
      <w:bookmarkEnd w:id="323"/>
    </w:p>
    <w:p w14:paraId="7794CBE9" w14:textId="7B3DB784" w:rsidR="00D636E0" w:rsidRDefault="00D636E0" w:rsidP="00D636E0">
      <w:pPr>
        <w:pStyle w:val="requirelevel1"/>
      </w:pPr>
      <w:r>
        <w:t>No unsterilised portion of the materials returned from Mars shall be released from containment unless approved by the PPAA.</w:t>
      </w:r>
    </w:p>
    <w:p w14:paraId="17C0181C" w14:textId="41C9AAEC" w:rsidR="001216C4" w:rsidRPr="007C2306" w:rsidRDefault="00A75A13" w:rsidP="00DE2ECB">
      <w:pPr>
        <w:pStyle w:val="Heading2"/>
      </w:pPr>
      <w:bookmarkStart w:id="324" w:name="_Ref496629066"/>
      <w:bookmarkStart w:id="325" w:name="_Toc15466759"/>
      <w:r>
        <w:t>P</w:t>
      </w:r>
      <w:r w:rsidR="001216C4" w:rsidRPr="007C2306">
        <w:t>lanetary protection procedures</w:t>
      </w:r>
      <w:bookmarkStart w:id="326" w:name="ECSS_U_ST_20_1430188"/>
      <w:bookmarkEnd w:id="324"/>
      <w:bookmarkEnd w:id="326"/>
      <w:bookmarkEnd w:id="325"/>
    </w:p>
    <w:p w14:paraId="3F69ACC9" w14:textId="485C48CE" w:rsidR="001216C4" w:rsidRDefault="001216C4" w:rsidP="00DE2ECB">
      <w:pPr>
        <w:pStyle w:val="Heading3"/>
      </w:pPr>
      <w:bookmarkStart w:id="327" w:name="_Toc15466760"/>
      <w:r w:rsidRPr="00DE2ECB">
        <w:t>Bioburden controlled environments</w:t>
      </w:r>
      <w:bookmarkStart w:id="328" w:name="ECSS_U_ST_20_1430189"/>
      <w:bookmarkEnd w:id="328"/>
      <w:bookmarkEnd w:id="327"/>
    </w:p>
    <w:p w14:paraId="1761DAD5" w14:textId="2014E89C" w:rsidR="00275ACE" w:rsidRPr="00275ACE" w:rsidRDefault="00275ACE" w:rsidP="00275ACE">
      <w:pPr>
        <w:pStyle w:val="ECSSIEPUID"/>
      </w:pPr>
      <w:bookmarkStart w:id="329" w:name="iepuid_ECSS_U_ST_20_1430050"/>
      <w:r>
        <w:t>ECSS-U-ST-20_1430050</w:t>
      </w:r>
      <w:bookmarkEnd w:id="329"/>
    </w:p>
    <w:p w14:paraId="541660DA" w14:textId="4891D82C" w:rsidR="001216C4" w:rsidRDefault="002E1FD9" w:rsidP="00643C3E">
      <w:pPr>
        <w:pStyle w:val="requirelevel1"/>
      </w:pPr>
      <w:bookmarkStart w:id="330" w:name="_Ref496629299"/>
      <w:r>
        <w:t xml:space="preserve">Requirements from clause 5 of </w:t>
      </w:r>
      <w:r w:rsidR="001216C4">
        <w:t>ECSS-Q-ST-70-58 shall be applied for bioburden controlled environments.</w:t>
      </w:r>
      <w:bookmarkEnd w:id="330"/>
    </w:p>
    <w:p w14:paraId="798E701F" w14:textId="5D2C6A3C" w:rsidR="001216C4" w:rsidRDefault="001216C4" w:rsidP="00643C3E">
      <w:pPr>
        <w:pStyle w:val="Heading3"/>
      </w:pPr>
      <w:bookmarkStart w:id="331" w:name="_Ref496629317"/>
      <w:bookmarkStart w:id="332" w:name="_Toc15466761"/>
      <w:r w:rsidRPr="007C2306">
        <w:t>Bioburden assessment</w:t>
      </w:r>
      <w:bookmarkStart w:id="333" w:name="ECSS_U_ST_20_1430190"/>
      <w:bookmarkEnd w:id="331"/>
      <w:bookmarkEnd w:id="333"/>
      <w:bookmarkEnd w:id="332"/>
    </w:p>
    <w:p w14:paraId="0BF4572B" w14:textId="37C0B828" w:rsidR="00275ACE" w:rsidRPr="00275ACE" w:rsidRDefault="00275ACE" w:rsidP="00275ACE">
      <w:pPr>
        <w:pStyle w:val="ECSSIEPUID"/>
      </w:pPr>
      <w:bookmarkStart w:id="334" w:name="iepuid_ECSS_U_ST_20_1430051"/>
      <w:r>
        <w:t>ECSS-U-ST-20_1430051</w:t>
      </w:r>
      <w:bookmarkEnd w:id="334"/>
    </w:p>
    <w:p w14:paraId="687048CD" w14:textId="77659E76" w:rsidR="001216C4" w:rsidRDefault="001216C4" w:rsidP="00643C3E">
      <w:pPr>
        <w:pStyle w:val="requirelevel1"/>
      </w:pPr>
      <w:bookmarkStart w:id="335" w:name="_Ref496691040"/>
      <w:r>
        <w:t>Bioburden assessment on flight hardware shall be performed, using procedures "Swab assay 1 (standard swab assay)" or "Wipe assay 1 (standard wipe assay) "</w:t>
      </w:r>
      <w:r w:rsidR="00600929">
        <w:t>as per</w:t>
      </w:r>
      <w:r w:rsidR="00F30806">
        <w:t xml:space="preserve"> </w:t>
      </w:r>
      <w:r w:rsidR="00D21E44">
        <w:t>procedures</w:t>
      </w:r>
      <w:r>
        <w:t xml:space="preserve"> D.1 and E.1 </w:t>
      </w:r>
      <w:r w:rsidR="00D21E44">
        <w:t>from Annex D and Annex E of</w:t>
      </w:r>
      <w:r>
        <w:t xml:space="preserve"> ECSS-Q-ST-70-55.</w:t>
      </w:r>
      <w:bookmarkEnd w:id="335"/>
    </w:p>
    <w:p w14:paraId="107CFD18" w14:textId="26064EAC" w:rsidR="00275ACE" w:rsidRDefault="00275ACE" w:rsidP="00275ACE">
      <w:pPr>
        <w:pStyle w:val="ECSSIEPUID"/>
      </w:pPr>
      <w:bookmarkStart w:id="336" w:name="iepuid_ECSS_U_ST_20_1430052"/>
      <w:r>
        <w:lastRenderedPageBreak/>
        <w:t>ECSS-U-ST-20_1430052</w:t>
      </w:r>
      <w:bookmarkEnd w:id="336"/>
    </w:p>
    <w:p w14:paraId="36A5BDE9" w14:textId="63A5632D" w:rsidR="001216C4" w:rsidRDefault="001216C4" w:rsidP="00643C3E">
      <w:pPr>
        <w:pStyle w:val="requirelevel1"/>
      </w:pPr>
      <w:bookmarkStart w:id="337" w:name="_Ref496691050"/>
      <w:r>
        <w:t xml:space="preserve">If direct assays are not possible, estimation of the flight hardware bioburden using the highest number in the respective category of </w:t>
      </w:r>
      <w:r w:rsidR="000D5955">
        <w:fldChar w:fldCharType="begin"/>
      </w:r>
      <w:r w:rsidR="000D5955">
        <w:instrText xml:space="preserve"> REF _Ref499729515 \h </w:instrText>
      </w:r>
      <w:r w:rsidR="000D5955">
        <w:fldChar w:fldCharType="separate"/>
      </w:r>
      <w:r w:rsidR="00DC7A0E" w:rsidRPr="003F5A29">
        <w:t xml:space="preserve">Table </w:t>
      </w:r>
      <w:r w:rsidR="00DC7A0E">
        <w:rPr>
          <w:noProof/>
        </w:rPr>
        <w:t>5</w:t>
      </w:r>
      <w:r w:rsidR="00DC7A0E" w:rsidRPr="003F5A29">
        <w:noBreakHyphen/>
      </w:r>
      <w:r w:rsidR="00DC7A0E">
        <w:rPr>
          <w:noProof/>
        </w:rPr>
        <w:t>1</w:t>
      </w:r>
      <w:r w:rsidR="000D5955">
        <w:fldChar w:fldCharType="end"/>
      </w:r>
      <w:r>
        <w:t xml:space="preserve"> shall be used.</w:t>
      </w:r>
      <w:bookmarkEnd w:id="337"/>
    </w:p>
    <w:p w14:paraId="0F735A88" w14:textId="6DE44BBB" w:rsidR="001216C4" w:rsidRDefault="001216C4" w:rsidP="00F56D38">
      <w:pPr>
        <w:pStyle w:val="NOTE"/>
      </w:pPr>
      <w:r>
        <w:t xml:space="preserve">The encapsulated bioburden values in </w:t>
      </w:r>
      <w:r w:rsidR="003323D3">
        <w:fldChar w:fldCharType="begin"/>
      </w:r>
      <w:r w:rsidR="003323D3">
        <w:instrText xml:space="preserve"> REF _Ref499729515 \h </w:instrText>
      </w:r>
      <w:r w:rsidR="003323D3">
        <w:fldChar w:fldCharType="separate"/>
      </w:r>
      <w:r w:rsidR="00DC7A0E" w:rsidRPr="003F5A29">
        <w:t xml:space="preserve">Table </w:t>
      </w:r>
      <w:r w:rsidR="00DC7A0E">
        <w:rPr>
          <w:noProof/>
        </w:rPr>
        <w:t>5</w:t>
      </w:r>
      <w:r w:rsidR="00DC7A0E" w:rsidRPr="003F5A29">
        <w:noBreakHyphen/>
      </w:r>
      <w:r w:rsidR="00DC7A0E">
        <w:rPr>
          <w:noProof/>
        </w:rPr>
        <w:t>1</w:t>
      </w:r>
      <w:r w:rsidR="003323D3">
        <w:fldChar w:fldCharType="end"/>
      </w:r>
      <w:r>
        <w:t xml:space="preserve"> cannot be used for ALM produced hardware.</w:t>
      </w:r>
    </w:p>
    <w:p w14:paraId="65CCDDF5" w14:textId="7F6BDA84" w:rsidR="00275ACE" w:rsidRDefault="00275ACE" w:rsidP="00275ACE">
      <w:pPr>
        <w:pStyle w:val="ECSSIEPUID"/>
      </w:pPr>
      <w:bookmarkStart w:id="338" w:name="iepuid_ECSS_U_ST_20_1430053"/>
      <w:r>
        <w:t>ECSS-U-ST-20_1430053</w:t>
      </w:r>
      <w:bookmarkEnd w:id="338"/>
    </w:p>
    <w:p w14:paraId="5764C070" w14:textId="7EFC8020" w:rsidR="001216C4" w:rsidRPr="003F5A29" w:rsidRDefault="00271BE2" w:rsidP="003F5A29">
      <w:pPr>
        <w:pStyle w:val="CaptionTable"/>
      </w:pPr>
      <w:bookmarkStart w:id="339" w:name="_Ref499729515"/>
      <w:bookmarkStart w:id="340" w:name="_Toc15466777"/>
      <w:r w:rsidRPr="003F5A29">
        <w:t xml:space="preserve">Table </w:t>
      </w:r>
      <w:r w:rsidR="00CF4FBC">
        <w:rPr>
          <w:noProof/>
        </w:rPr>
        <w:fldChar w:fldCharType="begin"/>
      </w:r>
      <w:r w:rsidR="00CF4FBC">
        <w:rPr>
          <w:noProof/>
        </w:rPr>
        <w:instrText xml:space="preserve"> STYLEREF 1 \s </w:instrText>
      </w:r>
      <w:r w:rsidR="00CF4FBC">
        <w:rPr>
          <w:noProof/>
        </w:rPr>
        <w:fldChar w:fldCharType="separate"/>
      </w:r>
      <w:r w:rsidR="00DC7A0E">
        <w:rPr>
          <w:noProof/>
        </w:rPr>
        <w:t>5</w:t>
      </w:r>
      <w:r w:rsidR="00CF4FBC">
        <w:rPr>
          <w:noProof/>
        </w:rPr>
        <w:fldChar w:fldCharType="end"/>
      </w:r>
      <w:r w:rsidRPr="003F5A29">
        <w:noBreakHyphen/>
      </w:r>
      <w:r w:rsidR="00CF4FBC">
        <w:rPr>
          <w:noProof/>
        </w:rPr>
        <w:fldChar w:fldCharType="begin"/>
      </w:r>
      <w:r w:rsidR="00CF4FBC">
        <w:rPr>
          <w:noProof/>
        </w:rPr>
        <w:instrText xml:space="preserve"> SEQ Table \* ARABIC \s 1 </w:instrText>
      </w:r>
      <w:r w:rsidR="00CF4FBC">
        <w:rPr>
          <w:noProof/>
        </w:rPr>
        <w:fldChar w:fldCharType="separate"/>
      </w:r>
      <w:r w:rsidR="00DC7A0E">
        <w:rPr>
          <w:noProof/>
        </w:rPr>
        <w:t>1</w:t>
      </w:r>
      <w:r w:rsidR="00CF4FBC">
        <w:rPr>
          <w:noProof/>
        </w:rPr>
        <w:fldChar w:fldCharType="end"/>
      </w:r>
      <w:bookmarkEnd w:id="339"/>
      <w:r w:rsidRPr="003F5A29">
        <w:t>:</w:t>
      </w:r>
      <w:r w:rsidR="001216C4" w:rsidRPr="003F5A29">
        <w:t xml:space="preserve"> Bioburden estimation</w:t>
      </w:r>
      <w:bookmarkEnd w:id="3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886"/>
        <w:gridCol w:w="2314"/>
      </w:tblGrid>
      <w:tr w:rsidR="001216C4" w:rsidRPr="00D22D7C" w14:paraId="48D74179" w14:textId="77777777" w:rsidTr="000D1F9A">
        <w:tc>
          <w:tcPr>
            <w:tcW w:w="3119" w:type="dxa"/>
            <w:shd w:val="clear" w:color="auto" w:fill="auto"/>
          </w:tcPr>
          <w:p w14:paraId="4F3768E5" w14:textId="77777777" w:rsidR="001216C4" w:rsidRPr="00D22D7C" w:rsidRDefault="001216C4" w:rsidP="000D1F9A">
            <w:pPr>
              <w:pStyle w:val="TableHeaderCENTER"/>
              <w:spacing w:after="60"/>
            </w:pPr>
            <w:r w:rsidRPr="00D22D7C">
              <w:t>Bioburden type</w:t>
            </w:r>
          </w:p>
        </w:tc>
        <w:tc>
          <w:tcPr>
            <w:tcW w:w="4110" w:type="dxa"/>
            <w:shd w:val="clear" w:color="auto" w:fill="auto"/>
          </w:tcPr>
          <w:p w14:paraId="1BBFFBBA" w14:textId="77777777" w:rsidR="001216C4" w:rsidRPr="00D22D7C" w:rsidRDefault="001216C4" w:rsidP="000D1F9A">
            <w:pPr>
              <w:pStyle w:val="TableHeaderCENTER"/>
              <w:spacing w:after="60"/>
            </w:pPr>
            <w:r w:rsidRPr="00D22D7C">
              <w:t>Specific environment</w:t>
            </w:r>
          </w:p>
        </w:tc>
        <w:tc>
          <w:tcPr>
            <w:tcW w:w="2410" w:type="dxa"/>
            <w:shd w:val="clear" w:color="auto" w:fill="auto"/>
          </w:tcPr>
          <w:p w14:paraId="2F28BC94" w14:textId="77777777" w:rsidR="001216C4" w:rsidRPr="00D22D7C" w:rsidRDefault="001216C4" w:rsidP="000D1F9A">
            <w:pPr>
              <w:pStyle w:val="TableHeaderCENTER"/>
              <w:spacing w:after="60"/>
            </w:pPr>
            <w:r w:rsidRPr="00D22D7C">
              <w:t>Bioburden value</w:t>
            </w:r>
          </w:p>
        </w:tc>
      </w:tr>
      <w:tr w:rsidR="00952284" w:rsidRPr="00D22D7C" w14:paraId="3F9755F2" w14:textId="77777777" w:rsidTr="000D1F9A">
        <w:tc>
          <w:tcPr>
            <w:tcW w:w="3119" w:type="dxa"/>
            <w:tcBorders>
              <w:bottom w:val="single" w:sz="4" w:space="0" w:color="auto"/>
            </w:tcBorders>
            <w:shd w:val="clear" w:color="auto" w:fill="auto"/>
          </w:tcPr>
          <w:p w14:paraId="04F79248" w14:textId="77777777" w:rsidR="001216C4" w:rsidRPr="00D22D7C" w:rsidRDefault="001216C4" w:rsidP="000D1F9A">
            <w:pPr>
              <w:pStyle w:val="TablecellLEFT"/>
              <w:spacing w:after="60"/>
              <w:jc w:val="both"/>
            </w:pPr>
            <w:r w:rsidRPr="00D22D7C">
              <w:t>Average encapsulated spores density</w:t>
            </w:r>
            <w:r>
              <w:t xml:space="preserve"> </w:t>
            </w:r>
            <w:r w:rsidRPr="00D22D7C">
              <w:t xml:space="preserve">(i.e. if no differentiation between electronic and non-electronic </w:t>
            </w:r>
            <w:r>
              <w:t>piece parts is</w:t>
            </w:r>
            <w:r w:rsidRPr="00D22D7C">
              <w:t xml:space="preserve"> made)</w:t>
            </w:r>
          </w:p>
        </w:tc>
        <w:tc>
          <w:tcPr>
            <w:tcW w:w="4110" w:type="dxa"/>
            <w:shd w:val="clear" w:color="auto" w:fill="auto"/>
          </w:tcPr>
          <w:p w14:paraId="28B38709" w14:textId="77777777" w:rsidR="001216C4" w:rsidRPr="00D22D7C" w:rsidRDefault="001216C4" w:rsidP="000D1F9A">
            <w:pPr>
              <w:pStyle w:val="TablecellLEFT"/>
              <w:spacing w:after="60"/>
              <w:jc w:val="both"/>
            </w:pPr>
            <w:r w:rsidRPr="00D22D7C">
              <w:t xml:space="preserve">Non-metallic parts of the spacecraft: </w:t>
            </w:r>
          </w:p>
        </w:tc>
        <w:tc>
          <w:tcPr>
            <w:tcW w:w="2410" w:type="dxa"/>
            <w:shd w:val="clear" w:color="auto" w:fill="auto"/>
          </w:tcPr>
          <w:p w14:paraId="0A502490" w14:textId="77777777" w:rsidR="001216C4" w:rsidRPr="00D22D7C" w:rsidRDefault="001216C4" w:rsidP="000D1F9A">
            <w:pPr>
              <w:pStyle w:val="TablecellLEFT"/>
              <w:spacing w:after="60"/>
              <w:jc w:val="both"/>
            </w:pPr>
            <w:r w:rsidRPr="00D22D7C">
              <w:t>130 spores/cm</w:t>
            </w:r>
            <w:r w:rsidRPr="000D1F9A">
              <w:rPr>
                <w:vertAlign w:val="superscript"/>
              </w:rPr>
              <w:t>3</w:t>
            </w:r>
          </w:p>
        </w:tc>
      </w:tr>
      <w:tr w:rsidR="001216C4" w:rsidRPr="00D22D7C" w14:paraId="3A12E5D5" w14:textId="77777777" w:rsidTr="000D1F9A">
        <w:tc>
          <w:tcPr>
            <w:tcW w:w="3119" w:type="dxa"/>
            <w:vMerge w:val="restart"/>
            <w:shd w:val="clear" w:color="auto" w:fill="auto"/>
          </w:tcPr>
          <w:p w14:paraId="2BC8F025" w14:textId="77777777" w:rsidR="001216C4" w:rsidRPr="00D22D7C" w:rsidRDefault="001216C4" w:rsidP="000D1F9A">
            <w:pPr>
              <w:pStyle w:val="TablecellLEFT"/>
              <w:spacing w:after="60"/>
              <w:jc w:val="both"/>
            </w:pPr>
            <w:r w:rsidRPr="00D22D7C">
              <w:t>Source specific encapsulated spore density</w:t>
            </w:r>
          </w:p>
        </w:tc>
        <w:tc>
          <w:tcPr>
            <w:tcW w:w="4110" w:type="dxa"/>
            <w:shd w:val="clear" w:color="auto" w:fill="auto"/>
          </w:tcPr>
          <w:p w14:paraId="56B17D01" w14:textId="77777777" w:rsidR="001216C4" w:rsidRPr="00D22D7C" w:rsidRDefault="001216C4" w:rsidP="000D1F9A">
            <w:pPr>
              <w:pStyle w:val="TablecellLEFT"/>
              <w:spacing w:after="60"/>
              <w:jc w:val="both"/>
            </w:pPr>
            <w:r w:rsidRPr="00D22D7C">
              <w:t xml:space="preserve">Electronic piece parts: </w:t>
            </w:r>
          </w:p>
        </w:tc>
        <w:tc>
          <w:tcPr>
            <w:tcW w:w="2410" w:type="dxa"/>
            <w:shd w:val="clear" w:color="auto" w:fill="auto"/>
          </w:tcPr>
          <w:p w14:paraId="721566BA" w14:textId="77777777" w:rsidR="001216C4" w:rsidRPr="00D22D7C" w:rsidRDefault="001216C4" w:rsidP="000D1F9A">
            <w:pPr>
              <w:pStyle w:val="TablecellLEFT"/>
              <w:spacing w:after="60"/>
              <w:jc w:val="both"/>
            </w:pPr>
            <w:r w:rsidRPr="00D22D7C">
              <w:t>3-150</w:t>
            </w:r>
            <w:r w:rsidRPr="000D1F9A">
              <w:rPr>
                <w:color w:val="000000"/>
              </w:rPr>
              <w:t xml:space="preserve"> spores</w:t>
            </w:r>
            <w:r w:rsidRPr="00D22D7C">
              <w:t>/cm</w:t>
            </w:r>
            <w:r w:rsidRPr="000D1F9A">
              <w:rPr>
                <w:vertAlign w:val="superscript"/>
              </w:rPr>
              <w:t>3</w:t>
            </w:r>
          </w:p>
        </w:tc>
      </w:tr>
      <w:tr w:rsidR="00952284" w:rsidRPr="00D22D7C" w14:paraId="17E6516F" w14:textId="77777777" w:rsidTr="000D1F9A">
        <w:tc>
          <w:tcPr>
            <w:tcW w:w="3119" w:type="dxa"/>
            <w:vMerge/>
            <w:tcBorders>
              <w:bottom w:val="single" w:sz="4" w:space="0" w:color="auto"/>
            </w:tcBorders>
            <w:shd w:val="clear" w:color="auto" w:fill="auto"/>
          </w:tcPr>
          <w:p w14:paraId="0207E464" w14:textId="77777777" w:rsidR="001216C4" w:rsidRPr="000D1F9A" w:rsidRDefault="001216C4" w:rsidP="000D1F9A">
            <w:pPr>
              <w:pStyle w:val="TablecellLEFT"/>
              <w:spacing w:after="60"/>
              <w:jc w:val="both"/>
              <w:rPr>
                <w:u w:val="single"/>
              </w:rPr>
            </w:pPr>
          </w:p>
        </w:tc>
        <w:tc>
          <w:tcPr>
            <w:tcW w:w="4110" w:type="dxa"/>
            <w:shd w:val="clear" w:color="auto" w:fill="auto"/>
          </w:tcPr>
          <w:p w14:paraId="03D172CD" w14:textId="77777777" w:rsidR="001216C4" w:rsidRPr="00D22D7C" w:rsidRDefault="001216C4" w:rsidP="000D1F9A">
            <w:pPr>
              <w:pStyle w:val="TablecellLEFT"/>
              <w:spacing w:after="60"/>
              <w:jc w:val="both"/>
            </w:pPr>
            <w:r w:rsidRPr="00D22D7C">
              <w:t>Other non-metallic materials:</w:t>
            </w:r>
          </w:p>
        </w:tc>
        <w:tc>
          <w:tcPr>
            <w:tcW w:w="2410" w:type="dxa"/>
            <w:shd w:val="clear" w:color="auto" w:fill="auto"/>
          </w:tcPr>
          <w:p w14:paraId="152DC4DF" w14:textId="77777777" w:rsidR="001216C4" w:rsidRPr="00D22D7C" w:rsidRDefault="001216C4" w:rsidP="000D1F9A">
            <w:pPr>
              <w:pStyle w:val="TablecellLEFT"/>
              <w:spacing w:after="60"/>
              <w:jc w:val="both"/>
            </w:pPr>
            <w:r w:rsidRPr="00D22D7C">
              <w:t>1-30</w:t>
            </w:r>
            <w:r w:rsidRPr="000D1F9A">
              <w:rPr>
                <w:color w:val="000000"/>
              </w:rPr>
              <w:t xml:space="preserve"> spores</w:t>
            </w:r>
            <w:r w:rsidRPr="00D22D7C">
              <w:t>/cm</w:t>
            </w:r>
            <w:r w:rsidRPr="000D1F9A">
              <w:rPr>
                <w:vertAlign w:val="superscript"/>
              </w:rPr>
              <w:t>3</w:t>
            </w:r>
          </w:p>
        </w:tc>
      </w:tr>
      <w:tr w:rsidR="001216C4" w:rsidRPr="00D22D7C" w14:paraId="277909A0" w14:textId="77777777" w:rsidTr="000D1F9A">
        <w:tc>
          <w:tcPr>
            <w:tcW w:w="3119" w:type="dxa"/>
            <w:vMerge w:val="restart"/>
            <w:shd w:val="clear" w:color="auto" w:fill="auto"/>
          </w:tcPr>
          <w:p w14:paraId="79CEBCEA" w14:textId="77777777" w:rsidR="001216C4" w:rsidRPr="00D22D7C" w:rsidRDefault="001216C4" w:rsidP="000D1F9A">
            <w:pPr>
              <w:pStyle w:val="TablecellLEFT"/>
              <w:spacing w:after="60"/>
              <w:jc w:val="both"/>
            </w:pPr>
            <w:r w:rsidRPr="00D22D7C">
              <w:t>Source specific enclosed surface spore density, e.g. a box closed in the specific environment</w:t>
            </w:r>
          </w:p>
        </w:tc>
        <w:tc>
          <w:tcPr>
            <w:tcW w:w="4110" w:type="dxa"/>
            <w:shd w:val="clear" w:color="auto" w:fill="auto"/>
          </w:tcPr>
          <w:p w14:paraId="0B325E4D" w14:textId="77777777" w:rsidR="001216C4" w:rsidRPr="00D22D7C" w:rsidRDefault="001216C4" w:rsidP="000D1F9A">
            <w:pPr>
              <w:pStyle w:val="TablecellLEFT"/>
              <w:spacing w:after="60"/>
              <w:jc w:val="both"/>
            </w:pPr>
            <w:r w:rsidRPr="00D22D7C">
              <w:t xml:space="preserve">ISO class 8 cleanroom, highly controlled: </w:t>
            </w:r>
          </w:p>
        </w:tc>
        <w:tc>
          <w:tcPr>
            <w:tcW w:w="2410" w:type="dxa"/>
            <w:shd w:val="clear" w:color="auto" w:fill="auto"/>
          </w:tcPr>
          <w:p w14:paraId="26586074" w14:textId="77777777" w:rsidR="001216C4" w:rsidRPr="00D22D7C" w:rsidRDefault="001216C4" w:rsidP="000D1F9A">
            <w:pPr>
              <w:pStyle w:val="TablecellLEFT"/>
              <w:spacing w:after="60"/>
              <w:jc w:val="both"/>
            </w:pPr>
            <w:r w:rsidRPr="00D22D7C">
              <w:t>500-5000</w:t>
            </w:r>
            <w:r w:rsidRPr="000D1F9A">
              <w:rPr>
                <w:color w:val="000000"/>
              </w:rPr>
              <w:t xml:space="preserve"> spores</w:t>
            </w:r>
            <w:r w:rsidRPr="00D22D7C">
              <w:t>/m</w:t>
            </w:r>
            <w:r w:rsidRPr="000D1F9A">
              <w:rPr>
                <w:vertAlign w:val="superscript"/>
              </w:rPr>
              <w:t>2</w:t>
            </w:r>
          </w:p>
        </w:tc>
      </w:tr>
      <w:tr w:rsidR="00952284" w:rsidRPr="00D22D7C" w14:paraId="41680649" w14:textId="77777777" w:rsidTr="000D1F9A">
        <w:tc>
          <w:tcPr>
            <w:tcW w:w="3119" w:type="dxa"/>
            <w:vMerge/>
            <w:tcBorders>
              <w:bottom w:val="nil"/>
            </w:tcBorders>
            <w:shd w:val="clear" w:color="auto" w:fill="auto"/>
          </w:tcPr>
          <w:p w14:paraId="6972FD8A" w14:textId="77777777" w:rsidR="001216C4" w:rsidRPr="000D1F9A" w:rsidRDefault="001216C4" w:rsidP="000D1F9A">
            <w:pPr>
              <w:pStyle w:val="TablecellLEFT"/>
              <w:spacing w:after="60"/>
              <w:jc w:val="both"/>
              <w:rPr>
                <w:u w:val="single"/>
              </w:rPr>
            </w:pPr>
          </w:p>
        </w:tc>
        <w:tc>
          <w:tcPr>
            <w:tcW w:w="4110" w:type="dxa"/>
            <w:shd w:val="clear" w:color="auto" w:fill="auto"/>
          </w:tcPr>
          <w:p w14:paraId="7B757CBB" w14:textId="77777777" w:rsidR="001216C4" w:rsidRPr="00D22D7C" w:rsidRDefault="001216C4" w:rsidP="000D1F9A">
            <w:pPr>
              <w:pStyle w:val="TablecellLEFT"/>
              <w:spacing w:after="60"/>
              <w:jc w:val="both"/>
            </w:pPr>
            <w:r w:rsidRPr="00D22D7C">
              <w:t xml:space="preserve">ISO class 8 cleanroom, normally controlled: </w:t>
            </w:r>
          </w:p>
        </w:tc>
        <w:tc>
          <w:tcPr>
            <w:tcW w:w="2410" w:type="dxa"/>
            <w:shd w:val="clear" w:color="auto" w:fill="auto"/>
          </w:tcPr>
          <w:p w14:paraId="653F1DD3" w14:textId="77777777" w:rsidR="001216C4" w:rsidRPr="00D22D7C" w:rsidRDefault="001216C4" w:rsidP="000D1F9A">
            <w:pPr>
              <w:pStyle w:val="TablecellLEFT"/>
              <w:spacing w:after="60"/>
              <w:jc w:val="both"/>
            </w:pPr>
            <w:r w:rsidRPr="00D22D7C">
              <w:t>5000-10</w:t>
            </w:r>
            <w:r w:rsidRPr="000D1F9A">
              <w:rPr>
                <w:vertAlign w:val="superscript"/>
              </w:rPr>
              <w:t>5</w:t>
            </w:r>
            <w:r w:rsidRPr="000D1F9A">
              <w:rPr>
                <w:color w:val="000000"/>
              </w:rPr>
              <w:t xml:space="preserve"> spores</w:t>
            </w:r>
            <w:r w:rsidRPr="00D22D7C">
              <w:t>/m</w:t>
            </w:r>
            <w:r w:rsidRPr="000D1F9A">
              <w:rPr>
                <w:vertAlign w:val="superscript"/>
              </w:rPr>
              <w:t>2</w:t>
            </w:r>
          </w:p>
        </w:tc>
      </w:tr>
      <w:tr w:rsidR="00952284" w:rsidRPr="00D22D7C" w14:paraId="45CD102E" w14:textId="77777777" w:rsidTr="000D1F9A">
        <w:tc>
          <w:tcPr>
            <w:tcW w:w="3119" w:type="dxa"/>
            <w:tcBorders>
              <w:top w:val="nil"/>
              <w:bottom w:val="single" w:sz="4" w:space="0" w:color="auto"/>
            </w:tcBorders>
            <w:shd w:val="clear" w:color="auto" w:fill="auto"/>
          </w:tcPr>
          <w:p w14:paraId="4EC6082B" w14:textId="77777777" w:rsidR="001216C4" w:rsidRPr="000D1F9A" w:rsidRDefault="001216C4" w:rsidP="000D1F9A">
            <w:pPr>
              <w:pStyle w:val="TablecellLEFT"/>
              <w:spacing w:after="60"/>
              <w:jc w:val="both"/>
              <w:rPr>
                <w:u w:val="single"/>
              </w:rPr>
            </w:pPr>
          </w:p>
        </w:tc>
        <w:tc>
          <w:tcPr>
            <w:tcW w:w="4110" w:type="dxa"/>
            <w:shd w:val="clear" w:color="auto" w:fill="auto"/>
          </w:tcPr>
          <w:p w14:paraId="1E3437CF" w14:textId="77777777" w:rsidR="001216C4" w:rsidRPr="00D22D7C" w:rsidRDefault="001216C4" w:rsidP="000D1F9A">
            <w:pPr>
              <w:pStyle w:val="TablecellLEFT"/>
              <w:spacing w:after="60"/>
              <w:jc w:val="both"/>
            </w:pPr>
            <w:r w:rsidRPr="00D22D7C">
              <w:t>Uncontrolled environment:</w:t>
            </w:r>
          </w:p>
        </w:tc>
        <w:tc>
          <w:tcPr>
            <w:tcW w:w="2410" w:type="dxa"/>
            <w:shd w:val="clear" w:color="auto" w:fill="auto"/>
          </w:tcPr>
          <w:p w14:paraId="544DC00A" w14:textId="77777777" w:rsidR="001216C4" w:rsidRPr="00D22D7C" w:rsidRDefault="001216C4" w:rsidP="000D1F9A">
            <w:pPr>
              <w:pStyle w:val="TablecellLEFT"/>
              <w:spacing w:after="60"/>
              <w:jc w:val="both"/>
            </w:pPr>
            <w:r w:rsidRPr="00D22D7C">
              <w:t>10</w:t>
            </w:r>
            <w:r w:rsidRPr="000D1F9A">
              <w:rPr>
                <w:vertAlign w:val="superscript"/>
              </w:rPr>
              <w:t>5</w:t>
            </w:r>
            <w:r w:rsidRPr="00D22D7C">
              <w:t>-10</w:t>
            </w:r>
            <w:r w:rsidRPr="000D1F9A">
              <w:rPr>
                <w:vertAlign w:val="superscript"/>
              </w:rPr>
              <w:t>6</w:t>
            </w:r>
            <w:r w:rsidRPr="000D1F9A">
              <w:rPr>
                <w:color w:val="000000"/>
              </w:rPr>
              <w:t xml:space="preserve"> spores</w:t>
            </w:r>
            <w:r w:rsidRPr="00D22D7C">
              <w:t>/m</w:t>
            </w:r>
            <w:r w:rsidRPr="000D1F9A">
              <w:rPr>
                <w:vertAlign w:val="superscript"/>
              </w:rPr>
              <w:t>2</w:t>
            </w:r>
          </w:p>
        </w:tc>
      </w:tr>
      <w:tr w:rsidR="001216C4" w:rsidRPr="00D22D7C" w14:paraId="12A6FDA1" w14:textId="77777777" w:rsidTr="000D1F9A">
        <w:tc>
          <w:tcPr>
            <w:tcW w:w="3119" w:type="dxa"/>
            <w:vMerge w:val="restart"/>
            <w:shd w:val="clear" w:color="auto" w:fill="auto"/>
          </w:tcPr>
          <w:p w14:paraId="66F298AA" w14:textId="77777777" w:rsidR="001216C4" w:rsidRPr="00D22D7C" w:rsidRDefault="001216C4" w:rsidP="000D1F9A">
            <w:pPr>
              <w:pStyle w:val="TablecellLEFT"/>
              <w:spacing w:after="60"/>
              <w:jc w:val="both"/>
            </w:pPr>
            <w:r w:rsidRPr="00D22D7C">
              <w:t>Average surface spore density for cleanroom classes “in operation” (exposed and mated but non-encapsulated)</w:t>
            </w:r>
          </w:p>
        </w:tc>
        <w:tc>
          <w:tcPr>
            <w:tcW w:w="4110" w:type="dxa"/>
            <w:shd w:val="clear" w:color="auto" w:fill="auto"/>
          </w:tcPr>
          <w:p w14:paraId="03D79771" w14:textId="77777777" w:rsidR="001216C4" w:rsidRPr="00D22D7C" w:rsidRDefault="001216C4" w:rsidP="000D1F9A">
            <w:pPr>
              <w:pStyle w:val="TablecellLEFT"/>
              <w:spacing w:after="60"/>
              <w:jc w:val="both"/>
            </w:pPr>
            <w:r w:rsidRPr="00D22D7C">
              <w:t xml:space="preserve">ISO class 7 cleanroom or better, highly controlled: </w:t>
            </w:r>
          </w:p>
        </w:tc>
        <w:tc>
          <w:tcPr>
            <w:tcW w:w="2410" w:type="dxa"/>
            <w:shd w:val="clear" w:color="auto" w:fill="auto"/>
          </w:tcPr>
          <w:p w14:paraId="00D969D3" w14:textId="77777777" w:rsidR="001216C4" w:rsidRPr="000D1F9A" w:rsidRDefault="001216C4" w:rsidP="000D1F9A">
            <w:pPr>
              <w:pStyle w:val="TablecellLEFT"/>
              <w:spacing w:after="60"/>
              <w:jc w:val="both"/>
              <w:rPr>
                <w:vertAlign w:val="superscript"/>
              </w:rPr>
            </w:pPr>
            <w:r w:rsidRPr="00D22D7C">
              <w:t>50 spores/m</w:t>
            </w:r>
            <w:r w:rsidRPr="000D1F9A">
              <w:rPr>
                <w:vertAlign w:val="superscript"/>
              </w:rPr>
              <w:t>2</w:t>
            </w:r>
          </w:p>
          <w:p w14:paraId="2FBD77BB" w14:textId="77777777" w:rsidR="001216C4" w:rsidRPr="00D22D7C" w:rsidRDefault="001216C4" w:rsidP="000D1F9A">
            <w:pPr>
              <w:pStyle w:val="TablecellLEFT"/>
              <w:spacing w:after="60"/>
              <w:jc w:val="both"/>
            </w:pPr>
          </w:p>
        </w:tc>
      </w:tr>
      <w:tr w:rsidR="00952284" w:rsidRPr="00D22D7C" w14:paraId="0A21A8EF" w14:textId="77777777" w:rsidTr="000D1F9A">
        <w:tc>
          <w:tcPr>
            <w:tcW w:w="3119" w:type="dxa"/>
            <w:vMerge/>
            <w:tcBorders>
              <w:bottom w:val="nil"/>
            </w:tcBorders>
            <w:shd w:val="clear" w:color="auto" w:fill="auto"/>
          </w:tcPr>
          <w:p w14:paraId="2B5CCD6A" w14:textId="77777777" w:rsidR="001216C4" w:rsidRPr="000D1F9A" w:rsidRDefault="001216C4" w:rsidP="000D1F9A">
            <w:pPr>
              <w:pStyle w:val="TablecellLEFT"/>
              <w:spacing w:after="60"/>
              <w:jc w:val="both"/>
              <w:rPr>
                <w:u w:val="single"/>
              </w:rPr>
            </w:pPr>
          </w:p>
        </w:tc>
        <w:tc>
          <w:tcPr>
            <w:tcW w:w="4110" w:type="dxa"/>
            <w:shd w:val="clear" w:color="auto" w:fill="auto"/>
          </w:tcPr>
          <w:p w14:paraId="22411504" w14:textId="77777777" w:rsidR="001216C4" w:rsidRPr="00D22D7C" w:rsidRDefault="001216C4" w:rsidP="000D1F9A">
            <w:pPr>
              <w:pStyle w:val="TablecellLEFT"/>
              <w:spacing w:after="60"/>
              <w:jc w:val="both"/>
            </w:pPr>
            <w:r w:rsidRPr="000D1F9A">
              <w:rPr>
                <w:color w:val="000000"/>
              </w:rPr>
              <w:t xml:space="preserve">ISO class 7 </w:t>
            </w:r>
            <w:r w:rsidRPr="00D22D7C">
              <w:t>cleanroom</w:t>
            </w:r>
            <w:r w:rsidRPr="000D1F9A">
              <w:rPr>
                <w:color w:val="000000"/>
              </w:rPr>
              <w:t xml:space="preserve"> or better, normally controlled: </w:t>
            </w:r>
          </w:p>
        </w:tc>
        <w:tc>
          <w:tcPr>
            <w:tcW w:w="2410" w:type="dxa"/>
            <w:shd w:val="clear" w:color="auto" w:fill="auto"/>
          </w:tcPr>
          <w:p w14:paraId="35D010CF" w14:textId="77777777" w:rsidR="001216C4" w:rsidRPr="00D22D7C" w:rsidRDefault="001216C4" w:rsidP="000D1F9A">
            <w:pPr>
              <w:pStyle w:val="TablecellLEFT"/>
              <w:spacing w:after="60"/>
              <w:jc w:val="both"/>
            </w:pPr>
            <w:r w:rsidRPr="000D1F9A">
              <w:rPr>
                <w:color w:val="000000"/>
              </w:rPr>
              <w:t>500 spores/m</w:t>
            </w:r>
            <w:r w:rsidRPr="000D1F9A">
              <w:rPr>
                <w:color w:val="000000"/>
                <w:vertAlign w:val="superscript"/>
              </w:rPr>
              <w:t>2</w:t>
            </w:r>
          </w:p>
        </w:tc>
      </w:tr>
      <w:tr w:rsidR="00952284" w:rsidRPr="00D22D7C" w14:paraId="6BA6832F" w14:textId="77777777" w:rsidTr="000D1F9A">
        <w:tc>
          <w:tcPr>
            <w:tcW w:w="3119" w:type="dxa"/>
            <w:tcBorders>
              <w:top w:val="nil"/>
              <w:bottom w:val="nil"/>
            </w:tcBorders>
            <w:shd w:val="clear" w:color="auto" w:fill="auto"/>
          </w:tcPr>
          <w:p w14:paraId="485A9ECF" w14:textId="77777777" w:rsidR="001216C4" w:rsidRPr="000D1F9A" w:rsidRDefault="001216C4" w:rsidP="000D1F9A">
            <w:pPr>
              <w:pStyle w:val="TablecellLEFT"/>
              <w:spacing w:after="60"/>
              <w:jc w:val="both"/>
              <w:rPr>
                <w:u w:val="single"/>
              </w:rPr>
            </w:pPr>
          </w:p>
        </w:tc>
        <w:tc>
          <w:tcPr>
            <w:tcW w:w="4110" w:type="dxa"/>
            <w:shd w:val="clear" w:color="auto" w:fill="auto"/>
          </w:tcPr>
          <w:p w14:paraId="578B37B3" w14:textId="77777777" w:rsidR="001216C4" w:rsidRPr="00D22D7C" w:rsidRDefault="001216C4" w:rsidP="000D1F9A">
            <w:pPr>
              <w:pStyle w:val="TablecellLEFT"/>
              <w:spacing w:after="60"/>
              <w:jc w:val="both"/>
            </w:pPr>
            <w:r w:rsidRPr="00D22D7C">
              <w:t xml:space="preserve">ISO class 8 cleanroom, highly controlled: </w:t>
            </w:r>
          </w:p>
        </w:tc>
        <w:tc>
          <w:tcPr>
            <w:tcW w:w="2410" w:type="dxa"/>
            <w:shd w:val="clear" w:color="auto" w:fill="auto"/>
          </w:tcPr>
          <w:p w14:paraId="12E4B954" w14:textId="77777777" w:rsidR="001216C4" w:rsidRPr="00D22D7C" w:rsidRDefault="001216C4" w:rsidP="000D1F9A">
            <w:pPr>
              <w:pStyle w:val="TablecellLEFT"/>
              <w:spacing w:after="60"/>
              <w:jc w:val="both"/>
            </w:pPr>
            <w:r w:rsidRPr="00D22D7C">
              <w:t>1 000 spores/m</w:t>
            </w:r>
            <w:r w:rsidRPr="000D1F9A">
              <w:rPr>
                <w:vertAlign w:val="superscript"/>
              </w:rPr>
              <w:t>2</w:t>
            </w:r>
          </w:p>
        </w:tc>
      </w:tr>
      <w:tr w:rsidR="00952284" w:rsidRPr="00D22D7C" w14:paraId="7ED8FE61" w14:textId="77777777" w:rsidTr="000D1F9A">
        <w:tc>
          <w:tcPr>
            <w:tcW w:w="3119" w:type="dxa"/>
            <w:tcBorders>
              <w:top w:val="nil"/>
              <w:bottom w:val="nil"/>
            </w:tcBorders>
            <w:shd w:val="clear" w:color="auto" w:fill="auto"/>
          </w:tcPr>
          <w:p w14:paraId="6E03A0B3" w14:textId="77777777" w:rsidR="001216C4" w:rsidRPr="000D1F9A" w:rsidRDefault="001216C4" w:rsidP="000D1F9A">
            <w:pPr>
              <w:pStyle w:val="TablecellLEFT"/>
              <w:spacing w:after="60"/>
              <w:jc w:val="both"/>
              <w:rPr>
                <w:u w:val="single"/>
              </w:rPr>
            </w:pPr>
          </w:p>
        </w:tc>
        <w:tc>
          <w:tcPr>
            <w:tcW w:w="4110" w:type="dxa"/>
            <w:shd w:val="clear" w:color="auto" w:fill="auto"/>
          </w:tcPr>
          <w:p w14:paraId="1C38F255" w14:textId="77777777" w:rsidR="001216C4" w:rsidRPr="00D22D7C" w:rsidRDefault="001216C4" w:rsidP="000D1F9A">
            <w:pPr>
              <w:pStyle w:val="TablecellLEFT"/>
              <w:spacing w:after="60"/>
              <w:jc w:val="both"/>
            </w:pPr>
            <w:r w:rsidRPr="00D22D7C">
              <w:t>ISO class 8 cleanroom, normally controlled</w:t>
            </w:r>
            <w:r w:rsidRPr="000D1F9A">
              <w:rPr>
                <w:color w:val="000000"/>
              </w:rPr>
              <w:t xml:space="preserve">: </w:t>
            </w:r>
          </w:p>
        </w:tc>
        <w:tc>
          <w:tcPr>
            <w:tcW w:w="2410" w:type="dxa"/>
            <w:shd w:val="clear" w:color="auto" w:fill="auto"/>
          </w:tcPr>
          <w:p w14:paraId="4FB571BB" w14:textId="77777777" w:rsidR="001216C4" w:rsidRPr="00D22D7C" w:rsidRDefault="001216C4" w:rsidP="000D1F9A">
            <w:pPr>
              <w:pStyle w:val="TablecellLEFT"/>
              <w:spacing w:after="60"/>
              <w:jc w:val="both"/>
            </w:pPr>
            <w:r w:rsidRPr="000D1F9A">
              <w:rPr>
                <w:color w:val="000000"/>
              </w:rPr>
              <w:t>10 000 spores/m</w:t>
            </w:r>
            <w:r w:rsidRPr="000D1F9A">
              <w:rPr>
                <w:color w:val="000000"/>
                <w:vertAlign w:val="superscript"/>
              </w:rPr>
              <w:t>2</w:t>
            </w:r>
          </w:p>
        </w:tc>
      </w:tr>
      <w:tr w:rsidR="00952284" w:rsidRPr="00D22D7C" w14:paraId="065D63F4" w14:textId="77777777" w:rsidTr="000D1F9A">
        <w:tc>
          <w:tcPr>
            <w:tcW w:w="3119" w:type="dxa"/>
            <w:tcBorders>
              <w:top w:val="nil"/>
              <w:bottom w:val="single" w:sz="4" w:space="0" w:color="auto"/>
            </w:tcBorders>
            <w:shd w:val="clear" w:color="auto" w:fill="auto"/>
          </w:tcPr>
          <w:p w14:paraId="65A3BB35" w14:textId="77777777" w:rsidR="001216C4" w:rsidRPr="000D1F9A" w:rsidRDefault="001216C4" w:rsidP="000D1F9A">
            <w:pPr>
              <w:pStyle w:val="TablecellLEFT"/>
              <w:spacing w:after="60"/>
              <w:jc w:val="both"/>
              <w:rPr>
                <w:u w:val="single"/>
              </w:rPr>
            </w:pPr>
          </w:p>
        </w:tc>
        <w:tc>
          <w:tcPr>
            <w:tcW w:w="4110" w:type="dxa"/>
            <w:shd w:val="clear" w:color="auto" w:fill="auto"/>
          </w:tcPr>
          <w:p w14:paraId="5551D6B7" w14:textId="77777777" w:rsidR="001216C4" w:rsidRPr="00D22D7C" w:rsidRDefault="001216C4" w:rsidP="000D1F9A">
            <w:pPr>
              <w:pStyle w:val="TablecellLEFT"/>
              <w:spacing w:after="60"/>
              <w:jc w:val="both"/>
            </w:pPr>
            <w:r w:rsidRPr="00D22D7C">
              <w:t xml:space="preserve">Uncontrolled environment: </w:t>
            </w:r>
          </w:p>
        </w:tc>
        <w:tc>
          <w:tcPr>
            <w:tcW w:w="2410" w:type="dxa"/>
            <w:shd w:val="clear" w:color="auto" w:fill="auto"/>
          </w:tcPr>
          <w:p w14:paraId="3FA70AFD" w14:textId="77777777" w:rsidR="001216C4" w:rsidRPr="00D22D7C" w:rsidRDefault="001216C4" w:rsidP="000D1F9A">
            <w:pPr>
              <w:pStyle w:val="TablecellLEFT"/>
              <w:spacing w:after="60"/>
              <w:jc w:val="both"/>
            </w:pPr>
            <w:r w:rsidRPr="00D22D7C">
              <w:t>10</w:t>
            </w:r>
            <w:r w:rsidRPr="000D1F9A">
              <w:rPr>
                <w:vertAlign w:val="superscript"/>
              </w:rPr>
              <w:t>5</w:t>
            </w:r>
            <w:r w:rsidRPr="00D22D7C">
              <w:t xml:space="preserve"> spores/m</w:t>
            </w:r>
            <w:r w:rsidRPr="000D1F9A">
              <w:rPr>
                <w:vertAlign w:val="superscript"/>
              </w:rPr>
              <w:t>2</w:t>
            </w:r>
          </w:p>
        </w:tc>
      </w:tr>
      <w:tr w:rsidR="001216C4" w:rsidRPr="00D22D7C" w14:paraId="5F706F97" w14:textId="77777777" w:rsidTr="000D1F9A">
        <w:tc>
          <w:tcPr>
            <w:tcW w:w="9639" w:type="dxa"/>
            <w:gridSpan w:val="3"/>
            <w:tcBorders>
              <w:top w:val="single" w:sz="4" w:space="0" w:color="auto"/>
            </w:tcBorders>
            <w:shd w:val="clear" w:color="auto" w:fill="auto"/>
          </w:tcPr>
          <w:p w14:paraId="47D04B87" w14:textId="421FCE89" w:rsidR="001216C4" w:rsidRDefault="001216C4" w:rsidP="007B6BCE">
            <w:pPr>
              <w:pStyle w:val="TableNote"/>
            </w:pPr>
            <w:r w:rsidRPr="00D22D7C">
              <w:t xml:space="preserve">NOTE </w:t>
            </w:r>
            <w:r>
              <w:t>1</w:t>
            </w:r>
            <w:r w:rsidR="007B6BCE">
              <w:t>:</w:t>
            </w:r>
            <w:r w:rsidR="007B6BCE">
              <w:tab/>
            </w:r>
            <w:r w:rsidRPr="00D22D7C">
              <w:t>Manufacturing processes can potentially be used to claim</w:t>
            </w:r>
            <w:r>
              <w:t xml:space="preserve"> a lower encapsulated bioburden </w:t>
            </w:r>
            <w:r w:rsidRPr="00D22D7C">
              <w:t>either through high temperatures (see ECSS-Q-ST-70-57 for relevant specifications) or control of manufacturing environment</w:t>
            </w:r>
            <w:r>
              <w:t>.</w:t>
            </w:r>
          </w:p>
          <w:p w14:paraId="1CEE4340" w14:textId="4B3EECE4" w:rsidR="001216C4" w:rsidRPr="00D22D7C" w:rsidRDefault="001216C4" w:rsidP="007B6BCE">
            <w:pPr>
              <w:pStyle w:val="TableNote"/>
            </w:pPr>
            <w:r>
              <w:t>NOTE 2</w:t>
            </w:r>
            <w:r w:rsidRPr="00D22D7C">
              <w:t>:</w:t>
            </w:r>
            <w:r w:rsidR="007B6BCE">
              <w:tab/>
            </w:r>
            <w:r w:rsidRPr="00D22D7C">
              <w:t>Normally controlled: use of gowning equivalent to the specific cleanroom class.</w:t>
            </w:r>
          </w:p>
          <w:p w14:paraId="7B96B37B" w14:textId="5BA540DB" w:rsidR="001216C4" w:rsidRPr="00D22D7C" w:rsidRDefault="001216C4" w:rsidP="007B6BCE">
            <w:pPr>
              <w:pStyle w:val="TableNote"/>
            </w:pPr>
            <w:r>
              <w:t>NOTE 3</w:t>
            </w:r>
            <w:r w:rsidR="007B6BCE">
              <w:t>:</w:t>
            </w:r>
            <w:r w:rsidR="007B6BCE">
              <w:tab/>
            </w:r>
            <w:r w:rsidRPr="00D22D7C">
              <w:t>Highly controlled: bioburden control of cleanroom by use of full body coverall, hood, face mask, gloves and boots, restricted access and dedicated cleaning</w:t>
            </w:r>
            <w:r w:rsidR="00DD61E2">
              <w:t xml:space="preserve"> and microbial sampling</w:t>
            </w:r>
            <w:r w:rsidRPr="00D22D7C">
              <w:t xml:space="preserve">. </w:t>
            </w:r>
          </w:p>
        </w:tc>
      </w:tr>
    </w:tbl>
    <w:p w14:paraId="7775E212" w14:textId="67AAE3F9" w:rsidR="001216C4" w:rsidRDefault="001216C4" w:rsidP="001216C4"/>
    <w:p w14:paraId="21F8C890" w14:textId="6032EE83" w:rsidR="00275ACE" w:rsidRDefault="00275ACE" w:rsidP="00275ACE">
      <w:pPr>
        <w:pStyle w:val="ECSSIEPUID"/>
      </w:pPr>
      <w:bookmarkStart w:id="341" w:name="iepuid_ECSS_U_ST_20_1430054"/>
      <w:r>
        <w:lastRenderedPageBreak/>
        <w:t>ECSS-U-ST-20_1430054</w:t>
      </w:r>
      <w:bookmarkEnd w:id="341"/>
    </w:p>
    <w:p w14:paraId="006ED42A" w14:textId="1CF50C41" w:rsidR="001216C4" w:rsidRDefault="001216C4" w:rsidP="00761EC4">
      <w:pPr>
        <w:pStyle w:val="requirelevel1"/>
        <w:keepNext/>
      </w:pPr>
      <w:r>
        <w:t xml:space="preserve">Use of assay procedures not described in </w:t>
      </w:r>
      <w:r w:rsidR="00154E82">
        <w:t xml:space="preserve">Annex D, Annex E, Annex F and Annex G of </w:t>
      </w:r>
      <w:r>
        <w:t>ECSS-Q-ST-70-55 shall be approv</w:t>
      </w:r>
      <w:r w:rsidR="00C23034">
        <w:t>ed</w:t>
      </w:r>
      <w:r>
        <w:t xml:space="preserve"> by the PPAA.</w:t>
      </w:r>
    </w:p>
    <w:p w14:paraId="7FE3EC55" w14:textId="65EE6719" w:rsidR="00275ACE" w:rsidRDefault="00275ACE" w:rsidP="00275ACE">
      <w:pPr>
        <w:pStyle w:val="ECSSIEPUID"/>
      </w:pPr>
      <w:bookmarkStart w:id="342" w:name="iepuid_ECSS_U_ST_20_1430055"/>
      <w:r>
        <w:t>ECSS-U-ST-20_1430055</w:t>
      </w:r>
      <w:bookmarkEnd w:id="342"/>
    </w:p>
    <w:p w14:paraId="36CDFA0B" w14:textId="48169EDE" w:rsidR="001216C4" w:rsidRDefault="001216C4" w:rsidP="00643C3E">
      <w:pPr>
        <w:pStyle w:val="requirelevel1"/>
      </w:pPr>
      <w:r>
        <w:t>The number of samples to evaluate the bioburden for the flight hardware shall be agreed with the PPAA and meet the following conditions:</w:t>
      </w:r>
    </w:p>
    <w:p w14:paraId="16FE46F9" w14:textId="77777777" w:rsidR="001216C4" w:rsidRDefault="001216C4" w:rsidP="00643C3E">
      <w:pPr>
        <w:pStyle w:val="requirelevel2"/>
      </w:pPr>
      <w:r>
        <w:t>Five swabs for each surface area on flight hardware of 0,1 m</w:t>
      </w:r>
      <w:r w:rsidRPr="00923713">
        <w:rPr>
          <w:vertAlign w:val="superscript"/>
        </w:rPr>
        <w:t>2</w:t>
      </w:r>
      <w:r>
        <w:t>;</w:t>
      </w:r>
    </w:p>
    <w:p w14:paraId="33F58EA2" w14:textId="6AEFF8F9" w:rsidR="001216C4" w:rsidRDefault="001216C4" w:rsidP="00643C3E">
      <w:pPr>
        <w:pStyle w:val="requirelevel2"/>
      </w:pPr>
      <w:r>
        <w:t>A proportionate number, but at least one swab, for each surface area on flight hardware smaller than 0,1 m</w:t>
      </w:r>
      <w:r w:rsidRPr="00923713">
        <w:rPr>
          <w:vertAlign w:val="superscript"/>
        </w:rPr>
        <w:t>2</w:t>
      </w:r>
      <w:r>
        <w:t>;</w:t>
      </w:r>
    </w:p>
    <w:p w14:paraId="6E6D9DF6" w14:textId="6E7170FE" w:rsidR="001216C4" w:rsidRDefault="001216C4" w:rsidP="00643C3E">
      <w:pPr>
        <w:pStyle w:val="requirelevel2"/>
      </w:pPr>
      <w:r>
        <w:t xml:space="preserve">One wipe for each surface area on flight hardware in the </w:t>
      </w:r>
      <w:r w:rsidR="00E8238C">
        <w:t xml:space="preserve">size </w:t>
      </w:r>
      <w:r>
        <w:t>range of 1</w:t>
      </w:r>
      <w:r w:rsidR="007B6BCE">
        <w:t> </w:t>
      </w:r>
      <w:r>
        <w:t>m</w:t>
      </w:r>
      <w:r w:rsidRPr="00923713">
        <w:rPr>
          <w:vertAlign w:val="superscript"/>
        </w:rPr>
        <w:t>2</w:t>
      </w:r>
      <w:r>
        <w:t>;</w:t>
      </w:r>
    </w:p>
    <w:p w14:paraId="7E51E0A6" w14:textId="6BAE6038" w:rsidR="001216C4" w:rsidRDefault="001216C4" w:rsidP="00643C3E">
      <w:pPr>
        <w:pStyle w:val="requirelevel2"/>
      </w:pPr>
      <w:r>
        <w:t xml:space="preserve">Two wipes for each </w:t>
      </w:r>
      <w:r w:rsidR="00E8238C">
        <w:t xml:space="preserve">individual </w:t>
      </w:r>
      <w:r>
        <w:t>surface area on flight hardware per 10 m</w:t>
      </w:r>
      <w:r w:rsidRPr="00923713">
        <w:rPr>
          <w:vertAlign w:val="superscript"/>
        </w:rPr>
        <w:t>2</w:t>
      </w:r>
      <w:r>
        <w:t>.</w:t>
      </w:r>
    </w:p>
    <w:p w14:paraId="26242AEE" w14:textId="05F60B6B" w:rsidR="001216C4" w:rsidRDefault="001216C4" w:rsidP="00F56D38">
      <w:pPr>
        <w:pStyle w:val="NOTE"/>
      </w:pPr>
      <w:r>
        <w:t>Although the sampling plan is specific to the size and geometry of the sampled hardware, sampling at least 20</w:t>
      </w:r>
      <w:r w:rsidR="007B6BCE">
        <w:t xml:space="preserve"> </w:t>
      </w:r>
      <w:r>
        <w:t>% of the surface area is a reasonable guideline. To reduce the conservatism in the overall bioburden calculations it is better to sample larger surface areas.</w:t>
      </w:r>
    </w:p>
    <w:p w14:paraId="4B20B979" w14:textId="41783A3D" w:rsidR="00275ACE" w:rsidRDefault="00275ACE" w:rsidP="00275ACE">
      <w:pPr>
        <w:pStyle w:val="ECSSIEPUID"/>
      </w:pPr>
      <w:bookmarkStart w:id="343" w:name="iepuid_ECSS_U_ST_20_1430056"/>
      <w:r>
        <w:t>ECSS-U-ST-20_1430056</w:t>
      </w:r>
      <w:bookmarkEnd w:id="343"/>
    </w:p>
    <w:p w14:paraId="548FB238" w14:textId="3C5F037D" w:rsidR="001216C4" w:rsidRDefault="001216C4" w:rsidP="00643C3E">
      <w:pPr>
        <w:pStyle w:val="requirelevel1"/>
      </w:pPr>
      <w:r w:rsidRPr="000A1F8A">
        <w:t>The</w:t>
      </w:r>
      <w:r w:rsidR="00F30806">
        <w:t xml:space="preserve"> </w:t>
      </w:r>
      <w:r w:rsidRPr="000A1F8A">
        <w:t>method</w:t>
      </w:r>
      <w:r w:rsidR="000A1F8A">
        <w:t xml:space="preserve">s for calculation surface bioburden and bioburden </w:t>
      </w:r>
      <w:r w:rsidR="00780584">
        <w:t>densities</w:t>
      </w:r>
      <w:r w:rsidR="000A1F8A">
        <w:t xml:space="preserve"> shall be agreed with PPAA.</w:t>
      </w:r>
      <w:r w:rsidRPr="000A1F8A">
        <w:t xml:space="preserve"> </w:t>
      </w:r>
    </w:p>
    <w:p w14:paraId="24159745" w14:textId="6B590921" w:rsidR="00275ACE" w:rsidRPr="000A1F8A" w:rsidRDefault="00275ACE" w:rsidP="00275ACE">
      <w:pPr>
        <w:pStyle w:val="ECSSIEPUID"/>
      </w:pPr>
      <w:bookmarkStart w:id="344" w:name="iepuid_ECSS_U_ST_20_1430057"/>
      <w:r>
        <w:t>ECSS-U-ST-20_1430057</w:t>
      </w:r>
      <w:bookmarkEnd w:id="344"/>
    </w:p>
    <w:p w14:paraId="27B4EC4E" w14:textId="15508E73" w:rsidR="001216C4" w:rsidRDefault="001216C4" w:rsidP="00643C3E">
      <w:pPr>
        <w:pStyle w:val="requirelevel1"/>
      </w:pPr>
      <w:r>
        <w:t>Bioburden prior to the application of a bioburden reduction procedure shall be established by using procedures specified in requirement</w:t>
      </w:r>
      <w:r w:rsidR="00083769">
        <w:t>s</w:t>
      </w:r>
      <w:r>
        <w:t xml:space="preserve"> </w:t>
      </w:r>
      <w:r w:rsidR="00E20509">
        <w:fldChar w:fldCharType="begin"/>
      </w:r>
      <w:r w:rsidR="00E20509">
        <w:instrText xml:space="preserve"> REF _Ref496691040 \w \h </w:instrText>
      </w:r>
      <w:r w:rsidR="00E20509">
        <w:fldChar w:fldCharType="separate"/>
      </w:r>
      <w:r w:rsidR="00DC7A0E">
        <w:t>5.4.2a</w:t>
      </w:r>
      <w:r w:rsidR="00E20509">
        <w:fldChar w:fldCharType="end"/>
      </w:r>
      <w:r>
        <w:t xml:space="preserve"> or </w:t>
      </w:r>
      <w:r w:rsidR="00E20509">
        <w:fldChar w:fldCharType="begin"/>
      </w:r>
      <w:r w:rsidR="00E20509">
        <w:instrText xml:space="preserve"> REF _Ref496691050 \w \h </w:instrText>
      </w:r>
      <w:r w:rsidR="00E20509">
        <w:fldChar w:fldCharType="separate"/>
      </w:r>
      <w:r w:rsidR="00DC7A0E">
        <w:t>5.4.2b</w:t>
      </w:r>
      <w:r w:rsidR="00E20509">
        <w:fldChar w:fldCharType="end"/>
      </w:r>
      <w:r>
        <w:t>.</w:t>
      </w:r>
    </w:p>
    <w:p w14:paraId="62DA3DA2" w14:textId="51C039BD" w:rsidR="001216C4" w:rsidRDefault="001216C4" w:rsidP="004439E0">
      <w:pPr>
        <w:pStyle w:val="Heading3"/>
      </w:pPr>
      <w:bookmarkStart w:id="345" w:name="_Toc15466762"/>
      <w:r w:rsidRPr="007C2306">
        <w:t>Biodiversity assessment</w:t>
      </w:r>
      <w:bookmarkStart w:id="346" w:name="ECSS_U_ST_20_1430191"/>
      <w:bookmarkEnd w:id="346"/>
      <w:bookmarkEnd w:id="345"/>
    </w:p>
    <w:p w14:paraId="5673E026" w14:textId="366AFF80" w:rsidR="00275ACE" w:rsidRPr="00275ACE" w:rsidRDefault="00275ACE" w:rsidP="00275ACE">
      <w:pPr>
        <w:pStyle w:val="ECSSIEPUID"/>
      </w:pPr>
      <w:bookmarkStart w:id="347" w:name="iepuid_ECSS_U_ST_20_1430058"/>
      <w:r>
        <w:t>ECSS-U-ST-20_1430058</w:t>
      </w:r>
      <w:bookmarkEnd w:id="347"/>
    </w:p>
    <w:p w14:paraId="697B4CC3" w14:textId="181C207D" w:rsidR="001216C4" w:rsidRDefault="001216C4" w:rsidP="004439E0">
      <w:pPr>
        <w:pStyle w:val="requirelevel1"/>
      </w:pPr>
      <w:bookmarkStart w:id="348" w:name="_Ref496629341"/>
      <w:r>
        <w:t xml:space="preserve">Biodiversity assessment on flight hardware and bioburden controlled environment(s) shall be performed using procedures D.3-D.6 for Swab assays and procedures E.3-E.6 for Wipe assays </w:t>
      </w:r>
      <w:r w:rsidR="0016797D">
        <w:t xml:space="preserve">as per </w:t>
      </w:r>
      <w:r>
        <w:t>Annex</w:t>
      </w:r>
      <w:r w:rsidR="0016797D">
        <w:t xml:space="preserve"> D and Annex E</w:t>
      </w:r>
      <w:r>
        <w:t xml:space="preserve"> of ECSS-Q-ST-70-55.</w:t>
      </w:r>
      <w:bookmarkEnd w:id="348"/>
    </w:p>
    <w:p w14:paraId="3A3CB7AC" w14:textId="41D8A858" w:rsidR="001216C4" w:rsidRDefault="001216C4" w:rsidP="004439E0">
      <w:pPr>
        <w:pStyle w:val="Heading3"/>
      </w:pPr>
      <w:bookmarkStart w:id="349" w:name="_Ref496628699"/>
      <w:bookmarkStart w:id="350" w:name="_Ref496629355"/>
      <w:bookmarkStart w:id="351" w:name="_Toc15466763"/>
      <w:r w:rsidRPr="007C2306">
        <w:lastRenderedPageBreak/>
        <w:t>Bioburden reduction</w:t>
      </w:r>
      <w:bookmarkStart w:id="352" w:name="ECSS_U_ST_20_1430192"/>
      <w:bookmarkEnd w:id="349"/>
      <w:bookmarkEnd w:id="350"/>
      <w:bookmarkEnd w:id="352"/>
      <w:bookmarkEnd w:id="351"/>
    </w:p>
    <w:p w14:paraId="2FBEFF74" w14:textId="4D5AC38E" w:rsidR="00275ACE" w:rsidRPr="00275ACE" w:rsidRDefault="00275ACE" w:rsidP="00275ACE">
      <w:pPr>
        <w:pStyle w:val="ECSSIEPUID"/>
      </w:pPr>
      <w:bookmarkStart w:id="353" w:name="iepuid_ECSS_U_ST_20_1430059"/>
      <w:r>
        <w:t>ECSS-U-ST-20_1430059</w:t>
      </w:r>
      <w:bookmarkEnd w:id="353"/>
    </w:p>
    <w:p w14:paraId="465F0B5D" w14:textId="2E0D0431" w:rsidR="001216C4" w:rsidRDefault="007B6BCE" w:rsidP="00761EC4">
      <w:pPr>
        <w:pStyle w:val="requirelevel1"/>
        <w:keepNext/>
      </w:pPr>
      <w:r>
        <w:t>D</w:t>
      </w:r>
      <w:r w:rsidR="001216C4">
        <w:t>ry heat microbial reduction</w:t>
      </w:r>
      <w:r w:rsidR="001B318D">
        <w:t xml:space="preserve"> shall be performed in compliance with</w:t>
      </w:r>
      <w:r w:rsidR="00166B76">
        <w:t xml:space="preserve"> requirements from clause 5 of</w:t>
      </w:r>
      <w:r w:rsidR="001B318D">
        <w:t xml:space="preserve"> ECSS-Q-ST-70-57</w:t>
      </w:r>
      <w:r w:rsidR="001216C4">
        <w:t>.</w:t>
      </w:r>
    </w:p>
    <w:p w14:paraId="44668AF7" w14:textId="2CEE044B" w:rsidR="00275ACE" w:rsidRDefault="00275ACE" w:rsidP="00275ACE">
      <w:pPr>
        <w:pStyle w:val="ECSSIEPUID"/>
      </w:pPr>
      <w:bookmarkStart w:id="354" w:name="iepuid_ECSS_U_ST_20_1430060"/>
      <w:r>
        <w:t>ECSS-U-ST-20_1430060</w:t>
      </w:r>
      <w:bookmarkEnd w:id="354"/>
    </w:p>
    <w:p w14:paraId="4743CC5F" w14:textId="42276D90" w:rsidR="001216C4" w:rsidRDefault="00184E19" w:rsidP="004439E0">
      <w:pPr>
        <w:pStyle w:val="requirelevel1"/>
      </w:pPr>
      <w:r>
        <w:t>H</w:t>
      </w:r>
      <w:r w:rsidR="001216C4">
        <w:t>ydrogen peroxide microbial reduction</w:t>
      </w:r>
      <w:r w:rsidR="001B318D">
        <w:t xml:space="preserve"> shall be performed in compliance with </w:t>
      </w:r>
      <w:r w:rsidR="00166B76">
        <w:t xml:space="preserve">requirements from clause 5 of </w:t>
      </w:r>
      <w:r w:rsidR="001B318D">
        <w:t>ECSS-Q-ST-70-56</w:t>
      </w:r>
      <w:r w:rsidR="001216C4">
        <w:t>.</w:t>
      </w:r>
    </w:p>
    <w:p w14:paraId="7DA30F9D" w14:textId="739B0639" w:rsidR="00275ACE" w:rsidRDefault="00275ACE" w:rsidP="00275ACE">
      <w:pPr>
        <w:pStyle w:val="ECSSIEPUID"/>
      </w:pPr>
      <w:bookmarkStart w:id="355" w:name="iepuid_ECSS_U_ST_20_1430061"/>
      <w:r>
        <w:t>ECSS-U-ST-20_1430061</w:t>
      </w:r>
      <w:bookmarkEnd w:id="355"/>
    </w:p>
    <w:p w14:paraId="0F042D55" w14:textId="1D4AB338" w:rsidR="001216C4" w:rsidRDefault="001216C4" w:rsidP="004439E0">
      <w:pPr>
        <w:pStyle w:val="requirelevel1"/>
      </w:pPr>
      <w:r>
        <w:t>Use of other bioburden reduction procedures shall be approv</w:t>
      </w:r>
      <w:r w:rsidR="007B6BCE">
        <w:t>ed</w:t>
      </w:r>
      <w:r>
        <w:t xml:space="preserve"> by the PPAA.</w:t>
      </w:r>
    </w:p>
    <w:p w14:paraId="55CA1E38" w14:textId="45F630FF" w:rsidR="00275ACE" w:rsidRDefault="00275ACE" w:rsidP="00275ACE">
      <w:pPr>
        <w:pStyle w:val="ECSSIEPUID"/>
      </w:pPr>
      <w:bookmarkStart w:id="356" w:name="iepuid_ECSS_U_ST_20_1430062"/>
      <w:r>
        <w:t>ECSS-U-ST-20_1430062</w:t>
      </w:r>
      <w:bookmarkEnd w:id="356"/>
    </w:p>
    <w:p w14:paraId="2E4BE109" w14:textId="4F97683C" w:rsidR="001216C4" w:rsidRDefault="00184E19" w:rsidP="004439E0">
      <w:pPr>
        <w:pStyle w:val="requirelevel1"/>
      </w:pPr>
      <w:r>
        <w:t>Evaluation of</w:t>
      </w:r>
      <w:r w:rsidR="001216C4">
        <w:t xml:space="preserve"> material and hardware compatibility with bioburden reduction procedures</w:t>
      </w:r>
      <w:r>
        <w:t xml:space="preserve"> shall be performed in compliance with</w:t>
      </w:r>
      <w:r w:rsidRPr="00184E19">
        <w:t xml:space="preserve"> </w:t>
      </w:r>
      <w:r w:rsidR="00D21E44">
        <w:t xml:space="preserve">requirements from clause 5 of </w:t>
      </w:r>
      <w:r>
        <w:t>ECSS-Q-ST-70-53</w:t>
      </w:r>
      <w:r w:rsidR="001216C4">
        <w:t>.</w:t>
      </w:r>
    </w:p>
    <w:p w14:paraId="3004D0DD" w14:textId="10C27AA2" w:rsidR="001216C4" w:rsidRDefault="007B6BCE" w:rsidP="004439E0">
      <w:pPr>
        <w:pStyle w:val="Heading2"/>
      </w:pPr>
      <w:bookmarkStart w:id="357" w:name="_Ref496629167"/>
      <w:bookmarkStart w:id="358" w:name="_Toc15466764"/>
      <w:r>
        <w:t>D</w:t>
      </w:r>
      <w:r w:rsidR="001216C4" w:rsidRPr="007C2306">
        <w:t>ocumentation</w:t>
      </w:r>
      <w:bookmarkStart w:id="359" w:name="ECSS_U_ST_20_1430193"/>
      <w:bookmarkEnd w:id="357"/>
      <w:bookmarkEnd w:id="359"/>
      <w:bookmarkEnd w:id="358"/>
    </w:p>
    <w:p w14:paraId="0FE76415" w14:textId="3AF73B31" w:rsidR="00275ACE" w:rsidRPr="00275ACE" w:rsidRDefault="00275ACE" w:rsidP="00275ACE">
      <w:pPr>
        <w:pStyle w:val="ECSSIEPUID"/>
      </w:pPr>
      <w:bookmarkStart w:id="360" w:name="iepuid_ECSS_U_ST_20_1430063"/>
      <w:r>
        <w:t>ECSS-U-ST-20_1430063</w:t>
      </w:r>
      <w:bookmarkEnd w:id="360"/>
    </w:p>
    <w:p w14:paraId="79A12797" w14:textId="1C4A8DFF" w:rsidR="001216C4" w:rsidRDefault="00083769" w:rsidP="001B28D2">
      <w:pPr>
        <w:pStyle w:val="requirelevel1"/>
      </w:pPr>
      <w:bookmarkStart w:id="361" w:name="_Ref496609681"/>
      <w:bookmarkStart w:id="362" w:name="_Ref13580737"/>
      <w:r>
        <w:t>P</w:t>
      </w:r>
      <w:r w:rsidR="001216C4">
        <w:t xml:space="preserve">lanetary protection documentation shall be provided according to the matrix in </w:t>
      </w:r>
      <w:r w:rsidR="00E51070">
        <w:fldChar w:fldCharType="begin"/>
      </w:r>
      <w:r w:rsidR="00E51070">
        <w:instrText xml:space="preserve"> REF _Ref496608782 \h </w:instrText>
      </w:r>
      <w:r w:rsidR="00E51070">
        <w:fldChar w:fldCharType="separate"/>
      </w:r>
      <w:r w:rsidR="00DC7A0E">
        <w:t xml:space="preserve">Table </w:t>
      </w:r>
      <w:r w:rsidR="00DC7A0E">
        <w:rPr>
          <w:noProof/>
        </w:rPr>
        <w:t>5</w:t>
      </w:r>
      <w:r w:rsidR="00DC7A0E">
        <w:noBreakHyphen/>
      </w:r>
      <w:r w:rsidR="00DC7A0E">
        <w:rPr>
          <w:noProof/>
        </w:rPr>
        <w:t>2</w:t>
      </w:r>
      <w:r w:rsidR="00E51070">
        <w:fldChar w:fldCharType="end"/>
      </w:r>
      <w:bookmarkEnd w:id="361"/>
      <w:r w:rsidR="00FB0DE9">
        <w:t>.</w:t>
      </w:r>
      <w:bookmarkEnd w:id="362"/>
    </w:p>
    <w:p w14:paraId="3678C8B0" w14:textId="796312A8" w:rsidR="001216C4" w:rsidRDefault="002569B7" w:rsidP="00840673">
      <w:pPr>
        <w:pStyle w:val="NOTEnumbered"/>
      </w:pPr>
      <w:r>
        <w:t>1</w:t>
      </w:r>
      <w:r>
        <w:tab/>
      </w:r>
      <w:r w:rsidR="00E51070">
        <w:fldChar w:fldCharType="begin"/>
      </w:r>
      <w:r w:rsidR="00E51070">
        <w:instrText xml:space="preserve"> REF _Ref496608782 \h </w:instrText>
      </w:r>
      <w:r w:rsidR="00E51070">
        <w:fldChar w:fldCharType="separate"/>
      </w:r>
      <w:r w:rsidR="00DC7A0E">
        <w:t xml:space="preserve">Table </w:t>
      </w:r>
      <w:r w:rsidR="00DC7A0E">
        <w:rPr>
          <w:noProof/>
        </w:rPr>
        <w:t>5</w:t>
      </w:r>
      <w:r w:rsidR="00DC7A0E">
        <w:noBreakHyphen/>
      </w:r>
      <w:r w:rsidR="00DC7A0E">
        <w:rPr>
          <w:noProof/>
        </w:rPr>
        <w:t>2</w:t>
      </w:r>
      <w:r w:rsidR="00E51070">
        <w:fldChar w:fldCharType="end"/>
      </w:r>
      <w:r w:rsidR="001216C4">
        <w:t xml:space="preserve"> can be tailored to the respective project.</w:t>
      </w:r>
    </w:p>
    <w:p w14:paraId="3E8B093F" w14:textId="39A69E2B" w:rsidR="002569B7" w:rsidRDefault="002569B7" w:rsidP="00840673">
      <w:pPr>
        <w:pStyle w:val="NOTEnumbered"/>
      </w:pPr>
      <w:r>
        <w:t>2</w:t>
      </w:r>
      <w:r>
        <w:tab/>
        <w:t>Documenting the implementation of planetary protection requirements is not limited to the dedicated planetary protection documents but needs to be reflected in the affected project documentation, e.g., management plan, quality plan, AIV and AIT plan, VCD.</w:t>
      </w:r>
    </w:p>
    <w:p w14:paraId="480EA984" w14:textId="758A1B3F" w:rsidR="00275ACE" w:rsidRDefault="00275ACE" w:rsidP="00275ACE">
      <w:pPr>
        <w:pStyle w:val="ECSSIEPUID"/>
      </w:pPr>
      <w:bookmarkStart w:id="363" w:name="iepuid_ECSS_U_ST_20_1430064"/>
      <w:r>
        <w:t>ECSS-U-ST-20_1430064</w:t>
      </w:r>
      <w:bookmarkEnd w:id="363"/>
    </w:p>
    <w:p w14:paraId="52B7D317" w14:textId="7E86AED8" w:rsidR="00BB7E50" w:rsidRDefault="001216C4" w:rsidP="001B28D2">
      <w:pPr>
        <w:pStyle w:val="requirelevel1"/>
      </w:pPr>
      <w:r>
        <w:t xml:space="preserve">The </w:t>
      </w:r>
      <w:r w:rsidR="00BB7E50">
        <w:t xml:space="preserve">supplier shall support the </w:t>
      </w:r>
      <w:r>
        <w:t xml:space="preserve">PPAA, </w:t>
      </w:r>
      <w:r w:rsidR="00BB7E50">
        <w:t xml:space="preserve">for the preparation of </w:t>
      </w:r>
      <w:r>
        <w:t xml:space="preserve">the </w:t>
      </w:r>
      <w:r w:rsidR="00BB7E50">
        <w:t>customer</w:t>
      </w:r>
      <w:r>
        <w:t xml:space="preserve"> level planetary protection report of a mission</w:t>
      </w:r>
      <w:r w:rsidR="00FB0DE9">
        <w:t>.</w:t>
      </w:r>
    </w:p>
    <w:p w14:paraId="7129FA4F" w14:textId="77777777" w:rsidR="001216C4" w:rsidRDefault="00BB7E50" w:rsidP="00F8015A">
      <w:pPr>
        <w:pStyle w:val="NOTEnumbered"/>
      </w:pPr>
      <w:r>
        <w:t>1</w:t>
      </w:r>
      <w:r>
        <w:tab/>
        <w:t>The report is delivered</w:t>
      </w:r>
      <w:r w:rsidR="001216C4">
        <w:t xml:space="preserve"> no later than nine months after launch to the President of COSPAR and the chair of the COSPAR panel on planetary protection.</w:t>
      </w:r>
    </w:p>
    <w:p w14:paraId="7274AA8C" w14:textId="0208FDE4" w:rsidR="001216C4" w:rsidRDefault="00866352" w:rsidP="00F8015A">
      <w:pPr>
        <w:pStyle w:val="NOTEnumbered"/>
      </w:pPr>
      <w:r>
        <w:t>2</w:t>
      </w:r>
      <w:r>
        <w:tab/>
      </w:r>
      <w:r w:rsidR="001216C4">
        <w:t xml:space="preserve">Content of the </w:t>
      </w:r>
      <w:r>
        <w:t>customer</w:t>
      </w:r>
      <w:r w:rsidR="001216C4">
        <w:t xml:space="preserve"> level planetary protection report to COSPAR is described in the COSPAR Planetary Protection Policy </w:t>
      </w:r>
      <w:r w:rsidR="00585FE0">
        <w:fldChar w:fldCharType="begin"/>
      </w:r>
      <w:r w:rsidR="00585FE0">
        <w:instrText xml:space="preserve"> REF _Ref1402301 \w \h </w:instrText>
      </w:r>
      <w:r w:rsidR="00585FE0">
        <w:fldChar w:fldCharType="separate"/>
      </w:r>
      <w:r w:rsidR="00DC7A0E">
        <w:t>[2]</w:t>
      </w:r>
      <w:r w:rsidR="00585FE0">
        <w:fldChar w:fldCharType="end"/>
      </w:r>
      <w:r w:rsidR="001216C4">
        <w:t>.</w:t>
      </w:r>
    </w:p>
    <w:p w14:paraId="27C3AD7D" w14:textId="18E35CCB" w:rsidR="00275ACE" w:rsidRDefault="00275ACE" w:rsidP="00275ACE">
      <w:pPr>
        <w:pStyle w:val="ECSSIEPUID"/>
      </w:pPr>
      <w:bookmarkStart w:id="364" w:name="iepuid_ECSS_U_ST_20_1430065"/>
      <w:r>
        <w:lastRenderedPageBreak/>
        <w:t>ECSS-U-ST-20_1430065</w:t>
      </w:r>
      <w:bookmarkEnd w:id="364"/>
    </w:p>
    <w:p w14:paraId="00BFB4D3" w14:textId="680A5CF2" w:rsidR="001216C4" w:rsidRDefault="00271BE2" w:rsidP="003F5A29">
      <w:pPr>
        <w:pStyle w:val="CaptionTable"/>
      </w:pPr>
      <w:bookmarkStart w:id="365" w:name="_Ref496608782"/>
      <w:bookmarkStart w:id="366" w:name="_Toc15466778"/>
      <w:r>
        <w:t xml:space="preserve">Table </w:t>
      </w:r>
      <w:r w:rsidR="00CF4FBC">
        <w:rPr>
          <w:noProof/>
        </w:rPr>
        <w:fldChar w:fldCharType="begin"/>
      </w:r>
      <w:r w:rsidR="00CF4FBC">
        <w:rPr>
          <w:noProof/>
        </w:rPr>
        <w:instrText xml:space="preserve"> STYLEREF 1 \s </w:instrText>
      </w:r>
      <w:r w:rsidR="00CF4FBC">
        <w:rPr>
          <w:noProof/>
        </w:rPr>
        <w:fldChar w:fldCharType="separate"/>
      </w:r>
      <w:r w:rsidR="00DC7A0E">
        <w:rPr>
          <w:noProof/>
        </w:rPr>
        <w:t>5</w:t>
      </w:r>
      <w:r w:rsidR="00CF4FBC">
        <w:rPr>
          <w:noProof/>
        </w:rPr>
        <w:fldChar w:fldCharType="end"/>
      </w:r>
      <w:r>
        <w:noBreakHyphen/>
      </w:r>
      <w:r w:rsidR="00CF4FBC">
        <w:rPr>
          <w:noProof/>
        </w:rPr>
        <w:fldChar w:fldCharType="begin"/>
      </w:r>
      <w:r w:rsidR="00CF4FBC">
        <w:rPr>
          <w:noProof/>
        </w:rPr>
        <w:instrText xml:space="preserve"> SEQ Table \* ARABIC \s 1 </w:instrText>
      </w:r>
      <w:r w:rsidR="00CF4FBC">
        <w:rPr>
          <w:noProof/>
        </w:rPr>
        <w:fldChar w:fldCharType="separate"/>
      </w:r>
      <w:r w:rsidR="00DC7A0E">
        <w:rPr>
          <w:noProof/>
        </w:rPr>
        <w:t>2</w:t>
      </w:r>
      <w:r w:rsidR="00CF4FBC">
        <w:rPr>
          <w:noProof/>
        </w:rPr>
        <w:fldChar w:fldCharType="end"/>
      </w:r>
      <w:bookmarkEnd w:id="365"/>
      <w:r>
        <w:t xml:space="preserve">: </w:t>
      </w:r>
      <w:r w:rsidR="001216C4">
        <w:t>Planetary protection documentation</w:t>
      </w:r>
      <w:bookmarkEnd w:id="366"/>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1440"/>
        <w:gridCol w:w="1440"/>
        <w:gridCol w:w="2070"/>
        <w:gridCol w:w="1215"/>
      </w:tblGrid>
      <w:tr w:rsidR="00952284" w:rsidRPr="00B36019" w14:paraId="5F911FBF" w14:textId="77777777" w:rsidTr="000D1F9A">
        <w:trPr>
          <w:jc w:val="center"/>
        </w:trPr>
        <w:tc>
          <w:tcPr>
            <w:tcW w:w="3396" w:type="dxa"/>
            <w:shd w:val="clear" w:color="auto" w:fill="auto"/>
          </w:tcPr>
          <w:p w14:paraId="5588AEC9" w14:textId="77777777" w:rsidR="001216C4" w:rsidRPr="00B36019" w:rsidRDefault="001216C4" w:rsidP="000D1F9A">
            <w:pPr>
              <w:pStyle w:val="TableHeaderCENTER"/>
              <w:keepNext/>
              <w:spacing w:after="60"/>
            </w:pPr>
            <w:r w:rsidRPr="00B36019">
              <w:t>Documentation</w:t>
            </w:r>
          </w:p>
        </w:tc>
        <w:tc>
          <w:tcPr>
            <w:tcW w:w="1440" w:type="dxa"/>
            <w:shd w:val="clear" w:color="auto" w:fill="auto"/>
          </w:tcPr>
          <w:p w14:paraId="77A62E55" w14:textId="77777777" w:rsidR="001216C4" w:rsidRPr="00B36019" w:rsidRDefault="001216C4" w:rsidP="000D1F9A">
            <w:pPr>
              <w:pStyle w:val="TableHeaderCENTER"/>
              <w:keepNext/>
              <w:spacing w:after="60"/>
            </w:pPr>
            <w:r w:rsidRPr="00B36019">
              <w:t>Preliminary</w:t>
            </w:r>
          </w:p>
        </w:tc>
        <w:tc>
          <w:tcPr>
            <w:tcW w:w="1440" w:type="dxa"/>
            <w:shd w:val="clear" w:color="auto" w:fill="auto"/>
          </w:tcPr>
          <w:p w14:paraId="3D4C6BF7" w14:textId="77777777" w:rsidR="001216C4" w:rsidRPr="00B36019" w:rsidRDefault="001216C4" w:rsidP="000D1F9A">
            <w:pPr>
              <w:pStyle w:val="TableHeaderCENTER"/>
              <w:keepNext/>
              <w:spacing w:after="60"/>
            </w:pPr>
            <w:r w:rsidRPr="00B36019">
              <w:t>Final</w:t>
            </w:r>
          </w:p>
        </w:tc>
        <w:tc>
          <w:tcPr>
            <w:tcW w:w="2070" w:type="dxa"/>
            <w:shd w:val="clear" w:color="auto" w:fill="auto"/>
          </w:tcPr>
          <w:p w14:paraId="37D6AA96" w14:textId="77777777" w:rsidR="001216C4" w:rsidRPr="00B36019" w:rsidRDefault="001216C4" w:rsidP="000D1F9A">
            <w:pPr>
              <w:pStyle w:val="TableHeaderCENTER"/>
              <w:keepNext/>
              <w:spacing w:after="60"/>
            </w:pPr>
            <w:r>
              <w:t>PPAA</w:t>
            </w:r>
            <w:r w:rsidRPr="00B36019">
              <w:t xml:space="preserve"> </w:t>
            </w:r>
            <w:r w:rsidRPr="000D1F9A">
              <w:rPr>
                <w:u w:val="single"/>
              </w:rPr>
              <w:t>A</w:t>
            </w:r>
            <w:r w:rsidRPr="00B36019">
              <w:t>pproval/</w:t>
            </w:r>
            <w:r w:rsidRPr="000D1F9A">
              <w:rPr>
                <w:u w:val="single"/>
              </w:rPr>
              <w:t>R</w:t>
            </w:r>
            <w:r w:rsidRPr="00B36019">
              <w:t>eview</w:t>
            </w:r>
          </w:p>
        </w:tc>
        <w:tc>
          <w:tcPr>
            <w:tcW w:w="1215" w:type="dxa"/>
            <w:shd w:val="clear" w:color="auto" w:fill="auto"/>
          </w:tcPr>
          <w:p w14:paraId="415B1DC0" w14:textId="77777777" w:rsidR="001216C4" w:rsidRPr="00B36019" w:rsidRDefault="001216C4" w:rsidP="000D1F9A">
            <w:pPr>
              <w:pStyle w:val="TableHeaderCENTER"/>
              <w:keepNext/>
              <w:spacing w:after="60"/>
            </w:pPr>
            <w:r w:rsidRPr="00B36019">
              <w:t>DRD ref.</w:t>
            </w:r>
          </w:p>
        </w:tc>
      </w:tr>
      <w:tr w:rsidR="00952284" w:rsidRPr="00B36019" w14:paraId="7D69F08B" w14:textId="77777777" w:rsidTr="000D1F9A">
        <w:trPr>
          <w:jc w:val="center"/>
        </w:trPr>
        <w:tc>
          <w:tcPr>
            <w:tcW w:w="3396" w:type="dxa"/>
            <w:shd w:val="clear" w:color="auto" w:fill="auto"/>
          </w:tcPr>
          <w:p w14:paraId="5D7BC9C9" w14:textId="4FB2A8EE" w:rsidR="001216C4" w:rsidRPr="00697142" w:rsidRDefault="00196C8B" w:rsidP="000D1F9A">
            <w:pPr>
              <w:pStyle w:val="TablecellLEFT"/>
              <w:spacing w:after="60"/>
            </w:pPr>
            <w:r w:rsidRPr="00697142">
              <w:t>Planetary Protection Requirements</w:t>
            </w:r>
          </w:p>
        </w:tc>
        <w:tc>
          <w:tcPr>
            <w:tcW w:w="1440" w:type="dxa"/>
            <w:shd w:val="clear" w:color="auto" w:fill="auto"/>
          </w:tcPr>
          <w:p w14:paraId="70F91755" w14:textId="77777777" w:rsidR="001216C4" w:rsidRPr="00697142" w:rsidRDefault="001216C4" w:rsidP="00E81104">
            <w:pPr>
              <w:pStyle w:val="TablecellCENTER"/>
            </w:pPr>
            <w:r w:rsidRPr="00697142">
              <w:t>PRR</w:t>
            </w:r>
          </w:p>
        </w:tc>
        <w:tc>
          <w:tcPr>
            <w:tcW w:w="1440" w:type="dxa"/>
            <w:shd w:val="clear" w:color="auto" w:fill="auto"/>
          </w:tcPr>
          <w:p w14:paraId="1F0106A0" w14:textId="77777777" w:rsidR="001216C4" w:rsidRPr="00697142" w:rsidRDefault="001216C4" w:rsidP="000D1F9A">
            <w:pPr>
              <w:pStyle w:val="TablecellLEFT"/>
              <w:spacing w:after="60"/>
              <w:jc w:val="both"/>
            </w:pPr>
            <w:r w:rsidRPr="00697142">
              <w:t>SRR</w:t>
            </w:r>
          </w:p>
        </w:tc>
        <w:tc>
          <w:tcPr>
            <w:tcW w:w="2070" w:type="dxa"/>
            <w:shd w:val="clear" w:color="auto" w:fill="auto"/>
          </w:tcPr>
          <w:p w14:paraId="0567ED96" w14:textId="77777777" w:rsidR="001216C4" w:rsidRPr="00697142" w:rsidRDefault="001216C4" w:rsidP="00E81104">
            <w:pPr>
              <w:pStyle w:val="TablecellCENTER"/>
            </w:pPr>
            <w:r w:rsidRPr="00697142">
              <w:t>A</w:t>
            </w:r>
          </w:p>
        </w:tc>
        <w:tc>
          <w:tcPr>
            <w:tcW w:w="1215" w:type="dxa"/>
            <w:shd w:val="clear" w:color="auto" w:fill="auto"/>
          </w:tcPr>
          <w:p w14:paraId="7F125593" w14:textId="70F8D557" w:rsidR="001216C4" w:rsidRPr="00697142" w:rsidRDefault="00697142" w:rsidP="000D1F9A">
            <w:pPr>
              <w:pStyle w:val="TablecellLEFT"/>
              <w:spacing w:after="60"/>
              <w:jc w:val="both"/>
            </w:pPr>
            <w:r>
              <w:fldChar w:fldCharType="begin"/>
            </w:r>
            <w:r>
              <w:instrText xml:space="preserve"> REF _Ref496609175 \w \h </w:instrText>
            </w:r>
            <w:r w:rsidR="00E81104">
              <w:instrText xml:space="preserve"> \* MERGEFORMAT </w:instrText>
            </w:r>
            <w:r>
              <w:fldChar w:fldCharType="separate"/>
            </w:r>
            <w:r w:rsidR="00DC7A0E">
              <w:t>Annex A</w:t>
            </w:r>
            <w:r>
              <w:fldChar w:fldCharType="end"/>
            </w:r>
          </w:p>
        </w:tc>
      </w:tr>
      <w:tr w:rsidR="00952284" w:rsidRPr="00B36019" w14:paraId="1A4E5A08" w14:textId="77777777" w:rsidTr="000D1F9A">
        <w:trPr>
          <w:jc w:val="center"/>
        </w:trPr>
        <w:tc>
          <w:tcPr>
            <w:tcW w:w="3396" w:type="dxa"/>
            <w:shd w:val="clear" w:color="auto" w:fill="auto"/>
          </w:tcPr>
          <w:p w14:paraId="643E0658" w14:textId="77777777" w:rsidR="001216C4" w:rsidRPr="00697142" w:rsidRDefault="001216C4" w:rsidP="000D1F9A">
            <w:pPr>
              <w:pStyle w:val="TablecellLEFT"/>
              <w:spacing w:after="60"/>
            </w:pPr>
            <w:r w:rsidRPr="00697142">
              <w:t>Planetary Protection Plan</w:t>
            </w:r>
          </w:p>
        </w:tc>
        <w:tc>
          <w:tcPr>
            <w:tcW w:w="1440" w:type="dxa"/>
            <w:shd w:val="clear" w:color="auto" w:fill="auto"/>
          </w:tcPr>
          <w:p w14:paraId="3A8655EE" w14:textId="77777777" w:rsidR="001216C4" w:rsidRPr="00697142" w:rsidRDefault="001216C4" w:rsidP="00E81104">
            <w:pPr>
              <w:pStyle w:val="TablecellCENTER"/>
            </w:pPr>
            <w:r w:rsidRPr="00697142">
              <w:t>SRR</w:t>
            </w:r>
          </w:p>
        </w:tc>
        <w:tc>
          <w:tcPr>
            <w:tcW w:w="1440" w:type="dxa"/>
            <w:shd w:val="clear" w:color="auto" w:fill="auto"/>
          </w:tcPr>
          <w:p w14:paraId="4E9B5DE2" w14:textId="77777777" w:rsidR="001216C4" w:rsidRPr="00697142" w:rsidRDefault="001216C4" w:rsidP="000D1F9A">
            <w:pPr>
              <w:pStyle w:val="TablecellLEFT"/>
              <w:spacing w:after="60"/>
              <w:jc w:val="both"/>
            </w:pPr>
            <w:r w:rsidRPr="00697142">
              <w:t>PDR</w:t>
            </w:r>
          </w:p>
        </w:tc>
        <w:tc>
          <w:tcPr>
            <w:tcW w:w="2070" w:type="dxa"/>
            <w:shd w:val="clear" w:color="auto" w:fill="auto"/>
          </w:tcPr>
          <w:p w14:paraId="396D7973" w14:textId="77777777" w:rsidR="001216C4" w:rsidRPr="00697142" w:rsidRDefault="001216C4" w:rsidP="00E81104">
            <w:pPr>
              <w:pStyle w:val="TablecellCENTER"/>
            </w:pPr>
            <w:r w:rsidRPr="00697142">
              <w:t>A</w:t>
            </w:r>
          </w:p>
        </w:tc>
        <w:tc>
          <w:tcPr>
            <w:tcW w:w="1215" w:type="dxa"/>
            <w:shd w:val="clear" w:color="auto" w:fill="auto"/>
          </w:tcPr>
          <w:p w14:paraId="37D8FC28" w14:textId="242FDD9B" w:rsidR="001216C4" w:rsidRPr="00697142" w:rsidRDefault="00697142" w:rsidP="000D1F9A">
            <w:pPr>
              <w:pStyle w:val="TablecellLEFT"/>
              <w:spacing w:after="60"/>
              <w:jc w:val="both"/>
            </w:pPr>
            <w:r>
              <w:fldChar w:fldCharType="begin"/>
            </w:r>
            <w:r>
              <w:instrText xml:space="preserve"> REF _Ref496609206 \w \h </w:instrText>
            </w:r>
            <w:r w:rsidR="00E81104">
              <w:instrText xml:space="preserve"> \* MERGEFORMAT </w:instrText>
            </w:r>
            <w:r>
              <w:fldChar w:fldCharType="separate"/>
            </w:r>
            <w:r w:rsidR="00DC7A0E">
              <w:t>Annex B</w:t>
            </w:r>
            <w:r>
              <w:fldChar w:fldCharType="end"/>
            </w:r>
          </w:p>
        </w:tc>
      </w:tr>
      <w:tr w:rsidR="00952284" w:rsidRPr="00B36019" w14:paraId="6F365013" w14:textId="77777777" w:rsidTr="000D1F9A">
        <w:trPr>
          <w:jc w:val="center"/>
        </w:trPr>
        <w:tc>
          <w:tcPr>
            <w:tcW w:w="3396" w:type="dxa"/>
            <w:shd w:val="clear" w:color="auto" w:fill="auto"/>
          </w:tcPr>
          <w:p w14:paraId="4AE0B408" w14:textId="77777777" w:rsidR="001216C4" w:rsidRPr="00697142" w:rsidRDefault="001216C4" w:rsidP="000D1F9A">
            <w:pPr>
              <w:pStyle w:val="TablecellLEFT"/>
              <w:spacing w:after="60"/>
            </w:pPr>
            <w:r w:rsidRPr="00697142">
              <w:t>Planetary Protection Implementation Plan</w:t>
            </w:r>
          </w:p>
        </w:tc>
        <w:tc>
          <w:tcPr>
            <w:tcW w:w="1440" w:type="dxa"/>
            <w:shd w:val="clear" w:color="auto" w:fill="auto"/>
          </w:tcPr>
          <w:p w14:paraId="2967698E" w14:textId="77777777" w:rsidR="001216C4" w:rsidRPr="00697142" w:rsidRDefault="001216C4" w:rsidP="00E81104">
            <w:pPr>
              <w:pStyle w:val="TablecellCENTER"/>
            </w:pPr>
            <w:r w:rsidRPr="00697142">
              <w:t>PDR</w:t>
            </w:r>
          </w:p>
        </w:tc>
        <w:tc>
          <w:tcPr>
            <w:tcW w:w="1440" w:type="dxa"/>
            <w:shd w:val="clear" w:color="auto" w:fill="auto"/>
          </w:tcPr>
          <w:p w14:paraId="7F492D78" w14:textId="77777777" w:rsidR="001216C4" w:rsidRPr="00697142" w:rsidRDefault="001216C4" w:rsidP="000D1F9A">
            <w:pPr>
              <w:pStyle w:val="TablecellLEFT"/>
              <w:spacing w:after="60"/>
              <w:jc w:val="both"/>
            </w:pPr>
            <w:r w:rsidRPr="00697142">
              <w:t>CDR</w:t>
            </w:r>
          </w:p>
        </w:tc>
        <w:tc>
          <w:tcPr>
            <w:tcW w:w="2070" w:type="dxa"/>
            <w:shd w:val="clear" w:color="auto" w:fill="auto"/>
          </w:tcPr>
          <w:p w14:paraId="35626056" w14:textId="77777777" w:rsidR="001216C4" w:rsidRPr="00697142" w:rsidRDefault="001216C4" w:rsidP="00E81104">
            <w:pPr>
              <w:pStyle w:val="TablecellCENTER"/>
            </w:pPr>
            <w:r w:rsidRPr="00697142">
              <w:t>R</w:t>
            </w:r>
          </w:p>
        </w:tc>
        <w:tc>
          <w:tcPr>
            <w:tcW w:w="1215" w:type="dxa"/>
            <w:shd w:val="clear" w:color="auto" w:fill="auto"/>
          </w:tcPr>
          <w:p w14:paraId="1A1693F1" w14:textId="6F5A2C3B" w:rsidR="001216C4" w:rsidRPr="00697142" w:rsidRDefault="00697142" w:rsidP="000D1F9A">
            <w:pPr>
              <w:pStyle w:val="TablecellLEFT"/>
              <w:spacing w:after="60"/>
              <w:jc w:val="both"/>
            </w:pPr>
            <w:r>
              <w:fldChar w:fldCharType="begin"/>
            </w:r>
            <w:r>
              <w:instrText xml:space="preserve"> REF _Ref496609218 \w \h </w:instrText>
            </w:r>
            <w:r w:rsidR="00E81104">
              <w:instrText xml:space="preserve"> \* MERGEFORMAT </w:instrText>
            </w:r>
            <w:r>
              <w:fldChar w:fldCharType="separate"/>
            </w:r>
            <w:r w:rsidR="00DC7A0E">
              <w:t>Annex C</w:t>
            </w:r>
            <w:r>
              <w:fldChar w:fldCharType="end"/>
            </w:r>
          </w:p>
        </w:tc>
      </w:tr>
      <w:tr w:rsidR="00952284" w:rsidRPr="00B36019" w14:paraId="20ED10E2" w14:textId="77777777" w:rsidTr="000D1F9A">
        <w:trPr>
          <w:jc w:val="center"/>
        </w:trPr>
        <w:tc>
          <w:tcPr>
            <w:tcW w:w="3396" w:type="dxa"/>
            <w:shd w:val="clear" w:color="auto" w:fill="auto"/>
          </w:tcPr>
          <w:p w14:paraId="11AAECB4" w14:textId="77777777" w:rsidR="001216C4" w:rsidRPr="00697142" w:rsidRDefault="001216C4" w:rsidP="000D1F9A">
            <w:pPr>
              <w:pStyle w:val="TablecellLEFT"/>
              <w:spacing w:after="60"/>
            </w:pPr>
            <w:r w:rsidRPr="00697142">
              <w:t>Pre-Launch Planetary Protection Report</w:t>
            </w:r>
          </w:p>
        </w:tc>
        <w:tc>
          <w:tcPr>
            <w:tcW w:w="1440" w:type="dxa"/>
            <w:shd w:val="clear" w:color="auto" w:fill="auto"/>
          </w:tcPr>
          <w:p w14:paraId="65477C59" w14:textId="77777777" w:rsidR="001216C4" w:rsidRPr="00697142" w:rsidRDefault="001216C4" w:rsidP="00E81104">
            <w:pPr>
              <w:pStyle w:val="TablecellCENTER"/>
            </w:pPr>
            <w:r w:rsidRPr="00697142">
              <w:t>FAR</w:t>
            </w:r>
          </w:p>
        </w:tc>
        <w:tc>
          <w:tcPr>
            <w:tcW w:w="1440" w:type="dxa"/>
            <w:shd w:val="clear" w:color="auto" w:fill="auto"/>
          </w:tcPr>
          <w:p w14:paraId="027A3CB3" w14:textId="77777777" w:rsidR="001216C4" w:rsidRPr="00697142" w:rsidRDefault="001216C4" w:rsidP="000D1F9A">
            <w:pPr>
              <w:pStyle w:val="TablecellLEFT"/>
              <w:spacing w:after="60"/>
              <w:jc w:val="both"/>
            </w:pPr>
            <w:r w:rsidRPr="00697142">
              <w:t>FRR</w:t>
            </w:r>
          </w:p>
        </w:tc>
        <w:tc>
          <w:tcPr>
            <w:tcW w:w="2070" w:type="dxa"/>
            <w:shd w:val="clear" w:color="auto" w:fill="auto"/>
          </w:tcPr>
          <w:p w14:paraId="267754C1" w14:textId="77777777" w:rsidR="001216C4" w:rsidRPr="00697142" w:rsidRDefault="001216C4" w:rsidP="00E81104">
            <w:pPr>
              <w:pStyle w:val="TablecellCENTER"/>
            </w:pPr>
            <w:r w:rsidRPr="00697142">
              <w:t>R</w:t>
            </w:r>
          </w:p>
        </w:tc>
        <w:tc>
          <w:tcPr>
            <w:tcW w:w="1215" w:type="dxa"/>
            <w:shd w:val="clear" w:color="auto" w:fill="auto"/>
          </w:tcPr>
          <w:p w14:paraId="4AFB2CA8" w14:textId="03F94962" w:rsidR="001216C4" w:rsidRPr="00697142" w:rsidRDefault="00697142" w:rsidP="000D1F9A">
            <w:pPr>
              <w:pStyle w:val="TablecellLEFT"/>
              <w:spacing w:after="60"/>
              <w:jc w:val="both"/>
            </w:pPr>
            <w:r>
              <w:fldChar w:fldCharType="begin"/>
            </w:r>
            <w:r>
              <w:instrText xml:space="preserve"> REF _Ref496609228 \w \h </w:instrText>
            </w:r>
            <w:r w:rsidR="00E81104">
              <w:instrText xml:space="preserve"> \* MERGEFORMAT </w:instrText>
            </w:r>
            <w:r>
              <w:fldChar w:fldCharType="separate"/>
            </w:r>
            <w:r w:rsidR="00DC7A0E">
              <w:t>Annex D</w:t>
            </w:r>
            <w:r>
              <w:fldChar w:fldCharType="end"/>
            </w:r>
          </w:p>
        </w:tc>
      </w:tr>
      <w:tr w:rsidR="00952284" w:rsidRPr="00B36019" w14:paraId="0F50DCE9" w14:textId="77777777" w:rsidTr="000D1F9A">
        <w:trPr>
          <w:jc w:val="center"/>
        </w:trPr>
        <w:tc>
          <w:tcPr>
            <w:tcW w:w="3396" w:type="dxa"/>
            <w:shd w:val="clear" w:color="auto" w:fill="auto"/>
          </w:tcPr>
          <w:p w14:paraId="41AD7E80" w14:textId="77777777" w:rsidR="001216C4" w:rsidRPr="00697142" w:rsidRDefault="001216C4" w:rsidP="000D1F9A">
            <w:pPr>
              <w:pStyle w:val="TablecellLEFT"/>
              <w:spacing w:after="60"/>
            </w:pPr>
            <w:r w:rsidRPr="00697142">
              <w:t>Post-Launch Planetary Protection Report</w:t>
            </w:r>
          </w:p>
        </w:tc>
        <w:tc>
          <w:tcPr>
            <w:tcW w:w="1440" w:type="dxa"/>
            <w:shd w:val="clear" w:color="auto" w:fill="auto"/>
          </w:tcPr>
          <w:p w14:paraId="37DACA85" w14:textId="77777777" w:rsidR="001216C4" w:rsidRPr="00697142" w:rsidRDefault="001216C4" w:rsidP="00E81104">
            <w:pPr>
              <w:pStyle w:val="TablecellCENTER"/>
            </w:pPr>
          </w:p>
        </w:tc>
        <w:tc>
          <w:tcPr>
            <w:tcW w:w="1440" w:type="dxa"/>
            <w:shd w:val="clear" w:color="auto" w:fill="auto"/>
          </w:tcPr>
          <w:p w14:paraId="5F9817DF" w14:textId="77777777" w:rsidR="001216C4" w:rsidRPr="00697142" w:rsidRDefault="001216C4" w:rsidP="000D1F9A">
            <w:pPr>
              <w:pStyle w:val="TablecellLEFT"/>
              <w:spacing w:after="60"/>
            </w:pPr>
            <w:r w:rsidRPr="00697142">
              <w:t>No later than 6 months after launch</w:t>
            </w:r>
          </w:p>
        </w:tc>
        <w:tc>
          <w:tcPr>
            <w:tcW w:w="2070" w:type="dxa"/>
            <w:shd w:val="clear" w:color="auto" w:fill="auto"/>
          </w:tcPr>
          <w:p w14:paraId="68D8B1C2" w14:textId="77777777" w:rsidR="001216C4" w:rsidRPr="00697142" w:rsidRDefault="001216C4" w:rsidP="00E81104">
            <w:pPr>
              <w:pStyle w:val="TablecellCENTER"/>
            </w:pPr>
            <w:r w:rsidRPr="00697142">
              <w:t>R</w:t>
            </w:r>
          </w:p>
        </w:tc>
        <w:tc>
          <w:tcPr>
            <w:tcW w:w="1215" w:type="dxa"/>
            <w:shd w:val="clear" w:color="auto" w:fill="auto"/>
          </w:tcPr>
          <w:p w14:paraId="5C2840F5" w14:textId="24B3202F" w:rsidR="001216C4" w:rsidRPr="00697142" w:rsidRDefault="00697142" w:rsidP="000D1F9A">
            <w:pPr>
              <w:pStyle w:val="TablecellLEFT"/>
              <w:spacing w:after="60"/>
              <w:jc w:val="both"/>
            </w:pPr>
            <w:r>
              <w:fldChar w:fldCharType="begin"/>
            </w:r>
            <w:r>
              <w:instrText xml:space="preserve"> REF _Ref496609239 \w \h </w:instrText>
            </w:r>
            <w:r w:rsidR="00E81104">
              <w:instrText xml:space="preserve"> \* MERGEFORMAT </w:instrText>
            </w:r>
            <w:r>
              <w:fldChar w:fldCharType="separate"/>
            </w:r>
            <w:r w:rsidR="00DC7A0E">
              <w:t>Annex E</w:t>
            </w:r>
            <w:r>
              <w:fldChar w:fldCharType="end"/>
            </w:r>
          </w:p>
        </w:tc>
      </w:tr>
      <w:tr w:rsidR="00952284" w:rsidRPr="00B36019" w14:paraId="5CABC635" w14:textId="77777777" w:rsidTr="000D1F9A">
        <w:trPr>
          <w:jc w:val="center"/>
        </w:trPr>
        <w:tc>
          <w:tcPr>
            <w:tcW w:w="3396" w:type="dxa"/>
            <w:shd w:val="clear" w:color="auto" w:fill="auto"/>
          </w:tcPr>
          <w:p w14:paraId="2C378B52" w14:textId="77777777" w:rsidR="001216C4" w:rsidRPr="00697142" w:rsidRDefault="001216C4" w:rsidP="000D1F9A">
            <w:pPr>
              <w:pStyle w:val="TablecellLEFT"/>
              <w:spacing w:after="60"/>
            </w:pPr>
            <w:r w:rsidRPr="00697142">
              <w:t>Extended Mission Planetary Protection Report</w:t>
            </w:r>
          </w:p>
        </w:tc>
        <w:tc>
          <w:tcPr>
            <w:tcW w:w="1440" w:type="dxa"/>
            <w:shd w:val="clear" w:color="auto" w:fill="auto"/>
          </w:tcPr>
          <w:p w14:paraId="69E896DD" w14:textId="77777777" w:rsidR="001216C4" w:rsidRPr="00697142" w:rsidRDefault="001216C4" w:rsidP="00E81104">
            <w:pPr>
              <w:pStyle w:val="TablecellCENTER"/>
            </w:pPr>
          </w:p>
        </w:tc>
        <w:tc>
          <w:tcPr>
            <w:tcW w:w="1440" w:type="dxa"/>
            <w:shd w:val="clear" w:color="auto" w:fill="auto"/>
          </w:tcPr>
          <w:p w14:paraId="1AF08078" w14:textId="77777777" w:rsidR="001216C4" w:rsidRPr="00697142" w:rsidRDefault="001216C4" w:rsidP="000D1F9A">
            <w:pPr>
              <w:pStyle w:val="TablecellLEFT"/>
              <w:spacing w:after="60"/>
              <w:jc w:val="both"/>
            </w:pPr>
            <w:r w:rsidRPr="00697142">
              <w:t>Before the commitment for the extended mission</w:t>
            </w:r>
          </w:p>
        </w:tc>
        <w:tc>
          <w:tcPr>
            <w:tcW w:w="2070" w:type="dxa"/>
            <w:shd w:val="clear" w:color="auto" w:fill="auto"/>
          </w:tcPr>
          <w:p w14:paraId="177D2974" w14:textId="77777777" w:rsidR="001216C4" w:rsidRPr="00697142" w:rsidRDefault="001216C4" w:rsidP="00E81104">
            <w:pPr>
              <w:pStyle w:val="TablecellCENTER"/>
            </w:pPr>
            <w:r w:rsidRPr="00697142">
              <w:t>R</w:t>
            </w:r>
          </w:p>
        </w:tc>
        <w:tc>
          <w:tcPr>
            <w:tcW w:w="1215" w:type="dxa"/>
            <w:shd w:val="clear" w:color="auto" w:fill="auto"/>
          </w:tcPr>
          <w:p w14:paraId="37AC00E9" w14:textId="4ECBD8A3" w:rsidR="001216C4" w:rsidRPr="00697142" w:rsidRDefault="00697142" w:rsidP="000D1F9A">
            <w:pPr>
              <w:pStyle w:val="TablecellLEFT"/>
              <w:spacing w:after="60"/>
              <w:jc w:val="both"/>
            </w:pPr>
            <w:r>
              <w:fldChar w:fldCharType="begin"/>
            </w:r>
            <w:r>
              <w:instrText xml:space="preserve"> REF _Ref496609250 \w \h </w:instrText>
            </w:r>
            <w:r w:rsidR="00E81104">
              <w:instrText xml:space="preserve"> \* MERGEFORMAT </w:instrText>
            </w:r>
            <w:r>
              <w:fldChar w:fldCharType="separate"/>
            </w:r>
            <w:r w:rsidR="00DC7A0E">
              <w:t>Annex F</w:t>
            </w:r>
            <w:r>
              <w:fldChar w:fldCharType="end"/>
            </w:r>
          </w:p>
        </w:tc>
      </w:tr>
      <w:tr w:rsidR="00952284" w:rsidRPr="00B36019" w14:paraId="3B873BE8" w14:textId="77777777" w:rsidTr="000D1F9A">
        <w:trPr>
          <w:jc w:val="center"/>
        </w:trPr>
        <w:tc>
          <w:tcPr>
            <w:tcW w:w="3396" w:type="dxa"/>
            <w:tcBorders>
              <w:bottom w:val="single" w:sz="4" w:space="0" w:color="auto"/>
            </w:tcBorders>
            <w:shd w:val="clear" w:color="auto" w:fill="auto"/>
          </w:tcPr>
          <w:p w14:paraId="44DFB7BF" w14:textId="77777777" w:rsidR="001216C4" w:rsidRPr="00697142" w:rsidRDefault="001216C4" w:rsidP="000D1F9A">
            <w:pPr>
              <w:pStyle w:val="TablecellLEFT"/>
              <w:spacing w:after="60"/>
            </w:pPr>
            <w:r w:rsidRPr="00697142">
              <w:t>End-of-Mission Planetary Protection Report</w:t>
            </w:r>
          </w:p>
        </w:tc>
        <w:tc>
          <w:tcPr>
            <w:tcW w:w="1440" w:type="dxa"/>
            <w:tcBorders>
              <w:bottom w:val="single" w:sz="4" w:space="0" w:color="auto"/>
            </w:tcBorders>
            <w:shd w:val="clear" w:color="auto" w:fill="auto"/>
          </w:tcPr>
          <w:p w14:paraId="5598E1B8" w14:textId="77777777" w:rsidR="001216C4" w:rsidRPr="00697142" w:rsidRDefault="001216C4" w:rsidP="00E81104">
            <w:pPr>
              <w:pStyle w:val="TablecellCENTER"/>
            </w:pPr>
          </w:p>
        </w:tc>
        <w:tc>
          <w:tcPr>
            <w:tcW w:w="1440" w:type="dxa"/>
            <w:tcBorders>
              <w:bottom w:val="single" w:sz="4" w:space="0" w:color="auto"/>
            </w:tcBorders>
            <w:shd w:val="clear" w:color="auto" w:fill="auto"/>
          </w:tcPr>
          <w:p w14:paraId="651826AF" w14:textId="77777777" w:rsidR="001216C4" w:rsidRPr="00697142" w:rsidRDefault="001216C4" w:rsidP="000D1F9A">
            <w:pPr>
              <w:pStyle w:val="TablecellLEFT"/>
              <w:spacing w:after="60"/>
              <w:jc w:val="both"/>
            </w:pPr>
            <w:r w:rsidRPr="00697142">
              <w:t>No later than 6 months after end-of-mission</w:t>
            </w:r>
          </w:p>
        </w:tc>
        <w:tc>
          <w:tcPr>
            <w:tcW w:w="2070" w:type="dxa"/>
            <w:tcBorders>
              <w:bottom w:val="single" w:sz="4" w:space="0" w:color="auto"/>
            </w:tcBorders>
            <w:shd w:val="clear" w:color="auto" w:fill="auto"/>
          </w:tcPr>
          <w:p w14:paraId="6A90F56B" w14:textId="77777777" w:rsidR="001216C4" w:rsidRPr="00697142" w:rsidRDefault="001216C4" w:rsidP="00E81104">
            <w:pPr>
              <w:pStyle w:val="TablecellCENTER"/>
            </w:pPr>
            <w:r w:rsidRPr="00697142">
              <w:t>R</w:t>
            </w:r>
          </w:p>
        </w:tc>
        <w:tc>
          <w:tcPr>
            <w:tcW w:w="1215" w:type="dxa"/>
            <w:tcBorders>
              <w:bottom w:val="single" w:sz="4" w:space="0" w:color="auto"/>
            </w:tcBorders>
            <w:shd w:val="clear" w:color="auto" w:fill="auto"/>
          </w:tcPr>
          <w:p w14:paraId="5623EEA6" w14:textId="035ADCC3" w:rsidR="001216C4" w:rsidRPr="00697142" w:rsidRDefault="00697142" w:rsidP="000D1F9A">
            <w:pPr>
              <w:pStyle w:val="TablecellLEFT"/>
              <w:spacing w:after="60"/>
              <w:jc w:val="both"/>
            </w:pPr>
            <w:r>
              <w:fldChar w:fldCharType="begin"/>
            </w:r>
            <w:r>
              <w:instrText xml:space="preserve"> REF _Ref496609260 \w \h </w:instrText>
            </w:r>
            <w:r w:rsidR="00E81104">
              <w:instrText xml:space="preserve"> \* MERGEFORMAT </w:instrText>
            </w:r>
            <w:r>
              <w:fldChar w:fldCharType="separate"/>
            </w:r>
            <w:r w:rsidR="00DC7A0E">
              <w:t>Annex G</w:t>
            </w:r>
            <w:r>
              <w:fldChar w:fldCharType="end"/>
            </w:r>
          </w:p>
        </w:tc>
      </w:tr>
      <w:tr w:rsidR="00952284" w:rsidRPr="00B36019" w14:paraId="4E17A41C" w14:textId="77777777" w:rsidTr="000D1F9A">
        <w:trPr>
          <w:jc w:val="center"/>
        </w:trPr>
        <w:tc>
          <w:tcPr>
            <w:tcW w:w="3396" w:type="dxa"/>
            <w:tcBorders>
              <w:bottom w:val="single" w:sz="4" w:space="0" w:color="auto"/>
            </w:tcBorders>
            <w:shd w:val="clear" w:color="auto" w:fill="auto"/>
          </w:tcPr>
          <w:p w14:paraId="4E1218CF" w14:textId="77777777" w:rsidR="001216C4" w:rsidRPr="00697142" w:rsidRDefault="001216C4" w:rsidP="000D1F9A">
            <w:pPr>
              <w:pStyle w:val="TablecellLEFT"/>
              <w:spacing w:after="60"/>
            </w:pPr>
            <w:r w:rsidRPr="00697142">
              <w:t>Organic Materials Inventory</w:t>
            </w:r>
          </w:p>
        </w:tc>
        <w:tc>
          <w:tcPr>
            <w:tcW w:w="1440" w:type="dxa"/>
            <w:tcBorders>
              <w:bottom w:val="single" w:sz="4" w:space="0" w:color="auto"/>
            </w:tcBorders>
            <w:shd w:val="clear" w:color="auto" w:fill="auto"/>
          </w:tcPr>
          <w:p w14:paraId="274E9BC3" w14:textId="77777777" w:rsidR="001216C4" w:rsidRPr="00697142" w:rsidRDefault="001216C4" w:rsidP="00E81104">
            <w:pPr>
              <w:pStyle w:val="TablecellCENTER"/>
            </w:pPr>
            <w:r w:rsidRPr="00697142">
              <w:t>CDR</w:t>
            </w:r>
          </w:p>
        </w:tc>
        <w:tc>
          <w:tcPr>
            <w:tcW w:w="1440" w:type="dxa"/>
            <w:tcBorders>
              <w:bottom w:val="single" w:sz="4" w:space="0" w:color="auto"/>
            </w:tcBorders>
            <w:shd w:val="clear" w:color="auto" w:fill="auto"/>
          </w:tcPr>
          <w:p w14:paraId="0DBA4429" w14:textId="77777777" w:rsidR="001216C4" w:rsidRPr="00697142" w:rsidRDefault="001216C4" w:rsidP="000D1F9A">
            <w:pPr>
              <w:pStyle w:val="TablecellLEFT"/>
              <w:spacing w:after="60"/>
              <w:jc w:val="both"/>
            </w:pPr>
            <w:r w:rsidRPr="00697142">
              <w:t>FRR</w:t>
            </w:r>
          </w:p>
        </w:tc>
        <w:tc>
          <w:tcPr>
            <w:tcW w:w="2070" w:type="dxa"/>
            <w:tcBorders>
              <w:bottom w:val="single" w:sz="4" w:space="0" w:color="auto"/>
            </w:tcBorders>
            <w:shd w:val="clear" w:color="auto" w:fill="auto"/>
          </w:tcPr>
          <w:p w14:paraId="3DD594D6" w14:textId="77777777" w:rsidR="001216C4" w:rsidRPr="00697142" w:rsidRDefault="001216C4" w:rsidP="00E81104">
            <w:pPr>
              <w:pStyle w:val="TablecellCENTER"/>
            </w:pPr>
            <w:r w:rsidRPr="00697142">
              <w:t>R</w:t>
            </w:r>
          </w:p>
        </w:tc>
        <w:tc>
          <w:tcPr>
            <w:tcW w:w="1215" w:type="dxa"/>
            <w:tcBorders>
              <w:bottom w:val="single" w:sz="4" w:space="0" w:color="auto"/>
            </w:tcBorders>
            <w:shd w:val="clear" w:color="auto" w:fill="auto"/>
          </w:tcPr>
          <w:p w14:paraId="45BBBB92" w14:textId="0FB94F19" w:rsidR="001216C4" w:rsidRPr="00697142" w:rsidRDefault="00697142" w:rsidP="000D1F9A">
            <w:pPr>
              <w:pStyle w:val="TablecellLEFT"/>
              <w:spacing w:after="60"/>
              <w:jc w:val="both"/>
            </w:pPr>
            <w:r>
              <w:fldChar w:fldCharType="begin"/>
            </w:r>
            <w:r>
              <w:instrText xml:space="preserve"> REF _Ref496605518 \w \h </w:instrText>
            </w:r>
            <w:r w:rsidR="00E81104">
              <w:instrText xml:space="preserve"> \* MERGEFORMAT </w:instrText>
            </w:r>
            <w:r>
              <w:fldChar w:fldCharType="separate"/>
            </w:r>
            <w:r w:rsidR="00DC7A0E">
              <w:t>Annex H</w:t>
            </w:r>
            <w:r>
              <w:fldChar w:fldCharType="end"/>
            </w:r>
          </w:p>
        </w:tc>
      </w:tr>
    </w:tbl>
    <w:p w14:paraId="178531F5" w14:textId="656B9D0E" w:rsidR="001216C4" w:rsidRDefault="00E51070" w:rsidP="004439E0">
      <w:pPr>
        <w:pStyle w:val="Heading2"/>
      </w:pPr>
      <w:bookmarkStart w:id="367" w:name="_Ref496629174"/>
      <w:bookmarkStart w:id="368" w:name="_Toc15466765"/>
      <w:r>
        <w:t>R</w:t>
      </w:r>
      <w:r w:rsidR="001216C4" w:rsidRPr="007C2306">
        <w:t>eviews</w:t>
      </w:r>
      <w:bookmarkStart w:id="369" w:name="ECSS_U_ST_20_1430194"/>
      <w:bookmarkEnd w:id="367"/>
      <w:bookmarkEnd w:id="369"/>
      <w:bookmarkEnd w:id="368"/>
    </w:p>
    <w:p w14:paraId="6C74FC99" w14:textId="5F0B639B" w:rsidR="00275ACE" w:rsidRPr="00275ACE" w:rsidRDefault="00275ACE" w:rsidP="00275ACE">
      <w:pPr>
        <w:pStyle w:val="ECSSIEPUID"/>
      </w:pPr>
      <w:bookmarkStart w:id="370" w:name="iepuid_ECSS_U_ST_20_1430066"/>
      <w:r>
        <w:t>ECSS-U-ST-20_1430066</w:t>
      </w:r>
      <w:bookmarkEnd w:id="370"/>
    </w:p>
    <w:p w14:paraId="2D3EBEFA" w14:textId="080C31E5" w:rsidR="001216C4" w:rsidRDefault="001216C4" w:rsidP="004439E0">
      <w:pPr>
        <w:pStyle w:val="requirelevel1"/>
      </w:pPr>
      <w:r>
        <w:t xml:space="preserve">Planetary protection implementation activities and applicable planetary protection documentation </w:t>
      </w:r>
      <w:r w:rsidR="00C91444">
        <w:t>specified</w:t>
      </w:r>
      <w:r w:rsidR="00271BE2">
        <w:t xml:space="preserve"> </w:t>
      </w:r>
      <w:r>
        <w:t xml:space="preserve">in </w:t>
      </w:r>
      <w:r w:rsidR="00271BE2">
        <w:fldChar w:fldCharType="begin"/>
      </w:r>
      <w:r w:rsidR="00271BE2">
        <w:instrText xml:space="preserve"> REF _Ref496608782 \h </w:instrText>
      </w:r>
      <w:r w:rsidR="00271BE2">
        <w:fldChar w:fldCharType="separate"/>
      </w:r>
      <w:r w:rsidR="00DC7A0E">
        <w:t xml:space="preserve">Table </w:t>
      </w:r>
      <w:r w:rsidR="00DC7A0E">
        <w:rPr>
          <w:noProof/>
        </w:rPr>
        <w:t>5</w:t>
      </w:r>
      <w:r w:rsidR="00DC7A0E">
        <w:noBreakHyphen/>
      </w:r>
      <w:r w:rsidR="00DC7A0E">
        <w:rPr>
          <w:noProof/>
        </w:rPr>
        <w:t>2</w:t>
      </w:r>
      <w:r w:rsidR="00271BE2">
        <w:fldChar w:fldCharType="end"/>
      </w:r>
      <w:r>
        <w:t xml:space="preserve">, including any documentation to support conclusions of analysis, shall be reviewed during regular reviews </w:t>
      </w:r>
      <w:r w:rsidR="00031E1D">
        <w:t>to which PPAA participates</w:t>
      </w:r>
      <w:r>
        <w:t>.</w:t>
      </w:r>
    </w:p>
    <w:p w14:paraId="375000ED" w14:textId="13405267" w:rsidR="00275ACE" w:rsidRDefault="00275ACE" w:rsidP="00275ACE">
      <w:pPr>
        <w:pStyle w:val="ECSSIEPUID"/>
      </w:pPr>
      <w:bookmarkStart w:id="371" w:name="iepuid_ECSS_U_ST_20_1430067"/>
      <w:r>
        <w:t>ECSS-U-ST-20_1430067</w:t>
      </w:r>
      <w:bookmarkEnd w:id="371"/>
    </w:p>
    <w:p w14:paraId="0ED66312" w14:textId="77777777" w:rsidR="001216C4" w:rsidRDefault="001216C4" w:rsidP="004439E0">
      <w:pPr>
        <w:pStyle w:val="requirelevel1"/>
      </w:pPr>
      <w:bookmarkStart w:id="372" w:name="_Ref496608947"/>
      <w:r>
        <w:t>Planetary protection reviews shall be held for Earth return missions to authorize the different segments of the return phase:</w:t>
      </w:r>
      <w:bookmarkEnd w:id="372"/>
    </w:p>
    <w:p w14:paraId="51A35C91" w14:textId="0EA5D807" w:rsidR="001216C4" w:rsidRDefault="001216C4" w:rsidP="004439E0">
      <w:pPr>
        <w:pStyle w:val="requirelevel2"/>
      </w:pPr>
      <w:r>
        <w:t>S</w:t>
      </w:r>
      <w:r w:rsidRPr="0098116D">
        <w:t>ubsequent to sample collection and prior to a manoeuvre to enter a Earth return trajectory</w:t>
      </w:r>
      <w:r>
        <w:t>;</w:t>
      </w:r>
    </w:p>
    <w:p w14:paraId="0322F4E8" w14:textId="77777777" w:rsidR="001216C4" w:rsidRDefault="001216C4" w:rsidP="004439E0">
      <w:pPr>
        <w:pStyle w:val="requirelevel2"/>
      </w:pPr>
      <w:r>
        <w:t>Prior to commitment for Earth entry.</w:t>
      </w:r>
    </w:p>
    <w:p w14:paraId="6F1A0DAB" w14:textId="3E5132CC" w:rsidR="001216C4" w:rsidRDefault="00760923" w:rsidP="002604E1">
      <w:pPr>
        <w:pStyle w:val="NOTEnumbered"/>
      </w:pPr>
      <w:r>
        <w:t>1</w:t>
      </w:r>
      <w:r w:rsidR="00DB77B6">
        <w:tab/>
      </w:r>
      <w:r w:rsidR="001216C4">
        <w:t xml:space="preserve">The objective of these reviews is to demonstrate that the mission continues to meet the planetary </w:t>
      </w:r>
      <w:r w:rsidR="001216C4">
        <w:lastRenderedPageBreak/>
        <w:t>protection requirements in general, and Earth safety in particular.</w:t>
      </w:r>
    </w:p>
    <w:p w14:paraId="5BDAE5D3" w14:textId="162DA35D" w:rsidR="001216C4" w:rsidRDefault="00760923" w:rsidP="004439E0">
      <w:pPr>
        <w:pStyle w:val="NOTEnumbered"/>
      </w:pPr>
      <w:r>
        <w:t>2</w:t>
      </w:r>
      <w:r w:rsidR="002604E1">
        <w:tab/>
      </w:r>
      <w:r w:rsidR="001216C4">
        <w:t>The planetary protection reviews can be part of regular project reviews.</w:t>
      </w:r>
    </w:p>
    <w:p w14:paraId="77AFC86F" w14:textId="25A5E5C7" w:rsidR="001216C4" w:rsidRDefault="001216C4" w:rsidP="004439E0">
      <w:pPr>
        <w:pStyle w:val="Heading2"/>
      </w:pPr>
      <w:bookmarkStart w:id="373" w:name="_Ref496629152"/>
      <w:bookmarkStart w:id="374" w:name="_Toc15466766"/>
      <w:r w:rsidRPr="007C2306">
        <w:t>Nonconformances and waivers</w:t>
      </w:r>
      <w:bookmarkStart w:id="375" w:name="ECSS_U_ST_20_1430195"/>
      <w:bookmarkEnd w:id="373"/>
      <w:bookmarkEnd w:id="375"/>
      <w:bookmarkEnd w:id="374"/>
    </w:p>
    <w:p w14:paraId="686CCB26" w14:textId="30BA5210" w:rsidR="00275ACE" w:rsidRPr="00275ACE" w:rsidRDefault="00275ACE" w:rsidP="00275ACE">
      <w:pPr>
        <w:pStyle w:val="ECSSIEPUID"/>
      </w:pPr>
      <w:bookmarkStart w:id="376" w:name="iepuid_ECSS_U_ST_20_1430068"/>
      <w:r>
        <w:t>ECSS-U-ST-20_1430068</w:t>
      </w:r>
      <w:bookmarkEnd w:id="376"/>
    </w:p>
    <w:p w14:paraId="2DA94309" w14:textId="76EB00CF" w:rsidR="001216C4" w:rsidRDefault="001216C4" w:rsidP="004439E0">
      <w:pPr>
        <w:pStyle w:val="requirelevel1"/>
      </w:pPr>
      <w:r>
        <w:t xml:space="preserve">ECSS-Q-ST-10-09 shall </w:t>
      </w:r>
      <w:r w:rsidR="00FF21E2">
        <w:t xml:space="preserve">be </w:t>
      </w:r>
      <w:r>
        <w:t>appl</w:t>
      </w:r>
      <w:r w:rsidR="00FF21E2">
        <w:t>ied</w:t>
      </w:r>
      <w:r>
        <w:t xml:space="preserve"> for nonconformances and waivers.</w:t>
      </w:r>
    </w:p>
    <w:p w14:paraId="308AEC9A" w14:textId="5CA39CE5" w:rsidR="00275ACE" w:rsidRDefault="00275ACE" w:rsidP="00275ACE">
      <w:pPr>
        <w:pStyle w:val="ECSSIEPUID"/>
      </w:pPr>
      <w:bookmarkStart w:id="377" w:name="iepuid_ECSS_U_ST_20_1430069"/>
      <w:r>
        <w:t>ECSS-U-ST-20_1430069</w:t>
      </w:r>
      <w:bookmarkEnd w:id="377"/>
    </w:p>
    <w:p w14:paraId="517D7BB9" w14:textId="0BC6EBF0" w:rsidR="001216C4" w:rsidRDefault="001216C4" w:rsidP="004439E0">
      <w:pPr>
        <w:pStyle w:val="requirelevel1"/>
      </w:pPr>
      <w:r>
        <w:t xml:space="preserve">All nonconformance related to planetary protection shall be </w:t>
      </w:r>
      <w:r w:rsidR="00C91444">
        <w:t>specified</w:t>
      </w:r>
      <w:r w:rsidR="00697142">
        <w:t xml:space="preserve"> </w:t>
      </w:r>
      <w:r>
        <w:t>as major nonconformance.</w:t>
      </w:r>
    </w:p>
    <w:p w14:paraId="69561B7E" w14:textId="2769B1A7" w:rsidR="00275ACE" w:rsidRDefault="00275ACE" w:rsidP="00275ACE">
      <w:pPr>
        <w:pStyle w:val="ECSSIEPUID"/>
      </w:pPr>
      <w:bookmarkStart w:id="378" w:name="iepuid_ECSS_U_ST_20_1430070"/>
      <w:r>
        <w:t>ECSS-U-ST-20_1430070</w:t>
      </w:r>
      <w:bookmarkEnd w:id="378"/>
    </w:p>
    <w:p w14:paraId="56003EAC" w14:textId="1CD11755" w:rsidR="001216C4" w:rsidRDefault="001216C4" w:rsidP="004439E0">
      <w:pPr>
        <w:pStyle w:val="requirelevel1"/>
      </w:pPr>
      <w:r>
        <w:t>The disposition of nonconformances related to planetary protection requirements shall be subject to approval by the PPAA.</w:t>
      </w:r>
    </w:p>
    <w:p w14:paraId="1C78CC2E" w14:textId="613DD24E" w:rsidR="00275ACE" w:rsidRDefault="00275ACE" w:rsidP="00275ACE">
      <w:pPr>
        <w:pStyle w:val="ECSSIEPUID"/>
      </w:pPr>
      <w:bookmarkStart w:id="379" w:name="iepuid_ECSS_U_ST_20_1430071"/>
      <w:r>
        <w:t>ECSS-U-ST-20_1430071</w:t>
      </w:r>
      <w:bookmarkEnd w:id="379"/>
    </w:p>
    <w:p w14:paraId="62713DD9" w14:textId="77777777" w:rsidR="001216C4" w:rsidRPr="001216C4" w:rsidRDefault="001216C4" w:rsidP="001216C4">
      <w:pPr>
        <w:pStyle w:val="requirelevel1"/>
      </w:pPr>
      <w:r>
        <w:t>The approval of waivers related to planetary protection requirements shall be subject to approval by the PPAA.</w:t>
      </w:r>
    </w:p>
    <w:p w14:paraId="2D5EA738" w14:textId="6FE0D623" w:rsidR="00E717D2" w:rsidRPr="00774ED2" w:rsidRDefault="00003719" w:rsidP="001D0390">
      <w:pPr>
        <w:pStyle w:val="Annex1"/>
        <w:ind w:left="0"/>
      </w:pPr>
      <w:bookmarkStart w:id="380" w:name="_Ref496541379"/>
      <w:bookmarkStart w:id="381" w:name="_Ref496609175"/>
      <w:r>
        <w:lastRenderedPageBreak/>
        <w:t xml:space="preserve"> </w:t>
      </w:r>
      <w:bookmarkStart w:id="382" w:name="_Toc15466767"/>
      <w:r w:rsidR="006722B1">
        <w:t>(normative)</w:t>
      </w:r>
      <w:r w:rsidR="006722B1">
        <w:br/>
      </w:r>
      <w:r w:rsidR="00FF21E2">
        <w:t>P</w:t>
      </w:r>
      <w:r w:rsidR="00774ED2" w:rsidRPr="00774ED2">
        <w:t>lanetary protection requirements - DRD</w:t>
      </w:r>
      <w:bookmarkStart w:id="383" w:name="ECSS_U_ST_20_1430196"/>
      <w:bookmarkEnd w:id="380"/>
      <w:bookmarkEnd w:id="381"/>
      <w:bookmarkEnd w:id="383"/>
      <w:bookmarkEnd w:id="382"/>
    </w:p>
    <w:p w14:paraId="2341CCB6" w14:textId="77777777" w:rsidR="00E717D2" w:rsidRDefault="00E717D2" w:rsidP="00E717D2">
      <w:pPr>
        <w:pStyle w:val="Annex2"/>
      </w:pPr>
      <w:r>
        <w:t>DRD identification</w:t>
      </w:r>
      <w:bookmarkStart w:id="384" w:name="ECSS_U_ST_20_1430197"/>
      <w:bookmarkEnd w:id="384"/>
    </w:p>
    <w:p w14:paraId="2E5732E4" w14:textId="77777777" w:rsidR="00E717D2" w:rsidRPr="00753011" w:rsidRDefault="00E717D2" w:rsidP="00753011">
      <w:pPr>
        <w:pStyle w:val="Annex3"/>
        <w:ind w:right="-2"/>
        <w:rPr>
          <w:spacing w:val="-4"/>
        </w:rPr>
      </w:pPr>
      <w:r w:rsidRPr="00753011">
        <w:rPr>
          <w:spacing w:val="-4"/>
        </w:rPr>
        <w:t>Requirement identification and source document</w:t>
      </w:r>
      <w:bookmarkStart w:id="385" w:name="ECSS_U_ST_20_1430198"/>
      <w:bookmarkEnd w:id="385"/>
    </w:p>
    <w:p w14:paraId="62482753" w14:textId="5663C1C1" w:rsidR="00A67738" w:rsidRPr="00774ED2" w:rsidRDefault="00A67738" w:rsidP="00A67738">
      <w:pPr>
        <w:pStyle w:val="paragraph"/>
      </w:pPr>
      <w:bookmarkStart w:id="386" w:name="ECSS_U_ST_20_1430199"/>
      <w:bookmarkEnd w:id="386"/>
      <w:r w:rsidRPr="00774ED2">
        <w:t>This DRD is called from ECSS-U-ST-20 requirement</w:t>
      </w:r>
      <w:r w:rsidR="00E81104">
        <w:t>s</w:t>
      </w:r>
      <w:r w:rsidRPr="00774ED2">
        <w:t xml:space="preserve"> </w:t>
      </w:r>
      <w:r w:rsidR="00E81104">
        <w:fldChar w:fldCharType="begin"/>
      </w:r>
      <w:r w:rsidR="00E81104">
        <w:instrText xml:space="preserve"> REF _Ref13580662 \w \h </w:instrText>
      </w:r>
      <w:r w:rsidR="00E81104">
        <w:fldChar w:fldCharType="separate"/>
      </w:r>
      <w:r w:rsidR="00DC7A0E">
        <w:t>5.1b</w:t>
      </w:r>
      <w:r w:rsidR="00E81104">
        <w:fldChar w:fldCharType="end"/>
      </w:r>
      <w:r w:rsidR="00E81104">
        <w:t xml:space="preserve"> and </w:t>
      </w:r>
      <w:r w:rsidR="00E81104">
        <w:fldChar w:fldCharType="begin"/>
      </w:r>
      <w:r w:rsidR="00E81104">
        <w:instrText xml:space="preserve"> REF _Ref13580737 \w \h </w:instrText>
      </w:r>
      <w:r w:rsidR="00E81104">
        <w:fldChar w:fldCharType="separate"/>
      </w:r>
      <w:r w:rsidR="00DC7A0E">
        <w:t>5.5a</w:t>
      </w:r>
      <w:r w:rsidR="00E81104">
        <w:fldChar w:fldCharType="end"/>
      </w:r>
      <w:r w:rsidR="00E81104">
        <w:t xml:space="preserve"> (</w:t>
      </w:r>
      <w:r w:rsidR="00E81104">
        <w:fldChar w:fldCharType="begin"/>
      </w:r>
      <w:r w:rsidR="00E81104">
        <w:instrText xml:space="preserve"> REF _Ref496608782 \h </w:instrText>
      </w:r>
      <w:r w:rsidR="00E81104">
        <w:fldChar w:fldCharType="separate"/>
      </w:r>
      <w:r w:rsidR="00DC7A0E">
        <w:t xml:space="preserve">Table </w:t>
      </w:r>
      <w:r w:rsidR="00DC7A0E">
        <w:rPr>
          <w:noProof/>
        </w:rPr>
        <w:t>5</w:t>
      </w:r>
      <w:r w:rsidR="00DC7A0E">
        <w:noBreakHyphen/>
      </w:r>
      <w:r w:rsidR="00DC7A0E">
        <w:rPr>
          <w:noProof/>
        </w:rPr>
        <w:t>2</w:t>
      </w:r>
      <w:r w:rsidR="00E81104">
        <w:fldChar w:fldCharType="end"/>
      </w:r>
      <w:r w:rsidR="00E81104">
        <w:t>)</w:t>
      </w:r>
      <w:r w:rsidRPr="00774ED2">
        <w:t>.</w:t>
      </w:r>
    </w:p>
    <w:p w14:paraId="05197479" w14:textId="77777777" w:rsidR="00AC0F55" w:rsidRDefault="00AC0F55" w:rsidP="00AC0F55">
      <w:pPr>
        <w:pStyle w:val="Annex3"/>
      </w:pPr>
      <w:r>
        <w:t>Purpose and objective</w:t>
      </w:r>
      <w:bookmarkStart w:id="387" w:name="ECSS_U_ST_20_1430200"/>
      <w:bookmarkEnd w:id="387"/>
    </w:p>
    <w:p w14:paraId="3C95E6DA" w14:textId="6EB2BCF9" w:rsidR="00A67738" w:rsidRPr="00774ED2" w:rsidRDefault="00A67738" w:rsidP="00A67738">
      <w:pPr>
        <w:pStyle w:val="paragraph"/>
      </w:pPr>
      <w:bookmarkStart w:id="388" w:name="ECSS_U_ST_20_1430201"/>
      <w:bookmarkEnd w:id="388"/>
      <w:r w:rsidRPr="00774ED2">
        <w:t xml:space="preserve">The purpose of the </w:t>
      </w:r>
      <w:r w:rsidR="004848E5">
        <w:t>p</w:t>
      </w:r>
      <w:r w:rsidR="00FF21E2">
        <w:t xml:space="preserve">lanetary protection requirements </w:t>
      </w:r>
      <w:r w:rsidRPr="00774ED2">
        <w:t xml:space="preserve">document is to provide the set of planetary protection requirements, tailored </w:t>
      </w:r>
      <w:r w:rsidR="0096222C">
        <w:t xml:space="preserve">ECSS-U-ST-20 </w:t>
      </w:r>
      <w:r w:rsidRPr="00774ED2">
        <w:t>to the specific project</w:t>
      </w:r>
      <w:r w:rsidR="00D142F0">
        <w:t xml:space="preserve"> for</w:t>
      </w:r>
      <w:r w:rsidRPr="00774ED2">
        <w:t xml:space="preserve"> use </w:t>
      </w:r>
      <w:r w:rsidR="00D142F0">
        <w:t>in</w:t>
      </w:r>
      <w:r w:rsidRPr="00774ED2">
        <w:t xml:space="preserve"> industrial contracts.</w:t>
      </w:r>
    </w:p>
    <w:p w14:paraId="5DC60911" w14:textId="77777777" w:rsidR="00AC0F55" w:rsidRDefault="00AC0F55" w:rsidP="00AC0F55">
      <w:pPr>
        <w:pStyle w:val="Annex2"/>
      </w:pPr>
      <w:r>
        <w:t xml:space="preserve">Expected response </w:t>
      </w:r>
      <w:bookmarkStart w:id="389" w:name="ECSS_U_ST_20_1430202"/>
      <w:bookmarkEnd w:id="389"/>
    </w:p>
    <w:p w14:paraId="1156C325" w14:textId="1BB9F31F" w:rsidR="00AC0F55" w:rsidRDefault="00AC0F55" w:rsidP="00AC0F55">
      <w:pPr>
        <w:pStyle w:val="Annex3"/>
      </w:pPr>
      <w:bookmarkStart w:id="390" w:name="_Ref499651010"/>
      <w:r>
        <w:t>Scope and content</w:t>
      </w:r>
      <w:bookmarkStart w:id="391" w:name="ECSS_U_ST_20_1430203"/>
      <w:bookmarkEnd w:id="390"/>
      <w:bookmarkEnd w:id="391"/>
    </w:p>
    <w:p w14:paraId="47B0BE9C" w14:textId="628D320C" w:rsidR="00275ACE" w:rsidRPr="00275ACE" w:rsidRDefault="00275ACE" w:rsidP="00275ACE">
      <w:pPr>
        <w:pStyle w:val="ECSSIEPUID"/>
      </w:pPr>
      <w:bookmarkStart w:id="392" w:name="iepuid_ECSS_U_ST_20_1430072"/>
      <w:r>
        <w:t>ECSS-U-ST-20_1430072</w:t>
      </w:r>
      <w:bookmarkEnd w:id="392"/>
    </w:p>
    <w:p w14:paraId="4889207B" w14:textId="231FD214" w:rsidR="00774ED2" w:rsidRPr="00003719" w:rsidRDefault="00774ED2" w:rsidP="00A76793">
      <w:pPr>
        <w:pStyle w:val="requirelevel1"/>
        <w:numPr>
          <w:ilvl w:val="5"/>
          <w:numId w:val="63"/>
        </w:numPr>
        <w:tabs>
          <w:tab w:val="clear" w:pos="2836"/>
          <w:tab w:val="num" w:pos="2552"/>
        </w:tabs>
        <w:ind w:left="2552"/>
      </w:pPr>
      <w:bookmarkStart w:id="393" w:name="_Ref499651020"/>
      <w:r w:rsidRPr="00003719">
        <w:t xml:space="preserve">The </w:t>
      </w:r>
      <w:r w:rsidRPr="00A76793">
        <w:t>planetary</w:t>
      </w:r>
      <w:r w:rsidRPr="00003719">
        <w:t xml:space="preserve"> protection requirement</w:t>
      </w:r>
      <w:r w:rsidR="00003719" w:rsidRPr="00003719">
        <w:t>s</w:t>
      </w:r>
      <w:r w:rsidRPr="00003719">
        <w:t xml:space="preserve"> document shall include at least the following items:</w:t>
      </w:r>
      <w:bookmarkEnd w:id="393"/>
    </w:p>
    <w:p w14:paraId="4FAFF7CF" w14:textId="77777777" w:rsidR="00774ED2" w:rsidRPr="00774ED2" w:rsidRDefault="00774ED2" w:rsidP="00A67738">
      <w:pPr>
        <w:pStyle w:val="requirelevel2"/>
      </w:pPr>
      <w:bookmarkStart w:id="394" w:name="_Ref499651024"/>
      <w:r w:rsidRPr="00774ED2">
        <w:t>Mission description</w:t>
      </w:r>
      <w:bookmarkEnd w:id="394"/>
    </w:p>
    <w:p w14:paraId="2CC293F8" w14:textId="77777777" w:rsidR="00774ED2" w:rsidRPr="00774ED2" w:rsidRDefault="00774ED2" w:rsidP="002D5D88">
      <w:pPr>
        <w:pStyle w:val="requirelevel3"/>
      </w:pPr>
      <w:r w:rsidRPr="00774ED2">
        <w:t>Scientific objectives and payload description</w:t>
      </w:r>
    </w:p>
    <w:p w14:paraId="3FB36DC8" w14:textId="060F4286" w:rsidR="00774ED2" w:rsidRPr="00774ED2" w:rsidRDefault="00774ED2" w:rsidP="002D5D88">
      <w:pPr>
        <w:pStyle w:val="requirelevel3"/>
      </w:pPr>
      <w:r w:rsidRPr="00774ED2">
        <w:t>Mission type fly-by, orbiter, lander, Earth return</w:t>
      </w:r>
    </w:p>
    <w:p w14:paraId="61875F94" w14:textId="77777777" w:rsidR="00774ED2" w:rsidRPr="00774ED2" w:rsidRDefault="00774ED2" w:rsidP="002D5D88">
      <w:pPr>
        <w:pStyle w:val="requirelevel3"/>
      </w:pPr>
      <w:r w:rsidRPr="00774ED2">
        <w:t>Description of mission phases</w:t>
      </w:r>
    </w:p>
    <w:p w14:paraId="216AAD60" w14:textId="77777777" w:rsidR="00774ED2" w:rsidRPr="00774ED2" w:rsidRDefault="00774ED2" w:rsidP="002D5D88">
      <w:pPr>
        <w:pStyle w:val="requirelevel3"/>
      </w:pPr>
      <w:r w:rsidRPr="00774ED2">
        <w:t>Description of launch vehicle and launch site</w:t>
      </w:r>
    </w:p>
    <w:p w14:paraId="1489F1FA" w14:textId="77777777" w:rsidR="00774ED2" w:rsidRPr="00774ED2" w:rsidRDefault="00774ED2" w:rsidP="002D5D88">
      <w:pPr>
        <w:pStyle w:val="requirelevel3"/>
      </w:pPr>
      <w:r w:rsidRPr="00774ED2">
        <w:t>Identification of targeted and encountered Solar system bodies</w:t>
      </w:r>
    </w:p>
    <w:p w14:paraId="0B14BCD8" w14:textId="77777777" w:rsidR="00774ED2" w:rsidRPr="00774ED2" w:rsidRDefault="00774ED2" w:rsidP="002D5D88">
      <w:pPr>
        <w:pStyle w:val="requirelevel3"/>
      </w:pPr>
      <w:r w:rsidRPr="00774ED2">
        <w:t>Identification and use of nuclear heat and power sources</w:t>
      </w:r>
    </w:p>
    <w:p w14:paraId="359D66B6" w14:textId="77777777" w:rsidR="00774ED2" w:rsidRPr="00774ED2" w:rsidRDefault="00774ED2" w:rsidP="002D5D88">
      <w:pPr>
        <w:pStyle w:val="requirelevel3"/>
      </w:pPr>
      <w:r w:rsidRPr="00774ED2">
        <w:t>Identification and use of aerobraking and aerocapture manoeuvres</w:t>
      </w:r>
    </w:p>
    <w:p w14:paraId="727A2F74" w14:textId="281957AA" w:rsidR="00774ED2" w:rsidRPr="00774ED2" w:rsidRDefault="00774ED2" w:rsidP="002D5D88">
      <w:pPr>
        <w:pStyle w:val="requirelevel3"/>
      </w:pPr>
      <w:r w:rsidRPr="00774ED2">
        <w:t>Description of entry, descen</w:t>
      </w:r>
      <w:r w:rsidR="00D636E0">
        <w:t>t</w:t>
      </w:r>
      <w:r w:rsidRPr="00774ED2">
        <w:t xml:space="preserve"> and landing phases</w:t>
      </w:r>
    </w:p>
    <w:p w14:paraId="547B5F17" w14:textId="77777777" w:rsidR="00774ED2" w:rsidRPr="00774ED2" w:rsidRDefault="00774ED2" w:rsidP="002D5D88">
      <w:pPr>
        <w:pStyle w:val="requirelevel3"/>
      </w:pPr>
      <w:r w:rsidRPr="00774ED2">
        <w:lastRenderedPageBreak/>
        <w:t>Description of intended landing site and expected landing accuracy</w:t>
      </w:r>
    </w:p>
    <w:p w14:paraId="1BFBC934" w14:textId="77777777" w:rsidR="00774ED2" w:rsidRPr="00774ED2" w:rsidRDefault="00774ED2" w:rsidP="002D5D88">
      <w:pPr>
        <w:pStyle w:val="requirelevel3"/>
      </w:pPr>
      <w:r w:rsidRPr="00774ED2">
        <w:t>Intended final disposition of all launched hardware</w:t>
      </w:r>
    </w:p>
    <w:p w14:paraId="25628D2F" w14:textId="77777777" w:rsidR="00774ED2" w:rsidRPr="00774ED2" w:rsidRDefault="00774ED2" w:rsidP="002D5D88">
      <w:pPr>
        <w:pStyle w:val="requirelevel3"/>
      </w:pPr>
      <w:r w:rsidRPr="00774ED2">
        <w:t>Description of international cooperation</w:t>
      </w:r>
    </w:p>
    <w:p w14:paraId="50CF0DE1" w14:textId="77777777" w:rsidR="00774ED2" w:rsidRPr="00774ED2" w:rsidRDefault="00774ED2" w:rsidP="00A67738">
      <w:pPr>
        <w:pStyle w:val="requirelevel2"/>
      </w:pPr>
      <w:r w:rsidRPr="00774ED2">
        <w:t>Planetary protection category</w:t>
      </w:r>
    </w:p>
    <w:p w14:paraId="3254475B" w14:textId="6F44DE09" w:rsidR="00774ED2" w:rsidRPr="00774ED2" w:rsidRDefault="00774ED2" w:rsidP="00A67738">
      <w:pPr>
        <w:pStyle w:val="requirelevel2"/>
      </w:pPr>
      <w:r w:rsidRPr="00774ED2">
        <w:t>Planetary protection management requirements</w:t>
      </w:r>
      <w:r w:rsidR="00B2609B">
        <w:t>,</w:t>
      </w:r>
      <w:r w:rsidR="0096222C">
        <w:t xml:space="preserve"> tailored ECSS-U-ST-20</w:t>
      </w:r>
    </w:p>
    <w:p w14:paraId="664246FF" w14:textId="4006F1D6" w:rsidR="00774ED2" w:rsidRPr="00774ED2" w:rsidRDefault="00774ED2" w:rsidP="0096222C">
      <w:pPr>
        <w:pStyle w:val="requirelevel2"/>
      </w:pPr>
      <w:r w:rsidRPr="00774ED2">
        <w:t>Technical planetary protection requirements</w:t>
      </w:r>
      <w:r w:rsidR="00B2609B">
        <w:t>,</w:t>
      </w:r>
      <w:r w:rsidR="0096222C">
        <w:t xml:space="preserve"> </w:t>
      </w:r>
      <w:r w:rsidR="0096222C" w:rsidRPr="0096222C">
        <w:t>tailored ECSS-U-ST-20</w:t>
      </w:r>
    </w:p>
    <w:p w14:paraId="17AA95C8" w14:textId="65786E3D" w:rsidR="00774ED2" w:rsidRPr="00774ED2" w:rsidRDefault="00774ED2" w:rsidP="0096222C">
      <w:pPr>
        <w:pStyle w:val="requirelevel2"/>
      </w:pPr>
      <w:r w:rsidRPr="00774ED2">
        <w:t>Planetary protection methods and procedures</w:t>
      </w:r>
      <w:r w:rsidR="00B2609B">
        <w:t>,</w:t>
      </w:r>
      <w:r w:rsidR="0096222C">
        <w:t xml:space="preserve"> </w:t>
      </w:r>
      <w:r w:rsidR="0096222C" w:rsidRPr="0096222C">
        <w:t>tailored ECSS-U-ST-20</w:t>
      </w:r>
    </w:p>
    <w:p w14:paraId="0640D7C7" w14:textId="582A0FA6" w:rsidR="00774ED2" w:rsidRDefault="00774ED2" w:rsidP="0096222C">
      <w:pPr>
        <w:pStyle w:val="requirelevel2"/>
      </w:pPr>
      <w:r w:rsidRPr="00774ED2">
        <w:t>Planetary protection documentation and reviews</w:t>
      </w:r>
      <w:r w:rsidR="00B2609B">
        <w:t>,</w:t>
      </w:r>
      <w:r w:rsidR="0096222C">
        <w:t xml:space="preserve"> </w:t>
      </w:r>
      <w:r w:rsidR="0096222C" w:rsidRPr="0096222C">
        <w:t>tailored ECSS-U-ST-20</w:t>
      </w:r>
    </w:p>
    <w:p w14:paraId="21486B91" w14:textId="53A8D5B3" w:rsidR="00F903E8" w:rsidRDefault="00F903E8" w:rsidP="00DB77B6">
      <w:pPr>
        <w:pStyle w:val="NOTE"/>
      </w:pPr>
      <w:r>
        <w:t>Planetary protection requirements for the payload are usually described in the payload interface requirements.</w:t>
      </w:r>
    </w:p>
    <w:p w14:paraId="00A290AA" w14:textId="5DC5EC38" w:rsidR="00774ED2" w:rsidRDefault="00774ED2" w:rsidP="00A67738">
      <w:pPr>
        <w:pStyle w:val="Annex3"/>
      </w:pPr>
      <w:r w:rsidRPr="00774ED2">
        <w:t>Special remarks</w:t>
      </w:r>
      <w:bookmarkStart w:id="395" w:name="ECSS_U_ST_20_1430204"/>
      <w:bookmarkEnd w:id="395"/>
    </w:p>
    <w:p w14:paraId="0D0415D6" w14:textId="70C65F06" w:rsidR="00275ACE" w:rsidRPr="00275ACE" w:rsidRDefault="00275ACE" w:rsidP="00275ACE">
      <w:pPr>
        <w:pStyle w:val="ECSSIEPUID"/>
      </w:pPr>
      <w:bookmarkStart w:id="396" w:name="iepuid_ECSS_U_ST_20_1430073"/>
      <w:r>
        <w:t>ECSS-U-ST-20_1430073</w:t>
      </w:r>
      <w:bookmarkEnd w:id="396"/>
    </w:p>
    <w:p w14:paraId="150E4A10" w14:textId="6D54F7D3" w:rsidR="00CA64DC" w:rsidRDefault="00003719" w:rsidP="00D142F0">
      <w:pPr>
        <w:pStyle w:val="requirelevel1"/>
        <w:numPr>
          <w:ilvl w:val="5"/>
          <w:numId w:val="25"/>
        </w:numPr>
      </w:pPr>
      <w:r>
        <w:t xml:space="preserve">The </w:t>
      </w:r>
      <w:r w:rsidR="00774ED2" w:rsidRPr="00774ED2">
        <w:t>Mission description</w:t>
      </w:r>
      <w:r>
        <w:t>,</w:t>
      </w:r>
      <w:r w:rsidR="00774ED2" w:rsidRPr="00774ED2">
        <w:t xml:space="preserve"> </w:t>
      </w:r>
      <w:r w:rsidR="00D142F0">
        <w:t xml:space="preserve">specified in </w:t>
      </w:r>
      <w:r>
        <w:fldChar w:fldCharType="begin"/>
      </w:r>
      <w:r>
        <w:instrText xml:space="preserve"> REF _Ref499651010 \w \h </w:instrText>
      </w:r>
      <w:r>
        <w:fldChar w:fldCharType="separate"/>
      </w:r>
      <w:r w:rsidR="00DC7A0E">
        <w:t>A.2.1</w:t>
      </w:r>
      <w:r>
        <w:fldChar w:fldCharType="end"/>
      </w:r>
      <w:r>
        <w:fldChar w:fldCharType="begin"/>
      </w:r>
      <w:r>
        <w:instrText xml:space="preserve"> REF _Ref499651020 \n \h </w:instrText>
      </w:r>
      <w:r>
        <w:fldChar w:fldCharType="separate"/>
      </w:r>
      <w:r w:rsidR="00DC7A0E">
        <w:t>a</w:t>
      </w:r>
      <w:r>
        <w:fldChar w:fldCharType="end"/>
      </w:r>
      <w:r>
        <w:t>.</w:t>
      </w:r>
      <w:r>
        <w:fldChar w:fldCharType="begin"/>
      </w:r>
      <w:r>
        <w:instrText xml:space="preserve"> REF _Ref499651024 \n \h </w:instrText>
      </w:r>
      <w:r>
        <w:fldChar w:fldCharType="separate"/>
      </w:r>
      <w:r w:rsidR="00DC7A0E">
        <w:t>1</w:t>
      </w:r>
      <w:r>
        <w:fldChar w:fldCharType="end"/>
      </w:r>
      <w:r>
        <w:t>,</w:t>
      </w:r>
      <w:r w:rsidR="00D142F0" w:rsidRPr="00774ED2">
        <w:t xml:space="preserve"> </w:t>
      </w:r>
      <w:r w:rsidR="00774ED2" w:rsidRPr="00774ED2">
        <w:t>may be covered by a reference to another project document.</w:t>
      </w:r>
    </w:p>
    <w:p w14:paraId="603BF764" w14:textId="265FF1D9" w:rsidR="00CA64DC" w:rsidRPr="00CA64DC" w:rsidRDefault="004848E5" w:rsidP="001D0390">
      <w:pPr>
        <w:pStyle w:val="Annex1"/>
        <w:ind w:left="0"/>
      </w:pPr>
      <w:bookmarkStart w:id="397" w:name="_Ref496609206"/>
      <w:r>
        <w:lastRenderedPageBreak/>
        <w:t xml:space="preserve"> </w:t>
      </w:r>
      <w:bookmarkStart w:id="398" w:name="_Toc15466768"/>
      <w:r w:rsidR="00CA64DC" w:rsidRPr="00CA64DC">
        <w:t>(normative)</w:t>
      </w:r>
      <w:r w:rsidR="00CA64DC">
        <w:br/>
      </w:r>
      <w:r w:rsidR="00CA64DC" w:rsidRPr="00CA64DC">
        <w:t>Planetary protection plan - DRD</w:t>
      </w:r>
      <w:bookmarkStart w:id="399" w:name="ECSS_U_ST_20_1430205"/>
      <w:bookmarkEnd w:id="397"/>
      <w:bookmarkEnd w:id="399"/>
      <w:bookmarkEnd w:id="398"/>
    </w:p>
    <w:p w14:paraId="778E9E47" w14:textId="77777777" w:rsidR="00CA64DC" w:rsidRPr="00CA64DC" w:rsidRDefault="00CA64DC" w:rsidP="00CA64DC">
      <w:pPr>
        <w:pStyle w:val="Annex2"/>
      </w:pPr>
      <w:r w:rsidRPr="00CA64DC">
        <w:t>B.1 DRD identification</w:t>
      </w:r>
      <w:bookmarkStart w:id="400" w:name="ECSS_U_ST_20_1430206"/>
      <w:bookmarkEnd w:id="400"/>
    </w:p>
    <w:p w14:paraId="355AF9A9" w14:textId="77777777" w:rsidR="00CA64DC" w:rsidRPr="00CA64DC" w:rsidRDefault="00CA64DC" w:rsidP="00CA64DC">
      <w:pPr>
        <w:pStyle w:val="Annex3"/>
      </w:pPr>
      <w:r w:rsidRPr="00CA64DC">
        <w:t>Requirement identification and source document</w:t>
      </w:r>
      <w:bookmarkStart w:id="401" w:name="ECSS_U_ST_20_1430207"/>
      <w:bookmarkEnd w:id="401"/>
    </w:p>
    <w:p w14:paraId="7E28A993" w14:textId="3607B1FA" w:rsidR="00CA64DC" w:rsidRPr="00CA64DC" w:rsidRDefault="00CA64DC" w:rsidP="00CA64DC">
      <w:pPr>
        <w:pStyle w:val="paragraph"/>
      </w:pPr>
      <w:bookmarkStart w:id="402" w:name="ECSS_U_ST_20_1430208"/>
      <w:bookmarkEnd w:id="402"/>
      <w:r w:rsidRPr="00CA64DC">
        <w:t xml:space="preserve">This DRD is called from ECSS-U-ST-20 requirement </w:t>
      </w:r>
      <w:r w:rsidR="00E81104">
        <w:fldChar w:fldCharType="begin"/>
      </w:r>
      <w:r w:rsidR="00E81104">
        <w:instrText xml:space="preserve"> REF _Ref13580737 \w \h </w:instrText>
      </w:r>
      <w:r w:rsidR="00E81104">
        <w:fldChar w:fldCharType="separate"/>
      </w:r>
      <w:r w:rsidR="00DC7A0E">
        <w:t>5.5a</w:t>
      </w:r>
      <w:r w:rsidR="00E81104">
        <w:fldChar w:fldCharType="end"/>
      </w:r>
      <w:r w:rsidR="00E81104">
        <w:t xml:space="preserve"> (</w:t>
      </w:r>
      <w:r w:rsidR="00E81104">
        <w:fldChar w:fldCharType="begin"/>
      </w:r>
      <w:r w:rsidR="00E81104">
        <w:instrText xml:space="preserve"> REF _Ref496608782 \h </w:instrText>
      </w:r>
      <w:r w:rsidR="00E81104">
        <w:fldChar w:fldCharType="separate"/>
      </w:r>
      <w:r w:rsidR="00DC7A0E">
        <w:t xml:space="preserve">Table </w:t>
      </w:r>
      <w:r w:rsidR="00DC7A0E">
        <w:rPr>
          <w:noProof/>
        </w:rPr>
        <w:t>5</w:t>
      </w:r>
      <w:r w:rsidR="00DC7A0E">
        <w:noBreakHyphen/>
      </w:r>
      <w:r w:rsidR="00DC7A0E">
        <w:rPr>
          <w:noProof/>
        </w:rPr>
        <w:t>2</w:t>
      </w:r>
      <w:r w:rsidR="00E81104">
        <w:fldChar w:fldCharType="end"/>
      </w:r>
      <w:r w:rsidR="00E81104">
        <w:t>).</w:t>
      </w:r>
    </w:p>
    <w:p w14:paraId="78FE5CCB" w14:textId="77777777" w:rsidR="00CA64DC" w:rsidRPr="00CA64DC" w:rsidRDefault="00CA64DC" w:rsidP="00CA64DC">
      <w:pPr>
        <w:pStyle w:val="Annex3"/>
      </w:pPr>
      <w:r w:rsidRPr="00CA64DC">
        <w:t>Purpose and objective</w:t>
      </w:r>
      <w:bookmarkStart w:id="403" w:name="ECSS_U_ST_20_1430209"/>
      <w:bookmarkEnd w:id="403"/>
    </w:p>
    <w:p w14:paraId="513AC344" w14:textId="77777777" w:rsidR="00CA64DC" w:rsidRPr="00CA64DC" w:rsidRDefault="00CA64DC" w:rsidP="00CA64DC">
      <w:pPr>
        <w:pStyle w:val="paragraph"/>
      </w:pPr>
      <w:bookmarkStart w:id="404" w:name="ECSS_U_ST_20_1430210"/>
      <w:bookmarkEnd w:id="404"/>
      <w:r w:rsidRPr="00CA64DC">
        <w:t>The planetary protection plan is the primary planning document describing how the project meets the planetary protection requirements. The planetary protection plan contains a consolidated planning for all mission phases involving all actors, including payload providers, launch service provider, and international partners for the applicable system architecture down to sub-system level.</w:t>
      </w:r>
    </w:p>
    <w:p w14:paraId="5661FAB8" w14:textId="77777777" w:rsidR="00CA64DC" w:rsidRPr="00CA64DC" w:rsidRDefault="00CA64DC" w:rsidP="00CA64DC">
      <w:pPr>
        <w:pStyle w:val="Annex2"/>
      </w:pPr>
      <w:r w:rsidRPr="00CA64DC">
        <w:t>Expected response</w:t>
      </w:r>
      <w:bookmarkStart w:id="405" w:name="ECSS_U_ST_20_1430211"/>
      <w:bookmarkEnd w:id="405"/>
    </w:p>
    <w:p w14:paraId="07DC37B8" w14:textId="0538506F" w:rsidR="00CA64DC" w:rsidRDefault="00965588" w:rsidP="00CA64DC">
      <w:pPr>
        <w:pStyle w:val="Annex3"/>
      </w:pPr>
      <w:bookmarkStart w:id="406" w:name="_Ref499739506"/>
      <w:r>
        <w:t>Scope and</w:t>
      </w:r>
      <w:r w:rsidR="00CA64DC" w:rsidRPr="00CA64DC">
        <w:t xml:space="preserve"> </w:t>
      </w:r>
      <w:r w:rsidR="0081477E" w:rsidRPr="00CA64DC">
        <w:t>c</w:t>
      </w:r>
      <w:r w:rsidR="00CA64DC" w:rsidRPr="00CA64DC">
        <w:t>ontent</w:t>
      </w:r>
      <w:bookmarkStart w:id="407" w:name="ECSS_U_ST_20_1430212"/>
      <w:bookmarkEnd w:id="406"/>
      <w:bookmarkEnd w:id="407"/>
    </w:p>
    <w:p w14:paraId="5C72717D" w14:textId="2D78A6F9" w:rsidR="00275ACE" w:rsidRPr="00275ACE" w:rsidRDefault="00275ACE" w:rsidP="00275ACE">
      <w:pPr>
        <w:pStyle w:val="ECSSIEPUID"/>
      </w:pPr>
      <w:bookmarkStart w:id="408" w:name="iepuid_ECSS_U_ST_20_1430074"/>
      <w:r>
        <w:t>ECSS-U-ST-20_1430074</w:t>
      </w:r>
      <w:bookmarkEnd w:id="408"/>
    </w:p>
    <w:p w14:paraId="26523D46" w14:textId="05926FC1" w:rsidR="00CA64DC" w:rsidRPr="00CA64DC" w:rsidRDefault="00CA64DC" w:rsidP="00A76793">
      <w:pPr>
        <w:pStyle w:val="requirelevel1"/>
        <w:numPr>
          <w:ilvl w:val="5"/>
          <w:numId w:val="39"/>
        </w:numPr>
        <w:tabs>
          <w:tab w:val="clear" w:pos="2836"/>
          <w:tab w:val="num" w:pos="2552"/>
        </w:tabs>
        <w:ind w:left="2552"/>
      </w:pPr>
      <w:bookmarkStart w:id="409" w:name="_Ref501548591"/>
      <w:r w:rsidRPr="00CA64DC">
        <w:t>The planetary protection plan shall include the following items:</w:t>
      </w:r>
      <w:bookmarkEnd w:id="409"/>
    </w:p>
    <w:p w14:paraId="3C057F72" w14:textId="1371C22B" w:rsidR="00CA64DC" w:rsidRPr="00CA64DC" w:rsidRDefault="00CA64DC" w:rsidP="00CA64DC">
      <w:pPr>
        <w:pStyle w:val="requirelevel2"/>
      </w:pPr>
      <w:bookmarkStart w:id="410" w:name="_Ref501548589"/>
      <w:r w:rsidRPr="00CA64DC">
        <w:t>Mission description</w:t>
      </w:r>
      <w:r w:rsidR="00FA3101">
        <w:t>.</w:t>
      </w:r>
      <w:bookmarkEnd w:id="410"/>
    </w:p>
    <w:p w14:paraId="39F70A29" w14:textId="6DC525F0" w:rsidR="00CA64DC" w:rsidRPr="00CA64DC" w:rsidRDefault="00CA64DC" w:rsidP="00CA64DC">
      <w:pPr>
        <w:pStyle w:val="requirelevel2"/>
      </w:pPr>
      <w:bookmarkStart w:id="411" w:name="_Ref501548611"/>
      <w:r w:rsidRPr="00CA64DC">
        <w:t>Assessment of the consequences to implement the</w:t>
      </w:r>
      <w:r w:rsidR="00F30806">
        <w:t xml:space="preserve"> </w:t>
      </w:r>
      <w:r w:rsidRPr="00CA64DC">
        <w:t xml:space="preserve">planetary protection requirements </w:t>
      </w:r>
      <w:r w:rsidR="00D21E44">
        <w:t>with respect to</w:t>
      </w:r>
      <w:r w:rsidRPr="00CA64DC">
        <w:t xml:space="preserve"> design, development, schedule and operations</w:t>
      </w:r>
      <w:r w:rsidR="00FA3101">
        <w:t>.</w:t>
      </w:r>
      <w:bookmarkEnd w:id="411"/>
    </w:p>
    <w:p w14:paraId="554DA740" w14:textId="21F1DF1D" w:rsidR="00CA64DC" w:rsidRPr="00CA64DC" w:rsidRDefault="00CA64DC" w:rsidP="00CA64DC">
      <w:pPr>
        <w:pStyle w:val="requirelevel2"/>
      </w:pPr>
      <w:bookmarkStart w:id="412" w:name="_Ref13479534"/>
      <w:r w:rsidRPr="00CA64DC">
        <w:t>General implementation approach</w:t>
      </w:r>
      <w:r w:rsidR="00FA3101">
        <w:t>:</w:t>
      </w:r>
      <w:bookmarkEnd w:id="412"/>
    </w:p>
    <w:p w14:paraId="1F1632B8" w14:textId="38975DAF" w:rsidR="00CA64DC" w:rsidRPr="00CA64DC" w:rsidRDefault="00CA64DC" w:rsidP="002D5D88">
      <w:pPr>
        <w:pStyle w:val="requirelevel3"/>
      </w:pPr>
      <w:r w:rsidRPr="00CA64DC">
        <w:t>Planetary protection management and organisation</w:t>
      </w:r>
      <w:r w:rsidR="00FA3101">
        <w:t>.</w:t>
      </w:r>
    </w:p>
    <w:p w14:paraId="31A488F9" w14:textId="2CFB1D14" w:rsidR="00CA64DC" w:rsidRPr="00CA64DC" w:rsidRDefault="00CA64DC" w:rsidP="002D5D88">
      <w:pPr>
        <w:pStyle w:val="requirelevel3"/>
      </w:pPr>
      <w:r w:rsidRPr="00CA64DC">
        <w:t>Description of bioburden control approach for all major flight hardware elements, including payload and launch recontamination</w:t>
      </w:r>
      <w:r w:rsidR="00FA3101">
        <w:t>.</w:t>
      </w:r>
    </w:p>
    <w:p w14:paraId="102780EA" w14:textId="50C0898A" w:rsidR="00CA64DC" w:rsidRDefault="00CA64DC" w:rsidP="002D5D88">
      <w:pPr>
        <w:pStyle w:val="requirelevel3"/>
      </w:pPr>
      <w:r w:rsidRPr="00CA64DC">
        <w:t>Description of bioburden allocations with identified margins and uncertainties for all major flight hardware elements</w:t>
      </w:r>
      <w:r w:rsidR="00FA3101">
        <w:t>.</w:t>
      </w:r>
    </w:p>
    <w:p w14:paraId="05694EED" w14:textId="1CCD9087" w:rsidR="0099441C" w:rsidRPr="00CA64DC" w:rsidRDefault="0099441C" w:rsidP="002D5D88">
      <w:pPr>
        <w:pStyle w:val="requirelevel3"/>
      </w:pPr>
      <w:r>
        <w:lastRenderedPageBreak/>
        <w:t xml:space="preserve">Description of </w:t>
      </w:r>
      <w:r w:rsidR="006067ED">
        <w:t xml:space="preserve">bioburden control approach and/or contamination control approach for life-detection investigation, in accordance with ECSS-U-ST-20 requirement </w:t>
      </w:r>
      <w:r w:rsidR="00E81104">
        <w:fldChar w:fldCharType="begin"/>
      </w:r>
      <w:r w:rsidR="00E81104">
        <w:instrText xml:space="preserve"> REF _Ref13580502 \w \h </w:instrText>
      </w:r>
      <w:r w:rsidR="00E81104">
        <w:fldChar w:fldCharType="separate"/>
      </w:r>
      <w:r w:rsidR="00DC7A0E">
        <w:t>5.3.2.2.3a</w:t>
      </w:r>
      <w:r w:rsidR="00E81104">
        <w:fldChar w:fldCharType="end"/>
      </w:r>
      <w:r w:rsidR="006067ED">
        <w:t>.</w:t>
      </w:r>
    </w:p>
    <w:p w14:paraId="78AC842E" w14:textId="3DE5821F" w:rsidR="00236755" w:rsidRDefault="00CA64DC" w:rsidP="002D5D88">
      <w:pPr>
        <w:pStyle w:val="requirelevel3"/>
      </w:pPr>
      <w:bookmarkStart w:id="413" w:name="_Ref13479514"/>
      <w:r w:rsidRPr="00CA64DC">
        <w:t xml:space="preserve">Description of probability of impact analysis, in accordance with ECSS-U-ST-20 requirements </w:t>
      </w:r>
      <w:r w:rsidR="00F4425C">
        <w:fldChar w:fldCharType="begin"/>
      </w:r>
      <w:r w:rsidR="00F4425C">
        <w:instrText xml:space="preserve"> REF _Ref496604441 \w \h </w:instrText>
      </w:r>
      <w:r w:rsidR="00B42D10">
        <w:instrText xml:space="preserve"> \* MERGEFORMAT </w:instrText>
      </w:r>
      <w:r w:rsidR="00F4425C">
        <w:fldChar w:fldCharType="separate"/>
      </w:r>
      <w:r w:rsidR="00DC7A0E">
        <w:t>5.2.2a</w:t>
      </w:r>
      <w:r w:rsidR="00F4425C">
        <w:fldChar w:fldCharType="end"/>
      </w:r>
      <w:r w:rsidR="00F4425C">
        <w:t>,</w:t>
      </w:r>
      <w:r w:rsidR="00006B0F">
        <w:t xml:space="preserve"> </w:t>
      </w:r>
      <w:r w:rsidR="00F4425C">
        <w:fldChar w:fldCharType="begin"/>
      </w:r>
      <w:r w:rsidR="00F4425C">
        <w:instrText xml:space="preserve"> REF _Ref496626549 \w \h </w:instrText>
      </w:r>
      <w:r w:rsidR="00B42D10">
        <w:instrText xml:space="preserve"> \* MERGEFORMAT </w:instrText>
      </w:r>
      <w:r w:rsidR="00F4425C">
        <w:fldChar w:fldCharType="separate"/>
      </w:r>
      <w:r w:rsidR="00DC7A0E">
        <w:t>5.2.2b</w:t>
      </w:r>
      <w:r w:rsidR="00F4425C">
        <w:fldChar w:fldCharType="end"/>
      </w:r>
      <w:r w:rsidR="00F4425C">
        <w:t>,</w:t>
      </w:r>
      <w:r w:rsidR="006227B3">
        <w:t xml:space="preserve"> </w:t>
      </w:r>
      <w:r w:rsidR="00F4425C">
        <w:fldChar w:fldCharType="begin"/>
      </w:r>
      <w:r w:rsidR="00F4425C">
        <w:instrText xml:space="preserve"> REF _Ref496604605 \w \h </w:instrText>
      </w:r>
      <w:r w:rsidR="00B42D10">
        <w:instrText xml:space="preserve"> \* MERGEFORMAT </w:instrText>
      </w:r>
      <w:r w:rsidR="00F4425C">
        <w:fldChar w:fldCharType="separate"/>
      </w:r>
      <w:r w:rsidR="00DC7A0E">
        <w:t>5.3.2.1d</w:t>
      </w:r>
      <w:r w:rsidR="00F4425C">
        <w:fldChar w:fldCharType="end"/>
      </w:r>
      <w:r w:rsidR="00F4425C">
        <w:t>,</w:t>
      </w:r>
      <w:r w:rsidR="006227B3">
        <w:t xml:space="preserve"> </w:t>
      </w:r>
      <w:r w:rsidR="00F4425C">
        <w:fldChar w:fldCharType="begin"/>
      </w:r>
      <w:r w:rsidR="00F4425C">
        <w:instrText xml:space="preserve"> REF _Ref496627043 \w \h </w:instrText>
      </w:r>
      <w:r w:rsidR="00F4425C">
        <w:fldChar w:fldCharType="separate"/>
      </w:r>
      <w:r w:rsidR="00DC7A0E">
        <w:t>5.3.2.1e</w:t>
      </w:r>
      <w:r w:rsidR="00F4425C">
        <w:fldChar w:fldCharType="end"/>
      </w:r>
      <w:r w:rsidR="00F30806">
        <w:t xml:space="preserve"> </w:t>
      </w:r>
      <w:r w:rsidRPr="00CA64DC">
        <w:t>including:</w:t>
      </w:r>
      <w:bookmarkEnd w:id="413"/>
      <w:r w:rsidR="0083128E" w:rsidRPr="0083128E">
        <w:t xml:space="preserve"> </w:t>
      </w:r>
    </w:p>
    <w:p w14:paraId="7E62D82A" w14:textId="0B8D4819" w:rsidR="00236755" w:rsidRDefault="0083128E" w:rsidP="00006B0F">
      <w:pPr>
        <w:pStyle w:val="requirelevel4"/>
      </w:pPr>
      <w:r w:rsidRPr="00CA64DC">
        <w:t>Impact analysis for launcher and spacecraft elements against target bodies identified in the</w:t>
      </w:r>
      <w:r w:rsidR="00006B0F">
        <w:t xml:space="preserve"> “</w:t>
      </w:r>
      <w:r w:rsidRPr="00CA64DC">
        <w:t>planetary protection requirements</w:t>
      </w:r>
      <w:r w:rsidR="00006B0F">
        <w:t>”</w:t>
      </w:r>
      <w:r w:rsidRPr="00CA64DC">
        <w:t xml:space="preserve"> document, with analysis supporting the conclusions providing evidence that the selected approach is feasible for the specific mission</w:t>
      </w:r>
      <w:r>
        <w:t xml:space="preserve">; </w:t>
      </w:r>
    </w:p>
    <w:p w14:paraId="56895D49" w14:textId="35F27096" w:rsidR="00B42D10" w:rsidRDefault="0083128E" w:rsidP="00006B0F">
      <w:pPr>
        <w:pStyle w:val="requirelevel4"/>
        <w:numPr>
          <w:ilvl w:val="8"/>
          <w:numId w:val="53"/>
        </w:numPr>
      </w:pPr>
      <w:r w:rsidRPr="00CA64DC">
        <w:t>If probability of impact approach is not possible or selected, break-up</w:t>
      </w:r>
      <w:r w:rsidR="00BA527C">
        <w:t xml:space="preserve">, </w:t>
      </w:r>
      <w:r w:rsidRPr="00CA64DC">
        <w:t>burn-up and general atmospheric entry heating analysis providing evidence that the selected approach is feasible for the specific mission.</w:t>
      </w:r>
    </w:p>
    <w:p w14:paraId="00699313" w14:textId="5296D3F0" w:rsidR="00CA64DC" w:rsidRPr="00CA64DC" w:rsidRDefault="00CA64DC" w:rsidP="002D5D88">
      <w:pPr>
        <w:pStyle w:val="requirelevel3"/>
      </w:pPr>
      <w:r w:rsidRPr="00CA64DC">
        <w:t xml:space="preserve">Description of probability of contamination analysis, in accordance with ECSS-U-ST-20 requirements </w:t>
      </w:r>
      <w:r w:rsidR="00A2753D">
        <w:fldChar w:fldCharType="begin"/>
      </w:r>
      <w:r w:rsidR="00A2753D">
        <w:instrText xml:space="preserve"> REF _Ref496628273 \w \h </w:instrText>
      </w:r>
      <w:r w:rsidR="00A2753D">
        <w:fldChar w:fldCharType="separate"/>
      </w:r>
      <w:r w:rsidR="00DC7A0E">
        <w:t>5.2.3a</w:t>
      </w:r>
      <w:r w:rsidR="00A2753D">
        <w:fldChar w:fldCharType="end"/>
      </w:r>
      <w:r w:rsidR="001E1ECD">
        <w:t xml:space="preserve">, </w:t>
      </w:r>
      <w:r w:rsidR="00F703E2">
        <w:fldChar w:fldCharType="begin"/>
      </w:r>
      <w:r w:rsidR="00F703E2">
        <w:instrText xml:space="preserve"> REF _Ref496629214 \w \h </w:instrText>
      </w:r>
      <w:r w:rsidR="00F703E2">
        <w:fldChar w:fldCharType="separate"/>
      </w:r>
      <w:r w:rsidR="00DC7A0E">
        <w:t>5.3.2.2.2c</w:t>
      </w:r>
      <w:r w:rsidR="00F703E2">
        <w:fldChar w:fldCharType="end"/>
      </w:r>
      <w:r w:rsidR="00F703E2">
        <w:t xml:space="preserve">, </w:t>
      </w:r>
      <w:r w:rsidR="00F703E2">
        <w:fldChar w:fldCharType="begin"/>
      </w:r>
      <w:r w:rsidR="00F703E2">
        <w:instrText xml:space="preserve"> REF _Ref496606644 \n \h </w:instrText>
      </w:r>
      <w:r w:rsidR="00F703E2">
        <w:fldChar w:fldCharType="separate"/>
      </w:r>
      <w:r w:rsidR="00DC7A0E">
        <w:t>d</w:t>
      </w:r>
      <w:r w:rsidR="00F703E2">
        <w:fldChar w:fldCharType="end"/>
      </w:r>
      <w:r w:rsidR="00F703E2">
        <w:t xml:space="preserve">, </w:t>
      </w:r>
      <w:r w:rsidR="00F703E2">
        <w:fldChar w:fldCharType="begin"/>
      </w:r>
      <w:r w:rsidR="00F703E2">
        <w:instrText xml:space="preserve"> REF _Ref13479683 \n \h </w:instrText>
      </w:r>
      <w:r w:rsidR="00F703E2">
        <w:fldChar w:fldCharType="separate"/>
      </w:r>
      <w:r w:rsidR="00DC7A0E">
        <w:t>e</w:t>
      </w:r>
      <w:r w:rsidR="00F703E2">
        <w:fldChar w:fldCharType="end"/>
      </w:r>
      <w:r w:rsidR="00F703E2">
        <w:t xml:space="preserve">, </w:t>
      </w:r>
      <w:r w:rsidR="00F703E2">
        <w:fldChar w:fldCharType="begin"/>
      </w:r>
      <w:r w:rsidR="00F703E2">
        <w:instrText xml:space="preserve"> REF _Ref13479685 \n \h </w:instrText>
      </w:r>
      <w:r w:rsidR="00F703E2">
        <w:fldChar w:fldCharType="separate"/>
      </w:r>
      <w:r w:rsidR="00DC7A0E">
        <w:t>f</w:t>
      </w:r>
      <w:r w:rsidR="00F703E2">
        <w:fldChar w:fldCharType="end"/>
      </w:r>
      <w:r w:rsidR="00F703E2">
        <w:t xml:space="preserve">, </w:t>
      </w:r>
      <w:r w:rsidR="00F703E2">
        <w:fldChar w:fldCharType="begin"/>
      </w:r>
      <w:r w:rsidR="00F703E2">
        <w:instrText xml:space="preserve"> REF _Ref13479724 \w \h </w:instrText>
      </w:r>
      <w:r w:rsidR="00F703E2">
        <w:fldChar w:fldCharType="separate"/>
      </w:r>
      <w:r w:rsidR="00DC7A0E">
        <w:t>5.3.2.2.3c</w:t>
      </w:r>
      <w:r w:rsidR="00F703E2">
        <w:fldChar w:fldCharType="end"/>
      </w:r>
      <w:r w:rsidR="0099441C">
        <w:t xml:space="preserve"> </w:t>
      </w:r>
      <w:r w:rsidRPr="00CA64DC">
        <w:t xml:space="preserve">and </w:t>
      </w:r>
      <w:r w:rsidR="00067B7D">
        <w:fldChar w:fldCharType="begin"/>
      </w:r>
      <w:r w:rsidR="00067B7D">
        <w:instrText xml:space="preserve"> REF _Ref496627377 \w \h </w:instrText>
      </w:r>
      <w:r w:rsidR="00067B7D">
        <w:fldChar w:fldCharType="separate"/>
      </w:r>
      <w:r w:rsidR="00DC7A0E">
        <w:t>5.3.3.2.2a</w:t>
      </w:r>
      <w:r w:rsidR="00067B7D">
        <w:fldChar w:fldCharType="end"/>
      </w:r>
      <w:r w:rsidRPr="00CA64DC">
        <w:t>.</w:t>
      </w:r>
    </w:p>
    <w:p w14:paraId="6D3BEDD5" w14:textId="5B94E41C" w:rsidR="00CA64DC" w:rsidRPr="00CA64DC" w:rsidRDefault="00CA64DC" w:rsidP="002D5D88">
      <w:pPr>
        <w:pStyle w:val="requirelevel3"/>
      </w:pPr>
      <w:r w:rsidRPr="00CA64DC">
        <w:t xml:space="preserve">Description for methods and procedures to be used, in accordance with ECSS-U-ST-20 requirements in clause </w:t>
      </w:r>
      <w:r w:rsidR="00DB54B4">
        <w:fldChar w:fldCharType="begin"/>
      </w:r>
      <w:r w:rsidR="00DB54B4">
        <w:instrText xml:space="preserve"> REF _Ref496629066 \w \h </w:instrText>
      </w:r>
      <w:r w:rsidR="00DB54B4">
        <w:fldChar w:fldCharType="separate"/>
      </w:r>
      <w:r w:rsidR="00DC7A0E">
        <w:t>5.4</w:t>
      </w:r>
      <w:r w:rsidR="00DB54B4">
        <w:fldChar w:fldCharType="end"/>
      </w:r>
      <w:r w:rsidR="00FA3101">
        <w:t>.</w:t>
      </w:r>
    </w:p>
    <w:p w14:paraId="2F1FEB7C" w14:textId="67FCA7DD" w:rsidR="00CA64DC" w:rsidRPr="00CA64DC" w:rsidRDefault="00CA64DC" w:rsidP="002D5D88">
      <w:pPr>
        <w:pStyle w:val="requirelevel3"/>
      </w:pPr>
      <w:r w:rsidRPr="00CA64DC">
        <w:t xml:space="preserve">Description of planned requests for using methods, procedures or values not described in this standard, in accordance with ECSS-U-ST-20 requirements in clause </w:t>
      </w:r>
      <w:r w:rsidR="00DB54B4">
        <w:fldChar w:fldCharType="begin"/>
      </w:r>
      <w:r w:rsidR="00DB54B4">
        <w:instrText xml:space="preserve"> REF _Ref496629152 \w \h </w:instrText>
      </w:r>
      <w:r w:rsidR="00DB54B4">
        <w:fldChar w:fldCharType="separate"/>
      </w:r>
      <w:r w:rsidR="00DC7A0E">
        <w:t>5.7</w:t>
      </w:r>
      <w:r w:rsidR="00DB54B4">
        <w:fldChar w:fldCharType="end"/>
      </w:r>
      <w:r w:rsidRPr="00CA64DC">
        <w:t>.</w:t>
      </w:r>
    </w:p>
    <w:p w14:paraId="7699B382" w14:textId="79CCE66E" w:rsidR="00CA64DC" w:rsidRPr="00CA64DC" w:rsidRDefault="00CA64DC" w:rsidP="00CA64DC">
      <w:pPr>
        <w:pStyle w:val="requirelevel2"/>
      </w:pPr>
      <w:r w:rsidRPr="00CA64DC">
        <w:t xml:space="preserve">Planetary protection documentation and reviews, in accordance with ECSS-U-ST-20 requirements in clauses </w:t>
      </w:r>
      <w:r w:rsidR="00DB54B4">
        <w:fldChar w:fldCharType="begin"/>
      </w:r>
      <w:r w:rsidR="00DB54B4">
        <w:instrText xml:space="preserve"> REF _Ref496629167 \w \h </w:instrText>
      </w:r>
      <w:r w:rsidR="00DB54B4">
        <w:fldChar w:fldCharType="separate"/>
      </w:r>
      <w:r w:rsidR="00DC7A0E">
        <w:t>5.5</w:t>
      </w:r>
      <w:r w:rsidR="00DB54B4">
        <w:fldChar w:fldCharType="end"/>
      </w:r>
      <w:r w:rsidRPr="00CA64DC">
        <w:t xml:space="preserve"> and </w:t>
      </w:r>
      <w:r w:rsidR="00DB54B4">
        <w:fldChar w:fldCharType="begin"/>
      </w:r>
      <w:r w:rsidR="00DB54B4">
        <w:instrText xml:space="preserve"> REF _Ref496629174 \w \h </w:instrText>
      </w:r>
      <w:r w:rsidR="00DB54B4">
        <w:fldChar w:fldCharType="separate"/>
      </w:r>
      <w:r w:rsidR="00DC7A0E">
        <w:t>5.6</w:t>
      </w:r>
      <w:r w:rsidR="00DB54B4">
        <w:fldChar w:fldCharType="end"/>
      </w:r>
      <w:r w:rsidR="00FA3101">
        <w:t>.</w:t>
      </w:r>
    </w:p>
    <w:p w14:paraId="01887CAA" w14:textId="669D028B" w:rsidR="00CA64DC" w:rsidRPr="00CA64DC" w:rsidRDefault="00CA64DC" w:rsidP="00CA64DC">
      <w:pPr>
        <w:pStyle w:val="requirelevel2"/>
      </w:pPr>
      <w:r w:rsidRPr="00CA64DC">
        <w:t>Identify planetary protection activities and events in the project schedule</w:t>
      </w:r>
      <w:r w:rsidR="00FA3101">
        <w:t>.</w:t>
      </w:r>
    </w:p>
    <w:p w14:paraId="6C2331BD" w14:textId="5DC096F9" w:rsidR="00CA64DC" w:rsidRPr="00CA64DC" w:rsidRDefault="00CA64DC" w:rsidP="00CA64DC">
      <w:pPr>
        <w:pStyle w:val="requirelevel2"/>
      </w:pPr>
      <w:bookmarkStart w:id="414" w:name="_Ref501548620"/>
      <w:r w:rsidRPr="00CA64DC">
        <w:t>Compliance matrix against the</w:t>
      </w:r>
      <w:r w:rsidR="00F30806">
        <w:t xml:space="preserve"> </w:t>
      </w:r>
      <w:r w:rsidRPr="00CA64DC">
        <w:t>planetary protection requirements</w:t>
      </w:r>
      <w:r w:rsidR="00FA3101">
        <w:t>.</w:t>
      </w:r>
      <w:bookmarkEnd w:id="414"/>
    </w:p>
    <w:p w14:paraId="1D381168" w14:textId="20402D66" w:rsidR="00CA64DC" w:rsidRPr="00CA64DC" w:rsidRDefault="00CA64DC" w:rsidP="00CA64DC">
      <w:pPr>
        <w:pStyle w:val="requirelevel2"/>
      </w:pPr>
      <w:r w:rsidRPr="00CA64DC">
        <w:t>Analysis and conclusions of consequences for planned non-conformances or waivers</w:t>
      </w:r>
      <w:r w:rsidR="00FA3101">
        <w:t>.</w:t>
      </w:r>
    </w:p>
    <w:p w14:paraId="0B007776" w14:textId="2372DDEE" w:rsidR="00CA64DC" w:rsidRDefault="00CA64DC" w:rsidP="00CA64DC">
      <w:pPr>
        <w:pStyle w:val="requirelevel2"/>
      </w:pPr>
      <w:bookmarkStart w:id="415" w:name="_Ref501548626"/>
      <w:r w:rsidRPr="00CA64DC">
        <w:t>Verification matrix against the</w:t>
      </w:r>
      <w:r w:rsidR="00F30806">
        <w:t xml:space="preserve"> </w:t>
      </w:r>
      <w:r w:rsidRPr="00CA64DC">
        <w:t>planetary protection requirements</w:t>
      </w:r>
      <w:r w:rsidR="00FA3101">
        <w:t>.</w:t>
      </w:r>
      <w:bookmarkEnd w:id="415"/>
    </w:p>
    <w:p w14:paraId="2BF39195" w14:textId="08AA5AC7" w:rsidR="00CA64DC" w:rsidRDefault="00CA64DC" w:rsidP="00CA64DC">
      <w:pPr>
        <w:pStyle w:val="Annex3"/>
      </w:pPr>
      <w:r w:rsidRPr="00CA64DC">
        <w:t>Special remarks</w:t>
      </w:r>
      <w:bookmarkStart w:id="416" w:name="ECSS_U_ST_20_1430213"/>
      <w:bookmarkEnd w:id="416"/>
    </w:p>
    <w:p w14:paraId="0A69403D" w14:textId="02D223A1" w:rsidR="00275ACE" w:rsidRPr="00275ACE" w:rsidRDefault="00275ACE" w:rsidP="00275ACE">
      <w:pPr>
        <w:pStyle w:val="ECSSIEPUID"/>
      </w:pPr>
      <w:bookmarkStart w:id="417" w:name="iepuid_ECSS_U_ST_20_1430075"/>
      <w:r>
        <w:t>ECSS-U-ST-20_1430075</w:t>
      </w:r>
      <w:bookmarkEnd w:id="417"/>
    </w:p>
    <w:p w14:paraId="3A24BEF2" w14:textId="2EC1ED5D" w:rsidR="00CA64DC" w:rsidRDefault="00DB0336" w:rsidP="00BA4122">
      <w:pPr>
        <w:pStyle w:val="requirelevel1"/>
        <w:numPr>
          <w:ilvl w:val="5"/>
          <w:numId w:val="51"/>
        </w:numPr>
        <w:tabs>
          <w:tab w:val="clear" w:pos="2836"/>
          <w:tab w:val="num" w:pos="2552"/>
        </w:tabs>
        <w:ind w:left="2552"/>
      </w:pPr>
      <w:r>
        <w:t xml:space="preserve">The </w:t>
      </w:r>
      <w:r w:rsidR="0027639D">
        <w:t>Mission</w:t>
      </w:r>
      <w:r>
        <w:t xml:space="preserve"> description, as per </w:t>
      </w:r>
      <w:r>
        <w:fldChar w:fldCharType="begin"/>
      </w:r>
      <w:r>
        <w:instrText xml:space="preserve"> REF _Ref499739506 \w \h </w:instrText>
      </w:r>
      <w:r>
        <w:fldChar w:fldCharType="separate"/>
      </w:r>
      <w:r w:rsidR="00DC7A0E">
        <w:t>B.2.1</w:t>
      </w:r>
      <w:r>
        <w:fldChar w:fldCharType="end"/>
      </w:r>
      <w:r w:rsidR="003B78BD">
        <w:fldChar w:fldCharType="begin"/>
      </w:r>
      <w:r w:rsidR="003B78BD">
        <w:instrText xml:space="preserve"> REF _Ref501548591 \n \h </w:instrText>
      </w:r>
      <w:r w:rsidR="003B78BD">
        <w:fldChar w:fldCharType="separate"/>
      </w:r>
      <w:r w:rsidR="00DC7A0E">
        <w:t>a</w:t>
      </w:r>
      <w:r w:rsidR="003B78BD">
        <w:fldChar w:fldCharType="end"/>
      </w:r>
      <w:r w:rsidR="003B78BD">
        <w:t>.</w:t>
      </w:r>
      <w:r w:rsidR="003B78BD">
        <w:fldChar w:fldCharType="begin"/>
      </w:r>
      <w:r w:rsidR="003B78BD">
        <w:instrText xml:space="preserve"> REF _Ref501548589 \n \h </w:instrText>
      </w:r>
      <w:r w:rsidR="003B78BD">
        <w:fldChar w:fldCharType="separate"/>
      </w:r>
      <w:r w:rsidR="00DC7A0E">
        <w:t>1</w:t>
      </w:r>
      <w:r w:rsidR="003B78BD">
        <w:fldChar w:fldCharType="end"/>
      </w:r>
      <w:r w:rsidR="003B78BD">
        <w:t xml:space="preserve">. </w:t>
      </w:r>
      <w:r w:rsidR="00CA64DC" w:rsidRPr="00CA64DC">
        <w:t>may be covered by a reference to another project document.</w:t>
      </w:r>
    </w:p>
    <w:p w14:paraId="65DBA15C" w14:textId="35CA413B" w:rsidR="00275ACE" w:rsidRPr="00CA64DC" w:rsidRDefault="00275ACE" w:rsidP="00275ACE">
      <w:pPr>
        <w:pStyle w:val="ECSSIEPUID"/>
      </w:pPr>
      <w:bookmarkStart w:id="418" w:name="iepuid_ECSS_U_ST_20_1430076"/>
      <w:r>
        <w:t>ECSS-U-ST-20_1430076</w:t>
      </w:r>
      <w:bookmarkEnd w:id="418"/>
    </w:p>
    <w:p w14:paraId="2EBE1E23" w14:textId="537CDB6E" w:rsidR="00CA64DC" w:rsidRDefault="00DB0336" w:rsidP="00CA64DC">
      <w:pPr>
        <w:pStyle w:val="requirelevel1"/>
      </w:pPr>
      <w:r>
        <w:t xml:space="preserve">The Assessment of the consequences, as per </w:t>
      </w:r>
      <w:r>
        <w:fldChar w:fldCharType="begin"/>
      </w:r>
      <w:r>
        <w:instrText xml:space="preserve"> REF _Ref499739506 \w \h </w:instrText>
      </w:r>
      <w:r>
        <w:fldChar w:fldCharType="separate"/>
      </w:r>
      <w:r w:rsidR="00DC7A0E">
        <w:t>B.2.1</w:t>
      </w:r>
      <w:r>
        <w:fldChar w:fldCharType="end"/>
      </w:r>
      <w:r w:rsidR="003B78BD">
        <w:fldChar w:fldCharType="begin"/>
      </w:r>
      <w:r w:rsidR="003B78BD">
        <w:instrText xml:space="preserve"> REF _Ref501548591 \n \h </w:instrText>
      </w:r>
      <w:r w:rsidR="003B78BD">
        <w:fldChar w:fldCharType="separate"/>
      </w:r>
      <w:r w:rsidR="00DC7A0E">
        <w:t>a</w:t>
      </w:r>
      <w:r w:rsidR="003B78BD">
        <w:fldChar w:fldCharType="end"/>
      </w:r>
      <w:r w:rsidR="003B78BD">
        <w:t>.</w:t>
      </w:r>
      <w:r w:rsidR="003B78BD">
        <w:fldChar w:fldCharType="begin"/>
      </w:r>
      <w:r w:rsidR="003B78BD">
        <w:instrText xml:space="preserve"> REF _Ref501548611 \n \h </w:instrText>
      </w:r>
      <w:r w:rsidR="003B78BD">
        <w:fldChar w:fldCharType="separate"/>
      </w:r>
      <w:r w:rsidR="00DC7A0E">
        <w:t>2</w:t>
      </w:r>
      <w:r w:rsidR="003B78BD">
        <w:fldChar w:fldCharType="end"/>
      </w:r>
      <w:r w:rsidR="003B78BD">
        <w:t>.</w:t>
      </w:r>
      <w:r w:rsidR="00CA64DC" w:rsidRPr="00CA64DC">
        <w:t xml:space="preserve"> may summarize the consequences with references to other project documentation for detailed descriptions.</w:t>
      </w:r>
    </w:p>
    <w:p w14:paraId="355C585F" w14:textId="32B70E21" w:rsidR="00275ACE" w:rsidRPr="00CA64DC" w:rsidRDefault="00275ACE" w:rsidP="00275ACE">
      <w:pPr>
        <w:pStyle w:val="ECSSIEPUID"/>
      </w:pPr>
      <w:bookmarkStart w:id="419" w:name="iepuid_ECSS_U_ST_20_1430077"/>
      <w:r>
        <w:lastRenderedPageBreak/>
        <w:t>ECSS-U-ST-20_1430077</w:t>
      </w:r>
      <w:bookmarkEnd w:id="419"/>
    </w:p>
    <w:p w14:paraId="4E96DE7C" w14:textId="30009F6B" w:rsidR="00CA64DC" w:rsidRDefault="00DB0336" w:rsidP="00CA64DC">
      <w:pPr>
        <w:pStyle w:val="requirelevel1"/>
      </w:pPr>
      <w:r>
        <w:t xml:space="preserve">The compliance matrix, as per </w:t>
      </w:r>
      <w:r>
        <w:fldChar w:fldCharType="begin"/>
      </w:r>
      <w:r>
        <w:instrText xml:space="preserve"> REF _Ref499739506 \w \h </w:instrText>
      </w:r>
      <w:r>
        <w:fldChar w:fldCharType="separate"/>
      </w:r>
      <w:r w:rsidR="00DC7A0E">
        <w:t>B.2.1</w:t>
      </w:r>
      <w:r>
        <w:fldChar w:fldCharType="end"/>
      </w:r>
      <w:r w:rsidR="003B78BD">
        <w:fldChar w:fldCharType="begin"/>
      </w:r>
      <w:r w:rsidR="003B78BD">
        <w:instrText xml:space="preserve"> REF _Ref501548591 \n \h </w:instrText>
      </w:r>
      <w:r w:rsidR="003B78BD">
        <w:fldChar w:fldCharType="separate"/>
      </w:r>
      <w:r w:rsidR="00DC7A0E">
        <w:t>a</w:t>
      </w:r>
      <w:r w:rsidR="003B78BD">
        <w:fldChar w:fldCharType="end"/>
      </w:r>
      <w:r w:rsidR="003B78BD">
        <w:t>.</w:t>
      </w:r>
      <w:r w:rsidR="003B78BD">
        <w:fldChar w:fldCharType="begin"/>
      </w:r>
      <w:r w:rsidR="003B78BD">
        <w:instrText xml:space="preserve"> REF _Ref501548620 \n \h </w:instrText>
      </w:r>
      <w:r w:rsidR="003B78BD">
        <w:fldChar w:fldCharType="separate"/>
      </w:r>
      <w:r w:rsidR="00DC7A0E">
        <w:t>6</w:t>
      </w:r>
      <w:r w:rsidR="003B78BD">
        <w:fldChar w:fldCharType="end"/>
      </w:r>
      <w:r w:rsidR="003B78BD">
        <w:t>.</w:t>
      </w:r>
      <w:r w:rsidR="00CA64DC" w:rsidRPr="00CA64DC">
        <w:t xml:space="preserve"> may be included in a project level compliance and verification matrix.</w:t>
      </w:r>
    </w:p>
    <w:p w14:paraId="797A05DD" w14:textId="593FE2C0" w:rsidR="00275ACE" w:rsidRDefault="00275ACE" w:rsidP="00275ACE">
      <w:pPr>
        <w:pStyle w:val="ECSSIEPUID"/>
      </w:pPr>
      <w:bookmarkStart w:id="420" w:name="iepuid_ECSS_U_ST_20_1430078"/>
      <w:r>
        <w:t>ECSS-U-ST-20_1430078</w:t>
      </w:r>
      <w:bookmarkEnd w:id="420"/>
    </w:p>
    <w:p w14:paraId="6928DC34" w14:textId="5F866B2A" w:rsidR="00DB0336" w:rsidRDefault="00DB0336" w:rsidP="00CA64DC">
      <w:pPr>
        <w:pStyle w:val="requirelevel1"/>
      </w:pPr>
      <w:r>
        <w:t xml:space="preserve">The Verification matrix as per </w:t>
      </w:r>
      <w:r>
        <w:fldChar w:fldCharType="begin"/>
      </w:r>
      <w:r>
        <w:instrText xml:space="preserve"> REF _Ref499739506 \w \h </w:instrText>
      </w:r>
      <w:r>
        <w:fldChar w:fldCharType="separate"/>
      </w:r>
      <w:r w:rsidR="00DC7A0E">
        <w:t>B.2.1</w:t>
      </w:r>
      <w:r>
        <w:fldChar w:fldCharType="end"/>
      </w:r>
      <w:r w:rsidR="003B78BD">
        <w:fldChar w:fldCharType="begin"/>
      </w:r>
      <w:r w:rsidR="003B78BD">
        <w:instrText xml:space="preserve"> REF _Ref501548591 \n \h </w:instrText>
      </w:r>
      <w:r w:rsidR="003B78BD">
        <w:fldChar w:fldCharType="separate"/>
      </w:r>
      <w:r w:rsidR="00DC7A0E">
        <w:t>a</w:t>
      </w:r>
      <w:r w:rsidR="003B78BD">
        <w:fldChar w:fldCharType="end"/>
      </w:r>
      <w:r w:rsidR="003B78BD">
        <w:t>.</w:t>
      </w:r>
      <w:r w:rsidR="003B78BD">
        <w:fldChar w:fldCharType="begin"/>
      </w:r>
      <w:r w:rsidR="003B78BD">
        <w:instrText xml:space="preserve"> REF _Ref501548626 \n \h </w:instrText>
      </w:r>
      <w:r w:rsidR="003B78BD">
        <w:fldChar w:fldCharType="separate"/>
      </w:r>
      <w:r w:rsidR="00DC7A0E">
        <w:t>8</w:t>
      </w:r>
      <w:r w:rsidR="003B78BD">
        <w:fldChar w:fldCharType="end"/>
      </w:r>
      <w:r w:rsidR="003B78BD">
        <w:t>.</w:t>
      </w:r>
      <w:r w:rsidRPr="00CA64DC">
        <w:t xml:space="preserve"> may be included in a project level compliance and verification matrix.</w:t>
      </w:r>
    </w:p>
    <w:p w14:paraId="588A3729" w14:textId="77777777" w:rsidR="00FB4623" w:rsidRDefault="00FB4623" w:rsidP="0007676F">
      <w:pPr>
        <w:pStyle w:val="Annex1"/>
        <w:ind w:left="0"/>
      </w:pPr>
      <w:r>
        <w:lastRenderedPageBreak/>
        <w:t xml:space="preserve"> </w:t>
      </w:r>
      <w:bookmarkStart w:id="421" w:name="_Ref496609218"/>
      <w:bookmarkStart w:id="422" w:name="_Toc15466769"/>
      <w:r>
        <w:t>(normative)</w:t>
      </w:r>
      <w:r>
        <w:br/>
      </w:r>
      <w:r w:rsidRPr="00FB4623">
        <w:t>Planetary protection implementation plan - DRD</w:t>
      </w:r>
      <w:bookmarkStart w:id="423" w:name="ECSS_U_ST_20_1430214"/>
      <w:bookmarkEnd w:id="421"/>
      <w:bookmarkEnd w:id="423"/>
      <w:bookmarkEnd w:id="422"/>
    </w:p>
    <w:p w14:paraId="49730D97" w14:textId="77777777" w:rsidR="00FB4623" w:rsidRDefault="00FB4623" w:rsidP="00FB4623">
      <w:pPr>
        <w:pStyle w:val="Annex2"/>
      </w:pPr>
      <w:r>
        <w:t>DRD identification</w:t>
      </w:r>
      <w:bookmarkStart w:id="424" w:name="ECSS_U_ST_20_1430215"/>
      <w:bookmarkEnd w:id="424"/>
    </w:p>
    <w:p w14:paraId="5DDD30B2" w14:textId="77777777" w:rsidR="00FB4623" w:rsidRDefault="00FB4623" w:rsidP="00FB4623">
      <w:pPr>
        <w:pStyle w:val="Annex3"/>
      </w:pPr>
      <w:r>
        <w:t>Requirement identification and source document</w:t>
      </w:r>
      <w:bookmarkStart w:id="425" w:name="ECSS_U_ST_20_1430216"/>
      <w:bookmarkEnd w:id="425"/>
    </w:p>
    <w:p w14:paraId="09A20A83" w14:textId="7178A081" w:rsidR="00FB4623" w:rsidRDefault="00FB4623" w:rsidP="00FB4623">
      <w:pPr>
        <w:pStyle w:val="paragraph"/>
      </w:pPr>
      <w:bookmarkStart w:id="426" w:name="ECSS_U_ST_20_1430217"/>
      <w:bookmarkEnd w:id="426"/>
      <w:r>
        <w:t xml:space="preserve">This DRD is called from ECSS-U-ST-20 requirement </w:t>
      </w:r>
      <w:r w:rsidR="00E81104">
        <w:fldChar w:fldCharType="begin"/>
      </w:r>
      <w:r w:rsidR="00E81104">
        <w:instrText xml:space="preserve"> REF _Ref13580737 \w \h </w:instrText>
      </w:r>
      <w:r w:rsidR="00E81104">
        <w:fldChar w:fldCharType="separate"/>
      </w:r>
      <w:r w:rsidR="00DC7A0E">
        <w:t>5.5a</w:t>
      </w:r>
      <w:r w:rsidR="00E81104">
        <w:fldChar w:fldCharType="end"/>
      </w:r>
      <w:r w:rsidR="00E81104">
        <w:t xml:space="preserve"> (</w:t>
      </w:r>
      <w:r w:rsidR="00E81104">
        <w:fldChar w:fldCharType="begin"/>
      </w:r>
      <w:r w:rsidR="00E81104">
        <w:instrText xml:space="preserve"> REF _Ref496608782 \h </w:instrText>
      </w:r>
      <w:r w:rsidR="00E81104">
        <w:fldChar w:fldCharType="separate"/>
      </w:r>
      <w:r w:rsidR="00DC7A0E">
        <w:t xml:space="preserve">Table </w:t>
      </w:r>
      <w:r w:rsidR="00DC7A0E">
        <w:rPr>
          <w:noProof/>
        </w:rPr>
        <w:t>5</w:t>
      </w:r>
      <w:r w:rsidR="00DC7A0E">
        <w:noBreakHyphen/>
      </w:r>
      <w:r w:rsidR="00DC7A0E">
        <w:rPr>
          <w:noProof/>
        </w:rPr>
        <w:t>2</w:t>
      </w:r>
      <w:r w:rsidR="00E81104">
        <w:fldChar w:fldCharType="end"/>
      </w:r>
      <w:r w:rsidR="00E81104">
        <w:t>).</w:t>
      </w:r>
    </w:p>
    <w:p w14:paraId="287A0202" w14:textId="77777777" w:rsidR="00FB4623" w:rsidRDefault="00FB4623" w:rsidP="00FB4623">
      <w:pPr>
        <w:pStyle w:val="Annex3"/>
      </w:pPr>
      <w:r>
        <w:t>Purpose and objective</w:t>
      </w:r>
      <w:bookmarkStart w:id="427" w:name="ECSS_U_ST_20_1430218"/>
      <w:bookmarkEnd w:id="427"/>
    </w:p>
    <w:p w14:paraId="6BABC5F7" w14:textId="77777777" w:rsidR="00FB4623" w:rsidRDefault="00FB4623" w:rsidP="00FB4623">
      <w:pPr>
        <w:pStyle w:val="paragraph"/>
      </w:pPr>
      <w:bookmarkStart w:id="428" w:name="ECSS_U_ST_20_1430219"/>
      <w:bookmarkEnd w:id="428"/>
      <w:r>
        <w:t>The purpose of the planetary protection implementation plan is to provide all relevant information about the detailed implementation (e.g. analysis, procedures and activities) of the planetary protection requirements in line with the planetary protection plan.</w:t>
      </w:r>
    </w:p>
    <w:p w14:paraId="37D67A42" w14:textId="4575F9B0" w:rsidR="00FB4623" w:rsidRDefault="00FB4623" w:rsidP="00FB4623">
      <w:pPr>
        <w:pStyle w:val="Annex2"/>
      </w:pPr>
      <w:r>
        <w:t>Expected response</w:t>
      </w:r>
      <w:bookmarkStart w:id="429" w:name="ECSS_U_ST_20_1430220"/>
      <w:bookmarkEnd w:id="429"/>
    </w:p>
    <w:p w14:paraId="3A1D149D" w14:textId="02EAB625" w:rsidR="00FB4623" w:rsidRDefault="0007676F" w:rsidP="009C4CF8">
      <w:pPr>
        <w:pStyle w:val="Annex3"/>
      </w:pPr>
      <w:r>
        <w:t>Scope and c</w:t>
      </w:r>
      <w:r w:rsidR="00FB4623">
        <w:t>ontent</w:t>
      </w:r>
      <w:bookmarkStart w:id="430" w:name="ECSS_U_ST_20_1430221"/>
      <w:bookmarkEnd w:id="430"/>
    </w:p>
    <w:p w14:paraId="015A6D7B" w14:textId="0526B878" w:rsidR="00275ACE" w:rsidRPr="00275ACE" w:rsidRDefault="00275ACE" w:rsidP="00275ACE">
      <w:pPr>
        <w:pStyle w:val="ECSSIEPUID"/>
      </w:pPr>
      <w:bookmarkStart w:id="431" w:name="iepuid_ECSS_U_ST_20_1430079"/>
      <w:r>
        <w:t>ECSS-U-ST-20_1430079</w:t>
      </w:r>
      <w:bookmarkEnd w:id="431"/>
    </w:p>
    <w:p w14:paraId="08AC8E53" w14:textId="77777777" w:rsidR="00FB4623" w:rsidRDefault="00FB4623" w:rsidP="00BA4122">
      <w:pPr>
        <w:pStyle w:val="requirelevel1"/>
        <w:numPr>
          <w:ilvl w:val="5"/>
          <w:numId w:val="31"/>
        </w:numPr>
        <w:tabs>
          <w:tab w:val="clear" w:pos="2836"/>
          <w:tab w:val="num" w:pos="2552"/>
        </w:tabs>
        <w:ind w:left="2552"/>
      </w:pPr>
      <w:r>
        <w:t>The planetary protection implementation plan shall include the following items:</w:t>
      </w:r>
    </w:p>
    <w:p w14:paraId="5EDCBDF9" w14:textId="77777777" w:rsidR="00FB4623" w:rsidRDefault="00FB4623" w:rsidP="009C4CF8">
      <w:pPr>
        <w:pStyle w:val="requirelevel2"/>
      </w:pPr>
      <w:r>
        <w:t>Flight system description</w:t>
      </w:r>
    </w:p>
    <w:p w14:paraId="5570DFA9" w14:textId="77777777" w:rsidR="00FB4623" w:rsidRDefault="00FB4623" w:rsidP="002D5D88">
      <w:pPr>
        <w:pStyle w:val="requirelevel3"/>
      </w:pPr>
      <w:r>
        <w:t>Hardware description</w:t>
      </w:r>
    </w:p>
    <w:p w14:paraId="664126F1" w14:textId="0EB3FF9A" w:rsidR="00FB4623" w:rsidRDefault="00FB4623" w:rsidP="002D5D88">
      <w:pPr>
        <w:pStyle w:val="requirelevel4"/>
      </w:pPr>
      <w:r>
        <w:t>System and sub-system description, including payload</w:t>
      </w:r>
    </w:p>
    <w:p w14:paraId="6C7FCF81" w14:textId="412CEBB1" w:rsidR="00FB4623" w:rsidRDefault="00FB4623" w:rsidP="002D5D88">
      <w:pPr>
        <w:pStyle w:val="requirelevel4"/>
      </w:pPr>
      <w:r>
        <w:t>Planetary protection description vs. subsystem names</w:t>
      </w:r>
    </w:p>
    <w:p w14:paraId="7E486D8A" w14:textId="77777777" w:rsidR="00FB4623" w:rsidRDefault="00FB4623" w:rsidP="002D5D88">
      <w:pPr>
        <w:pStyle w:val="requirelevel3"/>
      </w:pPr>
      <w:r>
        <w:t>Criteria for exposed surfaces and planetary protection accountable volumes</w:t>
      </w:r>
    </w:p>
    <w:p w14:paraId="0273D2CB" w14:textId="77777777" w:rsidR="00F56EA7" w:rsidRDefault="00FB4623" w:rsidP="002D5D88">
      <w:pPr>
        <w:pStyle w:val="requirelevel3"/>
      </w:pPr>
      <w:r>
        <w:t>Mission planetary protection issues as they are intended to be implemented, accounting for the following data:</w:t>
      </w:r>
      <w:r w:rsidR="0008099D">
        <w:t xml:space="preserve"> </w:t>
      </w:r>
    </w:p>
    <w:p w14:paraId="50E77FCF" w14:textId="7E9BDAA3" w:rsidR="00F56EA7" w:rsidRDefault="00FB4623" w:rsidP="00F56EA7">
      <w:pPr>
        <w:pStyle w:val="requirelevel4"/>
      </w:pPr>
      <w:r>
        <w:lastRenderedPageBreak/>
        <w:t xml:space="preserve">Probability of impact analysis, in accordance with ECSS-U-ST-20 requirements </w:t>
      </w:r>
      <w:r w:rsidR="00067B7D">
        <w:fldChar w:fldCharType="begin"/>
      </w:r>
      <w:r w:rsidR="00067B7D">
        <w:instrText xml:space="preserve"> REF _Ref496604441 \w \h </w:instrText>
      </w:r>
      <w:r w:rsidR="00067B7D">
        <w:fldChar w:fldCharType="separate"/>
      </w:r>
      <w:r w:rsidR="00DC7A0E">
        <w:t>5.2.2a</w:t>
      </w:r>
      <w:r w:rsidR="00067B7D">
        <w:fldChar w:fldCharType="end"/>
      </w:r>
      <w:r w:rsidR="00067B7D">
        <w:t>,</w:t>
      </w:r>
      <w:r w:rsidR="00E43773">
        <w:t xml:space="preserve"> </w:t>
      </w:r>
      <w:r w:rsidR="00067B7D">
        <w:fldChar w:fldCharType="begin"/>
      </w:r>
      <w:r w:rsidR="00067B7D">
        <w:instrText xml:space="preserve"> REF _Ref496626549 \w \h </w:instrText>
      </w:r>
      <w:r w:rsidR="00067B7D">
        <w:fldChar w:fldCharType="separate"/>
      </w:r>
      <w:r w:rsidR="00DC7A0E">
        <w:t>5.2.2b</w:t>
      </w:r>
      <w:r w:rsidR="00067B7D">
        <w:fldChar w:fldCharType="end"/>
      </w:r>
      <w:r w:rsidR="00067B7D">
        <w:t>,</w:t>
      </w:r>
      <w:r w:rsidR="00E43773">
        <w:t xml:space="preserve"> </w:t>
      </w:r>
      <w:r w:rsidR="00067B7D">
        <w:fldChar w:fldCharType="begin"/>
      </w:r>
      <w:r w:rsidR="00067B7D">
        <w:instrText xml:space="preserve"> REF _Ref496604605 \w \h </w:instrText>
      </w:r>
      <w:r w:rsidR="00067B7D">
        <w:fldChar w:fldCharType="separate"/>
      </w:r>
      <w:r w:rsidR="00DC7A0E">
        <w:t>5.3.2.1d</w:t>
      </w:r>
      <w:r w:rsidR="00067B7D">
        <w:fldChar w:fldCharType="end"/>
      </w:r>
      <w:r w:rsidR="00067B7D">
        <w:t>,</w:t>
      </w:r>
      <w:r w:rsidR="00E43773">
        <w:t xml:space="preserve"> </w:t>
      </w:r>
      <w:r w:rsidR="00067B7D">
        <w:fldChar w:fldCharType="begin"/>
      </w:r>
      <w:r w:rsidR="00067B7D">
        <w:instrText xml:space="preserve"> REF _Ref496627043 \w \h </w:instrText>
      </w:r>
      <w:r w:rsidR="00067B7D">
        <w:fldChar w:fldCharType="separate"/>
      </w:r>
      <w:r w:rsidR="00DC7A0E">
        <w:t>5.3.2.1e</w:t>
      </w:r>
      <w:r w:rsidR="00067B7D">
        <w:fldChar w:fldCharType="end"/>
      </w:r>
      <w:r w:rsidR="0008099D">
        <w:t xml:space="preserve">; </w:t>
      </w:r>
    </w:p>
    <w:p w14:paraId="5D905BEA" w14:textId="2D18F998" w:rsidR="00F56EA7" w:rsidRDefault="00FB4623" w:rsidP="00F56EA7">
      <w:pPr>
        <w:pStyle w:val="requirelevel4"/>
      </w:pPr>
      <w:r>
        <w:t xml:space="preserve">Probability of contamination analysis in accordance with ECSS-U-ST-20 requirements </w:t>
      </w:r>
      <w:r w:rsidR="00A2753D">
        <w:fldChar w:fldCharType="begin"/>
      </w:r>
      <w:r w:rsidR="00A2753D">
        <w:instrText xml:space="preserve"> REF _Ref496628273 \w \h </w:instrText>
      </w:r>
      <w:r w:rsidR="00A2753D">
        <w:fldChar w:fldCharType="separate"/>
      </w:r>
      <w:r w:rsidR="00DC7A0E">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DC7A0E">
        <w:t>5.3.3.2.2a</w:t>
      </w:r>
      <w:r w:rsidR="00067B7D">
        <w:fldChar w:fldCharType="end"/>
      </w:r>
      <w:r w:rsidR="0008099D">
        <w:t>;</w:t>
      </w:r>
    </w:p>
    <w:p w14:paraId="40AB6C89" w14:textId="5F73F956" w:rsidR="00F56EA7" w:rsidRDefault="00FB4623" w:rsidP="00F56EA7">
      <w:pPr>
        <w:pStyle w:val="requirelevel4"/>
      </w:pPr>
      <w:r>
        <w:t xml:space="preserve">Spacecraft induced special regions, in accordance with ECSS-U-ST-20 requirement </w:t>
      </w:r>
      <w:r w:rsidR="00DB54B4">
        <w:fldChar w:fldCharType="begin"/>
      </w:r>
      <w:r w:rsidR="00DB54B4">
        <w:instrText xml:space="preserve"> REF _Ref496629214 \w \h </w:instrText>
      </w:r>
      <w:r w:rsidR="00DB54B4">
        <w:fldChar w:fldCharType="separate"/>
      </w:r>
      <w:r w:rsidR="00DC7A0E">
        <w:t>5.3.2.2.2c</w:t>
      </w:r>
      <w:r w:rsidR="00DB54B4">
        <w:fldChar w:fldCharType="end"/>
      </w:r>
      <w:r w:rsidR="0008099D">
        <w:t xml:space="preserve">; </w:t>
      </w:r>
    </w:p>
    <w:p w14:paraId="61E5517A" w14:textId="77777777" w:rsidR="00F56EA7" w:rsidRDefault="00FB4623" w:rsidP="00F56EA7">
      <w:pPr>
        <w:pStyle w:val="requirelevel4"/>
      </w:pPr>
      <w:r>
        <w:t>Landing site selection</w:t>
      </w:r>
      <w:r w:rsidR="0008099D">
        <w:t xml:space="preserve">; </w:t>
      </w:r>
    </w:p>
    <w:p w14:paraId="3B9F33B4" w14:textId="26059F28" w:rsidR="00FB4623" w:rsidRDefault="00FB4623" w:rsidP="00F56EA7">
      <w:pPr>
        <w:pStyle w:val="requirelevel4"/>
      </w:pPr>
      <w:r>
        <w:t xml:space="preserve">Draft organic material inventory in accordance with ECSS-U-ST-20 requirements </w:t>
      </w:r>
      <w:r w:rsidR="00DB54B4">
        <w:fldChar w:fldCharType="begin"/>
      </w:r>
      <w:r w:rsidR="00DB54B4">
        <w:instrText xml:space="preserve"> REF _Ref496612405 \w \h </w:instrText>
      </w:r>
      <w:r w:rsidR="00DB54B4">
        <w:fldChar w:fldCharType="separate"/>
      </w:r>
      <w:r w:rsidR="00DC7A0E">
        <w:t>5.3.1a</w:t>
      </w:r>
      <w:r w:rsidR="00DB54B4">
        <w:fldChar w:fldCharType="end"/>
      </w:r>
      <w:r>
        <w:t>,</w:t>
      </w:r>
      <w:r w:rsidR="00F30806">
        <w:t xml:space="preserve"> </w:t>
      </w:r>
      <w:r w:rsidR="00DB54B4">
        <w:fldChar w:fldCharType="begin"/>
      </w:r>
      <w:r w:rsidR="00DB54B4">
        <w:instrText xml:space="preserve"> REF _Ref496629253 \w \h </w:instrText>
      </w:r>
      <w:r w:rsidR="00DB54B4">
        <w:fldChar w:fldCharType="separate"/>
      </w:r>
      <w:r w:rsidR="00DC7A0E">
        <w:t>5.3.2.1a</w:t>
      </w:r>
      <w:r w:rsidR="00DB54B4">
        <w:fldChar w:fldCharType="end"/>
      </w:r>
      <w:r>
        <w:t>.</w:t>
      </w:r>
    </w:p>
    <w:p w14:paraId="658F61DF" w14:textId="77777777" w:rsidR="00FB4623" w:rsidRDefault="00FB4623" w:rsidP="009C4CF8">
      <w:pPr>
        <w:pStyle w:val="requirelevel2"/>
      </w:pPr>
      <w:r>
        <w:t>Description of Facilities</w:t>
      </w:r>
    </w:p>
    <w:p w14:paraId="3D56673A" w14:textId="77777777" w:rsidR="0031066E" w:rsidRDefault="00FB4623" w:rsidP="002D5D88">
      <w:pPr>
        <w:pStyle w:val="requirelevel3"/>
      </w:pPr>
      <w:r>
        <w:t>Formal system</w:t>
      </w:r>
      <w:r w:rsidR="0008099D">
        <w:t xml:space="preserve"> including </w:t>
      </w:r>
    </w:p>
    <w:p w14:paraId="3AA86143" w14:textId="1680E1AA" w:rsidR="0031066E" w:rsidRDefault="0031066E" w:rsidP="0031066E">
      <w:pPr>
        <w:pStyle w:val="requirelevel4"/>
      </w:pPr>
      <w:r>
        <w:t>R</w:t>
      </w:r>
      <w:r w:rsidR="0008099D">
        <w:t>isk assessment</w:t>
      </w:r>
      <w:r w:rsidR="00236B08">
        <w:t>;</w:t>
      </w:r>
    </w:p>
    <w:p w14:paraId="3BB0EF9A" w14:textId="57474273" w:rsidR="0031066E" w:rsidRDefault="0031066E" w:rsidP="0031066E">
      <w:pPr>
        <w:pStyle w:val="requirelevel4"/>
      </w:pPr>
      <w:r>
        <w:t>A</w:t>
      </w:r>
      <w:r w:rsidR="0008099D">
        <w:t>ler</w:t>
      </w:r>
      <w:r w:rsidR="00FB2CA4">
        <w:t>t</w:t>
      </w:r>
      <w:r w:rsidR="00236B08">
        <w:t>s and action levels;</w:t>
      </w:r>
    </w:p>
    <w:p w14:paraId="48AA8DEA" w14:textId="1B1C2C08" w:rsidR="00FB4623" w:rsidRDefault="0031066E" w:rsidP="0031066E">
      <w:pPr>
        <w:pStyle w:val="requirelevel4"/>
      </w:pPr>
      <w:r>
        <w:t>C</w:t>
      </w:r>
      <w:r w:rsidR="00236B08">
        <w:t>ontrol approach.</w:t>
      </w:r>
    </w:p>
    <w:p w14:paraId="512E7A15" w14:textId="3813F4F9" w:rsidR="00FB4623" w:rsidRDefault="00FB4623" w:rsidP="002D5D88">
      <w:pPr>
        <w:pStyle w:val="requirelevel3"/>
      </w:pPr>
      <w:r>
        <w:t>Commissioning</w:t>
      </w:r>
    </w:p>
    <w:p w14:paraId="7F0E57C2" w14:textId="77777777" w:rsidR="00FB4623" w:rsidRDefault="00FB4623" w:rsidP="002D5D88">
      <w:pPr>
        <w:pStyle w:val="requirelevel3"/>
      </w:pPr>
      <w:r>
        <w:t>Operation</w:t>
      </w:r>
    </w:p>
    <w:p w14:paraId="6449AF66" w14:textId="77777777" w:rsidR="00FB4623" w:rsidRDefault="00FB4623" w:rsidP="009C4CF8">
      <w:pPr>
        <w:pStyle w:val="requirelevel2"/>
      </w:pPr>
      <w:r>
        <w:t>Bioburden control plan for the flight system</w:t>
      </w:r>
    </w:p>
    <w:p w14:paraId="109D26BE" w14:textId="77777777" w:rsidR="0031066E" w:rsidRDefault="00FB4623" w:rsidP="002D5D88">
      <w:pPr>
        <w:pStyle w:val="requirelevel3"/>
      </w:pPr>
      <w:r>
        <w:t>Bioburden allocation</w:t>
      </w:r>
      <w:r w:rsidR="0008099D">
        <w:t xml:space="preserve"> </w:t>
      </w:r>
      <w:r w:rsidR="00E81132">
        <w:t>including</w:t>
      </w:r>
      <w:r w:rsidR="0031066E">
        <w:t>:</w:t>
      </w:r>
    </w:p>
    <w:p w14:paraId="450BF9EA" w14:textId="77777777" w:rsidR="0031066E" w:rsidRDefault="0031066E" w:rsidP="0031066E">
      <w:pPr>
        <w:pStyle w:val="requirelevel4"/>
      </w:pPr>
      <w:r>
        <w:t>E</w:t>
      </w:r>
      <w:r w:rsidR="00E81132" w:rsidRPr="00E81132">
        <w:t>xposed surface bioburden allocation</w:t>
      </w:r>
      <w:r w:rsidR="00FB2CA4">
        <w:t>;</w:t>
      </w:r>
      <w:r w:rsidR="00E81132">
        <w:t xml:space="preserve"> </w:t>
      </w:r>
    </w:p>
    <w:p w14:paraId="7E736E87" w14:textId="5E55C292" w:rsidR="0031066E" w:rsidRDefault="0031066E" w:rsidP="0031066E">
      <w:pPr>
        <w:pStyle w:val="requirelevel4"/>
      </w:pPr>
      <w:r>
        <w:t>T</w:t>
      </w:r>
      <w:r w:rsidR="00E81132" w:rsidRPr="00E81132">
        <w:t>otal bioburden allocation</w:t>
      </w:r>
      <w:r w:rsidR="00236B08">
        <w:t>;</w:t>
      </w:r>
    </w:p>
    <w:p w14:paraId="79DADB0E" w14:textId="6E1E29D6" w:rsidR="00E81132" w:rsidRPr="00E81132" w:rsidRDefault="0031066E" w:rsidP="0031066E">
      <w:pPr>
        <w:pStyle w:val="requirelevel4"/>
      </w:pPr>
      <w:r>
        <w:t>H</w:t>
      </w:r>
      <w:r w:rsidR="00E81132" w:rsidRPr="00E81132">
        <w:t>ardware exceptions</w:t>
      </w:r>
      <w:r w:rsidR="00236B08">
        <w:t>.</w:t>
      </w:r>
    </w:p>
    <w:p w14:paraId="783135F1" w14:textId="77777777" w:rsidR="0031066E" w:rsidRDefault="00FB4623" w:rsidP="002D5D88">
      <w:pPr>
        <w:pStyle w:val="requirelevel3"/>
      </w:pPr>
      <w:r>
        <w:t>Sampling</w:t>
      </w:r>
      <w:r w:rsidR="0031066E">
        <w:t xml:space="preserve"> and </w:t>
      </w:r>
      <w:r>
        <w:t>Assay plan</w:t>
      </w:r>
      <w:r w:rsidR="009F27AC">
        <w:t xml:space="preserve"> including</w:t>
      </w:r>
      <w:r w:rsidR="0031066E">
        <w:t>:</w:t>
      </w:r>
    </w:p>
    <w:p w14:paraId="609D494C" w14:textId="0DFBB45C" w:rsidR="0031066E" w:rsidRDefault="0031066E" w:rsidP="0031066E">
      <w:pPr>
        <w:pStyle w:val="requirelevel4"/>
      </w:pPr>
      <w:r>
        <w:t>F</w:t>
      </w:r>
      <w:r w:rsidR="009F27AC" w:rsidRPr="009F27AC">
        <w:t>raction of exposed surfaces sampled</w:t>
      </w:r>
      <w:r w:rsidR="00FB2CA4">
        <w:t>;</w:t>
      </w:r>
    </w:p>
    <w:p w14:paraId="371A482B" w14:textId="77777777" w:rsidR="0031066E" w:rsidRDefault="0031066E" w:rsidP="0031066E">
      <w:pPr>
        <w:pStyle w:val="requirelevel4"/>
      </w:pPr>
      <w:r>
        <w:t>N</w:t>
      </w:r>
      <w:r w:rsidR="009F27AC" w:rsidRPr="009F27AC">
        <w:t>umber of samples</w:t>
      </w:r>
      <w:r w:rsidR="00FB2CA4">
        <w:t>;</w:t>
      </w:r>
      <w:r w:rsidR="009F27AC">
        <w:t xml:space="preserve"> </w:t>
      </w:r>
    </w:p>
    <w:p w14:paraId="01A77955" w14:textId="77777777" w:rsidR="0031066E" w:rsidRDefault="0031066E" w:rsidP="0031066E">
      <w:pPr>
        <w:pStyle w:val="requirelevel4"/>
      </w:pPr>
      <w:r>
        <w:t>S</w:t>
      </w:r>
      <w:r w:rsidR="009F27AC" w:rsidRPr="009F27AC">
        <w:t>ampling site selection</w:t>
      </w:r>
      <w:r w:rsidR="00FB2CA4">
        <w:t>;</w:t>
      </w:r>
    </w:p>
    <w:p w14:paraId="5DCAC802" w14:textId="7505928D" w:rsidR="009F27AC" w:rsidRPr="009F27AC" w:rsidRDefault="0031066E" w:rsidP="0031066E">
      <w:pPr>
        <w:pStyle w:val="requirelevel4"/>
      </w:pPr>
      <w:r>
        <w:t>S</w:t>
      </w:r>
      <w:r w:rsidR="009F27AC" w:rsidRPr="009F27AC">
        <w:t>ampling schedule</w:t>
      </w:r>
      <w:r w:rsidR="00236B08">
        <w:t>.</w:t>
      </w:r>
    </w:p>
    <w:p w14:paraId="73117CB6" w14:textId="77777777" w:rsidR="0031066E" w:rsidRDefault="00FB4623" w:rsidP="002D5D88">
      <w:pPr>
        <w:pStyle w:val="requirelevel3"/>
      </w:pPr>
      <w:r>
        <w:t>Statistical treatment of the assay results</w:t>
      </w:r>
      <w:r w:rsidR="00F77C3F">
        <w:t xml:space="preserve"> including</w:t>
      </w:r>
      <w:r w:rsidR="0031066E">
        <w:t>:</w:t>
      </w:r>
    </w:p>
    <w:p w14:paraId="249BED4A" w14:textId="0C0B0915" w:rsidR="0031066E" w:rsidRDefault="0031066E" w:rsidP="0031066E">
      <w:pPr>
        <w:pStyle w:val="requirelevel4"/>
      </w:pPr>
      <w:r>
        <w:t>C</w:t>
      </w:r>
      <w:r w:rsidR="00F77C3F">
        <w:t>ase for total spore count greater than one</w:t>
      </w:r>
      <w:r w:rsidR="009B633F">
        <w:t>;</w:t>
      </w:r>
    </w:p>
    <w:p w14:paraId="053501CB" w14:textId="4D4DC709" w:rsidR="0031066E" w:rsidRDefault="0031066E" w:rsidP="0031066E">
      <w:pPr>
        <w:pStyle w:val="requirelevel4"/>
      </w:pPr>
      <w:r>
        <w:t>C</w:t>
      </w:r>
      <w:r w:rsidR="00F77C3F">
        <w:t>ase for total spore count of zero or one</w:t>
      </w:r>
      <w:r w:rsidR="009B633F">
        <w:t>;</w:t>
      </w:r>
    </w:p>
    <w:p w14:paraId="76B2549B" w14:textId="6615A18C" w:rsidR="0031066E" w:rsidRDefault="0031066E" w:rsidP="0031066E">
      <w:pPr>
        <w:pStyle w:val="requirelevel4"/>
      </w:pPr>
      <w:r>
        <w:t>C</w:t>
      </w:r>
      <w:r w:rsidR="00F77C3F">
        <w:t>ase for treatment of bulk assay</w:t>
      </w:r>
      <w:r w:rsidR="009B633F">
        <w:t>;</w:t>
      </w:r>
    </w:p>
    <w:p w14:paraId="5E843676" w14:textId="707E1592" w:rsidR="0031066E" w:rsidRDefault="0031066E" w:rsidP="0031066E">
      <w:pPr>
        <w:pStyle w:val="requirelevel4"/>
      </w:pPr>
      <w:r>
        <w:t>B</w:t>
      </w:r>
      <w:r w:rsidR="00F77C3F">
        <w:t>asis for bioburden density standard deviation</w:t>
      </w:r>
      <w:r w:rsidR="00236B08">
        <w:t>;</w:t>
      </w:r>
    </w:p>
    <w:p w14:paraId="06BA5CA9" w14:textId="78043585" w:rsidR="00F77C3F" w:rsidRDefault="0031066E" w:rsidP="0031066E">
      <w:pPr>
        <w:pStyle w:val="requirelevel4"/>
      </w:pPr>
      <w:r>
        <w:t>A</w:t>
      </w:r>
      <w:r w:rsidR="00F77C3F">
        <w:t>ssay results acceptance guidelines</w:t>
      </w:r>
      <w:r w:rsidR="009B633F">
        <w:t>.</w:t>
      </w:r>
    </w:p>
    <w:p w14:paraId="296E4760" w14:textId="67352B59" w:rsidR="00F56EA7" w:rsidRDefault="00FB4623" w:rsidP="002D5D88">
      <w:pPr>
        <w:pStyle w:val="requirelevel3"/>
      </w:pPr>
      <w:r>
        <w:t xml:space="preserve">Bioburden assessment, in accordance with ECSS-U-ST-20 requirements </w:t>
      </w:r>
      <w:r w:rsidR="00DB54B4">
        <w:fldChar w:fldCharType="begin"/>
      </w:r>
      <w:r w:rsidR="00DB54B4">
        <w:instrText xml:space="preserve"> REF _Ref496629299 \w \h </w:instrText>
      </w:r>
      <w:r w:rsidR="00DB54B4">
        <w:fldChar w:fldCharType="separate"/>
      </w:r>
      <w:r w:rsidR="00DC7A0E">
        <w:t>5.4.1a</w:t>
      </w:r>
      <w:r w:rsidR="00DB54B4">
        <w:fldChar w:fldCharType="end"/>
      </w:r>
      <w:r>
        <w:t>,</w:t>
      </w:r>
      <w:r w:rsidR="00DB54B4">
        <w:t xml:space="preserve"> and requirements from clause</w:t>
      </w:r>
      <w:r>
        <w:t xml:space="preserve"> </w:t>
      </w:r>
      <w:r w:rsidR="00DB54B4">
        <w:fldChar w:fldCharType="begin"/>
      </w:r>
      <w:r w:rsidR="00DB54B4">
        <w:instrText xml:space="preserve"> REF _Ref496629317 \w \h </w:instrText>
      </w:r>
      <w:r w:rsidR="00DB54B4">
        <w:fldChar w:fldCharType="separate"/>
      </w:r>
      <w:r w:rsidR="00DC7A0E">
        <w:t>5.4.2</w:t>
      </w:r>
      <w:r w:rsidR="00DB54B4">
        <w:fldChar w:fldCharType="end"/>
      </w:r>
      <w:r w:rsidR="007C3372">
        <w:t xml:space="preserve"> including: </w:t>
      </w:r>
    </w:p>
    <w:p w14:paraId="242C29E5" w14:textId="77777777" w:rsidR="00F56EA7" w:rsidRDefault="007C3372" w:rsidP="00F56EA7">
      <w:pPr>
        <w:pStyle w:val="requirelevel4"/>
      </w:pPr>
      <w:r w:rsidRPr="007C3372">
        <w:t>Calculation of surface bioburden density and number of spores from assay data</w:t>
      </w:r>
      <w:r>
        <w:t>;</w:t>
      </w:r>
    </w:p>
    <w:p w14:paraId="1CAFA4F7" w14:textId="0C0CBE24" w:rsidR="00F56EA7" w:rsidRDefault="007C3372" w:rsidP="00F56EA7">
      <w:pPr>
        <w:pStyle w:val="requirelevel4"/>
      </w:pPr>
      <w:r w:rsidRPr="007C3372">
        <w:t>Surface bioburden density and number of spores without assay data</w:t>
      </w:r>
      <w:r>
        <w:t>;</w:t>
      </w:r>
    </w:p>
    <w:p w14:paraId="505B3C91" w14:textId="77777777" w:rsidR="00F56EA7" w:rsidRDefault="007C3372" w:rsidP="00F56EA7">
      <w:pPr>
        <w:pStyle w:val="requirelevel4"/>
      </w:pPr>
      <w:r w:rsidRPr="007C3372">
        <w:t>Surface bioburden density and number of spores for hardware treated by a bioburden reduction procedures</w:t>
      </w:r>
      <w:r>
        <w:t>;</w:t>
      </w:r>
    </w:p>
    <w:p w14:paraId="3A134838" w14:textId="3F1B2B2C" w:rsidR="00F56EA7" w:rsidRDefault="007C3372" w:rsidP="00F56EA7">
      <w:pPr>
        <w:pStyle w:val="requirelevel4"/>
      </w:pPr>
      <w:r w:rsidRPr="007C3372">
        <w:t>Encapsulated bioburden density and number of spores with assay data</w:t>
      </w:r>
      <w:r w:rsidR="00236B08">
        <w:t>;</w:t>
      </w:r>
    </w:p>
    <w:p w14:paraId="60A7551E" w14:textId="242A781F" w:rsidR="007C3372" w:rsidRPr="007C3372" w:rsidRDefault="007C3372" w:rsidP="00F56EA7">
      <w:pPr>
        <w:pStyle w:val="requirelevel4"/>
      </w:pPr>
      <w:r w:rsidRPr="007C3372">
        <w:t>Encapsulated bioburden density and number of spores without assay data</w:t>
      </w:r>
      <w:r w:rsidR="00236B08">
        <w:t>.</w:t>
      </w:r>
    </w:p>
    <w:p w14:paraId="2CFC4ED8" w14:textId="373A0561" w:rsidR="00FB4623" w:rsidRDefault="00FB4623" w:rsidP="002D5D88">
      <w:pPr>
        <w:pStyle w:val="requirelevel3"/>
      </w:pPr>
      <w:r>
        <w:lastRenderedPageBreak/>
        <w:t xml:space="preserve">Biodiversity assessment, in accordance with ECSS-U-ST-20 requirement </w:t>
      </w:r>
      <w:r w:rsidR="00DB54B4">
        <w:fldChar w:fldCharType="begin"/>
      </w:r>
      <w:r w:rsidR="00DB54B4">
        <w:instrText xml:space="preserve"> REF _Ref496629341 \w \h </w:instrText>
      </w:r>
      <w:r w:rsidR="00DB54B4">
        <w:fldChar w:fldCharType="separate"/>
      </w:r>
      <w:r w:rsidR="00DC7A0E">
        <w:t>5.4.3a</w:t>
      </w:r>
      <w:r w:rsidR="00DB54B4">
        <w:fldChar w:fldCharType="end"/>
      </w:r>
      <w:r>
        <w:t>.</w:t>
      </w:r>
    </w:p>
    <w:p w14:paraId="66698E15" w14:textId="6FF9CBB2" w:rsidR="00FB4623" w:rsidRDefault="00FB4623" w:rsidP="009C4CF8">
      <w:pPr>
        <w:pStyle w:val="requirelevel2"/>
      </w:pPr>
      <w:r>
        <w:t xml:space="preserve">Bioburden reduction plan for the flight system, in accordance with ECSS-U-ST-20 requirements in clause </w:t>
      </w:r>
      <w:r w:rsidR="00DB54B4">
        <w:fldChar w:fldCharType="begin"/>
      </w:r>
      <w:r w:rsidR="00DB54B4">
        <w:instrText xml:space="preserve"> REF _Ref496629355 \w \h </w:instrText>
      </w:r>
      <w:r w:rsidR="00DB54B4">
        <w:fldChar w:fldCharType="separate"/>
      </w:r>
      <w:r w:rsidR="00DC7A0E">
        <w:t>5.4.4</w:t>
      </w:r>
      <w:r w:rsidR="00DB54B4">
        <w:fldChar w:fldCharType="end"/>
      </w:r>
    </w:p>
    <w:p w14:paraId="7A7C9EC1" w14:textId="4E7890A5" w:rsidR="00FB4623" w:rsidRDefault="00FB4623" w:rsidP="002D5D88">
      <w:pPr>
        <w:pStyle w:val="requirelevel3"/>
      </w:pPr>
      <w:r>
        <w:t>Spacecraft hardware subject to bioburden reduction processes</w:t>
      </w:r>
      <w:r w:rsidR="00236B08">
        <w:t>;</w:t>
      </w:r>
    </w:p>
    <w:p w14:paraId="19E35E3B" w14:textId="589BAAA0" w:rsidR="00FB4623" w:rsidRDefault="00FB4623" w:rsidP="002D5D88">
      <w:pPr>
        <w:pStyle w:val="requirelevel3"/>
      </w:pPr>
      <w:r>
        <w:t>Process analysis</w:t>
      </w:r>
      <w:r w:rsidR="00236B08">
        <w:t>;</w:t>
      </w:r>
    </w:p>
    <w:p w14:paraId="42A2CAAF" w14:textId="62CC06F7" w:rsidR="00FB4623" w:rsidRDefault="00FB4623" w:rsidP="002D5D88">
      <w:pPr>
        <w:pStyle w:val="requirelevel3"/>
      </w:pPr>
      <w:r>
        <w:t>Process verification and control</w:t>
      </w:r>
      <w:r w:rsidR="00236B08">
        <w:t>;</w:t>
      </w:r>
    </w:p>
    <w:p w14:paraId="7A467FD3" w14:textId="5A319B91" w:rsidR="00FB4623" w:rsidRDefault="00FB4623" w:rsidP="002D5D88">
      <w:pPr>
        <w:pStyle w:val="requirelevel3"/>
      </w:pPr>
      <w:r>
        <w:t>Recontamination prevention approach</w:t>
      </w:r>
      <w:r w:rsidR="00236B08">
        <w:t>.</w:t>
      </w:r>
    </w:p>
    <w:p w14:paraId="7DA2C333" w14:textId="77777777" w:rsidR="00FB4623" w:rsidRDefault="00FB4623" w:rsidP="009C4CF8">
      <w:pPr>
        <w:pStyle w:val="requirelevel2"/>
      </w:pPr>
      <w:r>
        <w:t>General implementation approach for the flight system</w:t>
      </w:r>
    </w:p>
    <w:p w14:paraId="54861D16" w14:textId="269EB5BF" w:rsidR="0031066E" w:rsidRDefault="00BA527C" w:rsidP="002D5D88">
      <w:pPr>
        <w:pStyle w:val="requirelevel3"/>
      </w:pPr>
      <w:r>
        <w:t>Pre-AIV,</w:t>
      </w:r>
      <w:r w:rsidR="002D5D88">
        <w:t xml:space="preserve"> A</w:t>
      </w:r>
      <w:r w:rsidR="00FB4623">
        <w:t xml:space="preserve">IT </w:t>
      </w:r>
      <w:r w:rsidR="0031066E">
        <w:t>and</w:t>
      </w:r>
      <w:r w:rsidR="00FB4623">
        <w:t xml:space="preserve"> launch operations</w:t>
      </w:r>
      <w:r w:rsidR="00B42D10">
        <w:t xml:space="preserve"> including: </w:t>
      </w:r>
    </w:p>
    <w:p w14:paraId="1A7F9A6F" w14:textId="77777777" w:rsidR="0031066E" w:rsidRDefault="00B42D10" w:rsidP="0031066E">
      <w:pPr>
        <w:pStyle w:val="requirelevel4"/>
      </w:pPr>
      <w:r>
        <w:t>General approach at hardware manufacturing sites;</w:t>
      </w:r>
    </w:p>
    <w:p w14:paraId="68277DFA" w14:textId="6A057E2A" w:rsidR="00B42D10" w:rsidRDefault="00B42D10" w:rsidP="0031066E">
      <w:pPr>
        <w:pStyle w:val="requirelevel4"/>
      </w:pPr>
      <w:r>
        <w:t xml:space="preserve">General approach at </w:t>
      </w:r>
      <w:r w:rsidR="0031066E">
        <w:t>Customer,</w:t>
      </w:r>
      <w:r w:rsidR="00BA527C">
        <w:t xml:space="preserve"> </w:t>
      </w:r>
      <w:r w:rsidR="0031066E">
        <w:t>supplier and</w:t>
      </w:r>
      <w:r w:rsidR="00BA527C">
        <w:t xml:space="preserve"> </w:t>
      </w:r>
      <w:r>
        <w:t>instrument provider site</w:t>
      </w:r>
      <w:r w:rsidR="00236B08">
        <w:t>.</w:t>
      </w:r>
    </w:p>
    <w:p w14:paraId="1A9D481D" w14:textId="5C698B08" w:rsidR="0031066E" w:rsidRDefault="00BA527C" w:rsidP="002D5D88">
      <w:pPr>
        <w:pStyle w:val="requirelevel3"/>
      </w:pPr>
      <w:r>
        <w:t>AIV</w:t>
      </w:r>
      <w:r w:rsidR="0031066E">
        <w:t>,</w:t>
      </w:r>
      <w:r>
        <w:t xml:space="preserve"> </w:t>
      </w:r>
      <w:r w:rsidR="00FB4623">
        <w:t xml:space="preserve">AIT </w:t>
      </w:r>
      <w:r w:rsidR="0031066E">
        <w:t>and</w:t>
      </w:r>
      <w:r w:rsidR="00FB4623">
        <w:t xml:space="preserve"> launch operations</w:t>
      </w:r>
      <w:r w:rsidR="00B42D10">
        <w:t xml:space="preserve"> including:</w:t>
      </w:r>
      <w:r w:rsidR="00B42D10" w:rsidRPr="00B42D10">
        <w:t xml:space="preserve"> </w:t>
      </w:r>
    </w:p>
    <w:p w14:paraId="532D5C1B" w14:textId="77777777" w:rsidR="0031066E" w:rsidRDefault="00B42D10" w:rsidP="0031066E">
      <w:pPr>
        <w:pStyle w:val="requirelevel4"/>
      </w:pPr>
      <w:r>
        <w:t xml:space="preserve">Acceptance criteria; </w:t>
      </w:r>
    </w:p>
    <w:p w14:paraId="1DF4008E" w14:textId="77777777" w:rsidR="0031066E" w:rsidRDefault="00B42D10" w:rsidP="0031066E">
      <w:pPr>
        <w:pStyle w:val="requirelevel4"/>
      </w:pPr>
      <w:r>
        <w:t xml:space="preserve">General approach at </w:t>
      </w:r>
      <w:r w:rsidR="0031066E">
        <w:t xml:space="preserve">Customer </w:t>
      </w:r>
      <w:r>
        <w:t xml:space="preserve">and </w:t>
      </w:r>
      <w:r w:rsidR="0031066E">
        <w:t>supplier</w:t>
      </w:r>
      <w:r>
        <w:t xml:space="preserve"> and payload provider site; </w:t>
      </w:r>
    </w:p>
    <w:p w14:paraId="543FC3E1" w14:textId="77777777" w:rsidR="0031066E" w:rsidRDefault="00B42D10" w:rsidP="0031066E">
      <w:pPr>
        <w:pStyle w:val="requirelevel4"/>
      </w:pPr>
      <w:r>
        <w:t xml:space="preserve">General approach at test site; </w:t>
      </w:r>
    </w:p>
    <w:p w14:paraId="47F58E3A" w14:textId="46035DAF" w:rsidR="00B42D10" w:rsidRDefault="00B42D10" w:rsidP="0031066E">
      <w:pPr>
        <w:pStyle w:val="requirelevel4"/>
      </w:pPr>
      <w:r>
        <w:t>General approach at launch site</w:t>
      </w:r>
      <w:r w:rsidR="00236B08">
        <w:t>.</w:t>
      </w:r>
    </w:p>
    <w:p w14:paraId="0E3AF7F7" w14:textId="15E2D2C0" w:rsidR="00FB4623" w:rsidRDefault="00FB4623" w:rsidP="002D5D88">
      <w:pPr>
        <w:pStyle w:val="requirelevel3"/>
      </w:pPr>
      <w:r>
        <w:t>Inside surface of the launch vehicle fairing, launch vehicle air conditioning, and white room air conditioning</w:t>
      </w:r>
      <w:r w:rsidR="00236B08">
        <w:t>.</w:t>
      </w:r>
    </w:p>
    <w:p w14:paraId="074782EB" w14:textId="115F0863" w:rsidR="00FB4623" w:rsidRDefault="00FB4623" w:rsidP="002D5D88">
      <w:pPr>
        <w:pStyle w:val="requirelevel3"/>
      </w:pPr>
      <w:r>
        <w:t>Upper stage and propulsion module</w:t>
      </w:r>
      <w:r w:rsidR="00236B08">
        <w:t>.</w:t>
      </w:r>
    </w:p>
    <w:p w14:paraId="5D763016" w14:textId="31B621A5" w:rsidR="00FB4623" w:rsidRDefault="00FB4623" w:rsidP="009C4CF8">
      <w:pPr>
        <w:pStyle w:val="requirelevel2"/>
      </w:pPr>
      <w:r>
        <w:t>Updat</w:t>
      </w:r>
      <w:r w:rsidR="00BA527C">
        <w:t xml:space="preserve">ed list of the foreseen waivers </w:t>
      </w:r>
      <w:r w:rsidR="0031066E">
        <w:t>and</w:t>
      </w:r>
      <w:r w:rsidR="00BA527C">
        <w:t xml:space="preserve"> </w:t>
      </w:r>
      <w:r>
        <w:t>NCRs and the associated impact analysis.</w:t>
      </w:r>
    </w:p>
    <w:p w14:paraId="1A1F971C" w14:textId="77777777" w:rsidR="00FB4623" w:rsidRDefault="00FB4623" w:rsidP="009C4CF8">
      <w:pPr>
        <w:pStyle w:val="Annex3"/>
      </w:pPr>
      <w:r>
        <w:t>Special remarks</w:t>
      </w:r>
      <w:bookmarkStart w:id="432" w:name="ECSS_U_ST_20_1430222"/>
      <w:bookmarkEnd w:id="432"/>
    </w:p>
    <w:p w14:paraId="48F4BBDA" w14:textId="77777777" w:rsidR="00FB4623" w:rsidRDefault="00FB4623" w:rsidP="00FB4623">
      <w:pPr>
        <w:pStyle w:val="paragraph"/>
      </w:pPr>
      <w:bookmarkStart w:id="433" w:name="ECSS_U_ST_20_1430223"/>
      <w:bookmarkEnd w:id="433"/>
      <w:r>
        <w:t>None.</w:t>
      </w:r>
    </w:p>
    <w:p w14:paraId="3734A1F1" w14:textId="77777777" w:rsidR="00FB4623" w:rsidRDefault="00A2218A" w:rsidP="00655ED3">
      <w:pPr>
        <w:pStyle w:val="Annex1"/>
        <w:ind w:left="0"/>
      </w:pPr>
      <w:r>
        <w:lastRenderedPageBreak/>
        <w:t xml:space="preserve"> </w:t>
      </w:r>
      <w:bookmarkStart w:id="434" w:name="_Ref496609228"/>
      <w:bookmarkStart w:id="435" w:name="_Toc15466770"/>
      <w:r>
        <w:t>(normative)</w:t>
      </w:r>
      <w:r w:rsidR="00D5668C">
        <w:br/>
        <w:t>Pre-launch planetary protection report - DRD</w:t>
      </w:r>
      <w:bookmarkStart w:id="436" w:name="ECSS_U_ST_20_1430224"/>
      <w:bookmarkEnd w:id="434"/>
      <w:bookmarkEnd w:id="436"/>
      <w:bookmarkEnd w:id="435"/>
    </w:p>
    <w:p w14:paraId="79356879" w14:textId="77777777" w:rsidR="00D5668C" w:rsidRDefault="00D5668C" w:rsidP="00D5668C">
      <w:pPr>
        <w:pStyle w:val="Annex2"/>
      </w:pPr>
      <w:r>
        <w:t>DRD identification</w:t>
      </w:r>
      <w:bookmarkStart w:id="437" w:name="ECSS_U_ST_20_1430225"/>
      <w:bookmarkEnd w:id="437"/>
    </w:p>
    <w:p w14:paraId="10F5E691" w14:textId="77777777" w:rsidR="00D5668C" w:rsidRDefault="00D5668C" w:rsidP="00D5668C">
      <w:pPr>
        <w:pStyle w:val="Annex3"/>
      </w:pPr>
      <w:r>
        <w:t>Requirement identification and source document</w:t>
      </w:r>
      <w:bookmarkStart w:id="438" w:name="ECSS_U_ST_20_1430226"/>
      <w:bookmarkEnd w:id="438"/>
    </w:p>
    <w:p w14:paraId="449AFED9" w14:textId="1A509434" w:rsidR="00D5668C" w:rsidRDefault="00D5668C" w:rsidP="00D5668C">
      <w:pPr>
        <w:pStyle w:val="paragraph"/>
      </w:pPr>
      <w:bookmarkStart w:id="439" w:name="ECSS_U_ST_20_1430227"/>
      <w:bookmarkEnd w:id="439"/>
      <w:r>
        <w:t xml:space="preserve">This DRD is called from ECSS-U-ST-20 requirement </w:t>
      </w:r>
      <w:r w:rsidR="00DF76DF">
        <w:fldChar w:fldCharType="begin"/>
      </w:r>
      <w:r w:rsidR="00DF76DF">
        <w:instrText xml:space="preserve"> REF _Ref13580737 \w \h </w:instrText>
      </w:r>
      <w:r w:rsidR="00DF76DF">
        <w:fldChar w:fldCharType="separate"/>
      </w:r>
      <w:r w:rsidR="00DC7A0E">
        <w:t>5.5a</w:t>
      </w:r>
      <w:r w:rsidR="00DF76DF">
        <w:fldChar w:fldCharType="end"/>
      </w:r>
      <w:r w:rsidR="00DF76DF">
        <w:t xml:space="preserve"> (</w:t>
      </w:r>
      <w:r w:rsidR="00DF76DF">
        <w:fldChar w:fldCharType="begin"/>
      </w:r>
      <w:r w:rsidR="00DF76DF">
        <w:instrText xml:space="preserve"> REF _Ref496608782 \h </w:instrText>
      </w:r>
      <w:r w:rsidR="00DF76DF">
        <w:fldChar w:fldCharType="separate"/>
      </w:r>
      <w:r w:rsidR="00DC7A0E">
        <w:t xml:space="preserve">Table </w:t>
      </w:r>
      <w:r w:rsidR="00DC7A0E">
        <w:rPr>
          <w:noProof/>
        </w:rPr>
        <w:t>5</w:t>
      </w:r>
      <w:r w:rsidR="00DC7A0E">
        <w:noBreakHyphen/>
      </w:r>
      <w:r w:rsidR="00DC7A0E">
        <w:rPr>
          <w:noProof/>
        </w:rPr>
        <w:t>2</w:t>
      </w:r>
      <w:r w:rsidR="00DF76DF">
        <w:fldChar w:fldCharType="end"/>
      </w:r>
      <w:r w:rsidR="00DF76DF">
        <w:t>).</w:t>
      </w:r>
    </w:p>
    <w:p w14:paraId="092FB130" w14:textId="77777777" w:rsidR="00D5668C" w:rsidRDefault="00D5668C" w:rsidP="00D5668C">
      <w:pPr>
        <w:pStyle w:val="Annex3"/>
      </w:pPr>
      <w:r>
        <w:t>Purpose and objective</w:t>
      </w:r>
      <w:bookmarkStart w:id="440" w:name="ECSS_U_ST_20_1430228"/>
      <w:bookmarkEnd w:id="440"/>
    </w:p>
    <w:p w14:paraId="05AD3690" w14:textId="77777777" w:rsidR="00D5668C" w:rsidRDefault="00D5668C" w:rsidP="00D5668C">
      <w:pPr>
        <w:pStyle w:val="paragraph"/>
      </w:pPr>
      <w:bookmarkStart w:id="441" w:name="ECSS_U_ST_20_1430229"/>
      <w:bookmarkEnd w:id="441"/>
      <w:r>
        <w:t>The purpose of the pre-launch planetary protection report is to demonstrate whether the project meets the planetary protection requirements, in particular bioburden allocations based on routine and verification assay results.</w:t>
      </w:r>
    </w:p>
    <w:p w14:paraId="6112E7A9" w14:textId="77777777" w:rsidR="00D5668C" w:rsidRDefault="00D5668C" w:rsidP="00D5668C">
      <w:pPr>
        <w:pStyle w:val="Annex2"/>
      </w:pPr>
      <w:r>
        <w:t>Expected response</w:t>
      </w:r>
      <w:bookmarkStart w:id="442" w:name="ECSS_U_ST_20_1430230"/>
      <w:bookmarkEnd w:id="442"/>
    </w:p>
    <w:p w14:paraId="2D4E24D3" w14:textId="397F8138" w:rsidR="00D5668C" w:rsidRDefault="00655ED3" w:rsidP="00D5668C">
      <w:pPr>
        <w:pStyle w:val="Annex3"/>
      </w:pPr>
      <w:r>
        <w:t>Scope and c</w:t>
      </w:r>
      <w:r w:rsidR="00D5668C">
        <w:t>ontent</w:t>
      </w:r>
      <w:bookmarkStart w:id="443" w:name="ECSS_U_ST_20_1430231"/>
      <w:bookmarkEnd w:id="443"/>
    </w:p>
    <w:p w14:paraId="6B8D1FCF" w14:textId="200A2BC8" w:rsidR="00275ACE" w:rsidRPr="00275ACE" w:rsidRDefault="00275ACE" w:rsidP="00275ACE">
      <w:pPr>
        <w:pStyle w:val="ECSSIEPUID"/>
      </w:pPr>
      <w:bookmarkStart w:id="444" w:name="iepuid_ECSS_U_ST_20_1430080"/>
      <w:r>
        <w:t>ECSS-U-ST-20_1430080</w:t>
      </w:r>
      <w:bookmarkEnd w:id="444"/>
    </w:p>
    <w:p w14:paraId="29E771BE" w14:textId="77777777" w:rsidR="00D5668C" w:rsidRDefault="00D5668C" w:rsidP="00BA4122">
      <w:pPr>
        <w:pStyle w:val="requirelevel1"/>
        <w:numPr>
          <w:ilvl w:val="5"/>
          <w:numId w:val="28"/>
        </w:numPr>
        <w:tabs>
          <w:tab w:val="clear" w:pos="2836"/>
          <w:tab w:val="num" w:pos="2552"/>
        </w:tabs>
        <w:ind w:left="2552"/>
      </w:pPr>
      <w:r>
        <w:t>The pre-launch planetary protection report shall include the following items:</w:t>
      </w:r>
    </w:p>
    <w:p w14:paraId="2F035D9E" w14:textId="59764052" w:rsidR="00D5668C" w:rsidRDefault="00D5668C" w:rsidP="00D5668C">
      <w:pPr>
        <w:pStyle w:val="requirelevel2"/>
      </w:pPr>
      <w:r>
        <w:t>Deviation from planetary protection requirements and plan</w:t>
      </w:r>
      <w:r w:rsidR="00236B08">
        <w:t>;</w:t>
      </w:r>
    </w:p>
    <w:p w14:paraId="2F2B36D7" w14:textId="5507E8B5" w:rsidR="00D5668C" w:rsidRDefault="00D5668C" w:rsidP="00D5668C">
      <w:pPr>
        <w:pStyle w:val="requirelevel2"/>
      </w:pPr>
      <w:r>
        <w:t>Deviation from the planetary protection implementation plan</w:t>
      </w:r>
      <w:r w:rsidR="00236B08">
        <w:t>;</w:t>
      </w:r>
    </w:p>
    <w:p w14:paraId="27E391AD" w14:textId="5145BFF7" w:rsidR="00D5668C" w:rsidRDefault="00D5668C" w:rsidP="00D5668C">
      <w:pPr>
        <w:pStyle w:val="requirelevel2"/>
      </w:pPr>
      <w:r>
        <w:t>Results of contamination control measures, including raw and processed data of bioburden assays for the entire product tree</w:t>
      </w:r>
      <w:r w:rsidR="00236B08">
        <w:t>;</w:t>
      </w:r>
    </w:p>
    <w:p w14:paraId="60585CD5" w14:textId="389DBF46" w:rsidR="00D5668C" w:rsidRDefault="00D5668C" w:rsidP="00D5668C">
      <w:pPr>
        <w:pStyle w:val="requirelevel2"/>
      </w:pPr>
      <w:r>
        <w:t>Update of probability of impact analysis, in accordance with ECSS-U-ST-20 requirements</w:t>
      </w:r>
      <w:r w:rsidR="00236B08">
        <w:t xml:space="preserve"> </w:t>
      </w:r>
      <w:r w:rsidR="00067B7D">
        <w:fldChar w:fldCharType="begin"/>
      </w:r>
      <w:r w:rsidR="00067B7D">
        <w:instrText xml:space="preserve"> REF _Ref496604441 \w \h </w:instrText>
      </w:r>
      <w:r w:rsidR="00067B7D">
        <w:fldChar w:fldCharType="separate"/>
      </w:r>
      <w:r w:rsidR="00DC7A0E">
        <w:t>5.2.2a</w:t>
      </w:r>
      <w:r w:rsidR="00067B7D">
        <w:fldChar w:fldCharType="end"/>
      </w:r>
      <w:r w:rsidR="00067B7D">
        <w:t>,</w:t>
      </w:r>
      <w:r w:rsidR="008969E3">
        <w:t xml:space="preserve"> </w:t>
      </w:r>
      <w:r w:rsidR="00067B7D">
        <w:fldChar w:fldCharType="begin"/>
      </w:r>
      <w:r w:rsidR="00067B7D">
        <w:instrText xml:space="preserve"> REF _Ref496626549 \w \h </w:instrText>
      </w:r>
      <w:r w:rsidR="00067B7D">
        <w:fldChar w:fldCharType="separate"/>
      </w:r>
      <w:r w:rsidR="00DC7A0E">
        <w:t>5.2.2b</w:t>
      </w:r>
      <w:r w:rsidR="00067B7D">
        <w:fldChar w:fldCharType="end"/>
      </w:r>
      <w:r w:rsidR="00067B7D">
        <w:t>,</w:t>
      </w:r>
      <w:r w:rsidR="008969E3">
        <w:t xml:space="preserve"> </w:t>
      </w:r>
      <w:r w:rsidR="00067B7D">
        <w:fldChar w:fldCharType="begin"/>
      </w:r>
      <w:r w:rsidR="00067B7D">
        <w:instrText xml:space="preserve"> REF _Ref496604605 \w \h </w:instrText>
      </w:r>
      <w:r w:rsidR="00067B7D">
        <w:fldChar w:fldCharType="separate"/>
      </w:r>
      <w:r w:rsidR="00DC7A0E">
        <w:t>5.3.2.1d</w:t>
      </w:r>
      <w:r w:rsidR="00067B7D">
        <w:fldChar w:fldCharType="end"/>
      </w:r>
      <w:r w:rsidR="00067B7D">
        <w:t>,</w:t>
      </w:r>
      <w:r w:rsidR="008969E3">
        <w:t xml:space="preserve"> </w:t>
      </w:r>
      <w:r w:rsidR="00067B7D">
        <w:fldChar w:fldCharType="begin"/>
      </w:r>
      <w:r w:rsidR="00067B7D">
        <w:instrText xml:space="preserve"> REF _Ref496627043 \w \h </w:instrText>
      </w:r>
      <w:r w:rsidR="00067B7D">
        <w:fldChar w:fldCharType="separate"/>
      </w:r>
      <w:r w:rsidR="00DC7A0E">
        <w:t>5.3.2.1e</w:t>
      </w:r>
      <w:r w:rsidR="00067B7D">
        <w:fldChar w:fldCharType="end"/>
      </w:r>
      <w:r w:rsidR="00236B08">
        <w:t>;</w:t>
      </w:r>
    </w:p>
    <w:p w14:paraId="38EE400E" w14:textId="04890A2D" w:rsidR="00D5668C" w:rsidRDefault="00D5668C" w:rsidP="00D5668C">
      <w:pPr>
        <w:pStyle w:val="requirelevel2"/>
      </w:pP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DC7A0E">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DC7A0E">
        <w:t>5.3.3.2.2a</w:t>
      </w:r>
      <w:r w:rsidR="00067B7D">
        <w:fldChar w:fldCharType="end"/>
      </w:r>
      <w:r w:rsidR="00236B08">
        <w:t>;</w:t>
      </w:r>
    </w:p>
    <w:p w14:paraId="271C2969" w14:textId="1C16821E" w:rsidR="00D5668C" w:rsidRDefault="00D5668C" w:rsidP="00D5668C">
      <w:pPr>
        <w:pStyle w:val="requirelevel2"/>
      </w:pPr>
      <w:r>
        <w:t>Organic materials inventory, i</w:t>
      </w:r>
      <w:r w:rsidR="00236B08">
        <w:t xml:space="preserve">n accordance with ECSS-U-ST-20 </w:t>
      </w:r>
      <w:r>
        <w:t xml:space="preserve">requirements </w:t>
      </w:r>
      <w:r w:rsidR="00C84B21">
        <w:fldChar w:fldCharType="begin"/>
      </w:r>
      <w:r w:rsidR="00C84B21">
        <w:instrText xml:space="preserve"> REF _Ref496612405 \w \h </w:instrText>
      </w:r>
      <w:r w:rsidR="00C84B21">
        <w:fldChar w:fldCharType="separate"/>
      </w:r>
      <w:r w:rsidR="00DC7A0E">
        <w:t>5.3.1a</w:t>
      </w:r>
      <w:r w:rsidR="00C84B21">
        <w:fldChar w:fldCharType="end"/>
      </w:r>
      <w:r w:rsidR="00C84B21">
        <w:t>,</w:t>
      </w:r>
      <w:r w:rsidR="00236B08">
        <w:t xml:space="preserve"> </w:t>
      </w:r>
      <w:r w:rsidR="00C84B21">
        <w:fldChar w:fldCharType="begin"/>
      </w:r>
      <w:r w:rsidR="00C84B21">
        <w:instrText xml:space="preserve"> REF _Ref496629253 \w \h </w:instrText>
      </w:r>
      <w:r w:rsidR="00C84B21">
        <w:fldChar w:fldCharType="separate"/>
      </w:r>
      <w:r w:rsidR="00DC7A0E">
        <w:t>5.3.2.1a</w:t>
      </w:r>
      <w:r w:rsidR="00C84B21">
        <w:fldChar w:fldCharType="end"/>
      </w:r>
      <w:r w:rsidR="00236B08">
        <w:t>;</w:t>
      </w:r>
    </w:p>
    <w:p w14:paraId="7E6D7031" w14:textId="64B8CAED" w:rsidR="00D5668C" w:rsidRDefault="00D5668C" w:rsidP="00D5668C">
      <w:pPr>
        <w:pStyle w:val="requirelevel2"/>
      </w:pPr>
      <w:r>
        <w:t>Conclusions of the report</w:t>
      </w:r>
      <w:r w:rsidR="00236B08">
        <w:t>.</w:t>
      </w:r>
    </w:p>
    <w:p w14:paraId="4775F9D7" w14:textId="77777777" w:rsidR="00D5668C" w:rsidRDefault="00D5668C" w:rsidP="00D5668C">
      <w:pPr>
        <w:pStyle w:val="Annex3"/>
      </w:pPr>
      <w:r>
        <w:lastRenderedPageBreak/>
        <w:t>Special remarks</w:t>
      </w:r>
      <w:bookmarkStart w:id="445" w:name="ECSS_U_ST_20_1430232"/>
      <w:bookmarkEnd w:id="445"/>
    </w:p>
    <w:p w14:paraId="13FE98A1" w14:textId="77777777" w:rsidR="00D5668C" w:rsidRPr="00D5668C" w:rsidRDefault="00D5668C" w:rsidP="00D5668C">
      <w:pPr>
        <w:pStyle w:val="paragraph"/>
      </w:pPr>
      <w:bookmarkStart w:id="446" w:name="ECSS_U_ST_20_1430233"/>
      <w:bookmarkEnd w:id="446"/>
      <w:r>
        <w:t>None.</w:t>
      </w:r>
    </w:p>
    <w:p w14:paraId="29322511" w14:textId="77777777" w:rsidR="00FB4623" w:rsidRDefault="00D5668C" w:rsidP="00D5668C">
      <w:pPr>
        <w:pStyle w:val="Annex1"/>
        <w:ind w:left="0"/>
      </w:pPr>
      <w:r>
        <w:lastRenderedPageBreak/>
        <w:t xml:space="preserve"> </w:t>
      </w:r>
      <w:bookmarkStart w:id="447" w:name="_Ref496609239"/>
      <w:bookmarkStart w:id="448" w:name="_Toc15466771"/>
      <w:r>
        <w:t>(normative)</w:t>
      </w:r>
      <w:r>
        <w:br/>
        <w:t>Post-launch planetary protection report - DRD</w:t>
      </w:r>
      <w:bookmarkStart w:id="449" w:name="ECSS_U_ST_20_1430234"/>
      <w:bookmarkEnd w:id="447"/>
      <w:bookmarkEnd w:id="449"/>
      <w:bookmarkEnd w:id="448"/>
    </w:p>
    <w:p w14:paraId="03C4C915" w14:textId="40DCD506" w:rsidR="00D5668C" w:rsidRDefault="00D5668C" w:rsidP="00D5668C">
      <w:pPr>
        <w:pStyle w:val="Annex2"/>
      </w:pPr>
      <w:r>
        <w:t>DRD identification</w:t>
      </w:r>
      <w:bookmarkStart w:id="450" w:name="ECSS_U_ST_20_1430235"/>
      <w:bookmarkEnd w:id="450"/>
    </w:p>
    <w:p w14:paraId="2F62DE2E" w14:textId="77777777" w:rsidR="00D5668C" w:rsidRDefault="00D5668C" w:rsidP="00D5668C">
      <w:pPr>
        <w:pStyle w:val="Annex3"/>
      </w:pPr>
      <w:r>
        <w:t>Requirement identification and source document</w:t>
      </w:r>
      <w:bookmarkStart w:id="451" w:name="ECSS_U_ST_20_1430236"/>
      <w:bookmarkEnd w:id="451"/>
    </w:p>
    <w:p w14:paraId="7EF26359" w14:textId="4074D1E1" w:rsidR="00D5668C" w:rsidRDefault="00D5668C" w:rsidP="00D5668C">
      <w:pPr>
        <w:pStyle w:val="paragraph"/>
      </w:pPr>
      <w:bookmarkStart w:id="452" w:name="ECSS_U_ST_20_1430237"/>
      <w:bookmarkEnd w:id="452"/>
      <w:r>
        <w:t xml:space="preserve">This DRD is called from ECSS-U-ST-20 requirement </w:t>
      </w:r>
      <w:r w:rsidR="00236B08">
        <w:t xml:space="preserve"> </w:t>
      </w:r>
      <w:r w:rsidR="00236B08">
        <w:fldChar w:fldCharType="begin"/>
      </w:r>
      <w:r w:rsidR="00236B08">
        <w:instrText xml:space="preserve"> REF _Ref13580737 \w \h </w:instrText>
      </w:r>
      <w:r w:rsidR="00236B08">
        <w:fldChar w:fldCharType="separate"/>
      </w:r>
      <w:r w:rsidR="00DC7A0E">
        <w:t>5.5a</w:t>
      </w:r>
      <w:r w:rsidR="00236B08">
        <w:fldChar w:fldCharType="end"/>
      </w:r>
      <w:r w:rsidR="00236B08">
        <w:t xml:space="preserve"> (</w:t>
      </w:r>
      <w:r w:rsidR="00236B08">
        <w:fldChar w:fldCharType="begin"/>
      </w:r>
      <w:r w:rsidR="00236B08">
        <w:instrText xml:space="preserve"> REF _Ref496608782 \h </w:instrText>
      </w:r>
      <w:r w:rsidR="00236B08">
        <w:fldChar w:fldCharType="separate"/>
      </w:r>
      <w:r w:rsidR="00DC7A0E">
        <w:t xml:space="preserve">Table </w:t>
      </w:r>
      <w:r w:rsidR="00DC7A0E">
        <w:rPr>
          <w:noProof/>
        </w:rPr>
        <w:t>5</w:t>
      </w:r>
      <w:r w:rsidR="00DC7A0E">
        <w:noBreakHyphen/>
      </w:r>
      <w:r w:rsidR="00DC7A0E">
        <w:rPr>
          <w:noProof/>
        </w:rPr>
        <w:t>2</w:t>
      </w:r>
      <w:r w:rsidR="00236B08">
        <w:fldChar w:fldCharType="end"/>
      </w:r>
      <w:r w:rsidR="00236B08">
        <w:t>)</w:t>
      </w:r>
      <w:r>
        <w:t>.</w:t>
      </w:r>
    </w:p>
    <w:p w14:paraId="33DA48F7" w14:textId="77777777" w:rsidR="00D5668C" w:rsidRDefault="00D5668C" w:rsidP="00D5668C">
      <w:pPr>
        <w:pStyle w:val="Annex3"/>
      </w:pPr>
      <w:r>
        <w:t>Purpose and objective</w:t>
      </w:r>
      <w:bookmarkStart w:id="453" w:name="ECSS_U_ST_20_1430238"/>
      <w:bookmarkEnd w:id="453"/>
    </w:p>
    <w:p w14:paraId="582DFA7B" w14:textId="77777777" w:rsidR="00D5668C" w:rsidRDefault="00D5668C" w:rsidP="00D5668C">
      <w:pPr>
        <w:pStyle w:val="paragraph"/>
      </w:pPr>
      <w:bookmarkStart w:id="454" w:name="ECSS_U_ST_20_1430239"/>
      <w:bookmarkEnd w:id="454"/>
      <w:r>
        <w:t>The purpose of the post-launch planetary protection report is to account for effects of events from submission of the pre-launch planetary protection report.</w:t>
      </w:r>
    </w:p>
    <w:p w14:paraId="76EF16D9" w14:textId="77777777" w:rsidR="00D5668C" w:rsidRDefault="00D5668C" w:rsidP="00D5668C">
      <w:pPr>
        <w:pStyle w:val="Annex2"/>
      </w:pPr>
      <w:r>
        <w:t>Expected response</w:t>
      </w:r>
      <w:bookmarkStart w:id="455" w:name="ECSS_U_ST_20_1430240"/>
      <w:bookmarkEnd w:id="455"/>
    </w:p>
    <w:p w14:paraId="4D4C7EB0" w14:textId="413E5A91" w:rsidR="00D5668C" w:rsidRDefault="00655ED3" w:rsidP="00D5668C">
      <w:pPr>
        <w:pStyle w:val="Annex3"/>
      </w:pPr>
      <w:r>
        <w:t xml:space="preserve">Scope and </w:t>
      </w:r>
      <w:r w:rsidR="00A65966">
        <w:t>c</w:t>
      </w:r>
      <w:r w:rsidR="00D5668C">
        <w:t>ontent</w:t>
      </w:r>
      <w:bookmarkStart w:id="456" w:name="ECSS_U_ST_20_1430241"/>
      <w:bookmarkEnd w:id="456"/>
    </w:p>
    <w:p w14:paraId="10254E63" w14:textId="023CDA0D" w:rsidR="00275ACE" w:rsidRPr="00275ACE" w:rsidRDefault="00275ACE" w:rsidP="00275ACE">
      <w:pPr>
        <w:pStyle w:val="ECSSIEPUID"/>
      </w:pPr>
      <w:bookmarkStart w:id="457" w:name="iepuid_ECSS_U_ST_20_1430081"/>
      <w:r>
        <w:t>ECSS-U-ST-20_1430081</w:t>
      </w:r>
      <w:bookmarkEnd w:id="457"/>
    </w:p>
    <w:p w14:paraId="0AA50985" w14:textId="77777777" w:rsidR="00D5668C" w:rsidRDefault="00D5668C" w:rsidP="00BA4122">
      <w:pPr>
        <w:pStyle w:val="requirelevel1"/>
        <w:numPr>
          <w:ilvl w:val="5"/>
          <w:numId w:val="40"/>
        </w:numPr>
        <w:tabs>
          <w:tab w:val="clear" w:pos="2836"/>
          <w:tab w:val="num" w:pos="2552"/>
        </w:tabs>
        <w:ind w:left="2552"/>
      </w:pPr>
      <w:r>
        <w:t>The post-launch planetary protection report shall include the following items:</w:t>
      </w:r>
    </w:p>
    <w:p w14:paraId="786AF626" w14:textId="3BDB9C25" w:rsidR="00D5668C" w:rsidRDefault="00D5668C" w:rsidP="00D5668C">
      <w:pPr>
        <w:pStyle w:val="requirelevel2"/>
      </w:pPr>
      <w:r>
        <w:t>Ground processing affecting bioburden control</w:t>
      </w:r>
      <w:r w:rsidR="00236B08">
        <w:t>;</w:t>
      </w:r>
    </w:p>
    <w:p w14:paraId="3A7210E8" w14:textId="27E15227" w:rsidR="00D5668C" w:rsidRDefault="00D5668C" w:rsidP="00D5668C">
      <w:pPr>
        <w:pStyle w:val="requirelevel2"/>
      </w:pPr>
      <w:r>
        <w:t>Last verification assay results</w:t>
      </w:r>
      <w:r w:rsidR="00236B08">
        <w:t>;</w:t>
      </w:r>
    </w:p>
    <w:p w14:paraId="44FF6CEC" w14:textId="53FAA119" w:rsidR="00D5668C" w:rsidRDefault="00D5668C" w:rsidP="00D5668C">
      <w:pPr>
        <w:pStyle w:val="requirelevel2"/>
      </w:pPr>
      <w:r>
        <w:t>Launch events affecting bioburden control</w:t>
      </w:r>
      <w:r w:rsidR="00236B08">
        <w:t>;</w:t>
      </w:r>
    </w:p>
    <w:p w14:paraId="16026F01" w14:textId="197953FE" w:rsidR="00D5668C" w:rsidRDefault="00D5668C" w:rsidP="00D5668C">
      <w:pPr>
        <w:pStyle w:val="requirelevel2"/>
      </w:pPr>
      <w:r>
        <w:t>Post Launch effects within the deployment and in orbit commissioning timeframe</w:t>
      </w:r>
      <w:r w:rsidR="00236B08">
        <w:t>;</w:t>
      </w:r>
    </w:p>
    <w:p w14:paraId="766947F6" w14:textId="3E4A3B42" w:rsidR="00D5668C" w:rsidRDefault="00D5668C" w:rsidP="00D5668C">
      <w:pPr>
        <w:pStyle w:val="requirelevel2"/>
      </w:pPr>
      <w:r>
        <w:t>Conclusions of the report</w:t>
      </w:r>
      <w:r w:rsidR="00236B08">
        <w:t>.</w:t>
      </w:r>
    </w:p>
    <w:p w14:paraId="3FFA96F6" w14:textId="77777777" w:rsidR="00D5668C" w:rsidRDefault="00D5668C" w:rsidP="00D5668C">
      <w:pPr>
        <w:pStyle w:val="Annex3"/>
      </w:pPr>
      <w:r>
        <w:t>Special remarks</w:t>
      </w:r>
      <w:bookmarkStart w:id="458" w:name="ECSS_U_ST_20_1430242"/>
      <w:bookmarkEnd w:id="458"/>
    </w:p>
    <w:p w14:paraId="0B7E391B" w14:textId="77777777" w:rsidR="00D5668C" w:rsidRPr="00D5668C" w:rsidRDefault="00D5668C" w:rsidP="00D5668C">
      <w:pPr>
        <w:pStyle w:val="paragraph"/>
      </w:pPr>
      <w:bookmarkStart w:id="459" w:name="ECSS_U_ST_20_1430243"/>
      <w:bookmarkEnd w:id="459"/>
      <w:r>
        <w:t>None.</w:t>
      </w:r>
    </w:p>
    <w:p w14:paraId="04617D34" w14:textId="77777777" w:rsidR="00FB4623" w:rsidRDefault="00563882" w:rsidP="00563882">
      <w:pPr>
        <w:pStyle w:val="Annex1"/>
        <w:ind w:left="0"/>
      </w:pPr>
      <w:r>
        <w:lastRenderedPageBreak/>
        <w:t xml:space="preserve"> </w:t>
      </w:r>
      <w:bookmarkStart w:id="460" w:name="_Ref496609250"/>
      <w:bookmarkStart w:id="461" w:name="_Toc15466772"/>
      <w:r>
        <w:t>(normative)</w:t>
      </w:r>
      <w:r w:rsidR="00D94614">
        <w:br/>
        <w:t>Extended mission planetary protection report - DRD</w:t>
      </w:r>
      <w:bookmarkStart w:id="462" w:name="ECSS_U_ST_20_1430244"/>
      <w:bookmarkEnd w:id="460"/>
      <w:bookmarkEnd w:id="462"/>
      <w:bookmarkEnd w:id="461"/>
    </w:p>
    <w:p w14:paraId="2B0CF6CE" w14:textId="77777777" w:rsidR="00563882" w:rsidRDefault="00563882" w:rsidP="00D94614">
      <w:pPr>
        <w:pStyle w:val="Annex2"/>
      </w:pPr>
      <w:r>
        <w:t>DRD identification</w:t>
      </w:r>
      <w:bookmarkStart w:id="463" w:name="ECSS_U_ST_20_1430245"/>
      <w:bookmarkEnd w:id="463"/>
    </w:p>
    <w:p w14:paraId="2B64F82E" w14:textId="77777777" w:rsidR="00563882" w:rsidRDefault="00563882" w:rsidP="00D94614">
      <w:pPr>
        <w:pStyle w:val="Annex3"/>
      </w:pPr>
      <w:r>
        <w:t>Requirement identification and source document</w:t>
      </w:r>
      <w:bookmarkStart w:id="464" w:name="ECSS_U_ST_20_1430246"/>
      <w:bookmarkEnd w:id="464"/>
    </w:p>
    <w:p w14:paraId="5B91D127" w14:textId="4FA7DE85" w:rsidR="00563882" w:rsidRDefault="00563882" w:rsidP="00563882">
      <w:pPr>
        <w:pStyle w:val="paragraph"/>
      </w:pPr>
      <w:bookmarkStart w:id="465" w:name="ECSS_U_ST_20_1430247"/>
      <w:bookmarkEnd w:id="465"/>
      <w:r>
        <w:t xml:space="preserve">This DRD is called from ECSS-U-ST-20 requirement </w:t>
      </w:r>
      <w:r w:rsidR="00236B08">
        <w:t xml:space="preserve"> </w:t>
      </w:r>
      <w:r w:rsidR="00236B08">
        <w:fldChar w:fldCharType="begin"/>
      </w:r>
      <w:r w:rsidR="00236B08">
        <w:instrText xml:space="preserve"> REF _Ref13580737 \w \h </w:instrText>
      </w:r>
      <w:r w:rsidR="00236B08">
        <w:fldChar w:fldCharType="separate"/>
      </w:r>
      <w:r w:rsidR="00DC7A0E">
        <w:t>5.5a</w:t>
      </w:r>
      <w:r w:rsidR="00236B08">
        <w:fldChar w:fldCharType="end"/>
      </w:r>
      <w:r w:rsidR="00236B08">
        <w:t xml:space="preserve"> (</w:t>
      </w:r>
      <w:r w:rsidR="00236B08">
        <w:fldChar w:fldCharType="begin"/>
      </w:r>
      <w:r w:rsidR="00236B08">
        <w:instrText xml:space="preserve"> REF _Ref496608782 \h </w:instrText>
      </w:r>
      <w:r w:rsidR="00236B08">
        <w:fldChar w:fldCharType="separate"/>
      </w:r>
      <w:r w:rsidR="00DC7A0E">
        <w:t xml:space="preserve">Table </w:t>
      </w:r>
      <w:r w:rsidR="00DC7A0E">
        <w:rPr>
          <w:noProof/>
        </w:rPr>
        <w:t>5</w:t>
      </w:r>
      <w:r w:rsidR="00DC7A0E">
        <w:noBreakHyphen/>
      </w:r>
      <w:r w:rsidR="00DC7A0E">
        <w:rPr>
          <w:noProof/>
        </w:rPr>
        <w:t>2</w:t>
      </w:r>
      <w:r w:rsidR="00236B08">
        <w:fldChar w:fldCharType="end"/>
      </w:r>
      <w:r w:rsidR="00236B08">
        <w:t>)</w:t>
      </w:r>
      <w:r>
        <w:t>.</w:t>
      </w:r>
    </w:p>
    <w:p w14:paraId="0411BA36" w14:textId="77777777" w:rsidR="00563882" w:rsidRDefault="00563882" w:rsidP="00D94614">
      <w:pPr>
        <w:pStyle w:val="Annex3"/>
      </w:pPr>
      <w:r>
        <w:t>Purpose and objective</w:t>
      </w:r>
      <w:bookmarkStart w:id="466" w:name="ECSS_U_ST_20_1430248"/>
      <w:bookmarkEnd w:id="466"/>
    </w:p>
    <w:p w14:paraId="37215274" w14:textId="77777777" w:rsidR="00563882" w:rsidRDefault="00563882" w:rsidP="00563882">
      <w:pPr>
        <w:pStyle w:val="paragraph"/>
      </w:pPr>
      <w:bookmarkStart w:id="467" w:name="ECSS_U_ST_20_1430249"/>
      <w:bookmarkEnd w:id="467"/>
      <w:r>
        <w:t>The purpose of the extended mission planetary protection report is to provide evidence that demonstrates the continued compliance with planetary protection requirements taking into account the activities identified for the extended mission phase.</w:t>
      </w:r>
    </w:p>
    <w:p w14:paraId="146505C2" w14:textId="77777777" w:rsidR="00563882" w:rsidRDefault="00563882" w:rsidP="00D94614">
      <w:pPr>
        <w:pStyle w:val="Annex2"/>
      </w:pPr>
      <w:r>
        <w:t>Expected response</w:t>
      </w:r>
      <w:bookmarkStart w:id="468" w:name="ECSS_U_ST_20_1430250"/>
      <w:bookmarkEnd w:id="468"/>
    </w:p>
    <w:p w14:paraId="029AA03F" w14:textId="7385CD08" w:rsidR="00563882" w:rsidRDefault="00F43859" w:rsidP="00D94614">
      <w:pPr>
        <w:pStyle w:val="Annex3"/>
      </w:pPr>
      <w:r>
        <w:t xml:space="preserve">Scope and </w:t>
      </w:r>
      <w:r w:rsidR="005039DB">
        <w:t>c</w:t>
      </w:r>
      <w:r w:rsidR="00563882">
        <w:t>ontent</w:t>
      </w:r>
      <w:bookmarkStart w:id="469" w:name="ECSS_U_ST_20_1430251"/>
      <w:bookmarkEnd w:id="469"/>
    </w:p>
    <w:p w14:paraId="6F17A178" w14:textId="789A6935" w:rsidR="00275ACE" w:rsidRPr="00275ACE" w:rsidRDefault="00275ACE" w:rsidP="00275ACE">
      <w:pPr>
        <w:pStyle w:val="ECSSIEPUID"/>
      </w:pPr>
      <w:bookmarkStart w:id="470" w:name="iepuid_ECSS_U_ST_20_1430082"/>
      <w:r>
        <w:t>ECSS-U-ST-20_1430082</w:t>
      </w:r>
      <w:bookmarkEnd w:id="470"/>
    </w:p>
    <w:p w14:paraId="01025048" w14:textId="77777777" w:rsidR="00563882" w:rsidRDefault="00563882" w:rsidP="00BA4122">
      <w:pPr>
        <w:pStyle w:val="requirelevel1"/>
        <w:numPr>
          <w:ilvl w:val="5"/>
          <w:numId w:val="27"/>
        </w:numPr>
        <w:tabs>
          <w:tab w:val="clear" w:pos="2836"/>
          <w:tab w:val="num" w:pos="2552"/>
        </w:tabs>
        <w:ind w:left="2552"/>
      </w:pPr>
      <w:r>
        <w:t>The extended mission planetary protection report shall include the following items:</w:t>
      </w:r>
    </w:p>
    <w:p w14:paraId="50CE80E5" w14:textId="24BBDB4F" w:rsidR="00563882" w:rsidRDefault="00563882" w:rsidP="00D94614">
      <w:pPr>
        <w:pStyle w:val="requirelevel2"/>
      </w:pPr>
      <w:r>
        <w:t>Deviation from planetary protection requirements and plan</w:t>
      </w:r>
      <w:r w:rsidR="00236B08">
        <w:t>;</w:t>
      </w:r>
    </w:p>
    <w:p w14:paraId="1D33BE82" w14:textId="2960D00C" w:rsidR="00563882" w:rsidRDefault="00563882" w:rsidP="00D94614">
      <w:pPr>
        <w:pStyle w:val="requirelevel2"/>
      </w:pPr>
      <w:r>
        <w:t>Deviation from the planetary protection implementation plan</w:t>
      </w:r>
      <w:r w:rsidR="00236B08">
        <w:t>;</w:t>
      </w:r>
    </w:p>
    <w:p w14:paraId="6520487B" w14:textId="1BF674AF" w:rsidR="00563882" w:rsidRDefault="00563882" w:rsidP="00D94614">
      <w:pPr>
        <w:pStyle w:val="requirelevel2"/>
      </w:pPr>
      <w:r>
        <w:t xml:space="preserve">Update of probability of impact analysis, in accordance with ECSS-U-ST-20 requirements </w:t>
      </w:r>
      <w:r w:rsidR="00067B7D">
        <w:fldChar w:fldCharType="begin"/>
      </w:r>
      <w:r w:rsidR="00067B7D">
        <w:instrText xml:space="preserve"> REF _Ref496604441 \w \h </w:instrText>
      </w:r>
      <w:r w:rsidR="00067B7D">
        <w:fldChar w:fldCharType="separate"/>
      </w:r>
      <w:r w:rsidR="00DC7A0E">
        <w:t>5.2.2a</w:t>
      </w:r>
      <w:r w:rsidR="00067B7D">
        <w:fldChar w:fldCharType="end"/>
      </w:r>
      <w:r w:rsidR="00067B7D">
        <w:t>,</w:t>
      </w:r>
      <w:r w:rsidR="00236B08">
        <w:t xml:space="preserve"> </w:t>
      </w:r>
      <w:r w:rsidR="00067B7D">
        <w:fldChar w:fldCharType="begin"/>
      </w:r>
      <w:r w:rsidR="00067B7D">
        <w:instrText xml:space="preserve"> REF _Ref496626549 \w \h </w:instrText>
      </w:r>
      <w:r w:rsidR="00067B7D">
        <w:fldChar w:fldCharType="separate"/>
      </w:r>
      <w:r w:rsidR="00DC7A0E">
        <w:t>5.2.2b</w:t>
      </w:r>
      <w:r w:rsidR="00067B7D">
        <w:fldChar w:fldCharType="end"/>
      </w:r>
      <w:r w:rsidR="00067B7D">
        <w:t>,</w:t>
      </w:r>
      <w:r w:rsidR="00236B08">
        <w:t xml:space="preserve"> </w:t>
      </w:r>
      <w:r w:rsidR="00067B7D">
        <w:fldChar w:fldCharType="begin"/>
      </w:r>
      <w:r w:rsidR="00067B7D">
        <w:instrText xml:space="preserve"> REF _Ref496604605 \w \h </w:instrText>
      </w:r>
      <w:r w:rsidR="00067B7D">
        <w:fldChar w:fldCharType="separate"/>
      </w:r>
      <w:r w:rsidR="00DC7A0E">
        <w:t>5.3.2.1d</w:t>
      </w:r>
      <w:r w:rsidR="00067B7D">
        <w:fldChar w:fldCharType="end"/>
      </w:r>
      <w:r w:rsidR="00067B7D">
        <w:t>,</w:t>
      </w:r>
      <w:r w:rsidR="00236B08">
        <w:t xml:space="preserve"> </w:t>
      </w:r>
      <w:r w:rsidR="00067B7D">
        <w:fldChar w:fldCharType="begin"/>
      </w:r>
      <w:r w:rsidR="00067B7D">
        <w:instrText xml:space="preserve"> REF _Ref496627043 \w \h </w:instrText>
      </w:r>
      <w:r w:rsidR="00067B7D">
        <w:fldChar w:fldCharType="separate"/>
      </w:r>
      <w:r w:rsidR="00DC7A0E">
        <w:t>5.3.2.1e</w:t>
      </w:r>
      <w:r w:rsidR="00067B7D">
        <w:fldChar w:fldCharType="end"/>
      </w:r>
      <w:r w:rsidR="00236B08">
        <w:t>;</w:t>
      </w:r>
    </w:p>
    <w:p w14:paraId="22898CEC" w14:textId="76284AC5" w:rsidR="00563882" w:rsidRDefault="00563882" w:rsidP="00D94614">
      <w:pPr>
        <w:pStyle w:val="requirelevel2"/>
      </w:pP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DC7A0E">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DC7A0E">
        <w:t>5.3.3.2.2a</w:t>
      </w:r>
      <w:r w:rsidR="00067B7D">
        <w:fldChar w:fldCharType="end"/>
      </w:r>
      <w:r w:rsidR="00236B08">
        <w:t>;</w:t>
      </w:r>
    </w:p>
    <w:p w14:paraId="11F00557" w14:textId="520AAB8E" w:rsidR="00563882" w:rsidRDefault="00563882" w:rsidP="00D94614">
      <w:pPr>
        <w:pStyle w:val="requirelevel2"/>
      </w:pPr>
      <w:r>
        <w:t>Conclusions of the report</w:t>
      </w:r>
      <w:r w:rsidR="00236B08">
        <w:t>.</w:t>
      </w:r>
    </w:p>
    <w:p w14:paraId="400998A5" w14:textId="77777777" w:rsidR="00563882" w:rsidRDefault="00563882" w:rsidP="003E4D1F">
      <w:pPr>
        <w:pStyle w:val="Annex3"/>
        <w:tabs>
          <w:tab w:val="left" w:pos="8789"/>
        </w:tabs>
      </w:pPr>
      <w:r>
        <w:t>Special remarks</w:t>
      </w:r>
      <w:bookmarkStart w:id="471" w:name="ECSS_U_ST_20_1430252"/>
      <w:bookmarkEnd w:id="471"/>
    </w:p>
    <w:p w14:paraId="4B31DB11" w14:textId="77777777" w:rsidR="00563882" w:rsidRPr="00563882" w:rsidRDefault="00563882" w:rsidP="00563882">
      <w:pPr>
        <w:pStyle w:val="paragraph"/>
      </w:pPr>
      <w:bookmarkStart w:id="472" w:name="ECSS_U_ST_20_1430253"/>
      <w:bookmarkEnd w:id="472"/>
      <w:r>
        <w:t>None.</w:t>
      </w:r>
    </w:p>
    <w:p w14:paraId="52ADEEF2" w14:textId="77777777" w:rsidR="00FB4623" w:rsidRDefault="003E4D1F" w:rsidP="003E4D1F">
      <w:pPr>
        <w:pStyle w:val="Annex1"/>
        <w:ind w:left="0"/>
      </w:pPr>
      <w:r>
        <w:lastRenderedPageBreak/>
        <w:t xml:space="preserve"> </w:t>
      </w:r>
      <w:bookmarkStart w:id="473" w:name="_Ref496609260"/>
      <w:bookmarkStart w:id="474" w:name="_Toc15466773"/>
      <w:r>
        <w:t>(normative)</w:t>
      </w:r>
      <w:r>
        <w:br/>
        <w:t>End-of-mission planetary protection report - DRD</w:t>
      </w:r>
      <w:bookmarkStart w:id="475" w:name="ECSS_U_ST_20_1430254"/>
      <w:bookmarkEnd w:id="473"/>
      <w:bookmarkEnd w:id="475"/>
      <w:bookmarkEnd w:id="474"/>
    </w:p>
    <w:p w14:paraId="75B49699" w14:textId="77777777" w:rsidR="003E4D1F" w:rsidRDefault="003E4D1F" w:rsidP="003E4D1F">
      <w:pPr>
        <w:pStyle w:val="Annex2"/>
      </w:pPr>
      <w:r>
        <w:t>DRD identification</w:t>
      </w:r>
      <w:bookmarkStart w:id="476" w:name="ECSS_U_ST_20_1430255"/>
      <w:bookmarkEnd w:id="476"/>
    </w:p>
    <w:p w14:paraId="2C025FDF" w14:textId="77777777" w:rsidR="003E4D1F" w:rsidRDefault="003E4D1F" w:rsidP="003E4D1F">
      <w:pPr>
        <w:pStyle w:val="Annex3"/>
      </w:pPr>
      <w:r>
        <w:t>Requirement identification and source document</w:t>
      </w:r>
      <w:bookmarkStart w:id="477" w:name="ECSS_U_ST_20_1430256"/>
      <w:bookmarkEnd w:id="477"/>
    </w:p>
    <w:p w14:paraId="7224C440" w14:textId="05250609" w:rsidR="003E4D1F" w:rsidRDefault="003E4D1F" w:rsidP="003E4D1F">
      <w:pPr>
        <w:pStyle w:val="paragraph"/>
      </w:pPr>
      <w:bookmarkStart w:id="478" w:name="ECSS_U_ST_20_1430257"/>
      <w:bookmarkEnd w:id="478"/>
      <w:r>
        <w:t>This DRD is called from ECSS-U-ST-20 requirement</w:t>
      </w:r>
      <w:r w:rsidR="00236B08">
        <w:t xml:space="preserve">  </w:t>
      </w:r>
      <w:r w:rsidR="00236B08">
        <w:fldChar w:fldCharType="begin"/>
      </w:r>
      <w:r w:rsidR="00236B08">
        <w:instrText xml:space="preserve"> REF _Ref13580737 \w \h </w:instrText>
      </w:r>
      <w:r w:rsidR="00236B08">
        <w:fldChar w:fldCharType="separate"/>
      </w:r>
      <w:r w:rsidR="00DC7A0E">
        <w:t>5.5a</w:t>
      </w:r>
      <w:r w:rsidR="00236B08">
        <w:fldChar w:fldCharType="end"/>
      </w:r>
      <w:r w:rsidR="00236B08">
        <w:t xml:space="preserve"> (</w:t>
      </w:r>
      <w:r w:rsidR="00236B08">
        <w:fldChar w:fldCharType="begin"/>
      </w:r>
      <w:r w:rsidR="00236B08">
        <w:instrText xml:space="preserve"> REF _Ref496608782 \h </w:instrText>
      </w:r>
      <w:r w:rsidR="00236B08">
        <w:fldChar w:fldCharType="separate"/>
      </w:r>
      <w:r w:rsidR="00DC7A0E">
        <w:t xml:space="preserve">Table </w:t>
      </w:r>
      <w:r w:rsidR="00DC7A0E">
        <w:rPr>
          <w:noProof/>
        </w:rPr>
        <w:t>5</w:t>
      </w:r>
      <w:r w:rsidR="00DC7A0E">
        <w:noBreakHyphen/>
      </w:r>
      <w:r w:rsidR="00DC7A0E">
        <w:rPr>
          <w:noProof/>
        </w:rPr>
        <w:t>2</w:t>
      </w:r>
      <w:r w:rsidR="00236B08">
        <w:fldChar w:fldCharType="end"/>
      </w:r>
      <w:r w:rsidR="00236B08">
        <w:t>)</w:t>
      </w:r>
      <w:r>
        <w:t>.</w:t>
      </w:r>
    </w:p>
    <w:p w14:paraId="0789CE14" w14:textId="77777777" w:rsidR="003E4D1F" w:rsidRDefault="003E4D1F" w:rsidP="003E4D1F">
      <w:pPr>
        <w:pStyle w:val="Annex3"/>
      </w:pPr>
      <w:r>
        <w:t>Purpose and objective</w:t>
      </w:r>
      <w:bookmarkStart w:id="479" w:name="ECSS_U_ST_20_1430258"/>
      <w:bookmarkEnd w:id="479"/>
    </w:p>
    <w:p w14:paraId="4CB38E6F" w14:textId="1FF0EC35" w:rsidR="003E4D1F" w:rsidRDefault="003E4D1F" w:rsidP="003E4D1F">
      <w:pPr>
        <w:pStyle w:val="paragraph"/>
      </w:pPr>
      <w:bookmarkStart w:id="480" w:name="ECSS_U_ST_20_1430259"/>
      <w:bookmarkEnd w:id="480"/>
      <w:r>
        <w:t>The purpose of the end-of-mission planetary protection report is to describe the degree to which the project me</w:t>
      </w:r>
      <w:r w:rsidR="009279A6">
        <w:t>e</w:t>
      </w:r>
      <w:r>
        <w:t>t</w:t>
      </w:r>
      <w:r w:rsidR="009279A6">
        <w:t>s</w:t>
      </w:r>
      <w:r>
        <w:t xml:space="preserve"> the planetary protection requirements throughout the complete mission.</w:t>
      </w:r>
    </w:p>
    <w:p w14:paraId="1F6C28DE" w14:textId="77777777" w:rsidR="003E4D1F" w:rsidRDefault="003E4D1F" w:rsidP="003E4D1F">
      <w:pPr>
        <w:pStyle w:val="Annex2"/>
      </w:pPr>
      <w:r>
        <w:t>Expected response</w:t>
      </w:r>
      <w:bookmarkStart w:id="481" w:name="ECSS_U_ST_20_1430260"/>
      <w:bookmarkEnd w:id="481"/>
    </w:p>
    <w:p w14:paraId="13689FBF" w14:textId="56C316C1" w:rsidR="003E4D1F" w:rsidRDefault="005039DB" w:rsidP="00236B08">
      <w:pPr>
        <w:pStyle w:val="Annex3"/>
        <w:spacing w:before="360"/>
      </w:pPr>
      <w:r>
        <w:t>Scope and c</w:t>
      </w:r>
      <w:r w:rsidR="003E4D1F">
        <w:t>ontent</w:t>
      </w:r>
      <w:bookmarkStart w:id="482" w:name="ECSS_U_ST_20_1430261"/>
      <w:bookmarkEnd w:id="482"/>
    </w:p>
    <w:p w14:paraId="154CD7BC" w14:textId="3FFD172C" w:rsidR="00275ACE" w:rsidRPr="00275ACE" w:rsidRDefault="00275ACE" w:rsidP="00275ACE">
      <w:pPr>
        <w:pStyle w:val="ECSSIEPUID"/>
      </w:pPr>
      <w:bookmarkStart w:id="483" w:name="iepuid_ECSS_U_ST_20_1430083"/>
      <w:r>
        <w:t>ECSS-U-ST-20_1430083</w:t>
      </w:r>
      <w:bookmarkEnd w:id="483"/>
    </w:p>
    <w:p w14:paraId="2FC526B9" w14:textId="77777777" w:rsidR="003E4D1F" w:rsidRDefault="003E4D1F" w:rsidP="00BA4122">
      <w:pPr>
        <w:pStyle w:val="requirelevel1"/>
        <w:numPr>
          <w:ilvl w:val="5"/>
          <w:numId w:val="29"/>
        </w:numPr>
        <w:tabs>
          <w:tab w:val="clear" w:pos="2836"/>
          <w:tab w:val="num" w:pos="2552"/>
        </w:tabs>
        <w:ind w:left="2552"/>
      </w:pPr>
      <w:r>
        <w:t>The end-of-mission planetary protection report shall include the following items:</w:t>
      </w:r>
    </w:p>
    <w:p w14:paraId="396B53DC" w14:textId="5B3AB8ED" w:rsidR="003E4D1F" w:rsidRDefault="003E4D1F" w:rsidP="003E4D1F">
      <w:pPr>
        <w:pStyle w:val="requirelevel2"/>
      </w:pPr>
      <w:r>
        <w:t>Disposition and condition of all launched flight hardware including the launcher upper stage, either in space describing the orbital parameters or for landed</w:t>
      </w:r>
      <w:r w:rsidR="00BA527C">
        <w:t xml:space="preserve"> or </w:t>
      </w:r>
      <w:r>
        <w:t>impacting elements by position on the target body</w:t>
      </w:r>
      <w:r w:rsidR="00236B08">
        <w:t>;</w:t>
      </w:r>
    </w:p>
    <w:p w14:paraId="657CF1CA" w14:textId="01997F0C" w:rsidR="003E4D1F" w:rsidRDefault="003E4D1F" w:rsidP="003E4D1F">
      <w:pPr>
        <w:pStyle w:val="requirelevel2"/>
      </w:pPr>
      <w:r>
        <w:t>Deviation from planetary protection requirements and plan</w:t>
      </w:r>
      <w:r w:rsidR="00236B08">
        <w:t>;</w:t>
      </w:r>
    </w:p>
    <w:p w14:paraId="0554CE8B" w14:textId="22E668E9" w:rsidR="003E4D1F" w:rsidRDefault="003E4D1F" w:rsidP="003E4D1F">
      <w:pPr>
        <w:pStyle w:val="requirelevel2"/>
      </w:pPr>
      <w:r>
        <w:t>Deviation from the planetary protection implementation plan</w:t>
      </w:r>
      <w:r w:rsidR="00236B08">
        <w:t>;</w:t>
      </w:r>
    </w:p>
    <w:p w14:paraId="3A8FA668" w14:textId="4D169124" w:rsidR="00236B08" w:rsidRDefault="003E4D1F" w:rsidP="003E4D1F">
      <w:pPr>
        <w:pStyle w:val="requirelevel2"/>
      </w:pPr>
      <w:r>
        <w:t xml:space="preserve">Update of probability of impact analysis in accordance with ECSS-U-ST-20 requirements </w:t>
      </w:r>
      <w:r w:rsidR="003F5E63">
        <w:fldChar w:fldCharType="begin"/>
      </w:r>
      <w:r w:rsidR="003F5E63">
        <w:instrText xml:space="preserve"> REF _Ref496604441 \w \h </w:instrText>
      </w:r>
      <w:r w:rsidR="003F5E63">
        <w:fldChar w:fldCharType="separate"/>
      </w:r>
      <w:r w:rsidR="00DC7A0E">
        <w:t>5.2.2a</w:t>
      </w:r>
      <w:r w:rsidR="003F5E63">
        <w:fldChar w:fldCharType="end"/>
      </w:r>
      <w:r w:rsidR="00E453F1">
        <w:t>,</w:t>
      </w:r>
      <w:r w:rsidR="00236B08">
        <w:t xml:space="preserve"> </w:t>
      </w:r>
      <w:r w:rsidR="003F5E63">
        <w:fldChar w:fldCharType="begin"/>
      </w:r>
      <w:r w:rsidR="003F5E63">
        <w:instrText xml:space="preserve"> REF _Ref496626549 \w \h </w:instrText>
      </w:r>
      <w:r w:rsidR="003F5E63">
        <w:fldChar w:fldCharType="separate"/>
      </w:r>
      <w:r w:rsidR="00DC7A0E">
        <w:t>5.2.2b</w:t>
      </w:r>
      <w:r w:rsidR="003F5E63">
        <w:fldChar w:fldCharType="end"/>
      </w:r>
      <w:r w:rsidR="00E453F1">
        <w:t>,</w:t>
      </w:r>
      <w:r w:rsidR="00236B08">
        <w:t xml:space="preserve"> </w:t>
      </w:r>
      <w:r w:rsidR="00E453F1">
        <w:fldChar w:fldCharType="begin"/>
      </w:r>
      <w:r w:rsidR="00E453F1">
        <w:instrText xml:space="preserve"> REF _Ref496604605 \w \h </w:instrText>
      </w:r>
      <w:r w:rsidR="00E453F1">
        <w:fldChar w:fldCharType="separate"/>
      </w:r>
      <w:r w:rsidR="00DC7A0E">
        <w:t>5.3.2.1d</w:t>
      </w:r>
      <w:r w:rsidR="00E453F1">
        <w:fldChar w:fldCharType="end"/>
      </w:r>
      <w:r w:rsidR="00E453F1">
        <w:t>,</w:t>
      </w:r>
      <w:r w:rsidR="00236B08">
        <w:t xml:space="preserve"> </w:t>
      </w:r>
      <w:r w:rsidR="00E453F1">
        <w:fldChar w:fldCharType="begin"/>
      </w:r>
      <w:r w:rsidR="00E453F1">
        <w:instrText xml:space="preserve"> REF _Ref496627043 \w \h </w:instrText>
      </w:r>
      <w:r w:rsidR="00E453F1">
        <w:fldChar w:fldCharType="separate"/>
      </w:r>
      <w:r w:rsidR="00DC7A0E">
        <w:t>5.3.2.1e</w:t>
      </w:r>
      <w:r w:rsidR="00E453F1">
        <w:fldChar w:fldCharType="end"/>
      </w:r>
      <w:r w:rsidR="00236B08">
        <w:t>;</w:t>
      </w:r>
    </w:p>
    <w:p w14:paraId="6DF64C8D" w14:textId="2F80E8AB" w:rsidR="003E4D1F" w:rsidRDefault="003E4D1F" w:rsidP="003E4D1F">
      <w:pPr>
        <w:pStyle w:val="requirelevel2"/>
      </w:pP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DC7A0E">
        <w:t>5.2.3a</w:t>
      </w:r>
      <w:r w:rsidR="00A2753D">
        <w:fldChar w:fldCharType="end"/>
      </w:r>
      <w:r>
        <w:t xml:space="preserve">, </w:t>
      </w:r>
      <w:r w:rsidR="00E453F1">
        <w:fldChar w:fldCharType="begin"/>
      </w:r>
      <w:r w:rsidR="00E453F1">
        <w:instrText xml:space="preserve"> REF _Ref496627377 \w \h </w:instrText>
      </w:r>
      <w:r w:rsidR="00E453F1">
        <w:fldChar w:fldCharType="separate"/>
      </w:r>
      <w:r w:rsidR="00DC7A0E">
        <w:t>5.3.3.2.2a</w:t>
      </w:r>
      <w:r w:rsidR="00E453F1">
        <w:fldChar w:fldCharType="end"/>
      </w:r>
      <w:r w:rsidR="00236B08">
        <w:t>;</w:t>
      </w:r>
    </w:p>
    <w:p w14:paraId="1CE39D95" w14:textId="778799C3" w:rsidR="003E4D1F" w:rsidRDefault="003E4D1F" w:rsidP="003E4D1F">
      <w:pPr>
        <w:pStyle w:val="requirelevel2"/>
      </w:pPr>
      <w:r>
        <w:t>Conclusions of the report</w:t>
      </w:r>
      <w:r w:rsidR="00236B08">
        <w:t>.</w:t>
      </w:r>
    </w:p>
    <w:p w14:paraId="63212762" w14:textId="77777777" w:rsidR="003E4D1F" w:rsidRDefault="003E4D1F" w:rsidP="00236B08">
      <w:pPr>
        <w:pStyle w:val="Annex3"/>
        <w:spacing w:before="360"/>
      </w:pPr>
      <w:r>
        <w:lastRenderedPageBreak/>
        <w:t>Special remarks</w:t>
      </w:r>
      <w:bookmarkStart w:id="484" w:name="ECSS_U_ST_20_1430262"/>
      <w:bookmarkEnd w:id="484"/>
    </w:p>
    <w:p w14:paraId="09F0B4AB" w14:textId="77777777" w:rsidR="003E4D1F" w:rsidRPr="003E4D1F" w:rsidRDefault="003E4D1F" w:rsidP="003E4D1F">
      <w:pPr>
        <w:pStyle w:val="paragraph"/>
      </w:pPr>
      <w:bookmarkStart w:id="485" w:name="ECSS_U_ST_20_1430263"/>
      <w:bookmarkEnd w:id="485"/>
      <w:r>
        <w:t>None.</w:t>
      </w:r>
    </w:p>
    <w:p w14:paraId="724FC455" w14:textId="77777777" w:rsidR="00FB4623" w:rsidRDefault="00F43859" w:rsidP="003E4D1F">
      <w:pPr>
        <w:pStyle w:val="Annex1"/>
        <w:ind w:left="0"/>
      </w:pPr>
      <w:r>
        <w:lastRenderedPageBreak/>
        <w:t xml:space="preserve"> </w:t>
      </w:r>
      <w:bookmarkStart w:id="486" w:name="_Ref496605518"/>
      <w:bookmarkStart w:id="487" w:name="_Toc15466774"/>
      <w:r w:rsidR="00FB4623">
        <w:t>(normative)</w:t>
      </w:r>
      <w:r w:rsidR="00BA2D6D">
        <w:br/>
        <w:t>Organic materials inventory - DRD</w:t>
      </w:r>
      <w:bookmarkEnd w:id="486"/>
      <w:bookmarkEnd w:id="487"/>
      <w:r w:rsidR="00FB4623">
        <w:t xml:space="preserve"> </w:t>
      </w:r>
      <w:bookmarkStart w:id="488" w:name="ECSS_U_ST_20_1430264"/>
      <w:bookmarkEnd w:id="488"/>
    </w:p>
    <w:p w14:paraId="792BE444" w14:textId="77777777" w:rsidR="00BA2D6D" w:rsidRDefault="00BA2D6D" w:rsidP="00BA2D6D">
      <w:pPr>
        <w:pStyle w:val="Annex2"/>
      </w:pPr>
      <w:r>
        <w:t>DRD identification</w:t>
      </w:r>
      <w:bookmarkStart w:id="489" w:name="ECSS_U_ST_20_1430265"/>
      <w:bookmarkEnd w:id="489"/>
    </w:p>
    <w:p w14:paraId="23E0FA6B" w14:textId="77777777" w:rsidR="00BA2D6D" w:rsidRDefault="00BA2D6D" w:rsidP="00BA2D6D">
      <w:pPr>
        <w:pStyle w:val="Annex3"/>
      </w:pPr>
      <w:r>
        <w:t>Requirement identification and source document</w:t>
      </w:r>
      <w:bookmarkStart w:id="490" w:name="ECSS_U_ST_20_1430266"/>
      <w:bookmarkEnd w:id="490"/>
    </w:p>
    <w:p w14:paraId="08F39C23" w14:textId="3BBFC1A3" w:rsidR="00BA2D6D" w:rsidRDefault="00BA2D6D" w:rsidP="00BA2D6D">
      <w:pPr>
        <w:pStyle w:val="paragraph"/>
      </w:pPr>
      <w:bookmarkStart w:id="491" w:name="ECSS_U_ST_20_1430267"/>
      <w:bookmarkEnd w:id="491"/>
      <w:r>
        <w:t xml:space="preserve">This DRD is called from ECSS-U-ST-20 requirement </w:t>
      </w:r>
      <w:r w:rsidR="001D6BD5">
        <w:fldChar w:fldCharType="begin"/>
      </w:r>
      <w:r w:rsidR="001D6BD5">
        <w:instrText xml:space="preserve"> REF _Ref496612405 \w \h </w:instrText>
      </w:r>
      <w:r w:rsidR="001D6BD5">
        <w:fldChar w:fldCharType="separate"/>
      </w:r>
      <w:r w:rsidR="00DC7A0E">
        <w:t>5.3.1a</w:t>
      </w:r>
      <w:r w:rsidR="001D6BD5">
        <w:fldChar w:fldCharType="end"/>
      </w:r>
      <w:r>
        <w:t>.</w:t>
      </w:r>
    </w:p>
    <w:p w14:paraId="04B9A636" w14:textId="77777777" w:rsidR="00BA2D6D" w:rsidRDefault="00BA2D6D" w:rsidP="00BA2D6D">
      <w:pPr>
        <w:pStyle w:val="Annex3"/>
      </w:pPr>
      <w:r>
        <w:t>Purpose and objective</w:t>
      </w:r>
      <w:bookmarkStart w:id="492" w:name="ECSS_U_ST_20_1430268"/>
      <w:bookmarkEnd w:id="492"/>
    </w:p>
    <w:p w14:paraId="612A21A2" w14:textId="77777777" w:rsidR="00BA2D6D" w:rsidRDefault="00BA2D6D" w:rsidP="00BA2D6D">
      <w:pPr>
        <w:pStyle w:val="paragraph"/>
      </w:pPr>
      <w:bookmarkStart w:id="493" w:name="ECSS_U_ST_20_1430269"/>
      <w:bookmarkEnd w:id="493"/>
      <w:r>
        <w:t>The purpose of the organic materials inventory is to document the organic material on the spacecraft.</w:t>
      </w:r>
    </w:p>
    <w:p w14:paraId="285930A6" w14:textId="77777777" w:rsidR="00BA2D6D" w:rsidRDefault="00BA2D6D" w:rsidP="00BA2D6D">
      <w:pPr>
        <w:pStyle w:val="Annex2"/>
      </w:pPr>
      <w:r>
        <w:t>Expected response</w:t>
      </w:r>
      <w:bookmarkStart w:id="494" w:name="ECSS_U_ST_20_1430270"/>
      <w:bookmarkEnd w:id="494"/>
    </w:p>
    <w:p w14:paraId="00AC2042" w14:textId="6B6EBE96" w:rsidR="00BA2D6D" w:rsidRDefault="00280D66" w:rsidP="00236B08">
      <w:pPr>
        <w:pStyle w:val="Annex3"/>
        <w:spacing w:before="360"/>
      </w:pPr>
      <w:r>
        <w:t>Scope and</w:t>
      </w:r>
      <w:r w:rsidR="00BA2D6D">
        <w:t xml:space="preserve"> Content</w:t>
      </w:r>
      <w:bookmarkStart w:id="495" w:name="ECSS_U_ST_20_1430271"/>
      <w:bookmarkEnd w:id="495"/>
    </w:p>
    <w:p w14:paraId="129264E6" w14:textId="15358E52" w:rsidR="00275ACE" w:rsidRPr="00275ACE" w:rsidRDefault="00275ACE" w:rsidP="00275ACE">
      <w:pPr>
        <w:pStyle w:val="ECSSIEPUID"/>
      </w:pPr>
      <w:bookmarkStart w:id="496" w:name="iepuid_ECSS_U_ST_20_1430084"/>
      <w:r>
        <w:t>ECSS-U-ST-20_1430084</w:t>
      </w:r>
      <w:bookmarkEnd w:id="496"/>
    </w:p>
    <w:p w14:paraId="665E302F" w14:textId="5E79E4FD" w:rsidR="00BA2D6D" w:rsidRDefault="00BA2D6D" w:rsidP="00BA4122">
      <w:pPr>
        <w:pStyle w:val="requirelevel1"/>
        <w:numPr>
          <w:ilvl w:val="5"/>
          <w:numId w:val="30"/>
        </w:numPr>
        <w:tabs>
          <w:tab w:val="clear" w:pos="2836"/>
          <w:tab w:val="num" w:pos="2552"/>
        </w:tabs>
        <w:ind w:left="2552"/>
      </w:pPr>
      <w:r>
        <w:t>The organic material inventory shall include the following for each organic material present above a specified limit</w:t>
      </w:r>
      <w:r w:rsidR="00352D41">
        <w:t xml:space="preserve"> agreed with PPAA</w:t>
      </w:r>
      <w:r>
        <w:t>:</w:t>
      </w:r>
    </w:p>
    <w:p w14:paraId="466B5B5C" w14:textId="49A7C801" w:rsidR="00BA2D6D" w:rsidRDefault="00BA2D6D" w:rsidP="00BA2D6D">
      <w:pPr>
        <w:pStyle w:val="requirelevel2"/>
      </w:pPr>
      <w:r>
        <w:t>Identity</w:t>
      </w:r>
      <w:r w:rsidR="00236B08">
        <w:t>;</w:t>
      </w:r>
    </w:p>
    <w:p w14:paraId="1F9CA706" w14:textId="49F0D239" w:rsidR="00BA2D6D" w:rsidRDefault="00BA2D6D" w:rsidP="00BA2D6D">
      <w:pPr>
        <w:pStyle w:val="requirelevel2"/>
      </w:pPr>
      <w:r>
        <w:t>Chemical composition</w:t>
      </w:r>
      <w:r w:rsidR="00236B08">
        <w:t>;</w:t>
      </w:r>
    </w:p>
    <w:p w14:paraId="57C05969" w14:textId="7DA9B707" w:rsidR="00BA2D6D" w:rsidRDefault="00BA2D6D" w:rsidP="00BA2D6D">
      <w:pPr>
        <w:pStyle w:val="requirelevel2"/>
      </w:pPr>
      <w:r>
        <w:t>Usage</w:t>
      </w:r>
      <w:r w:rsidR="004025C4">
        <w:t>,</w:t>
      </w:r>
      <w:r>
        <w:t xml:space="preserve"> </w:t>
      </w:r>
      <w:r w:rsidR="005309FD">
        <w:t xml:space="preserve">with </w:t>
      </w:r>
      <w:r w:rsidR="00600AC4">
        <w:t>respect</w:t>
      </w:r>
      <w:r w:rsidR="005309FD">
        <w:t xml:space="preserve"> to </w:t>
      </w:r>
      <w:r>
        <w:t>product tree</w:t>
      </w:r>
      <w:r w:rsidR="00236B08">
        <w:t>;</w:t>
      </w:r>
    </w:p>
    <w:p w14:paraId="0932EEE2" w14:textId="34D91732" w:rsidR="00BA2D6D" w:rsidRDefault="00BA2D6D" w:rsidP="00BA2D6D">
      <w:pPr>
        <w:pStyle w:val="requirelevel2"/>
      </w:pPr>
      <w:r>
        <w:t xml:space="preserve">Mass estimate using the mass codes </w:t>
      </w:r>
      <w:r w:rsidR="001D6BD5">
        <w:t xml:space="preserve">specified </w:t>
      </w:r>
      <w:r>
        <w:t>in ECSS-</w:t>
      </w:r>
      <w:r w:rsidRPr="00CC1CF0">
        <w:t>Q-ST-70</w:t>
      </w:r>
      <w:r w:rsidR="00352D41">
        <w:t>-01</w:t>
      </w:r>
      <w:r w:rsidR="00236B08">
        <w:t>;</w:t>
      </w:r>
    </w:p>
    <w:p w14:paraId="0203107F" w14:textId="19635172" w:rsidR="00BA2D6D" w:rsidRDefault="00BA2D6D" w:rsidP="00BA2D6D">
      <w:pPr>
        <w:pStyle w:val="requirelevel2"/>
      </w:pPr>
      <w:r>
        <w:t>Rating and reference for outgassing for each item using ECSS-Q-ST-70-01</w:t>
      </w:r>
      <w:r w:rsidR="00236B08">
        <w:t>;</w:t>
      </w:r>
    </w:p>
    <w:p w14:paraId="4A9C9B0C" w14:textId="42A18D32" w:rsidR="00BA2D6D" w:rsidRDefault="00BA2D6D" w:rsidP="00BA2D6D">
      <w:pPr>
        <w:pStyle w:val="requirelevel2"/>
      </w:pPr>
      <w:r>
        <w:t>Supplier for each item</w:t>
      </w:r>
      <w:r w:rsidR="00236B08">
        <w:t>.</w:t>
      </w:r>
    </w:p>
    <w:p w14:paraId="4AB293DA" w14:textId="3FDEE01F" w:rsidR="00275ACE" w:rsidRDefault="00275ACE" w:rsidP="00275ACE">
      <w:pPr>
        <w:pStyle w:val="ECSSIEPUID"/>
      </w:pPr>
      <w:bookmarkStart w:id="497" w:name="iepuid_ECSS_U_ST_20_1430085"/>
      <w:r>
        <w:t>ECSS-U-ST-20_1430085</w:t>
      </w:r>
      <w:bookmarkEnd w:id="497"/>
    </w:p>
    <w:p w14:paraId="74F4FD11" w14:textId="1952D8A7" w:rsidR="00BA2D6D" w:rsidRDefault="00BA2D6D" w:rsidP="00BA2D6D">
      <w:pPr>
        <w:pStyle w:val="requirelevel1"/>
      </w:pPr>
      <w:r>
        <w:t>For miss</w:t>
      </w:r>
      <w:r w:rsidR="00BA527C">
        <w:t>ions to the Moon, including fly-</w:t>
      </w:r>
      <w:r>
        <w:t>by-gravity assist, a description of the products released by the propulsion and life-support system, as applicable, into the lunar environment shall be provided, including:</w:t>
      </w:r>
    </w:p>
    <w:p w14:paraId="759D609F" w14:textId="77777777" w:rsidR="00BA2D6D" w:rsidRDefault="001D6BD5" w:rsidP="00BA2D6D">
      <w:pPr>
        <w:pStyle w:val="requirelevel2"/>
      </w:pPr>
      <w:r>
        <w:t>A</w:t>
      </w:r>
      <w:r w:rsidR="00BA2D6D">
        <w:t xml:space="preserve"> quantitative and qualitative description of the major chemical species, and</w:t>
      </w:r>
    </w:p>
    <w:p w14:paraId="31909FE2" w14:textId="043F8696" w:rsidR="00BA2D6D" w:rsidRDefault="001D6BD5" w:rsidP="00BA2D6D">
      <w:pPr>
        <w:pStyle w:val="requirelevel2"/>
      </w:pPr>
      <w:r>
        <w:lastRenderedPageBreak/>
        <w:t>A</w:t>
      </w:r>
      <w:r w:rsidR="00BA2D6D">
        <w:t>n indication of the minor chemical species and quantity</w:t>
      </w:r>
      <w:r w:rsidR="00236B08">
        <w:t>.</w:t>
      </w:r>
    </w:p>
    <w:p w14:paraId="14527F24" w14:textId="77777777" w:rsidR="00BA2D6D" w:rsidRDefault="00BA2D6D" w:rsidP="00236B08">
      <w:pPr>
        <w:pStyle w:val="Annex3"/>
        <w:spacing w:before="360"/>
      </w:pPr>
      <w:r>
        <w:t>Special remarks</w:t>
      </w:r>
      <w:bookmarkStart w:id="498" w:name="ECSS_U_ST_20_1430272"/>
      <w:bookmarkEnd w:id="498"/>
    </w:p>
    <w:p w14:paraId="3BE439FB" w14:textId="77777777" w:rsidR="003E4D1F" w:rsidRPr="003E4D1F" w:rsidRDefault="00BA2D6D" w:rsidP="00BA2D6D">
      <w:pPr>
        <w:pStyle w:val="paragraph"/>
      </w:pPr>
      <w:bookmarkStart w:id="499" w:name="ECSS_U_ST_20_1430273"/>
      <w:bookmarkEnd w:id="499"/>
      <w:r>
        <w:t>None.</w:t>
      </w:r>
    </w:p>
    <w:p w14:paraId="3D912AF9" w14:textId="77777777" w:rsidR="005D7902" w:rsidRDefault="00F43859" w:rsidP="005D7902">
      <w:pPr>
        <w:pStyle w:val="Annex1"/>
        <w:ind w:left="0"/>
      </w:pPr>
      <w:r>
        <w:lastRenderedPageBreak/>
        <w:t xml:space="preserve"> </w:t>
      </w:r>
      <w:bookmarkStart w:id="500" w:name="_Ref496608066"/>
      <w:bookmarkStart w:id="501" w:name="_Toc15466775"/>
      <w:r>
        <w:t>(informative)</w:t>
      </w:r>
      <w:r w:rsidR="005D7902">
        <w:br/>
        <w:t>Guidelines for human Mars missions</w:t>
      </w:r>
      <w:bookmarkStart w:id="502" w:name="ECSS_U_ST_20_1430274"/>
      <w:bookmarkEnd w:id="500"/>
      <w:bookmarkEnd w:id="502"/>
      <w:bookmarkEnd w:id="501"/>
    </w:p>
    <w:p w14:paraId="052A75AA" w14:textId="77777777" w:rsidR="005D7902" w:rsidRDefault="005D7902" w:rsidP="005D7902">
      <w:pPr>
        <w:pStyle w:val="paragraph"/>
      </w:pPr>
      <w:bookmarkStart w:id="503" w:name="ECSS_U_ST_20_1430275"/>
      <w:bookmarkEnd w:id="503"/>
      <w:r>
        <w:t>General implementation guidelines for human missions to Mars include:</w:t>
      </w:r>
    </w:p>
    <w:p w14:paraId="48F0C11E" w14:textId="2D1C0A36" w:rsidR="005D7902" w:rsidRDefault="005D7902" w:rsidP="005D7902">
      <w:pPr>
        <w:pStyle w:val="listlevel1"/>
        <w:numPr>
          <w:ilvl w:val="0"/>
          <w:numId w:val="26"/>
        </w:numPr>
      </w:pPr>
      <w:r>
        <w:t xml:space="preserve">Human missions carry microbial populations that vary in both kind and quantity. It is not practicable to specify all aspects of an allowable microbial population or potential contaminants at launch. Once any baseline conditions for launch are established and met, continued monitoring and evaluation of microbes carried by human missions </w:t>
      </w:r>
      <w:r w:rsidR="001B318D">
        <w:t xml:space="preserve">can be </w:t>
      </w:r>
      <w:r>
        <w:t>specified to address both forward and backward contamination concerns.</w:t>
      </w:r>
    </w:p>
    <w:p w14:paraId="572D64E1" w14:textId="27C08DB0" w:rsidR="005D7902" w:rsidRDefault="005D7902" w:rsidP="005D7902">
      <w:pPr>
        <w:pStyle w:val="listlevel1"/>
      </w:pPr>
      <w:r>
        <w:t xml:space="preserve">A quarantine capability for both the entire crew and for individual crewmembers </w:t>
      </w:r>
      <w:r w:rsidR="001D6BD5">
        <w:t xml:space="preserve">can </w:t>
      </w:r>
      <w:r>
        <w:t>be provided during and after the mission, in case potential contact with a Martian life-form occurs.</w:t>
      </w:r>
    </w:p>
    <w:p w14:paraId="0383E26F" w14:textId="21086B23" w:rsidR="005D7902" w:rsidRDefault="005D7902" w:rsidP="005D7902">
      <w:pPr>
        <w:pStyle w:val="listlevel1"/>
      </w:pPr>
      <w:r>
        <w:t xml:space="preserve">A comprehensive planetary protection protocol for human missions </w:t>
      </w:r>
      <w:r w:rsidR="001D6BD5">
        <w:t xml:space="preserve">can </w:t>
      </w:r>
      <w:r>
        <w:t>be developed that encompasses both forward and backward contamination concerns, and addresses the combined human and robotic aspects of the mission, including subsurface exploration, sample handling, and the return of the samples and crew to Earth.</w:t>
      </w:r>
    </w:p>
    <w:p w14:paraId="759275DE" w14:textId="5B02DB28" w:rsidR="005D7902" w:rsidRDefault="005D7902" w:rsidP="005D7902">
      <w:pPr>
        <w:pStyle w:val="listlevel1"/>
      </w:pPr>
      <w:r>
        <w:t xml:space="preserve">Neither robotic systems nor human activities </w:t>
      </w:r>
      <w:r w:rsidR="001D6BD5">
        <w:t xml:space="preserve">can </w:t>
      </w:r>
      <w:r>
        <w:t>contaminate special regions on Mars.</w:t>
      </w:r>
    </w:p>
    <w:p w14:paraId="0EC0B2AC" w14:textId="329FFCCE" w:rsidR="005D7902" w:rsidRDefault="005D7902" w:rsidP="005D7902">
      <w:pPr>
        <w:pStyle w:val="listlevel1"/>
      </w:pPr>
      <w:r>
        <w:t xml:space="preserve">Any uncharacterized Martian site </w:t>
      </w:r>
      <w:r w:rsidR="001D6BD5">
        <w:t xml:space="preserve">can </w:t>
      </w:r>
      <w:r>
        <w:t>be evaluated by robotic precursors prior to crew access. Information can be obtained by either precursor robotic missions or a robotic component on a human mission.</w:t>
      </w:r>
    </w:p>
    <w:p w14:paraId="11932F0D" w14:textId="3EB24487" w:rsidR="005D7902" w:rsidRDefault="005D7902" w:rsidP="005D7902">
      <w:pPr>
        <w:pStyle w:val="listlevel1"/>
      </w:pPr>
      <w:r>
        <w:t xml:space="preserve">Any pristine samples or sampling components from any uncharacterized sites or special regions on Mars </w:t>
      </w:r>
      <w:r w:rsidR="001D6BD5">
        <w:t xml:space="preserve">can </w:t>
      </w:r>
      <w:r>
        <w:t>be treated according to current planetary protection category V, restricted Earth return, with the proper handling and testing protocols.</w:t>
      </w:r>
    </w:p>
    <w:p w14:paraId="5680D2E6" w14:textId="2F7EED51" w:rsidR="005D7902" w:rsidRDefault="005D7902" w:rsidP="005D7902">
      <w:pPr>
        <w:pStyle w:val="listlevel1"/>
      </w:pPr>
      <w:r>
        <w:t xml:space="preserve">An </w:t>
      </w:r>
      <w:r w:rsidR="00780584">
        <w:t>on-board</w:t>
      </w:r>
      <w:r>
        <w:t xml:space="preserve"> crewmember </w:t>
      </w:r>
      <w:r w:rsidR="001D6BD5">
        <w:t xml:space="preserve">can </w:t>
      </w:r>
      <w:r>
        <w:t>be given primary responsibility for the implementation of planetary protection provisions affecting the crew during the mission.</w:t>
      </w:r>
    </w:p>
    <w:p w14:paraId="27279ED8" w14:textId="13A67B1C" w:rsidR="005D7902" w:rsidRPr="005D7902" w:rsidRDefault="005D7902" w:rsidP="005D7902">
      <w:pPr>
        <w:pStyle w:val="listlevel1"/>
      </w:pPr>
      <w:r>
        <w:t xml:space="preserve">Planetary protection requirements for initial human missions </w:t>
      </w:r>
      <w:r w:rsidR="001D6BD5">
        <w:t xml:space="preserve">can </w:t>
      </w:r>
      <w:r>
        <w:t xml:space="preserve">be based on a conservative approach consistent with a lack of knowledge of Martian environments and possible life, as well as the performance of human support systems in those environments. Planetary protection requirements for later missions </w:t>
      </w:r>
      <w:r w:rsidR="00780584">
        <w:t>cannot</w:t>
      </w:r>
      <w:r>
        <w:t xml:space="preserve"> be relaxed without scientific review, justification, and consensus.</w:t>
      </w:r>
    </w:p>
    <w:p w14:paraId="36057D6A" w14:textId="77777777" w:rsidR="00604749" w:rsidRDefault="00604749" w:rsidP="00FB4623">
      <w:pPr>
        <w:pStyle w:val="Annex1"/>
        <w:numPr>
          <w:ilvl w:val="0"/>
          <w:numId w:val="0"/>
        </w:numPr>
      </w:pPr>
      <w:bookmarkStart w:id="504" w:name="_Toc15466776"/>
      <w:r>
        <w:lastRenderedPageBreak/>
        <w:t>Bibliography</w:t>
      </w:r>
      <w:bookmarkStart w:id="505" w:name="ECSS_U_ST_20_1430276"/>
      <w:bookmarkEnd w:id="505"/>
      <w:bookmarkEnd w:id="50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87"/>
      </w:tblGrid>
      <w:tr w:rsidR="004D39A5" w14:paraId="4F368221" w14:textId="77777777" w:rsidTr="009342BF">
        <w:tc>
          <w:tcPr>
            <w:tcW w:w="1985" w:type="dxa"/>
          </w:tcPr>
          <w:p w14:paraId="0BA92726" w14:textId="77777777" w:rsidR="004D39A5" w:rsidRDefault="004D39A5" w:rsidP="00414952">
            <w:pPr>
              <w:pStyle w:val="TablecellLEFT"/>
            </w:pPr>
            <w:bookmarkStart w:id="506" w:name="ECSS_U_ST_20_1430277"/>
            <w:bookmarkEnd w:id="506"/>
            <w:r>
              <w:t>ECSS-S-ST-00</w:t>
            </w:r>
          </w:p>
        </w:tc>
        <w:tc>
          <w:tcPr>
            <w:tcW w:w="7087" w:type="dxa"/>
          </w:tcPr>
          <w:p w14:paraId="734F95E6" w14:textId="77777777" w:rsidR="004D39A5" w:rsidRDefault="004D39A5" w:rsidP="00414952">
            <w:pPr>
              <w:pStyle w:val="TablecellLEFT"/>
            </w:pPr>
            <w:r>
              <w:t>ECSS system – Description, implementation and general requirements</w:t>
            </w:r>
          </w:p>
        </w:tc>
      </w:tr>
      <w:tr w:rsidR="00EE6C68" w:rsidRPr="007563A4" w14:paraId="1E2B51DA" w14:textId="77777777" w:rsidTr="009342BF">
        <w:tc>
          <w:tcPr>
            <w:tcW w:w="1985" w:type="dxa"/>
          </w:tcPr>
          <w:p w14:paraId="792B0347" w14:textId="17C39921" w:rsidR="00EE6C68" w:rsidRPr="007563A4" w:rsidRDefault="00EE6C68" w:rsidP="004B652E">
            <w:pPr>
              <w:pStyle w:val="References"/>
            </w:pPr>
            <w:bookmarkStart w:id="507" w:name="_Ref13477508"/>
          </w:p>
        </w:tc>
        <w:bookmarkEnd w:id="507"/>
        <w:tc>
          <w:tcPr>
            <w:tcW w:w="7087" w:type="dxa"/>
          </w:tcPr>
          <w:p w14:paraId="112D7F05" w14:textId="69D82DC7" w:rsidR="00EE6C68" w:rsidRDefault="00EE6C68" w:rsidP="00414952">
            <w:pPr>
              <w:pStyle w:val="TablecellLEFT"/>
            </w:pPr>
            <w:r>
              <w:t xml:space="preserve">Report of the Committee on the Peaceful Uses of Outer Space, Sixtieth session, </w:t>
            </w:r>
            <w:r w:rsidRPr="007563A4">
              <w:t>A/72/20, United Nations, New York, 2017</w:t>
            </w:r>
          </w:p>
          <w:p w14:paraId="0229AC17" w14:textId="6792D04C" w:rsidR="00EE6C68" w:rsidRDefault="00EE6C68" w:rsidP="00414952">
            <w:pPr>
              <w:pStyle w:val="TablecellLEFT"/>
            </w:pPr>
            <w:r>
              <w:t>United Nations, Office for Outer Space Affairs (</w:t>
            </w:r>
            <w:r w:rsidRPr="007563A4">
              <w:t>UNOOSA</w:t>
            </w:r>
            <w:r>
              <w:t>)</w:t>
            </w:r>
            <w:r w:rsidRPr="007563A4" w:rsidDel="00414952">
              <w:t xml:space="preserve"> </w:t>
            </w:r>
          </w:p>
          <w:p w14:paraId="13BB940C" w14:textId="02348456" w:rsidR="00EE6C68" w:rsidRPr="007563A4" w:rsidRDefault="00EE6C68" w:rsidP="00CC1CF0">
            <w:pPr>
              <w:pStyle w:val="TablecellLEFT"/>
            </w:pPr>
            <w:r>
              <w:t>www.unoosa.org</w:t>
            </w:r>
          </w:p>
        </w:tc>
      </w:tr>
      <w:tr w:rsidR="00EE6C68" w:rsidRPr="007563A4" w14:paraId="6BB62A87" w14:textId="77777777" w:rsidTr="009342BF">
        <w:tc>
          <w:tcPr>
            <w:tcW w:w="1985" w:type="dxa"/>
          </w:tcPr>
          <w:p w14:paraId="7EEFD93B" w14:textId="45D65510" w:rsidR="00EE6C68" w:rsidRPr="007563A4" w:rsidRDefault="00EE6C68" w:rsidP="009342BF">
            <w:pPr>
              <w:pStyle w:val="References"/>
            </w:pPr>
            <w:bookmarkStart w:id="508" w:name="_Ref1402301"/>
          </w:p>
        </w:tc>
        <w:bookmarkEnd w:id="508"/>
        <w:tc>
          <w:tcPr>
            <w:tcW w:w="7087" w:type="dxa"/>
          </w:tcPr>
          <w:p w14:paraId="1430A64F" w14:textId="77777777" w:rsidR="00EE6C68" w:rsidRDefault="00EE6C68" w:rsidP="00414952">
            <w:pPr>
              <w:pStyle w:val="TablecellLEFT"/>
            </w:pPr>
            <w:r w:rsidRPr="007563A4">
              <w:t xml:space="preserve">COSPAR’s Planetary Protection Policy, </w:t>
            </w:r>
            <w:r w:rsidRPr="007563A4">
              <w:rPr>
                <w:i/>
              </w:rPr>
              <w:t>Space Research Today</w:t>
            </w:r>
            <w:r w:rsidRPr="007563A4">
              <w:t xml:space="preserve">, </w:t>
            </w:r>
            <w:r w:rsidRPr="007563A4">
              <w:rPr>
                <w:b/>
              </w:rPr>
              <w:t>200</w:t>
            </w:r>
            <w:r w:rsidRPr="007563A4">
              <w:t>, 2017</w:t>
            </w:r>
          </w:p>
          <w:p w14:paraId="52965134" w14:textId="4B9FD323" w:rsidR="00EE6C68" w:rsidRPr="007563A4" w:rsidRDefault="00EE6C68" w:rsidP="00600AC4">
            <w:pPr>
              <w:pStyle w:val="TablecellLEFT"/>
            </w:pPr>
            <w:r w:rsidRPr="007563A4">
              <w:t>Kminek, G</w:t>
            </w:r>
            <w:r w:rsidR="00810D60">
              <w:t>.</w:t>
            </w:r>
            <w:r w:rsidRPr="007563A4">
              <w:t>, Conley, C., Hipkin, V., Yano, H.</w:t>
            </w:r>
          </w:p>
        </w:tc>
      </w:tr>
      <w:tr w:rsidR="00EE6C68" w:rsidRPr="007563A4" w14:paraId="718E855C" w14:textId="77777777" w:rsidTr="009342BF">
        <w:tc>
          <w:tcPr>
            <w:tcW w:w="1985" w:type="dxa"/>
          </w:tcPr>
          <w:p w14:paraId="468A79CC" w14:textId="4A8A2AFE" w:rsidR="00EE6C68" w:rsidRPr="007563A4" w:rsidRDefault="00EE6C68" w:rsidP="009342BF">
            <w:pPr>
              <w:pStyle w:val="References"/>
            </w:pPr>
            <w:bookmarkStart w:id="509" w:name="_Ref3289423"/>
          </w:p>
        </w:tc>
        <w:bookmarkEnd w:id="509"/>
        <w:tc>
          <w:tcPr>
            <w:tcW w:w="7087" w:type="dxa"/>
          </w:tcPr>
          <w:p w14:paraId="62FB17CD" w14:textId="77777777" w:rsidR="00EE6C68" w:rsidRDefault="00EE6C68" w:rsidP="00CC105B">
            <w:pPr>
              <w:pStyle w:val="TablecellLEFT"/>
            </w:pPr>
            <w:r w:rsidRPr="007563A4">
              <w:t>A new Analysis of Mars “Special Regions”: Findings of the Second MEPAG Special Regions Science Analysis</w:t>
            </w:r>
          </w:p>
          <w:p w14:paraId="2E8D2048" w14:textId="55CD0836" w:rsidR="00EE6C68" w:rsidRDefault="00EE6C68" w:rsidP="00CC105B">
            <w:pPr>
              <w:pStyle w:val="TablecellLEFT"/>
            </w:pPr>
            <w:r w:rsidRPr="007563A4">
              <w:t xml:space="preserve">Group (SR-SAG2), </w:t>
            </w:r>
            <w:r w:rsidRPr="007563A4">
              <w:rPr>
                <w:i/>
              </w:rPr>
              <w:t>Astrobiology,</w:t>
            </w:r>
            <w:r w:rsidRPr="007563A4">
              <w:t xml:space="preserve"> </w:t>
            </w:r>
            <w:r w:rsidRPr="007563A4">
              <w:rPr>
                <w:b/>
              </w:rPr>
              <w:t>14</w:t>
            </w:r>
            <w:r>
              <w:t>, 887-968, 2014</w:t>
            </w:r>
          </w:p>
          <w:p w14:paraId="6E37E664" w14:textId="610481C2" w:rsidR="00EE6C68" w:rsidRPr="007563A4" w:rsidRDefault="00EE6C68" w:rsidP="00CC105B">
            <w:pPr>
              <w:pStyle w:val="TablecellLEFT"/>
            </w:pPr>
            <w:r w:rsidRPr="007563A4">
              <w:t>Rummel, J.D, Beaty, D.W., Jones, M.A, Bakermans, C., Barlow, N.G., Boston, P.J., Chevrier, V.F., Clark, B.C., de Vera, JP.P., Gough, R.V., Hallsworth, J.E., Head, J.W., Hipkin, V.J., Kieft, T.L., McEwen, A.S., Mellon, M.T., Mikucki, J.A., Nicholson, W.L., Omelon, C.R., Peterson, R., Roden, E.E., Lollar, B.S., Tanaka, K</w:t>
            </w:r>
            <w:r>
              <w:t>.L., Viola, D., and Wray, J.J.</w:t>
            </w:r>
          </w:p>
        </w:tc>
      </w:tr>
      <w:tr w:rsidR="00EE6C68" w:rsidRPr="007563A4" w14:paraId="2FF51D91" w14:textId="77777777" w:rsidTr="009342BF">
        <w:tc>
          <w:tcPr>
            <w:tcW w:w="1985" w:type="dxa"/>
          </w:tcPr>
          <w:p w14:paraId="039EFE28" w14:textId="315040F6" w:rsidR="00EE6C68" w:rsidRPr="007563A4" w:rsidRDefault="00EE6C68" w:rsidP="009342BF">
            <w:pPr>
              <w:pStyle w:val="References"/>
            </w:pPr>
            <w:bookmarkStart w:id="510" w:name="_Ref3289475"/>
          </w:p>
        </w:tc>
        <w:bookmarkEnd w:id="510"/>
        <w:tc>
          <w:tcPr>
            <w:tcW w:w="7087" w:type="dxa"/>
          </w:tcPr>
          <w:p w14:paraId="04F2E8CA" w14:textId="166C4876" w:rsidR="00EE6C68" w:rsidRDefault="00EE6C68" w:rsidP="00CC1CF0">
            <w:pPr>
              <w:pStyle w:val="TablecellLEFT"/>
            </w:pPr>
            <w:r w:rsidRPr="007563A4">
              <w:t xml:space="preserve">Recurrent slope lineae in equatorial regions of Mars, </w:t>
            </w:r>
            <w:r w:rsidRPr="007563A4">
              <w:rPr>
                <w:i/>
              </w:rPr>
              <w:t>Nature Geosciences</w:t>
            </w:r>
            <w:r w:rsidRPr="007563A4">
              <w:t xml:space="preserve">, </w:t>
            </w:r>
            <w:r w:rsidRPr="007563A4">
              <w:rPr>
                <w:b/>
              </w:rPr>
              <w:t>7</w:t>
            </w:r>
            <w:r>
              <w:t>, 53-58, 2014</w:t>
            </w:r>
          </w:p>
          <w:p w14:paraId="714645EA" w14:textId="3CBF8FC8" w:rsidR="00EE6C68" w:rsidRPr="007563A4" w:rsidRDefault="00EE6C68" w:rsidP="00CC105B">
            <w:pPr>
              <w:pStyle w:val="TablecellLEFT"/>
            </w:pPr>
            <w:r w:rsidRPr="007563A4">
              <w:t>McEwen, A.S., Dundas, C.M., Mattson, S.S., Toigo, A.D., Ojha, L., Wray, J.J., Chojnacki, M., Byrne, S.,</w:t>
            </w:r>
            <w:r>
              <w:t xml:space="preserve"> Murchie, S.L., and Thomas, N.</w:t>
            </w:r>
          </w:p>
        </w:tc>
      </w:tr>
      <w:tr w:rsidR="00EE6C68" w:rsidRPr="007563A4" w14:paraId="472992D2" w14:textId="77777777" w:rsidTr="009342BF">
        <w:tc>
          <w:tcPr>
            <w:tcW w:w="1985" w:type="dxa"/>
          </w:tcPr>
          <w:p w14:paraId="3F68DDD8" w14:textId="39DE540F" w:rsidR="00EE6C68" w:rsidRPr="007563A4" w:rsidRDefault="00EE6C68" w:rsidP="009342BF">
            <w:pPr>
              <w:pStyle w:val="References"/>
            </w:pPr>
            <w:bookmarkStart w:id="511" w:name="_Ref13477678"/>
            <w:r w:rsidRPr="007563A4">
              <w:t xml:space="preserve"> </w:t>
            </w:r>
            <w:bookmarkEnd w:id="511"/>
          </w:p>
        </w:tc>
        <w:tc>
          <w:tcPr>
            <w:tcW w:w="7087" w:type="dxa"/>
          </w:tcPr>
          <w:p w14:paraId="048A2A62" w14:textId="77777777" w:rsidR="00EE6C68" w:rsidRDefault="00EE6C68" w:rsidP="00CC105B">
            <w:pPr>
              <w:pStyle w:val="TablecellLEFT"/>
            </w:pPr>
            <w:r w:rsidRPr="007563A4">
              <w:t>Mars sample return backward contamination – strategic advice and requirements, Report from the ESF-ESSC study group on MSAR planetary protection</w:t>
            </w:r>
            <w:r>
              <w:t xml:space="preserve"> requirements, Strasbourg, 2012</w:t>
            </w:r>
          </w:p>
          <w:p w14:paraId="35137984" w14:textId="4D803C8C" w:rsidR="00EE6C68" w:rsidRPr="007563A4" w:rsidRDefault="00EE6C68" w:rsidP="00CC105B">
            <w:pPr>
              <w:pStyle w:val="TablecellLEFT"/>
            </w:pPr>
            <w:r w:rsidRPr="007563A4">
              <w:t>Ammann, W., Baross, J., Bennett, A., Bridges, J., Fragola, J., Kerrest, A., Marshall-Bowman, K., Raoul, H., Rettberg, P., Rummel, J., Salminen, M., St</w:t>
            </w:r>
            <w:r>
              <w:t>ackebrandt, E., and Walter, N.</w:t>
            </w:r>
          </w:p>
        </w:tc>
      </w:tr>
    </w:tbl>
    <w:p w14:paraId="0EFF3C98" w14:textId="6F244688" w:rsidR="00275ACE" w:rsidRPr="007563A4" w:rsidRDefault="00275ACE" w:rsidP="00761EC4">
      <w:pPr>
        <w:pStyle w:val="paragraph"/>
        <w:rPr>
          <w:szCs w:val="20"/>
        </w:rPr>
      </w:pPr>
    </w:p>
    <w:sectPr w:rsidR="00275ACE" w:rsidRPr="007563A4" w:rsidSect="00640D48">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D2A8" w14:textId="77777777" w:rsidR="00A91ED0" w:rsidRDefault="00A91ED0">
      <w:r>
        <w:separator/>
      </w:r>
    </w:p>
  </w:endnote>
  <w:endnote w:type="continuationSeparator" w:id="0">
    <w:p w14:paraId="42359378" w14:textId="77777777" w:rsidR="00A91ED0" w:rsidRDefault="00A9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FF13" w14:textId="1D79BEDA" w:rsidR="00A91ED0" w:rsidRDefault="00A91ED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4D0C2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273CF" w14:textId="77777777" w:rsidR="00A91ED0" w:rsidRDefault="00A91ED0">
      <w:r>
        <w:separator/>
      </w:r>
    </w:p>
  </w:footnote>
  <w:footnote w:type="continuationSeparator" w:id="0">
    <w:p w14:paraId="76D0D843" w14:textId="77777777" w:rsidR="00A91ED0" w:rsidRDefault="00A9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A945" w14:textId="46404CCC" w:rsidR="00A91ED0" w:rsidRDefault="004D0C28" w:rsidP="00147AE0">
    <w:pPr>
      <w:pStyle w:val="Header"/>
      <w:rPr>
        <w:noProof/>
      </w:rPr>
    </w:pPr>
    <w:r>
      <w:rPr>
        <w:noProof/>
      </w:rPr>
      <w:pict w14:anchorId="1E34A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097" type="#_x0000_t75" alt="ecss-logo" style="position:absolute;left:0;text-align:left;margin-left:.25pt;margin-top:-1.5pt;width:85.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v:imagedata r:id="rId1" o:title="ecss-logo"/>
        </v:shape>
      </w:pict>
    </w:r>
    <w:r w:rsidR="00A91ED0">
      <w:rPr>
        <w:noProof/>
      </w:rPr>
      <w:fldChar w:fldCharType="begin"/>
    </w:r>
    <w:r w:rsidR="00A91ED0">
      <w:rPr>
        <w:noProof/>
      </w:rPr>
      <w:instrText xml:space="preserve"> DOCPROPERTY  "ECSS Standard Number"  \* MERGEFORMAT </w:instrText>
    </w:r>
    <w:r w:rsidR="00A91ED0">
      <w:rPr>
        <w:noProof/>
      </w:rPr>
      <w:fldChar w:fldCharType="separate"/>
    </w:r>
    <w:r w:rsidR="00A91ED0">
      <w:rPr>
        <w:noProof/>
      </w:rPr>
      <w:t>ECSS-U-ST-20C</w:t>
    </w:r>
    <w:r w:rsidR="00A91ED0">
      <w:rPr>
        <w:noProof/>
      </w:rPr>
      <w:fldChar w:fldCharType="end"/>
    </w:r>
  </w:p>
  <w:p w14:paraId="09A9B4A1" w14:textId="402BCA0E" w:rsidR="00A91ED0" w:rsidRDefault="00D02A1C" w:rsidP="00147AE0">
    <w:pPr>
      <w:pStyle w:val="Header"/>
    </w:pPr>
    <w:fldSimple w:instr=" DOCPROPERTY  &quot;ECSS Standard Issue Date&quot;  \* MERGEFORMAT ">
      <w:r w:rsidR="00A91ED0">
        <w:t>1 August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4698" w14:textId="6BB71E36" w:rsidR="00A91ED0" w:rsidRDefault="00A91ED0"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ECSS-U-ST-20C</w:t>
    </w:r>
    <w:r>
      <w:rPr>
        <w:noProof/>
      </w:rPr>
      <w:fldChar w:fldCharType="end"/>
    </w:r>
  </w:p>
  <w:p w14:paraId="1F8A1BCC" w14:textId="2D329ED1" w:rsidR="00A91ED0" w:rsidRDefault="00D02A1C" w:rsidP="00787A85">
    <w:pPr>
      <w:pStyle w:val="DocumentDate"/>
    </w:pPr>
    <w:fldSimple w:instr=" DOCPROPERTY  &quot;ECSS Standard Issue Date&quot;  \* MERGEFORMAT ">
      <w:r w:rsidR="00A91ED0">
        <w:t>1 August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 w15:restartNumberingAfterBreak="0">
    <w:nsid w:val="1F8027F1"/>
    <w:multiLevelType w:val="multilevel"/>
    <w:tmpl w:val="EAD6AEF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836"/>
        </w:tabs>
        <w:ind w:left="2836"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requirelevel4"/>
      <w:lvlText w:val="(%9)"/>
      <w:lvlJc w:val="left"/>
      <w:pPr>
        <w:tabs>
          <w:tab w:val="num" w:pos="4253"/>
        </w:tabs>
        <w:ind w:left="4253" w:hanging="567"/>
      </w:pPr>
      <w:rPr>
        <w:rFonts w:hint="default"/>
      </w:rPr>
    </w:lvl>
  </w:abstractNum>
  <w:abstractNum w:abstractNumId="4"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8F45DB4"/>
    <w:multiLevelType w:val="multilevel"/>
    <w:tmpl w:val="E7380F1C"/>
    <w:lvl w:ilvl="0">
      <w:start w:val="1"/>
      <w:numFmt w:val="upperLetter"/>
      <w:pStyle w:val="Annex1"/>
      <w:suff w:val="nothing"/>
      <w:lvlText w:val="Annex %1"/>
      <w:lvlJc w:val="left"/>
      <w:pPr>
        <w:ind w:left="8081"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left"/>
      <w:pPr>
        <w:ind w:left="3686" w:hanging="567"/>
      </w:pPr>
      <w:rPr>
        <w:rFonts w:hint="default"/>
      </w:rPr>
    </w:lvl>
  </w:abstractNum>
  <w:abstractNum w:abstractNumId="6"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7" w15:restartNumberingAfterBreak="0">
    <w:nsid w:val="2FE9380C"/>
    <w:multiLevelType w:val="multilevel"/>
    <w:tmpl w:val="105E3E6C"/>
    <w:lvl w:ilvl="0">
      <w:start w:val="1"/>
      <w:numFmt w:val="none"/>
      <w:pStyle w:val="NOTE"/>
      <w:lvlText w:val="NOTE "/>
      <w:lvlJc w:val="left"/>
      <w:pPr>
        <w:tabs>
          <w:tab w:val="num" w:pos="4224"/>
        </w:tabs>
        <w:ind w:left="4224"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 w15:restartNumberingAfterBreak="0">
    <w:nsid w:val="392F01F1"/>
    <w:multiLevelType w:val="multilevel"/>
    <w:tmpl w:val="9B2EC2CC"/>
    <w:lvl w:ilvl="0">
      <w:start w:val="1"/>
      <w:numFmt w:val="none"/>
      <w:pStyle w:val="NOTEnumbered"/>
      <w:suff w:val="nothing"/>
      <w:lvlText w:val="NOTE "/>
      <w:lvlJc w:val="left"/>
      <w:pPr>
        <w:ind w:left="5926"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15:restartNumberingAfterBreak="0">
    <w:nsid w:val="3BF44519"/>
    <w:multiLevelType w:val="multilevel"/>
    <w:tmpl w:val="3F7AA1EE"/>
    <w:lvl w:ilvl="0">
      <w:start w:val="1"/>
      <w:numFmt w:val="lowerLetter"/>
      <w:lvlText w:val="%1."/>
      <w:lvlJc w:val="left"/>
      <w:pPr>
        <w:tabs>
          <w:tab w:val="num" w:pos="2552"/>
        </w:tabs>
        <w:ind w:left="2552" w:hanging="567"/>
      </w:pPr>
      <w:rPr>
        <w:rFonts w:hint="default"/>
      </w:rPr>
    </w:lvl>
    <w:lvl w:ilvl="1">
      <w:start w:val="1"/>
      <w:numFmt w:val="bullet"/>
      <w:lvlText w:val="−"/>
      <w:lvlJc w:val="left"/>
      <w:pPr>
        <w:tabs>
          <w:tab w:val="num" w:pos="3119"/>
        </w:tabs>
        <w:ind w:left="3119" w:hanging="567"/>
      </w:pPr>
      <w:rPr>
        <w:rFonts w:ascii="Georgia" w:hAnsi="Georgi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853DA9"/>
    <w:multiLevelType w:val="multilevel"/>
    <w:tmpl w:val="892A7F4C"/>
    <w:lvl w:ilvl="0">
      <w:start w:val="1"/>
      <w:numFmt w:val="bullet"/>
      <w:lvlText w:val="−"/>
      <w:lvlJc w:val="left"/>
      <w:pPr>
        <w:tabs>
          <w:tab w:val="num" w:pos="2552"/>
        </w:tabs>
        <w:ind w:left="2552" w:hanging="567"/>
      </w:pPr>
      <w:rPr>
        <w:rFonts w:ascii="Georgia" w:hAnsi="Georgia" w:hint="default"/>
      </w:rPr>
    </w:lvl>
    <w:lvl w:ilvl="1">
      <w:start w:val="1"/>
      <w:numFmt w:val="decimal"/>
      <w:lvlText w:val="%2."/>
      <w:lvlJc w:val="left"/>
      <w:pPr>
        <w:tabs>
          <w:tab w:val="num" w:pos="3119"/>
        </w:tabs>
        <w:ind w:left="311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5"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445A8"/>
    <w:multiLevelType w:val="multilevel"/>
    <w:tmpl w:val="F28C94F8"/>
    <w:lvl w:ilvl="0">
      <w:start w:val="1"/>
      <w:numFmt w:val="lowerLetter"/>
      <w:lvlText w:val="%1."/>
      <w:lvlJc w:val="left"/>
      <w:pPr>
        <w:tabs>
          <w:tab w:val="num" w:pos="2552"/>
        </w:tabs>
        <w:ind w:left="2552" w:hanging="567"/>
      </w:pPr>
      <w:rPr>
        <w:rFonts w:hint="default"/>
      </w:rPr>
    </w:lvl>
    <w:lvl w:ilvl="1">
      <w:start w:val="1"/>
      <w:numFmt w:val="bullet"/>
      <w:lvlText w:val=""/>
      <w:lvlJc w:val="left"/>
      <w:pPr>
        <w:tabs>
          <w:tab w:val="num" w:pos="3119"/>
        </w:tabs>
        <w:ind w:left="3119" w:hanging="56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20" w15:restartNumberingAfterBreak="0">
    <w:nsid w:val="6CA83480"/>
    <w:multiLevelType w:val="hybridMultilevel"/>
    <w:tmpl w:val="BF8258CA"/>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1" w15:restartNumberingAfterBreak="0">
    <w:nsid w:val="6E451AA4"/>
    <w:multiLevelType w:val="multilevel"/>
    <w:tmpl w:val="34F02C32"/>
    <w:lvl w:ilvl="0">
      <w:start w:val="1"/>
      <w:numFmt w:val="decimal"/>
      <w:pStyle w:val="References"/>
      <w:suff w:val="space"/>
      <w:lvlText w:val="[%1]"/>
      <w:lvlJc w:val="center"/>
      <w:pPr>
        <w:ind w:left="142" w:firstLine="567"/>
      </w:pPr>
      <w:rPr>
        <w:rFonts w:ascii="Times New Roman" w:hAnsi="Times New Roman" w:hint="default"/>
        <w:b w:val="0"/>
        <w:i w:val="0"/>
        <w:caps w:val="0"/>
        <w:strike w:val="0"/>
        <w:dstrike w:val="0"/>
        <w:vanish w:val="0"/>
        <w:color w:val="000000"/>
        <w:sz w:val="2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5"/>
  </w:num>
  <w:num w:numId="3">
    <w:abstractNumId w:val="13"/>
  </w:num>
  <w:num w:numId="4">
    <w:abstractNumId w:val="21"/>
  </w:num>
  <w:num w:numId="5">
    <w:abstractNumId w:val="0"/>
  </w:num>
  <w:num w:numId="6">
    <w:abstractNumId w:val="3"/>
  </w:num>
  <w:num w:numId="7">
    <w:abstractNumId w:val="12"/>
  </w:num>
  <w:num w:numId="8">
    <w:abstractNumId w:val="16"/>
  </w:num>
  <w:num w:numId="9">
    <w:abstractNumId w:val="10"/>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7"/>
  </w:num>
  <w:num w:numId="19">
    <w:abstractNumId w:val="6"/>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
  </w:num>
  <w:num w:numId="50">
    <w:abstractNumId w:val="3"/>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9"/>
  </w:num>
  <w:num w:numId="56">
    <w:abstractNumId w:val="14"/>
  </w:num>
  <w:num w:numId="57">
    <w:abstractNumId w:val="18"/>
  </w:num>
  <w:num w:numId="58">
    <w:abstractNumId w:val="18"/>
  </w:num>
  <w:num w:numId="59">
    <w:abstractNumId w:val="18"/>
  </w:num>
  <w:num w:numId="60">
    <w:abstractNumId w:val="18"/>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5x2qAsr/xCqzWCO6Ajbly8i3Z7js9y7A7PsZDYfL60Lm/ASmHhh+N0z5fMlf29JOjh7Y1VNbO9ZpbVHfbU4Mdg==" w:salt="4Ugr9RmPuR6R6P52pNnD7A=="/>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FFB"/>
    <w:rsid w:val="00003719"/>
    <w:rsid w:val="00004523"/>
    <w:rsid w:val="00004F14"/>
    <w:rsid w:val="00006B0F"/>
    <w:rsid w:val="00015050"/>
    <w:rsid w:val="00015894"/>
    <w:rsid w:val="00015FED"/>
    <w:rsid w:val="000173FD"/>
    <w:rsid w:val="00017DC4"/>
    <w:rsid w:val="0002086D"/>
    <w:rsid w:val="000227EA"/>
    <w:rsid w:val="00024456"/>
    <w:rsid w:val="00025C5B"/>
    <w:rsid w:val="0002653C"/>
    <w:rsid w:val="00031E1D"/>
    <w:rsid w:val="000337A1"/>
    <w:rsid w:val="00034B55"/>
    <w:rsid w:val="00035717"/>
    <w:rsid w:val="00045379"/>
    <w:rsid w:val="00046877"/>
    <w:rsid w:val="00047719"/>
    <w:rsid w:val="00047E94"/>
    <w:rsid w:val="0005172E"/>
    <w:rsid w:val="000619E2"/>
    <w:rsid w:val="0006432D"/>
    <w:rsid w:val="0006435A"/>
    <w:rsid w:val="000646B7"/>
    <w:rsid w:val="0006655D"/>
    <w:rsid w:val="00067B7D"/>
    <w:rsid w:val="0007095F"/>
    <w:rsid w:val="00071AE2"/>
    <w:rsid w:val="00071DA5"/>
    <w:rsid w:val="00073FDC"/>
    <w:rsid w:val="00074DA6"/>
    <w:rsid w:val="0007676F"/>
    <w:rsid w:val="00077B8B"/>
    <w:rsid w:val="0008099D"/>
    <w:rsid w:val="000810E3"/>
    <w:rsid w:val="00083769"/>
    <w:rsid w:val="00084590"/>
    <w:rsid w:val="00086E24"/>
    <w:rsid w:val="0009296F"/>
    <w:rsid w:val="000A1F83"/>
    <w:rsid w:val="000A1F8A"/>
    <w:rsid w:val="000A4511"/>
    <w:rsid w:val="000B11C2"/>
    <w:rsid w:val="000B1C7D"/>
    <w:rsid w:val="000B50A1"/>
    <w:rsid w:val="000B6C45"/>
    <w:rsid w:val="000B7288"/>
    <w:rsid w:val="000C7838"/>
    <w:rsid w:val="000D1F9A"/>
    <w:rsid w:val="000D2CFF"/>
    <w:rsid w:val="000D3763"/>
    <w:rsid w:val="000D3A84"/>
    <w:rsid w:val="000D48C3"/>
    <w:rsid w:val="000D5026"/>
    <w:rsid w:val="000D5955"/>
    <w:rsid w:val="000D639C"/>
    <w:rsid w:val="000D6C1D"/>
    <w:rsid w:val="000E5DD8"/>
    <w:rsid w:val="000E7906"/>
    <w:rsid w:val="000E7991"/>
    <w:rsid w:val="000F514D"/>
    <w:rsid w:val="000F7F6E"/>
    <w:rsid w:val="0010179B"/>
    <w:rsid w:val="001035EF"/>
    <w:rsid w:val="00104464"/>
    <w:rsid w:val="00104F6C"/>
    <w:rsid w:val="00106F83"/>
    <w:rsid w:val="00107F80"/>
    <w:rsid w:val="00110124"/>
    <w:rsid w:val="00115B9F"/>
    <w:rsid w:val="00117B2E"/>
    <w:rsid w:val="00120809"/>
    <w:rsid w:val="001216C4"/>
    <w:rsid w:val="00123E41"/>
    <w:rsid w:val="00131E17"/>
    <w:rsid w:val="001407E4"/>
    <w:rsid w:val="00141264"/>
    <w:rsid w:val="00141400"/>
    <w:rsid w:val="00142FA2"/>
    <w:rsid w:val="00147AE0"/>
    <w:rsid w:val="001507C0"/>
    <w:rsid w:val="00152784"/>
    <w:rsid w:val="00154E82"/>
    <w:rsid w:val="001573FB"/>
    <w:rsid w:val="00157F96"/>
    <w:rsid w:val="00160244"/>
    <w:rsid w:val="00160D12"/>
    <w:rsid w:val="00163AAD"/>
    <w:rsid w:val="00166B76"/>
    <w:rsid w:val="0016797D"/>
    <w:rsid w:val="001702C7"/>
    <w:rsid w:val="00174B4C"/>
    <w:rsid w:val="00176190"/>
    <w:rsid w:val="001761EA"/>
    <w:rsid w:val="00180F64"/>
    <w:rsid w:val="00182B8A"/>
    <w:rsid w:val="00183A1F"/>
    <w:rsid w:val="0018414F"/>
    <w:rsid w:val="00184E19"/>
    <w:rsid w:val="0018540D"/>
    <w:rsid w:val="00185E2E"/>
    <w:rsid w:val="00191FC4"/>
    <w:rsid w:val="00194795"/>
    <w:rsid w:val="00196C8B"/>
    <w:rsid w:val="00197091"/>
    <w:rsid w:val="001A5CCD"/>
    <w:rsid w:val="001A79B8"/>
    <w:rsid w:val="001A7C59"/>
    <w:rsid w:val="001B28D2"/>
    <w:rsid w:val="001B318D"/>
    <w:rsid w:val="001B6381"/>
    <w:rsid w:val="001C247C"/>
    <w:rsid w:val="001C3FA2"/>
    <w:rsid w:val="001C4377"/>
    <w:rsid w:val="001D0390"/>
    <w:rsid w:val="001D383F"/>
    <w:rsid w:val="001D5CA3"/>
    <w:rsid w:val="001D6BD5"/>
    <w:rsid w:val="001E1ECD"/>
    <w:rsid w:val="001F01CB"/>
    <w:rsid w:val="001F46E7"/>
    <w:rsid w:val="001F51B7"/>
    <w:rsid w:val="001F7436"/>
    <w:rsid w:val="001F796C"/>
    <w:rsid w:val="0020063D"/>
    <w:rsid w:val="00201401"/>
    <w:rsid w:val="002103D1"/>
    <w:rsid w:val="00211B77"/>
    <w:rsid w:val="002123CB"/>
    <w:rsid w:val="00212CCF"/>
    <w:rsid w:val="00214918"/>
    <w:rsid w:val="002162B4"/>
    <w:rsid w:val="00220A75"/>
    <w:rsid w:val="00224461"/>
    <w:rsid w:val="00227D7A"/>
    <w:rsid w:val="00231A42"/>
    <w:rsid w:val="00235D96"/>
    <w:rsid w:val="00236755"/>
    <w:rsid w:val="00236B08"/>
    <w:rsid w:val="00243611"/>
    <w:rsid w:val="002468FB"/>
    <w:rsid w:val="00247D4E"/>
    <w:rsid w:val="002554DD"/>
    <w:rsid w:val="00255A93"/>
    <w:rsid w:val="002569B7"/>
    <w:rsid w:val="002604E1"/>
    <w:rsid w:val="00260DAD"/>
    <w:rsid w:val="00262C8E"/>
    <w:rsid w:val="002671B6"/>
    <w:rsid w:val="00270146"/>
    <w:rsid w:val="00270A25"/>
    <w:rsid w:val="00271BE2"/>
    <w:rsid w:val="0027247F"/>
    <w:rsid w:val="00272AE0"/>
    <w:rsid w:val="00272EFB"/>
    <w:rsid w:val="0027420B"/>
    <w:rsid w:val="00274D1A"/>
    <w:rsid w:val="00275ACE"/>
    <w:rsid w:val="0027639D"/>
    <w:rsid w:val="00280D66"/>
    <w:rsid w:val="0028672A"/>
    <w:rsid w:val="00287776"/>
    <w:rsid w:val="00290062"/>
    <w:rsid w:val="00290C56"/>
    <w:rsid w:val="0029241D"/>
    <w:rsid w:val="00292FEC"/>
    <w:rsid w:val="002933BE"/>
    <w:rsid w:val="00294C0C"/>
    <w:rsid w:val="00297107"/>
    <w:rsid w:val="002A1952"/>
    <w:rsid w:val="002A4A3C"/>
    <w:rsid w:val="002A5E00"/>
    <w:rsid w:val="002A7B43"/>
    <w:rsid w:val="002B1CF4"/>
    <w:rsid w:val="002B5680"/>
    <w:rsid w:val="002B72C1"/>
    <w:rsid w:val="002C15A4"/>
    <w:rsid w:val="002C19F3"/>
    <w:rsid w:val="002C232A"/>
    <w:rsid w:val="002C4F9F"/>
    <w:rsid w:val="002C54E9"/>
    <w:rsid w:val="002D18AE"/>
    <w:rsid w:val="002D2405"/>
    <w:rsid w:val="002D586E"/>
    <w:rsid w:val="002D5D88"/>
    <w:rsid w:val="002D632F"/>
    <w:rsid w:val="002D7E8F"/>
    <w:rsid w:val="002E0ED1"/>
    <w:rsid w:val="002E1FD9"/>
    <w:rsid w:val="002E69C8"/>
    <w:rsid w:val="002F09B1"/>
    <w:rsid w:val="002F146B"/>
    <w:rsid w:val="002F2D25"/>
    <w:rsid w:val="002F5808"/>
    <w:rsid w:val="002F662C"/>
    <w:rsid w:val="002F6E23"/>
    <w:rsid w:val="00301AC2"/>
    <w:rsid w:val="00301B6D"/>
    <w:rsid w:val="00310188"/>
    <w:rsid w:val="0031066E"/>
    <w:rsid w:val="003113F5"/>
    <w:rsid w:val="0031227B"/>
    <w:rsid w:val="00315C56"/>
    <w:rsid w:val="00317F8D"/>
    <w:rsid w:val="00321C9D"/>
    <w:rsid w:val="00321F95"/>
    <w:rsid w:val="003276D0"/>
    <w:rsid w:val="00330210"/>
    <w:rsid w:val="00331A65"/>
    <w:rsid w:val="003323D3"/>
    <w:rsid w:val="00335FC0"/>
    <w:rsid w:val="0034114E"/>
    <w:rsid w:val="00341C8F"/>
    <w:rsid w:val="00343AE5"/>
    <w:rsid w:val="00345B02"/>
    <w:rsid w:val="003506C5"/>
    <w:rsid w:val="00350FB2"/>
    <w:rsid w:val="0035143B"/>
    <w:rsid w:val="00352D41"/>
    <w:rsid w:val="003544BC"/>
    <w:rsid w:val="0035581F"/>
    <w:rsid w:val="0035636A"/>
    <w:rsid w:val="00357FE0"/>
    <w:rsid w:val="003600D5"/>
    <w:rsid w:val="00360EDB"/>
    <w:rsid w:val="00362BAA"/>
    <w:rsid w:val="00363939"/>
    <w:rsid w:val="0036463A"/>
    <w:rsid w:val="0036567A"/>
    <w:rsid w:val="00365F0A"/>
    <w:rsid w:val="003665E4"/>
    <w:rsid w:val="003744E1"/>
    <w:rsid w:val="0037536F"/>
    <w:rsid w:val="003816F0"/>
    <w:rsid w:val="00382C05"/>
    <w:rsid w:val="003841F6"/>
    <w:rsid w:val="003847BB"/>
    <w:rsid w:val="00386343"/>
    <w:rsid w:val="00394452"/>
    <w:rsid w:val="0039455A"/>
    <w:rsid w:val="003A0122"/>
    <w:rsid w:val="003A0BD6"/>
    <w:rsid w:val="003A3D14"/>
    <w:rsid w:val="003A6BCD"/>
    <w:rsid w:val="003A71C5"/>
    <w:rsid w:val="003B01A7"/>
    <w:rsid w:val="003B2DD0"/>
    <w:rsid w:val="003B3CAA"/>
    <w:rsid w:val="003B515A"/>
    <w:rsid w:val="003B78BD"/>
    <w:rsid w:val="003C02BB"/>
    <w:rsid w:val="003C2FC7"/>
    <w:rsid w:val="003C65D6"/>
    <w:rsid w:val="003C7207"/>
    <w:rsid w:val="003D350C"/>
    <w:rsid w:val="003D3E14"/>
    <w:rsid w:val="003D6E99"/>
    <w:rsid w:val="003D7F77"/>
    <w:rsid w:val="003E1191"/>
    <w:rsid w:val="003E1C92"/>
    <w:rsid w:val="003E4D1F"/>
    <w:rsid w:val="003E6186"/>
    <w:rsid w:val="003F290A"/>
    <w:rsid w:val="003F300F"/>
    <w:rsid w:val="003F3311"/>
    <w:rsid w:val="003F5A29"/>
    <w:rsid w:val="003F5E63"/>
    <w:rsid w:val="003F7F78"/>
    <w:rsid w:val="004025C4"/>
    <w:rsid w:val="00406FB8"/>
    <w:rsid w:val="00411A39"/>
    <w:rsid w:val="00412151"/>
    <w:rsid w:val="00413035"/>
    <w:rsid w:val="00414952"/>
    <w:rsid w:val="004152CA"/>
    <w:rsid w:val="004156FA"/>
    <w:rsid w:val="00415C4A"/>
    <w:rsid w:val="004176E3"/>
    <w:rsid w:val="0041793F"/>
    <w:rsid w:val="0042269E"/>
    <w:rsid w:val="00423A36"/>
    <w:rsid w:val="0042485B"/>
    <w:rsid w:val="0042561C"/>
    <w:rsid w:val="004260C3"/>
    <w:rsid w:val="00426C2A"/>
    <w:rsid w:val="00432726"/>
    <w:rsid w:val="00433871"/>
    <w:rsid w:val="00433B16"/>
    <w:rsid w:val="0044033C"/>
    <w:rsid w:val="00440B63"/>
    <w:rsid w:val="0044148F"/>
    <w:rsid w:val="004432C8"/>
    <w:rsid w:val="004439E0"/>
    <w:rsid w:val="00444755"/>
    <w:rsid w:val="00445049"/>
    <w:rsid w:val="004464C4"/>
    <w:rsid w:val="004507C5"/>
    <w:rsid w:val="004541B0"/>
    <w:rsid w:val="004555AD"/>
    <w:rsid w:val="0045659E"/>
    <w:rsid w:val="00461C3C"/>
    <w:rsid w:val="004737F0"/>
    <w:rsid w:val="00480C53"/>
    <w:rsid w:val="00481ECD"/>
    <w:rsid w:val="0048222B"/>
    <w:rsid w:val="004848E5"/>
    <w:rsid w:val="004849BD"/>
    <w:rsid w:val="0048738F"/>
    <w:rsid w:val="00491B77"/>
    <w:rsid w:val="0049434C"/>
    <w:rsid w:val="004947E5"/>
    <w:rsid w:val="00496A80"/>
    <w:rsid w:val="004970E8"/>
    <w:rsid w:val="004A0787"/>
    <w:rsid w:val="004A0D07"/>
    <w:rsid w:val="004A165F"/>
    <w:rsid w:val="004A1861"/>
    <w:rsid w:val="004A3CF9"/>
    <w:rsid w:val="004A7686"/>
    <w:rsid w:val="004B5A8E"/>
    <w:rsid w:val="004B64E3"/>
    <w:rsid w:val="004B652E"/>
    <w:rsid w:val="004C0B12"/>
    <w:rsid w:val="004C2E5A"/>
    <w:rsid w:val="004C3D18"/>
    <w:rsid w:val="004C5391"/>
    <w:rsid w:val="004C6FDD"/>
    <w:rsid w:val="004C796A"/>
    <w:rsid w:val="004D0C28"/>
    <w:rsid w:val="004D3381"/>
    <w:rsid w:val="004D39A5"/>
    <w:rsid w:val="004D404A"/>
    <w:rsid w:val="004E2656"/>
    <w:rsid w:val="004E2B32"/>
    <w:rsid w:val="004E4EDC"/>
    <w:rsid w:val="004E4F0A"/>
    <w:rsid w:val="004E517F"/>
    <w:rsid w:val="004E5530"/>
    <w:rsid w:val="004E70D8"/>
    <w:rsid w:val="004F7986"/>
    <w:rsid w:val="0050088F"/>
    <w:rsid w:val="005039DB"/>
    <w:rsid w:val="00503D10"/>
    <w:rsid w:val="005050EF"/>
    <w:rsid w:val="00505581"/>
    <w:rsid w:val="005077E9"/>
    <w:rsid w:val="005136F5"/>
    <w:rsid w:val="005157DE"/>
    <w:rsid w:val="005168BF"/>
    <w:rsid w:val="005172E0"/>
    <w:rsid w:val="005203E5"/>
    <w:rsid w:val="00521C0E"/>
    <w:rsid w:val="005247F1"/>
    <w:rsid w:val="005275F5"/>
    <w:rsid w:val="005309FD"/>
    <w:rsid w:val="0053358B"/>
    <w:rsid w:val="005367C0"/>
    <w:rsid w:val="00537FA3"/>
    <w:rsid w:val="00540C40"/>
    <w:rsid w:val="00542735"/>
    <w:rsid w:val="00542FCD"/>
    <w:rsid w:val="0054335D"/>
    <w:rsid w:val="005448D8"/>
    <w:rsid w:val="005466BC"/>
    <w:rsid w:val="00546E39"/>
    <w:rsid w:val="00546F28"/>
    <w:rsid w:val="00550E6E"/>
    <w:rsid w:val="005525CE"/>
    <w:rsid w:val="00556B9B"/>
    <w:rsid w:val="00562DC8"/>
    <w:rsid w:val="00563882"/>
    <w:rsid w:val="00564025"/>
    <w:rsid w:val="00566B0F"/>
    <w:rsid w:val="0056742A"/>
    <w:rsid w:val="0056773E"/>
    <w:rsid w:val="005705F4"/>
    <w:rsid w:val="0057420F"/>
    <w:rsid w:val="005751AF"/>
    <w:rsid w:val="00580913"/>
    <w:rsid w:val="00580A6B"/>
    <w:rsid w:val="00580EF5"/>
    <w:rsid w:val="0058293F"/>
    <w:rsid w:val="0058434C"/>
    <w:rsid w:val="005844D2"/>
    <w:rsid w:val="00585AEF"/>
    <w:rsid w:val="00585FE0"/>
    <w:rsid w:val="005925BA"/>
    <w:rsid w:val="00595A4E"/>
    <w:rsid w:val="00597D94"/>
    <w:rsid w:val="005A21C8"/>
    <w:rsid w:val="005A3387"/>
    <w:rsid w:val="005A54A2"/>
    <w:rsid w:val="005A5564"/>
    <w:rsid w:val="005A61C6"/>
    <w:rsid w:val="005B2656"/>
    <w:rsid w:val="005B29FE"/>
    <w:rsid w:val="005B5939"/>
    <w:rsid w:val="005B65C0"/>
    <w:rsid w:val="005D151B"/>
    <w:rsid w:val="005D2C15"/>
    <w:rsid w:val="005D545A"/>
    <w:rsid w:val="005D5CB5"/>
    <w:rsid w:val="005D61A1"/>
    <w:rsid w:val="005D6AFA"/>
    <w:rsid w:val="005D7902"/>
    <w:rsid w:val="005E3A87"/>
    <w:rsid w:val="005E5CA4"/>
    <w:rsid w:val="005F2093"/>
    <w:rsid w:val="005F50AE"/>
    <w:rsid w:val="005F57B4"/>
    <w:rsid w:val="005F6DFF"/>
    <w:rsid w:val="005F7319"/>
    <w:rsid w:val="00600929"/>
    <w:rsid w:val="00600AC4"/>
    <w:rsid w:val="00600E01"/>
    <w:rsid w:val="00602B5F"/>
    <w:rsid w:val="00604749"/>
    <w:rsid w:val="00605225"/>
    <w:rsid w:val="006054D9"/>
    <w:rsid w:val="006067ED"/>
    <w:rsid w:val="006072A3"/>
    <w:rsid w:val="006072F4"/>
    <w:rsid w:val="006113F4"/>
    <w:rsid w:val="00613439"/>
    <w:rsid w:val="006140F4"/>
    <w:rsid w:val="00621167"/>
    <w:rsid w:val="006227B3"/>
    <w:rsid w:val="006254D6"/>
    <w:rsid w:val="00627CA8"/>
    <w:rsid w:val="00630034"/>
    <w:rsid w:val="0063067C"/>
    <w:rsid w:val="00630F7D"/>
    <w:rsid w:val="00631517"/>
    <w:rsid w:val="0064092A"/>
    <w:rsid w:val="00640D48"/>
    <w:rsid w:val="00643287"/>
    <w:rsid w:val="00643BD4"/>
    <w:rsid w:val="00643C3E"/>
    <w:rsid w:val="00645C80"/>
    <w:rsid w:val="00647180"/>
    <w:rsid w:val="00651D69"/>
    <w:rsid w:val="006526F7"/>
    <w:rsid w:val="00653B1A"/>
    <w:rsid w:val="00654DC0"/>
    <w:rsid w:val="00655ED3"/>
    <w:rsid w:val="00660065"/>
    <w:rsid w:val="0066286B"/>
    <w:rsid w:val="00670FAE"/>
    <w:rsid w:val="00671826"/>
    <w:rsid w:val="00671A27"/>
    <w:rsid w:val="006722B1"/>
    <w:rsid w:val="0067410C"/>
    <w:rsid w:val="00681322"/>
    <w:rsid w:val="00686E2B"/>
    <w:rsid w:val="006912E1"/>
    <w:rsid w:val="00692B09"/>
    <w:rsid w:val="006940B3"/>
    <w:rsid w:val="00697142"/>
    <w:rsid w:val="006A6A62"/>
    <w:rsid w:val="006B77C9"/>
    <w:rsid w:val="006B79C0"/>
    <w:rsid w:val="006C4B46"/>
    <w:rsid w:val="006C68C5"/>
    <w:rsid w:val="006D0468"/>
    <w:rsid w:val="006D2132"/>
    <w:rsid w:val="006D3418"/>
    <w:rsid w:val="006D353C"/>
    <w:rsid w:val="006E2B48"/>
    <w:rsid w:val="006E2DDE"/>
    <w:rsid w:val="006E41A4"/>
    <w:rsid w:val="006E4A43"/>
    <w:rsid w:val="006E5CC5"/>
    <w:rsid w:val="006F000D"/>
    <w:rsid w:val="006F155B"/>
    <w:rsid w:val="006F54DA"/>
    <w:rsid w:val="006F5779"/>
    <w:rsid w:val="006F677B"/>
    <w:rsid w:val="007003D8"/>
    <w:rsid w:val="007016A4"/>
    <w:rsid w:val="00702718"/>
    <w:rsid w:val="00711C6C"/>
    <w:rsid w:val="0071517E"/>
    <w:rsid w:val="0071643C"/>
    <w:rsid w:val="00717670"/>
    <w:rsid w:val="00726C22"/>
    <w:rsid w:val="00733BA9"/>
    <w:rsid w:val="00734394"/>
    <w:rsid w:val="00734AB2"/>
    <w:rsid w:val="00735F06"/>
    <w:rsid w:val="00741AF5"/>
    <w:rsid w:val="007423F5"/>
    <w:rsid w:val="00743363"/>
    <w:rsid w:val="0074577B"/>
    <w:rsid w:val="00747B3A"/>
    <w:rsid w:val="00753011"/>
    <w:rsid w:val="00755FC3"/>
    <w:rsid w:val="007563A4"/>
    <w:rsid w:val="00757FFB"/>
    <w:rsid w:val="00760923"/>
    <w:rsid w:val="00761E5D"/>
    <w:rsid w:val="00761EC4"/>
    <w:rsid w:val="00766859"/>
    <w:rsid w:val="00774ED2"/>
    <w:rsid w:val="00780584"/>
    <w:rsid w:val="00781063"/>
    <w:rsid w:val="0078524A"/>
    <w:rsid w:val="00787A85"/>
    <w:rsid w:val="0079123B"/>
    <w:rsid w:val="0079247A"/>
    <w:rsid w:val="00793720"/>
    <w:rsid w:val="00793B33"/>
    <w:rsid w:val="007A0E3A"/>
    <w:rsid w:val="007A2A22"/>
    <w:rsid w:val="007A36CA"/>
    <w:rsid w:val="007A4092"/>
    <w:rsid w:val="007A448B"/>
    <w:rsid w:val="007A475E"/>
    <w:rsid w:val="007A4B03"/>
    <w:rsid w:val="007A6E6F"/>
    <w:rsid w:val="007A7C59"/>
    <w:rsid w:val="007A7D57"/>
    <w:rsid w:val="007B33EB"/>
    <w:rsid w:val="007B3A52"/>
    <w:rsid w:val="007B6BCE"/>
    <w:rsid w:val="007B7F6A"/>
    <w:rsid w:val="007C033D"/>
    <w:rsid w:val="007C3372"/>
    <w:rsid w:val="007C3674"/>
    <w:rsid w:val="007C3715"/>
    <w:rsid w:val="007C3FE7"/>
    <w:rsid w:val="007C5E30"/>
    <w:rsid w:val="007D08DC"/>
    <w:rsid w:val="007D2E15"/>
    <w:rsid w:val="007D31B1"/>
    <w:rsid w:val="007D3CFF"/>
    <w:rsid w:val="007D4888"/>
    <w:rsid w:val="007E050B"/>
    <w:rsid w:val="007E062E"/>
    <w:rsid w:val="007E06D2"/>
    <w:rsid w:val="007E3ADF"/>
    <w:rsid w:val="007E4F77"/>
    <w:rsid w:val="007E5D58"/>
    <w:rsid w:val="007F0BB9"/>
    <w:rsid w:val="007F4F7D"/>
    <w:rsid w:val="007F58D7"/>
    <w:rsid w:val="00801C03"/>
    <w:rsid w:val="00810A05"/>
    <w:rsid w:val="00810D60"/>
    <w:rsid w:val="00810FA0"/>
    <w:rsid w:val="00811CE7"/>
    <w:rsid w:val="00813325"/>
    <w:rsid w:val="0081477E"/>
    <w:rsid w:val="0081585C"/>
    <w:rsid w:val="00816607"/>
    <w:rsid w:val="00825B2F"/>
    <w:rsid w:val="008272AB"/>
    <w:rsid w:val="0083128E"/>
    <w:rsid w:val="0083356B"/>
    <w:rsid w:val="00837E46"/>
    <w:rsid w:val="00840673"/>
    <w:rsid w:val="008421B1"/>
    <w:rsid w:val="0084291E"/>
    <w:rsid w:val="00843333"/>
    <w:rsid w:val="00852CE1"/>
    <w:rsid w:val="008541F8"/>
    <w:rsid w:val="008604E9"/>
    <w:rsid w:val="00860E47"/>
    <w:rsid w:val="0086587C"/>
    <w:rsid w:val="00865FB0"/>
    <w:rsid w:val="008661CC"/>
    <w:rsid w:val="00866341"/>
    <w:rsid w:val="00866352"/>
    <w:rsid w:val="0086758C"/>
    <w:rsid w:val="008675D5"/>
    <w:rsid w:val="0087310F"/>
    <w:rsid w:val="00876A03"/>
    <w:rsid w:val="00876E64"/>
    <w:rsid w:val="008779B6"/>
    <w:rsid w:val="00881864"/>
    <w:rsid w:val="008839C5"/>
    <w:rsid w:val="00885CEB"/>
    <w:rsid w:val="00886DDF"/>
    <w:rsid w:val="0088747E"/>
    <w:rsid w:val="008921D4"/>
    <w:rsid w:val="00895B7A"/>
    <w:rsid w:val="008967FA"/>
    <w:rsid w:val="008969E3"/>
    <w:rsid w:val="008A051C"/>
    <w:rsid w:val="008A0970"/>
    <w:rsid w:val="008A0E12"/>
    <w:rsid w:val="008A167F"/>
    <w:rsid w:val="008A3118"/>
    <w:rsid w:val="008A4B7D"/>
    <w:rsid w:val="008A67E0"/>
    <w:rsid w:val="008B3E64"/>
    <w:rsid w:val="008C4D07"/>
    <w:rsid w:val="008C5120"/>
    <w:rsid w:val="008D2223"/>
    <w:rsid w:val="008D2DC5"/>
    <w:rsid w:val="008D306C"/>
    <w:rsid w:val="008D3182"/>
    <w:rsid w:val="008D5FE6"/>
    <w:rsid w:val="008E27BC"/>
    <w:rsid w:val="008E38F8"/>
    <w:rsid w:val="008E5E84"/>
    <w:rsid w:val="008E6A5B"/>
    <w:rsid w:val="008F3B93"/>
    <w:rsid w:val="008F7ECA"/>
    <w:rsid w:val="00901438"/>
    <w:rsid w:val="00903B6F"/>
    <w:rsid w:val="00910371"/>
    <w:rsid w:val="009105EA"/>
    <w:rsid w:val="00911957"/>
    <w:rsid w:val="00914A52"/>
    <w:rsid w:val="0092030D"/>
    <w:rsid w:val="009212A0"/>
    <w:rsid w:val="00922656"/>
    <w:rsid w:val="00926919"/>
    <w:rsid w:val="009279A6"/>
    <w:rsid w:val="00927D85"/>
    <w:rsid w:val="00931827"/>
    <w:rsid w:val="009342BF"/>
    <w:rsid w:val="00937BDA"/>
    <w:rsid w:val="00940288"/>
    <w:rsid w:val="009412A5"/>
    <w:rsid w:val="009438BE"/>
    <w:rsid w:val="009439ED"/>
    <w:rsid w:val="009468BA"/>
    <w:rsid w:val="00952284"/>
    <w:rsid w:val="00952427"/>
    <w:rsid w:val="0096222C"/>
    <w:rsid w:val="00964A10"/>
    <w:rsid w:val="009652BD"/>
    <w:rsid w:val="00965588"/>
    <w:rsid w:val="009663FC"/>
    <w:rsid w:val="00966A4B"/>
    <w:rsid w:val="00967CDA"/>
    <w:rsid w:val="0097265D"/>
    <w:rsid w:val="00974826"/>
    <w:rsid w:val="009753EE"/>
    <w:rsid w:val="009810A9"/>
    <w:rsid w:val="0098162C"/>
    <w:rsid w:val="00985428"/>
    <w:rsid w:val="009871AC"/>
    <w:rsid w:val="009905FA"/>
    <w:rsid w:val="00990887"/>
    <w:rsid w:val="0099441C"/>
    <w:rsid w:val="009A2E3F"/>
    <w:rsid w:val="009A5C6C"/>
    <w:rsid w:val="009A6EA7"/>
    <w:rsid w:val="009B0ED1"/>
    <w:rsid w:val="009B15D9"/>
    <w:rsid w:val="009B633F"/>
    <w:rsid w:val="009B6906"/>
    <w:rsid w:val="009C0E35"/>
    <w:rsid w:val="009C172E"/>
    <w:rsid w:val="009C28B2"/>
    <w:rsid w:val="009C2AF0"/>
    <w:rsid w:val="009C4CF8"/>
    <w:rsid w:val="009C510B"/>
    <w:rsid w:val="009C7107"/>
    <w:rsid w:val="009D239F"/>
    <w:rsid w:val="009D7D4A"/>
    <w:rsid w:val="009D7DE0"/>
    <w:rsid w:val="009E3AB4"/>
    <w:rsid w:val="009E508A"/>
    <w:rsid w:val="009F1813"/>
    <w:rsid w:val="009F1AB1"/>
    <w:rsid w:val="009F27AC"/>
    <w:rsid w:val="009F3843"/>
    <w:rsid w:val="009F4DCA"/>
    <w:rsid w:val="00A00024"/>
    <w:rsid w:val="00A00AFB"/>
    <w:rsid w:val="00A0633E"/>
    <w:rsid w:val="00A12A1C"/>
    <w:rsid w:val="00A21A61"/>
    <w:rsid w:val="00A2218A"/>
    <w:rsid w:val="00A24672"/>
    <w:rsid w:val="00A24AEC"/>
    <w:rsid w:val="00A26859"/>
    <w:rsid w:val="00A2753D"/>
    <w:rsid w:val="00A357D6"/>
    <w:rsid w:val="00A37A15"/>
    <w:rsid w:val="00A4195A"/>
    <w:rsid w:val="00A4300D"/>
    <w:rsid w:val="00A44658"/>
    <w:rsid w:val="00A46CA0"/>
    <w:rsid w:val="00A51D65"/>
    <w:rsid w:val="00A51FBF"/>
    <w:rsid w:val="00A54381"/>
    <w:rsid w:val="00A54832"/>
    <w:rsid w:val="00A5734B"/>
    <w:rsid w:val="00A657FC"/>
    <w:rsid w:val="00A65966"/>
    <w:rsid w:val="00A67738"/>
    <w:rsid w:val="00A67A7F"/>
    <w:rsid w:val="00A712D9"/>
    <w:rsid w:val="00A732AC"/>
    <w:rsid w:val="00A751FC"/>
    <w:rsid w:val="00A75A13"/>
    <w:rsid w:val="00A76793"/>
    <w:rsid w:val="00A80E5F"/>
    <w:rsid w:val="00A8517B"/>
    <w:rsid w:val="00A85E8B"/>
    <w:rsid w:val="00A90B6B"/>
    <w:rsid w:val="00A91481"/>
    <w:rsid w:val="00A91AC3"/>
    <w:rsid w:val="00A91D2B"/>
    <w:rsid w:val="00A91ED0"/>
    <w:rsid w:val="00A9324A"/>
    <w:rsid w:val="00A9354D"/>
    <w:rsid w:val="00A9480C"/>
    <w:rsid w:val="00A964E4"/>
    <w:rsid w:val="00A96CFD"/>
    <w:rsid w:val="00AA4953"/>
    <w:rsid w:val="00AA76D1"/>
    <w:rsid w:val="00AB0BDF"/>
    <w:rsid w:val="00AB144F"/>
    <w:rsid w:val="00AB1580"/>
    <w:rsid w:val="00AB1B28"/>
    <w:rsid w:val="00AB2A71"/>
    <w:rsid w:val="00AB4F6D"/>
    <w:rsid w:val="00AB5903"/>
    <w:rsid w:val="00AB7790"/>
    <w:rsid w:val="00AB7CD6"/>
    <w:rsid w:val="00AC01C3"/>
    <w:rsid w:val="00AC0442"/>
    <w:rsid w:val="00AC0F55"/>
    <w:rsid w:val="00AC675C"/>
    <w:rsid w:val="00AC786A"/>
    <w:rsid w:val="00AD236A"/>
    <w:rsid w:val="00AD46B7"/>
    <w:rsid w:val="00AD6287"/>
    <w:rsid w:val="00AD70C6"/>
    <w:rsid w:val="00AD7B7F"/>
    <w:rsid w:val="00AE0CE6"/>
    <w:rsid w:val="00AE0E20"/>
    <w:rsid w:val="00AE58E3"/>
    <w:rsid w:val="00AE5F06"/>
    <w:rsid w:val="00AF1540"/>
    <w:rsid w:val="00AF1DCA"/>
    <w:rsid w:val="00AF274D"/>
    <w:rsid w:val="00AF2EF0"/>
    <w:rsid w:val="00AF578D"/>
    <w:rsid w:val="00AF5B44"/>
    <w:rsid w:val="00B00059"/>
    <w:rsid w:val="00B0353B"/>
    <w:rsid w:val="00B061B6"/>
    <w:rsid w:val="00B07A49"/>
    <w:rsid w:val="00B10B02"/>
    <w:rsid w:val="00B1491C"/>
    <w:rsid w:val="00B1679D"/>
    <w:rsid w:val="00B24993"/>
    <w:rsid w:val="00B2609B"/>
    <w:rsid w:val="00B32689"/>
    <w:rsid w:val="00B33581"/>
    <w:rsid w:val="00B42D10"/>
    <w:rsid w:val="00B43478"/>
    <w:rsid w:val="00B439FC"/>
    <w:rsid w:val="00B44161"/>
    <w:rsid w:val="00B45851"/>
    <w:rsid w:val="00B46981"/>
    <w:rsid w:val="00B65D0B"/>
    <w:rsid w:val="00B7427C"/>
    <w:rsid w:val="00B74E42"/>
    <w:rsid w:val="00B74FC6"/>
    <w:rsid w:val="00B82752"/>
    <w:rsid w:val="00B8469F"/>
    <w:rsid w:val="00B86887"/>
    <w:rsid w:val="00B95CAA"/>
    <w:rsid w:val="00BA29B1"/>
    <w:rsid w:val="00BA2D6D"/>
    <w:rsid w:val="00BA3E81"/>
    <w:rsid w:val="00BA4122"/>
    <w:rsid w:val="00BA4B0A"/>
    <w:rsid w:val="00BA527C"/>
    <w:rsid w:val="00BB2A1B"/>
    <w:rsid w:val="00BB3C23"/>
    <w:rsid w:val="00BB52F5"/>
    <w:rsid w:val="00BB682B"/>
    <w:rsid w:val="00BB7E50"/>
    <w:rsid w:val="00BC1D99"/>
    <w:rsid w:val="00BC2C7C"/>
    <w:rsid w:val="00BD004B"/>
    <w:rsid w:val="00BD515C"/>
    <w:rsid w:val="00BD59E3"/>
    <w:rsid w:val="00BD5EA4"/>
    <w:rsid w:val="00BE141C"/>
    <w:rsid w:val="00BE21FC"/>
    <w:rsid w:val="00BE49EE"/>
    <w:rsid w:val="00BF0BBC"/>
    <w:rsid w:val="00BF3156"/>
    <w:rsid w:val="00C0333E"/>
    <w:rsid w:val="00C05534"/>
    <w:rsid w:val="00C05BC9"/>
    <w:rsid w:val="00C0620F"/>
    <w:rsid w:val="00C108F8"/>
    <w:rsid w:val="00C12B80"/>
    <w:rsid w:val="00C149C8"/>
    <w:rsid w:val="00C1660E"/>
    <w:rsid w:val="00C201CB"/>
    <w:rsid w:val="00C224D5"/>
    <w:rsid w:val="00C22F51"/>
    <w:rsid w:val="00C23034"/>
    <w:rsid w:val="00C238E5"/>
    <w:rsid w:val="00C32228"/>
    <w:rsid w:val="00C3310D"/>
    <w:rsid w:val="00C360EF"/>
    <w:rsid w:val="00C36904"/>
    <w:rsid w:val="00C43B1D"/>
    <w:rsid w:val="00C46DC8"/>
    <w:rsid w:val="00C476A2"/>
    <w:rsid w:val="00C52AF1"/>
    <w:rsid w:val="00C55696"/>
    <w:rsid w:val="00C65411"/>
    <w:rsid w:val="00C70419"/>
    <w:rsid w:val="00C70B77"/>
    <w:rsid w:val="00C72A01"/>
    <w:rsid w:val="00C7591B"/>
    <w:rsid w:val="00C806A4"/>
    <w:rsid w:val="00C83131"/>
    <w:rsid w:val="00C83963"/>
    <w:rsid w:val="00C84B21"/>
    <w:rsid w:val="00C85A1A"/>
    <w:rsid w:val="00C8639D"/>
    <w:rsid w:val="00C91444"/>
    <w:rsid w:val="00C91DA1"/>
    <w:rsid w:val="00C94E48"/>
    <w:rsid w:val="00C95EF3"/>
    <w:rsid w:val="00CA0BDC"/>
    <w:rsid w:val="00CA167C"/>
    <w:rsid w:val="00CA3A96"/>
    <w:rsid w:val="00CA3C8D"/>
    <w:rsid w:val="00CA3DE8"/>
    <w:rsid w:val="00CA64DC"/>
    <w:rsid w:val="00CA7F50"/>
    <w:rsid w:val="00CB0181"/>
    <w:rsid w:val="00CB0556"/>
    <w:rsid w:val="00CB1EB8"/>
    <w:rsid w:val="00CB5789"/>
    <w:rsid w:val="00CC0289"/>
    <w:rsid w:val="00CC105B"/>
    <w:rsid w:val="00CC1CF0"/>
    <w:rsid w:val="00CC2842"/>
    <w:rsid w:val="00CC2E77"/>
    <w:rsid w:val="00CC365F"/>
    <w:rsid w:val="00CC4B3E"/>
    <w:rsid w:val="00CC6870"/>
    <w:rsid w:val="00CC7ABC"/>
    <w:rsid w:val="00CD06EF"/>
    <w:rsid w:val="00CD257A"/>
    <w:rsid w:val="00CD7F60"/>
    <w:rsid w:val="00CE35AF"/>
    <w:rsid w:val="00CE4A28"/>
    <w:rsid w:val="00CE7D39"/>
    <w:rsid w:val="00CF06BC"/>
    <w:rsid w:val="00CF3837"/>
    <w:rsid w:val="00CF43E9"/>
    <w:rsid w:val="00CF49ED"/>
    <w:rsid w:val="00CF4FBC"/>
    <w:rsid w:val="00CF70F0"/>
    <w:rsid w:val="00CF74AB"/>
    <w:rsid w:val="00D02A1C"/>
    <w:rsid w:val="00D12EC2"/>
    <w:rsid w:val="00D13902"/>
    <w:rsid w:val="00D142F0"/>
    <w:rsid w:val="00D21E44"/>
    <w:rsid w:val="00D24ED0"/>
    <w:rsid w:val="00D25C0B"/>
    <w:rsid w:val="00D2648D"/>
    <w:rsid w:val="00D3034D"/>
    <w:rsid w:val="00D30D26"/>
    <w:rsid w:val="00D33D27"/>
    <w:rsid w:val="00D35978"/>
    <w:rsid w:val="00D3786D"/>
    <w:rsid w:val="00D404BA"/>
    <w:rsid w:val="00D41669"/>
    <w:rsid w:val="00D42EAB"/>
    <w:rsid w:val="00D44727"/>
    <w:rsid w:val="00D44E67"/>
    <w:rsid w:val="00D461FA"/>
    <w:rsid w:val="00D47FEB"/>
    <w:rsid w:val="00D508D1"/>
    <w:rsid w:val="00D50FF7"/>
    <w:rsid w:val="00D533F5"/>
    <w:rsid w:val="00D535A1"/>
    <w:rsid w:val="00D5668C"/>
    <w:rsid w:val="00D56DEA"/>
    <w:rsid w:val="00D62BBC"/>
    <w:rsid w:val="00D636E0"/>
    <w:rsid w:val="00D71052"/>
    <w:rsid w:val="00D73F7A"/>
    <w:rsid w:val="00D84B0C"/>
    <w:rsid w:val="00D85616"/>
    <w:rsid w:val="00D87CA9"/>
    <w:rsid w:val="00D908FA"/>
    <w:rsid w:val="00D929A6"/>
    <w:rsid w:val="00D93D32"/>
    <w:rsid w:val="00D93D95"/>
    <w:rsid w:val="00D94614"/>
    <w:rsid w:val="00D94F2C"/>
    <w:rsid w:val="00D9554A"/>
    <w:rsid w:val="00D97761"/>
    <w:rsid w:val="00DA6A9A"/>
    <w:rsid w:val="00DA7620"/>
    <w:rsid w:val="00DB0336"/>
    <w:rsid w:val="00DB0986"/>
    <w:rsid w:val="00DB1DC8"/>
    <w:rsid w:val="00DB3139"/>
    <w:rsid w:val="00DB519B"/>
    <w:rsid w:val="00DB54B4"/>
    <w:rsid w:val="00DB5CF4"/>
    <w:rsid w:val="00DB6F53"/>
    <w:rsid w:val="00DB6FFD"/>
    <w:rsid w:val="00DB77B6"/>
    <w:rsid w:val="00DC1134"/>
    <w:rsid w:val="00DC1266"/>
    <w:rsid w:val="00DC18F4"/>
    <w:rsid w:val="00DC2FAE"/>
    <w:rsid w:val="00DC7A0E"/>
    <w:rsid w:val="00DD35A9"/>
    <w:rsid w:val="00DD3A6C"/>
    <w:rsid w:val="00DD4F4F"/>
    <w:rsid w:val="00DD5400"/>
    <w:rsid w:val="00DD6085"/>
    <w:rsid w:val="00DD61E2"/>
    <w:rsid w:val="00DE090F"/>
    <w:rsid w:val="00DE0DFE"/>
    <w:rsid w:val="00DE13F5"/>
    <w:rsid w:val="00DE2ECB"/>
    <w:rsid w:val="00DF131E"/>
    <w:rsid w:val="00DF1BA7"/>
    <w:rsid w:val="00DF1E66"/>
    <w:rsid w:val="00DF2570"/>
    <w:rsid w:val="00DF28E7"/>
    <w:rsid w:val="00DF393F"/>
    <w:rsid w:val="00DF5A3C"/>
    <w:rsid w:val="00DF7355"/>
    <w:rsid w:val="00DF76DF"/>
    <w:rsid w:val="00E029A0"/>
    <w:rsid w:val="00E03241"/>
    <w:rsid w:val="00E036C1"/>
    <w:rsid w:val="00E03E4D"/>
    <w:rsid w:val="00E04287"/>
    <w:rsid w:val="00E052C3"/>
    <w:rsid w:val="00E05537"/>
    <w:rsid w:val="00E05BB7"/>
    <w:rsid w:val="00E10FD3"/>
    <w:rsid w:val="00E13033"/>
    <w:rsid w:val="00E14037"/>
    <w:rsid w:val="00E148A7"/>
    <w:rsid w:val="00E14DAC"/>
    <w:rsid w:val="00E20509"/>
    <w:rsid w:val="00E223D6"/>
    <w:rsid w:val="00E241B0"/>
    <w:rsid w:val="00E25C18"/>
    <w:rsid w:val="00E26590"/>
    <w:rsid w:val="00E31CC4"/>
    <w:rsid w:val="00E32400"/>
    <w:rsid w:val="00E326C5"/>
    <w:rsid w:val="00E3297A"/>
    <w:rsid w:val="00E40437"/>
    <w:rsid w:val="00E41546"/>
    <w:rsid w:val="00E42913"/>
    <w:rsid w:val="00E43773"/>
    <w:rsid w:val="00E452F8"/>
    <w:rsid w:val="00E453F1"/>
    <w:rsid w:val="00E50004"/>
    <w:rsid w:val="00E506B6"/>
    <w:rsid w:val="00E50C8F"/>
    <w:rsid w:val="00E51070"/>
    <w:rsid w:val="00E51EC3"/>
    <w:rsid w:val="00E52C65"/>
    <w:rsid w:val="00E5310B"/>
    <w:rsid w:val="00E56E6E"/>
    <w:rsid w:val="00E63B93"/>
    <w:rsid w:val="00E642A8"/>
    <w:rsid w:val="00E65D2C"/>
    <w:rsid w:val="00E717D2"/>
    <w:rsid w:val="00E71D3C"/>
    <w:rsid w:val="00E75487"/>
    <w:rsid w:val="00E75758"/>
    <w:rsid w:val="00E76F50"/>
    <w:rsid w:val="00E76FC0"/>
    <w:rsid w:val="00E81104"/>
    <w:rsid w:val="00E81132"/>
    <w:rsid w:val="00E8238C"/>
    <w:rsid w:val="00E83F33"/>
    <w:rsid w:val="00E852D6"/>
    <w:rsid w:val="00E85810"/>
    <w:rsid w:val="00E86480"/>
    <w:rsid w:val="00E87415"/>
    <w:rsid w:val="00E87ECC"/>
    <w:rsid w:val="00E9083F"/>
    <w:rsid w:val="00E92401"/>
    <w:rsid w:val="00E92603"/>
    <w:rsid w:val="00E95A31"/>
    <w:rsid w:val="00E97D3D"/>
    <w:rsid w:val="00EA050E"/>
    <w:rsid w:val="00EA108E"/>
    <w:rsid w:val="00EA205C"/>
    <w:rsid w:val="00EA38FB"/>
    <w:rsid w:val="00EA5F50"/>
    <w:rsid w:val="00EA68EE"/>
    <w:rsid w:val="00EA6CB8"/>
    <w:rsid w:val="00EB0CBE"/>
    <w:rsid w:val="00EB2C5E"/>
    <w:rsid w:val="00EB344D"/>
    <w:rsid w:val="00EB3E74"/>
    <w:rsid w:val="00EB55B7"/>
    <w:rsid w:val="00EC002F"/>
    <w:rsid w:val="00EC383C"/>
    <w:rsid w:val="00EC4179"/>
    <w:rsid w:val="00EC5FBA"/>
    <w:rsid w:val="00ED059E"/>
    <w:rsid w:val="00ED1105"/>
    <w:rsid w:val="00ED438E"/>
    <w:rsid w:val="00EE4B4F"/>
    <w:rsid w:val="00EE6C68"/>
    <w:rsid w:val="00EE7060"/>
    <w:rsid w:val="00EF00E9"/>
    <w:rsid w:val="00EF04E1"/>
    <w:rsid w:val="00F00173"/>
    <w:rsid w:val="00F01BB7"/>
    <w:rsid w:val="00F01F5B"/>
    <w:rsid w:val="00F03286"/>
    <w:rsid w:val="00F03FC8"/>
    <w:rsid w:val="00F046A0"/>
    <w:rsid w:val="00F06B93"/>
    <w:rsid w:val="00F1412E"/>
    <w:rsid w:val="00F16C44"/>
    <w:rsid w:val="00F238FA"/>
    <w:rsid w:val="00F25DCC"/>
    <w:rsid w:val="00F277EA"/>
    <w:rsid w:val="00F30806"/>
    <w:rsid w:val="00F353F2"/>
    <w:rsid w:val="00F36718"/>
    <w:rsid w:val="00F373C0"/>
    <w:rsid w:val="00F43859"/>
    <w:rsid w:val="00F4425C"/>
    <w:rsid w:val="00F5091D"/>
    <w:rsid w:val="00F52FB8"/>
    <w:rsid w:val="00F54C3B"/>
    <w:rsid w:val="00F55FC1"/>
    <w:rsid w:val="00F56D38"/>
    <w:rsid w:val="00F56EA7"/>
    <w:rsid w:val="00F6433C"/>
    <w:rsid w:val="00F64914"/>
    <w:rsid w:val="00F671A9"/>
    <w:rsid w:val="00F703E2"/>
    <w:rsid w:val="00F72C55"/>
    <w:rsid w:val="00F73603"/>
    <w:rsid w:val="00F758DE"/>
    <w:rsid w:val="00F77C3F"/>
    <w:rsid w:val="00F77FC7"/>
    <w:rsid w:val="00F8015A"/>
    <w:rsid w:val="00F82020"/>
    <w:rsid w:val="00F837F1"/>
    <w:rsid w:val="00F85EC0"/>
    <w:rsid w:val="00F8622F"/>
    <w:rsid w:val="00F903E8"/>
    <w:rsid w:val="00F95C37"/>
    <w:rsid w:val="00FA0A4E"/>
    <w:rsid w:val="00FA3101"/>
    <w:rsid w:val="00FA3C2C"/>
    <w:rsid w:val="00FA57A7"/>
    <w:rsid w:val="00FA5C40"/>
    <w:rsid w:val="00FA693D"/>
    <w:rsid w:val="00FB0DE9"/>
    <w:rsid w:val="00FB166E"/>
    <w:rsid w:val="00FB2CA4"/>
    <w:rsid w:val="00FB4520"/>
    <w:rsid w:val="00FB4623"/>
    <w:rsid w:val="00FB686A"/>
    <w:rsid w:val="00FD1811"/>
    <w:rsid w:val="00FD1BEB"/>
    <w:rsid w:val="00FD4D30"/>
    <w:rsid w:val="00FD6C93"/>
    <w:rsid w:val="00FD7875"/>
    <w:rsid w:val="00FE0EFF"/>
    <w:rsid w:val="00FE1097"/>
    <w:rsid w:val="00FE3298"/>
    <w:rsid w:val="00FF0238"/>
    <w:rsid w:val="00FF0C5D"/>
    <w:rsid w:val="00FF1F85"/>
    <w:rsid w:val="00FF21E2"/>
    <w:rsid w:val="00FF31AD"/>
    <w:rsid w:val="00FF3323"/>
    <w:rsid w:val="00FF3D24"/>
    <w:rsid w:val="00FF476D"/>
    <w:rsid w:val="00FF63A3"/>
    <w:rsid w:val="00FF6C9F"/>
    <w:rsid w:val="00FF7A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066D2F1"/>
  <w15:docId w15:val="{0DA8144F-9B91-41C5-927E-C77B95FE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56"/>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tabs>
        <w:tab w:val="clear" w:pos="2836"/>
        <w:tab w:val="num" w:pos="2552"/>
      </w:tabs>
      <w:spacing w:before="120"/>
      <w:ind w:left="2552"/>
      <w:jc w:val="both"/>
    </w:pPr>
    <w:rPr>
      <w:rFonts w:ascii="Palatino Linotype" w:hAnsi="Palatino Linotype"/>
      <w:szCs w:val="22"/>
    </w:rPr>
  </w:style>
  <w:style w:type="paragraph" w:customStyle="1" w:styleId="requirelevel2">
    <w:name w:val="require:level2"/>
    <w:rsid w:val="00236B08"/>
    <w:pPr>
      <w:numPr>
        <w:ilvl w:val="6"/>
        <w:numId w:val="6"/>
      </w:numPr>
      <w:spacing w:before="60"/>
      <w:jc w:val="both"/>
    </w:pPr>
    <w:rPr>
      <w:rFonts w:ascii="Palatino Linotype" w:hAnsi="Palatino Linotype"/>
      <w:szCs w:val="22"/>
    </w:rPr>
  </w:style>
  <w:style w:type="paragraph" w:customStyle="1" w:styleId="requirelevel3">
    <w:name w:val="require:level3"/>
    <w:rsid w:val="002D5D88"/>
    <w:pPr>
      <w:numPr>
        <w:ilvl w:val="7"/>
        <w:numId w:val="6"/>
      </w:numPr>
      <w:spacing w:before="120"/>
      <w:jc w:val="both"/>
    </w:pPr>
    <w:rPr>
      <w:rFonts w:ascii="Palatino Linotype" w:hAnsi="Palatino Linotype"/>
      <w:szCs w:val="22"/>
    </w:rPr>
  </w:style>
  <w:style w:type="paragraph" w:customStyle="1" w:styleId="NOTE">
    <w:name w:val="NOTE"/>
    <w:link w:val="NOTEChar"/>
    <w:rsid w:val="00F56D38"/>
    <w:pPr>
      <w:numPr>
        <w:numId w:val="18"/>
      </w:numPr>
      <w:tabs>
        <w:tab w:val="clear" w:pos="4224"/>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9342BF"/>
    <w:pPr>
      <w:numPr>
        <w:numId w:val="4"/>
      </w:numPr>
      <w:tabs>
        <w:tab w:val="left" w:pos="567"/>
      </w:tabs>
      <w:spacing w:before="120"/>
      <w:ind w:left="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3F5A29"/>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627CA8"/>
    <w:pPr>
      <w:numPr>
        <w:numId w:val="60"/>
      </w:numPr>
      <w:spacing w:before="120"/>
      <w:jc w:val="both"/>
    </w:pPr>
    <w:rPr>
      <w:rFonts w:ascii="Palatino Linotype" w:hAnsi="Palatino Linotype"/>
    </w:rPr>
  </w:style>
  <w:style w:type="paragraph" w:customStyle="1" w:styleId="listlevel2">
    <w:name w:val="list:level2"/>
    <w:rsid w:val="00627CA8"/>
    <w:pPr>
      <w:numPr>
        <w:ilvl w:val="1"/>
        <w:numId w:val="60"/>
      </w:numPr>
      <w:spacing w:before="120"/>
      <w:jc w:val="both"/>
    </w:pPr>
    <w:rPr>
      <w:rFonts w:ascii="Palatino Linotype" w:hAnsi="Palatino Linotype"/>
      <w:szCs w:val="24"/>
    </w:rPr>
  </w:style>
  <w:style w:type="paragraph" w:customStyle="1" w:styleId="listlevel3">
    <w:name w:val="list:level3"/>
    <w:rsid w:val="00627CA8"/>
    <w:pPr>
      <w:numPr>
        <w:ilvl w:val="2"/>
        <w:numId w:val="60"/>
      </w:numPr>
      <w:spacing w:before="120"/>
      <w:jc w:val="both"/>
    </w:pPr>
    <w:rPr>
      <w:rFonts w:ascii="Palatino Linotype" w:hAnsi="Palatino Linotype"/>
      <w:szCs w:val="24"/>
    </w:rPr>
  </w:style>
  <w:style w:type="paragraph" w:customStyle="1" w:styleId="listlevel4">
    <w:name w:val="list:level4"/>
    <w:rsid w:val="00627CA8"/>
    <w:pPr>
      <w:numPr>
        <w:ilvl w:val="3"/>
        <w:numId w:val="60"/>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rsid w:val="007B6BCE"/>
    <w:pPr>
      <w:tabs>
        <w:tab w:val="left" w:pos="851"/>
      </w:tabs>
      <w:spacing w:before="60" w:after="60"/>
      <w:ind w:left="851" w:hanging="851"/>
      <w:jc w:val="both"/>
    </w:pPr>
    <w:rPr>
      <w:rFonts w:ascii="Palatino Linotype" w:hAnsi="Palatino Linotype"/>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rsid w:val="001216C4"/>
    <w:pPr>
      <w:spacing w:before="60" w:after="60"/>
      <w:jc w:val="both"/>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2BAA"/>
    <w:rPr>
      <w:rFonts w:ascii="Palatino Linotype" w:hAnsi="Palatino Linotype"/>
      <w:sz w:val="24"/>
      <w:szCs w:val="24"/>
    </w:rPr>
  </w:style>
  <w:style w:type="paragraph" w:customStyle="1" w:styleId="requirelevel4">
    <w:name w:val="require:level4"/>
    <w:qFormat/>
    <w:rsid w:val="00236755"/>
    <w:pPr>
      <w:numPr>
        <w:ilvl w:val="8"/>
        <w:numId w:val="6"/>
      </w:numPr>
    </w:pPr>
    <w:rPr>
      <w:rFonts w:ascii="Palatino Linotype" w:hAnsi="Palatino Linotype"/>
      <w:szCs w:val="24"/>
      <w:lang w:val="en-US"/>
    </w:rPr>
  </w:style>
  <w:style w:type="paragraph" w:styleId="TOC6">
    <w:name w:val="toc 6"/>
    <w:basedOn w:val="Normal"/>
    <w:next w:val="Normal"/>
    <w:autoRedefine/>
    <w:uiPriority w:val="39"/>
    <w:unhideWhenUsed/>
    <w:rsid w:val="009A5C6C"/>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9A5C6C"/>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9A5C6C"/>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9A5C6C"/>
    <w:pPr>
      <w:spacing w:after="100" w:line="276" w:lineRule="auto"/>
      <w:ind w:left="1760"/>
    </w:pPr>
    <w:rPr>
      <w:rFonts w:ascii="Calibri" w:eastAsia="MS Mincho" w:hAnsi="Calibri"/>
      <w:sz w:val="22"/>
      <w:szCs w:val="22"/>
    </w:rPr>
  </w:style>
  <w:style w:type="character" w:customStyle="1" w:styleId="CommentTextChar">
    <w:name w:val="Comment Text Char"/>
    <w:link w:val="CommentText"/>
    <w:semiHidden/>
    <w:rsid w:val="00D636E0"/>
    <w:rPr>
      <w:rFonts w:ascii="Palatino Linotype" w:hAnsi="Palatino Linotype"/>
    </w:rPr>
  </w:style>
  <w:style w:type="character" w:customStyle="1" w:styleId="NOTEChar">
    <w:name w:val="NOTE Char"/>
    <w:link w:val="NOTE"/>
    <w:rsid w:val="009F3843"/>
    <w:rPr>
      <w:rFonts w:ascii="Palatino Linotype" w:hAnsi="Palatino Linotype"/>
      <w:szCs w:val="22"/>
    </w:rPr>
  </w:style>
  <w:style w:type="character" w:customStyle="1" w:styleId="Heading2Char">
    <w:name w:val="Heading 2 Char"/>
    <w:link w:val="Heading2"/>
    <w:rsid w:val="009F3843"/>
    <w:rPr>
      <w:rFonts w:ascii="Arial" w:hAnsi="Arial" w:cs="Arial"/>
      <w:b/>
      <w:bCs/>
      <w:iCs/>
      <w:sz w:val="32"/>
      <w:szCs w:val="28"/>
    </w:rPr>
  </w:style>
  <w:style w:type="paragraph" w:customStyle="1" w:styleId="ECSSIEPUID">
    <w:name w:val="ECSS_IEPUID"/>
    <w:basedOn w:val="graphic"/>
    <w:link w:val="ECSSIEPUIDChar"/>
    <w:rsid w:val="00275ACE"/>
    <w:pPr>
      <w:jc w:val="right"/>
    </w:pPr>
    <w:rPr>
      <w:b/>
    </w:rPr>
  </w:style>
  <w:style w:type="character" w:customStyle="1" w:styleId="graphicChar">
    <w:name w:val="graphic Char"/>
    <w:basedOn w:val="DefaultParagraphFont"/>
    <w:link w:val="graphic"/>
    <w:rsid w:val="00275ACE"/>
    <w:rPr>
      <w:szCs w:val="24"/>
      <w:lang w:val="en-US"/>
    </w:rPr>
  </w:style>
  <w:style w:type="character" w:customStyle="1" w:styleId="ECSSIEPUIDChar">
    <w:name w:val="ECSS_IEPUID Char"/>
    <w:basedOn w:val="graphicChar"/>
    <w:link w:val="ECSSIEPUID"/>
    <w:rsid w:val="00275ACE"/>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20templates\ECSS-Standard-Template-version7.0(Jan2018)+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F9BB0BA-17CC-40B2-88CF-89924876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ECSS-Standard-Template-version7.0(Jan2018)+macros.dotm</Template>
  <TotalTime>32</TotalTime>
  <Pages>53</Pages>
  <Words>11079</Words>
  <Characters>63151</Characters>
  <Application>Microsoft Office Word</Application>
  <DocSecurity>8</DocSecurity>
  <Lines>526</Lines>
  <Paragraphs>148</Paragraphs>
  <ScaleCrop>false</ScaleCrop>
  <HeadingPairs>
    <vt:vector size="2" baseType="variant">
      <vt:variant>
        <vt:lpstr>Title</vt:lpstr>
      </vt:variant>
      <vt:variant>
        <vt:i4>1</vt:i4>
      </vt:variant>
    </vt:vector>
  </HeadingPairs>
  <TitlesOfParts>
    <vt:vector size="1" baseType="lpstr">
      <vt:lpstr>ECSS-U-ST-20C</vt:lpstr>
    </vt:vector>
  </TitlesOfParts>
  <Company>ESA</Company>
  <LinksUpToDate>false</LinksUpToDate>
  <CharactersWithSpaces>74082</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ECSS-U-ST-20C</dc:title>
  <dc:subject>Planetary protection</dc:subject>
  <dc:creator>ECSS Executive Secretariat</dc:creator>
  <cp:lastModifiedBy>Klaus Ehrlich</cp:lastModifiedBy>
  <cp:revision>11</cp:revision>
  <cp:lastPrinted>2019-03-13T18:29:00Z</cp:lastPrinted>
  <dcterms:created xsi:type="dcterms:W3CDTF">2019-07-31T08:55:00Z</dcterms:created>
  <dcterms:modified xsi:type="dcterms:W3CDTF">2019-07-31T13:32:00Z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August 2019</vt:lpwstr>
  </property>
  <property fmtid="{D5CDD505-2E9C-101B-9397-08002B2CF9AE}" pid="3" name="ECSS Standard Number">
    <vt:lpwstr>ECSS-U-ST-20C</vt:lpwstr>
  </property>
  <property fmtid="{D5CDD505-2E9C-101B-9397-08002B2CF9AE}" pid="4" name="ECSS Working Group">
    <vt:lpwstr>ECSS-U-ST-20C</vt:lpwstr>
  </property>
  <property fmtid="{D5CDD505-2E9C-101B-9397-08002B2CF9AE}" pid="5" name="ECSS Discipline">
    <vt:lpwstr>Space sustainability</vt:lpwstr>
  </property>
  <property fmtid="{D5CDD505-2E9C-101B-9397-08002B2CF9AE}" pid="6" name="EURefNum">
    <vt:lpwstr>prEN 16604-20</vt:lpwstr>
  </property>
  <property fmtid="{D5CDD505-2E9C-101B-9397-08002B2CF9AE}" pid="7" name="EUTITL1">
    <vt:lpwstr>Space sustainability - Planetary protection</vt:lpwstr>
  </property>
  <property fmtid="{D5CDD505-2E9C-101B-9397-08002B2CF9AE}" pid="8" name="EUTITL2">
    <vt:lpwstr>Nachhaltigkeit im Weltraum - Planetarer Schutz</vt:lpwstr>
  </property>
  <property fmtid="{D5CDD505-2E9C-101B-9397-08002B2CF9AE}" pid="9" name="EUTITL3">
    <vt:lpwstr>Développement durabel de l'espace - Protection planétaire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ies>
</file>