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55B7A1AF" w14:textId="77777777" w:rsidR="00734AB2" w:rsidRPr="00FE7B98" w:rsidRDefault="00734AB2" w:rsidP="002D632F">
      <w:pPr>
        <w:pStyle w:val="graphic"/>
        <w:rPr>
          <w:lang w:val="en-GB"/>
        </w:rPr>
      </w:pPr>
      <w:r w:rsidRPr="00FE7B98">
        <w:rPr>
          <w:lang w:val="en-GB"/>
        </w:rPr>
        <w:fldChar w:fldCharType="begin"/>
      </w:r>
      <w:r w:rsidRPr="00FE7B98">
        <w:rPr>
          <w:lang w:val="en-GB"/>
        </w:rPr>
        <w:instrText xml:space="preserve">  </w:instrText>
      </w:r>
      <w:r w:rsidRPr="00FE7B98">
        <w:rPr>
          <w:lang w:val="en-GB"/>
        </w:rPr>
        <w:fldChar w:fldCharType="end"/>
      </w:r>
      <w:r w:rsidR="002E4341" w:rsidRPr="00FE7B98">
        <w:rPr>
          <w:noProof/>
          <w:lang w:val="en-GB"/>
        </w:rPr>
        <w:drawing>
          <wp:inline distT="0" distB="0" distL="0" distR="0" wp14:anchorId="55B7A89D" wp14:editId="55B7A89E">
            <wp:extent cx="4295775" cy="2587625"/>
            <wp:effectExtent l="0" t="0" r="9525" b="3175"/>
            <wp:docPr id="5" name="Immagine 1" descr="ecss-logo-capture10July2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css-logo-capture10July200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95775" cy="2587625"/>
                    </a:xfrm>
                    <a:prstGeom prst="rect">
                      <a:avLst/>
                    </a:prstGeom>
                    <a:noFill/>
                    <a:ln>
                      <a:noFill/>
                    </a:ln>
                  </pic:spPr>
                </pic:pic>
              </a:graphicData>
            </a:graphic>
          </wp:inline>
        </w:drawing>
      </w:r>
    </w:p>
    <w:p w14:paraId="55B7A1B0" w14:textId="0053D5F7" w:rsidR="00692077" w:rsidRPr="00FE7B98" w:rsidRDefault="00BD3C0F" w:rsidP="00692077">
      <w:pPr>
        <w:pStyle w:val="DocumentTitle"/>
      </w:pPr>
      <w:r>
        <w:fldChar w:fldCharType="begin"/>
      </w:r>
      <w:r>
        <w:instrText xml:space="preserve"> DOCPROPERTY  "ECSS Discipline"  \* MERGEFORMAT </w:instrText>
      </w:r>
      <w:r>
        <w:fldChar w:fldCharType="separate"/>
      </w:r>
      <w:r w:rsidR="003955DC">
        <w:t>Space engineering</w:t>
      </w:r>
      <w:r>
        <w:fldChar w:fldCharType="end"/>
      </w:r>
    </w:p>
    <w:p w14:paraId="55B7A1B1" w14:textId="6F0DF32A" w:rsidR="00692077" w:rsidRPr="00FE7B98" w:rsidRDefault="00BD3C0F" w:rsidP="00692077">
      <w:pPr>
        <w:pStyle w:val="Subtitle"/>
      </w:pPr>
      <w:r>
        <w:fldChar w:fldCharType="begin"/>
      </w:r>
      <w:r>
        <w:instrText xml:space="preserve"> SUBJECT  \* FirstCap  \* MERGEFORMAT </w:instrText>
      </w:r>
      <w:r>
        <w:fldChar w:fldCharType="separate"/>
      </w:r>
      <w:r w:rsidR="003955DC">
        <w:t>Agile software development handbook</w:t>
      </w:r>
      <w:r>
        <w:fldChar w:fldCharType="end"/>
      </w:r>
      <w:r w:rsidR="00692077" w:rsidRPr="00FE7B98">
        <w:rPr>
          <w:noProof/>
        </w:rPr>
        <mc:AlternateContent>
          <mc:Choice Requires="wps">
            <w:drawing>
              <wp:anchor distT="0" distB="0" distL="114300" distR="114300" simplePos="0" relativeHeight="251656704" behindDoc="0" locked="1" layoutInCell="1" allowOverlap="1" wp14:anchorId="55B7A8A1" wp14:editId="20F6AA3E">
                <wp:simplePos x="0" y="0"/>
                <wp:positionH relativeFrom="page">
                  <wp:posOffset>3935095</wp:posOffset>
                </wp:positionH>
                <wp:positionV relativeFrom="page">
                  <wp:posOffset>9153525</wp:posOffset>
                </wp:positionV>
                <wp:extent cx="2774315" cy="853440"/>
                <wp:effectExtent l="0" t="0" r="0" b="3810"/>
                <wp:wrapSquare wrapText="bothSides"/>
                <wp:docPr id="4"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315" cy="853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B7A8E3" w14:textId="77777777" w:rsidR="003C4750" w:rsidRPr="0074577B" w:rsidRDefault="003C4750" w:rsidP="00692077">
                            <w:pPr>
                              <w:jc w:val="right"/>
                              <w:rPr>
                                <w:rFonts w:ascii="Arial" w:hAnsi="Arial" w:cs="Arial"/>
                                <w:b/>
                              </w:rPr>
                            </w:pPr>
                            <w:r w:rsidRPr="0074577B">
                              <w:rPr>
                                <w:rFonts w:ascii="Arial" w:hAnsi="Arial" w:cs="Arial"/>
                                <w:b/>
                              </w:rPr>
                              <w:t>ECSS Secretariat</w:t>
                            </w:r>
                          </w:p>
                          <w:p w14:paraId="55B7A8E4" w14:textId="77777777" w:rsidR="003C4750" w:rsidRPr="0074577B" w:rsidRDefault="003C4750" w:rsidP="00692077">
                            <w:pPr>
                              <w:jc w:val="right"/>
                              <w:rPr>
                                <w:rFonts w:ascii="Arial" w:hAnsi="Arial" w:cs="Arial"/>
                                <w:b/>
                              </w:rPr>
                            </w:pPr>
                            <w:r w:rsidRPr="0074577B">
                              <w:rPr>
                                <w:rFonts w:ascii="Arial" w:hAnsi="Arial" w:cs="Arial"/>
                                <w:b/>
                              </w:rPr>
                              <w:t>ESA-ESTEC</w:t>
                            </w:r>
                          </w:p>
                          <w:p w14:paraId="55B7A8E5" w14:textId="77777777" w:rsidR="003C4750" w:rsidRPr="0074577B" w:rsidRDefault="003C4750" w:rsidP="00692077">
                            <w:pPr>
                              <w:jc w:val="right"/>
                              <w:rPr>
                                <w:rFonts w:ascii="Arial" w:hAnsi="Arial" w:cs="Arial"/>
                                <w:b/>
                              </w:rPr>
                            </w:pPr>
                            <w:r w:rsidRPr="0074577B">
                              <w:rPr>
                                <w:rFonts w:ascii="Arial" w:hAnsi="Arial" w:cs="Arial"/>
                                <w:b/>
                              </w:rPr>
                              <w:t>Requirements &amp; Standards Division</w:t>
                            </w:r>
                          </w:p>
                          <w:p w14:paraId="55B7A8E6" w14:textId="77777777" w:rsidR="003C4750" w:rsidRPr="0074577B" w:rsidRDefault="003C4750" w:rsidP="00692077">
                            <w:pPr>
                              <w:jc w:val="right"/>
                              <w:rPr>
                                <w:rFonts w:ascii="Arial" w:hAnsi="Arial" w:cs="Arial"/>
                                <w:b/>
                              </w:rPr>
                            </w:pPr>
                            <w:r w:rsidRPr="0074577B">
                              <w:rPr>
                                <w:rFonts w:ascii="Arial" w:hAnsi="Arial" w:cs="Arial"/>
                                <w:b/>
                              </w:rPr>
                              <w:t>Noordwijk, The Netherlands</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B7A8A1" id="_x0000_t202" coordsize="21600,21600" o:spt="202" path="m,l,21600r21600,l21600,xe">
                <v:stroke joinstyle="miter"/>
                <v:path gradientshapeok="t" o:connecttype="rect"/>
              </v:shapetype>
              <v:shape id="Text Box 19" o:spid="_x0000_s1026" type="#_x0000_t202" style="position:absolute;left:0;text-align:left;margin-left:309.85pt;margin-top:720.75pt;width:218.45pt;height:67.2pt;z-index:251656704;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" filled="f" stroked="f">
                <v:textbox>
                  <w:txbxContent>
                    <w:p w14:paraId="55B7A8E3" w14:textId="77777777" w:rsidR="003C4750" w:rsidRPr="0074577B" w:rsidRDefault="003C4750" w:rsidP="00692077">
                      <w:pPr>
                        <w:jc w:val="right"/>
                        <w:rPr>
                          <w:rFonts w:ascii="Arial" w:hAnsi="Arial" w:cs="Arial"/>
                          <w:b/>
                        </w:rPr>
                      </w:pPr>
                      <w:r w:rsidRPr="0074577B">
                        <w:rPr>
                          <w:rFonts w:ascii="Arial" w:hAnsi="Arial" w:cs="Arial"/>
                          <w:b/>
                        </w:rPr>
                        <w:t>ECSS Secretariat</w:t>
                      </w:r>
                    </w:p>
                    <w:p w14:paraId="55B7A8E4" w14:textId="77777777" w:rsidR="003C4750" w:rsidRPr="0074577B" w:rsidRDefault="003C4750" w:rsidP="00692077">
                      <w:pPr>
                        <w:jc w:val="right"/>
                        <w:rPr>
                          <w:rFonts w:ascii="Arial" w:hAnsi="Arial" w:cs="Arial"/>
                          <w:b/>
                        </w:rPr>
                      </w:pPr>
                      <w:r w:rsidRPr="0074577B">
                        <w:rPr>
                          <w:rFonts w:ascii="Arial" w:hAnsi="Arial" w:cs="Arial"/>
                          <w:b/>
                        </w:rPr>
                        <w:t>ESA-ESTEC</w:t>
                      </w:r>
                    </w:p>
                    <w:p w14:paraId="55B7A8E5" w14:textId="77777777" w:rsidR="003C4750" w:rsidRPr="0074577B" w:rsidRDefault="003C4750" w:rsidP="00692077">
                      <w:pPr>
                        <w:jc w:val="right"/>
                        <w:rPr>
                          <w:rFonts w:ascii="Arial" w:hAnsi="Arial" w:cs="Arial"/>
                          <w:b/>
                        </w:rPr>
                      </w:pPr>
                      <w:r w:rsidRPr="0074577B">
                        <w:rPr>
                          <w:rFonts w:ascii="Arial" w:hAnsi="Arial" w:cs="Arial"/>
                          <w:b/>
                        </w:rPr>
                        <w:t>Requirements &amp; Standards Division</w:t>
                      </w:r>
                    </w:p>
                    <w:p w14:paraId="55B7A8E6" w14:textId="77777777" w:rsidR="003C4750" w:rsidRPr="0074577B" w:rsidRDefault="003C4750" w:rsidP="00692077">
                      <w:pPr>
                        <w:jc w:val="right"/>
                        <w:rPr>
                          <w:rFonts w:ascii="Arial" w:hAnsi="Arial" w:cs="Arial"/>
                          <w:b/>
                        </w:rPr>
                      </w:pPr>
                      <w:r w:rsidRPr="0074577B">
                        <w:rPr>
                          <w:rFonts w:ascii="Arial" w:hAnsi="Arial" w:cs="Arial"/>
                          <w:b/>
                        </w:rPr>
                        <w:t>Noordwijk, The Netherlands</w:t>
                      </w:r>
                    </w:p>
                  </w:txbxContent>
                </v:textbox>
                <w10:wrap type="square" anchorx="page" anchory="page"/>
                <w10:anchorlock/>
              </v:shape>
            </w:pict>
          </mc:Fallback>
        </mc:AlternateContent>
      </w:r>
    </w:p>
    <w:p w14:paraId="55B7A1B2" w14:textId="77777777" w:rsidR="00793720" w:rsidRPr="00FE7B98" w:rsidRDefault="00141264" w:rsidP="00DD4336">
      <w:pPr>
        <w:pStyle w:val="paragraph"/>
        <w:pageBreakBefore/>
        <w:spacing w:before="1800"/>
        <w:rPr>
          <w:b/>
        </w:rPr>
      </w:pPr>
      <w:r w:rsidRPr="00FE7B98">
        <w:rPr>
          <w:b/>
        </w:rPr>
        <w:lastRenderedPageBreak/>
        <w:t>Foreword</w:t>
      </w:r>
    </w:p>
    <w:p w14:paraId="55B7A1B3" w14:textId="77777777" w:rsidR="00CF3AEC" w:rsidRPr="00FE7B98" w:rsidRDefault="00CF3AEC" w:rsidP="00227B89">
      <w:pPr>
        <w:pStyle w:val="paragraph"/>
      </w:pPr>
      <w:r w:rsidRPr="00FE7B98">
        <w:t>This Handbook is one document of the series of ECSS Documents intended to be used as supporting material for ECSS Standards in space projects and applications. ECSS is a cooperative effort of the European Space Agency, national space agencies and European industry associations for the purpose of developing and maintaining common standards.</w:t>
      </w:r>
    </w:p>
    <w:p w14:paraId="55B7A1B4" w14:textId="77777777" w:rsidR="00227B89" w:rsidRPr="00FE7B98" w:rsidRDefault="00CF3AEC" w:rsidP="00227B89">
      <w:pPr>
        <w:pStyle w:val="paragraph"/>
      </w:pPr>
      <w:r w:rsidRPr="00FE7B98">
        <w:t>The material in this Handbook is defined in terms of description and recommendation how to organize and perform the work</w:t>
      </w:r>
      <w:r w:rsidR="00227B89" w:rsidRPr="00FE7B98">
        <w:t xml:space="preserve"> of</w:t>
      </w:r>
      <w:r w:rsidR="00D42082" w:rsidRPr="00FE7B98">
        <w:t xml:space="preserve"> </w:t>
      </w:r>
      <w:r w:rsidR="004A5725" w:rsidRPr="00FE7B98">
        <w:t xml:space="preserve">space software engineering and product assurance following an </w:t>
      </w:r>
      <w:r w:rsidR="00C64567" w:rsidRPr="00FE7B98">
        <w:t>Agile</w:t>
      </w:r>
      <w:r w:rsidR="004A5725" w:rsidRPr="00FE7B98">
        <w:t xml:space="preserve"> approach</w:t>
      </w:r>
      <w:r w:rsidR="00D42082" w:rsidRPr="00FE7B98">
        <w:t>.</w:t>
      </w:r>
      <w:r w:rsidRPr="00FE7B98">
        <w:t xml:space="preserve"> </w:t>
      </w:r>
    </w:p>
    <w:p w14:paraId="55B7A1B6" w14:textId="1924D00C" w:rsidR="00B33581" w:rsidRPr="00FE7B98" w:rsidRDefault="00B33581" w:rsidP="00227B89">
      <w:pPr>
        <w:pStyle w:val="paragraph"/>
      </w:pPr>
      <w:r w:rsidRPr="00FE7B98">
        <w:t xml:space="preserve">This </w:t>
      </w:r>
      <w:r w:rsidR="00CF3AEC" w:rsidRPr="00FE7B98">
        <w:t>handbook</w:t>
      </w:r>
      <w:r w:rsidRPr="00FE7B98">
        <w:t xml:space="preserve"> has been prepared by the </w:t>
      </w:r>
      <w:r w:rsidR="00BD3C0F">
        <w:fldChar w:fldCharType="begin"/>
      </w:r>
      <w:r w:rsidR="00BD3C0F">
        <w:instrText xml:space="preserve"> DOCPROPERTY  "ECSS WG"  \* MERGEFORMAT </w:instrText>
      </w:r>
      <w:r w:rsidR="00BD3C0F">
        <w:fldChar w:fldCharType="separate"/>
      </w:r>
      <w:r w:rsidR="003955DC">
        <w:t>ECSS-E-HB-40-01A</w:t>
      </w:r>
      <w:r w:rsidR="00BD3C0F">
        <w:fldChar w:fldCharType="end"/>
      </w:r>
      <w:r w:rsidR="006B79C0" w:rsidRPr="00FE7B98">
        <w:t xml:space="preserve"> Working </w:t>
      </w:r>
      <w:r w:rsidRPr="00FE7B98">
        <w:t>Group, reviewed by the ECSS</w:t>
      </w:r>
      <w:r w:rsidR="00793720" w:rsidRPr="00FE7B98">
        <w:t xml:space="preserve"> </w:t>
      </w:r>
      <w:r w:rsidRPr="00FE7B98">
        <w:t>Executive Secretariat and approved by the ECSS Technical Authority.</w:t>
      </w:r>
    </w:p>
    <w:p w14:paraId="55B7A1B7" w14:textId="77777777" w:rsidR="00793720" w:rsidRPr="00FE7B98" w:rsidRDefault="00793720" w:rsidP="00DD4336">
      <w:pPr>
        <w:pStyle w:val="paragraph"/>
        <w:spacing w:before="1800"/>
        <w:rPr>
          <w:b/>
        </w:rPr>
      </w:pPr>
      <w:r w:rsidRPr="00FE7B98">
        <w:rPr>
          <w:b/>
        </w:rPr>
        <w:t>Disclaimer</w:t>
      </w:r>
    </w:p>
    <w:p w14:paraId="55B7A1B8" w14:textId="77777777" w:rsidR="00793720" w:rsidRPr="00FE7B98" w:rsidRDefault="00793720" w:rsidP="00227B89">
      <w:pPr>
        <w:pStyle w:val="paragraph"/>
      </w:pPr>
      <w:r w:rsidRPr="00FE7B98">
        <w:t xml:space="preserve">ECSS does not provide any warranty whatsoever, whether expressed, implied, or statutory, including, but not limited to, any warranty of merchantability or fitness for a particular purpose or any warranty that the contents of the item are error-free. In no respect shall ECSS incur any liability for any damages, including, but not limited to, direct, indirect, special, or consequential damages arising out of, resulting from, or in any way connected to the use of this </w:t>
      </w:r>
      <w:r w:rsidR="00CF3AEC" w:rsidRPr="00FE7B98">
        <w:t>document</w:t>
      </w:r>
      <w:r w:rsidRPr="00FE7B98">
        <w:t>, wheth</w:t>
      </w:r>
      <w:r w:rsidR="001C3FA2" w:rsidRPr="00FE7B98">
        <w:t>er or not based upon warranty, business agreement</w:t>
      </w:r>
      <w:r w:rsidRPr="00FE7B98">
        <w:t>, tort, or otherwise; whether or not injury was sustained by persons or property or otherwise; and whether or not loss was sustained from, or arose out of, the results of, the item, or any services that may be provided by ECSS.</w:t>
      </w:r>
    </w:p>
    <w:p w14:paraId="55B7A1B9" w14:textId="77777777" w:rsidR="00793720" w:rsidRPr="00FE7B98" w:rsidRDefault="00793720" w:rsidP="007E5D58">
      <w:pPr>
        <w:pStyle w:val="Published"/>
        <w:spacing w:before="2040"/>
        <w:rPr>
          <w:sz w:val="20"/>
          <w:szCs w:val="20"/>
        </w:rPr>
      </w:pPr>
      <w:r w:rsidRPr="00FE7B98">
        <w:rPr>
          <w:sz w:val="20"/>
          <w:szCs w:val="20"/>
        </w:rPr>
        <w:t xml:space="preserve">Published by: </w:t>
      </w:r>
      <w:r w:rsidRPr="00FE7B98">
        <w:rPr>
          <w:sz w:val="20"/>
          <w:szCs w:val="20"/>
        </w:rPr>
        <w:tab/>
        <w:t>ESA Requirements and Standards Division</w:t>
      </w:r>
    </w:p>
    <w:p w14:paraId="55B7A1BA" w14:textId="77777777" w:rsidR="00793720" w:rsidRPr="00FE7B98" w:rsidRDefault="00793720" w:rsidP="0066286B">
      <w:pPr>
        <w:pStyle w:val="Published"/>
        <w:rPr>
          <w:sz w:val="20"/>
          <w:szCs w:val="20"/>
        </w:rPr>
      </w:pPr>
      <w:r w:rsidRPr="00FE7B98">
        <w:rPr>
          <w:sz w:val="20"/>
          <w:szCs w:val="20"/>
        </w:rPr>
        <w:tab/>
        <w:t>ESTEC, P.O. Box 299,</w:t>
      </w:r>
    </w:p>
    <w:p w14:paraId="55B7A1BB" w14:textId="77777777" w:rsidR="00793720" w:rsidRPr="00FE7B98" w:rsidRDefault="00793720" w:rsidP="0066286B">
      <w:pPr>
        <w:pStyle w:val="Published"/>
        <w:rPr>
          <w:sz w:val="20"/>
          <w:szCs w:val="20"/>
        </w:rPr>
      </w:pPr>
      <w:r w:rsidRPr="00FE7B98">
        <w:rPr>
          <w:sz w:val="20"/>
          <w:szCs w:val="20"/>
        </w:rPr>
        <w:tab/>
        <w:t>2200 AG Noordwijk</w:t>
      </w:r>
    </w:p>
    <w:p w14:paraId="55B7A1BC" w14:textId="77777777" w:rsidR="00793720" w:rsidRPr="00FE7B98" w:rsidRDefault="00793720" w:rsidP="0066286B">
      <w:pPr>
        <w:pStyle w:val="Published"/>
        <w:rPr>
          <w:sz w:val="20"/>
          <w:szCs w:val="20"/>
        </w:rPr>
      </w:pPr>
      <w:r w:rsidRPr="00FE7B98">
        <w:rPr>
          <w:sz w:val="20"/>
          <w:szCs w:val="20"/>
        </w:rPr>
        <w:tab/>
        <w:t>The Netherlands</w:t>
      </w:r>
    </w:p>
    <w:p w14:paraId="55B7A1BD" w14:textId="748DBD50" w:rsidR="00793720" w:rsidRPr="00FE7B98" w:rsidRDefault="00793720" w:rsidP="0066286B">
      <w:pPr>
        <w:pStyle w:val="Published"/>
        <w:rPr>
          <w:sz w:val="20"/>
          <w:szCs w:val="20"/>
        </w:rPr>
      </w:pPr>
      <w:r w:rsidRPr="00FE7B98">
        <w:rPr>
          <w:sz w:val="20"/>
          <w:szCs w:val="20"/>
        </w:rPr>
        <w:t xml:space="preserve">Copyright: </w:t>
      </w:r>
      <w:r w:rsidRPr="00FE7B98">
        <w:rPr>
          <w:sz w:val="20"/>
          <w:szCs w:val="20"/>
        </w:rPr>
        <w:tab/>
        <w:t>20</w:t>
      </w:r>
      <w:r w:rsidR="009477BD">
        <w:rPr>
          <w:sz w:val="20"/>
          <w:szCs w:val="20"/>
        </w:rPr>
        <w:t>20</w:t>
      </w:r>
      <w:r w:rsidRPr="00FE7B98">
        <w:rPr>
          <w:sz w:val="20"/>
          <w:szCs w:val="20"/>
        </w:rPr>
        <w:t>© by the European Space Agency for the members of ECSS</w:t>
      </w:r>
    </w:p>
    <w:p w14:paraId="2356AAC8" w14:textId="3DB88CD0" w:rsidR="007B6F82" w:rsidRPr="00FE7B98" w:rsidRDefault="00095757" w:rsidP="007B6F82">
      <w:pPr>
        <w:pStyle w:val="Heading0"/>
      </w:pPr>
      <w:bookmarkStart w:id="1" w:name="_Toc343659179"/>
      <w:bookmarkStart w:id="2" w:name="_Toc11656725"/>
      <w:bookmarkStart w:id="3" w:name="_Toc17964420"/>
      <w:bookmarkStart w:id="4" w:name="_Toc18309860"/>
      <w:bookmarkStart w:id="5" w:name="_Toc18554391"/>
      <w:bookmarkStart w:id="6" w:name="_Toc179260851"/>
      <w:bookmarkStart w:id="7" w:name="_Toc181687919"/>
      <w:bookmarkStart w:id="8" w:name="_Toc282696974"/>
      <w:r w:rsidRPr="00FE7B98">
        <w:lastRenderedPageBreak/>
        <w:t>Change log</w:t>
      </w:r>
      <w:bookmarkStart w:id="9" w:name="_Toc191723606"/>
      <w:bookmarkEnd w:id="1"/>
      <w:bookmarkEnd w:id="2"/>
      <w:bookmarkEnd w:id="3"/>
      <w:bookmarkEnd w:id="4"/>
      <w:bookmarkEnd w:id="5"/>
      <w:bookmarkEnd w:id="6"/>
      <w:bookmarkEnd w:id="7"/>
      <w:bookmarkEnd w:id="8"/>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349"/>
        <w:gridCol w:w="6791"/>
      </w:tblGrid>
      <w:tr w:rsidR="007B6F82" w:rsidRPr="00FE7B98" w14:paraId="31F5C47B" w14:textId="77777777" w:rsidTr="009477BD">
        <w:tc>
          <w:tcPr>
            <w:tcW w:w="2349" w:type="dxa"/>
            <w:shd w:val="clear" w:color="auto" w:fill="auto"/>
          </w:tcPr>
          <w:p w14:paraId="30E6D2DD" w14:textId="35AD8948" w:rsidR="007B6F82" w:rsidRDefault="00BD3C0F" w:rsidP="003C2674">
            <w:pPr>
              <w:pStyle w:val="paragraph"/>
              <w:spacing w:before="75"/>
            </w:pPr>
            <w:r>
              <w:fldChar w:fldCharType="begin"/>
            </w:r>
            <w:r>
              <w:instrText xml:space="preserve"> DOCPROPERTY  "ECSS ID"  \* MERGEFORMAT </w:instrText>
            </w:r>
            <w:r>
              <w:fldChar w:fldCharType="separate"/>
            </w:r>
            <w:r w:rsidR="003955DC">
              <w:t>ECSS-E-HB-40-01A</w:t>
            </w:r>
            <w:r>
              <w:fldChar w:fldCharType="end"/>
            </w:r>
          </w:p>
          <w:p w14:paraId="7E51ECCD" w14:textId="6C7E118B" w:rsidR="009477BD" w:rsidRPr="00FE7B98" w:rsidRDefault="00BD3C0F" w:rsidP="003C2674">
            <w:pPr>
              <w:pStyle w:val="paragraph"/>
              <w:spacing w:before="75"/>
            </w:pPr>
            <w:r>
              <w:fldChar w:fldCharType="begin"/>
            </w:r>
            <w:r>
              <w:instrText xml:space="preserve"> DOCPROPERTY  "ECSS Date"  \* MERGEFORMAT </w:instrText>
            </w:r>
            <w:r>
              <w:fldChar w:fldCharType="separate"/>
            </w:r>
            <w:r w:rsidR="003955DC">
              <w:t>7 April 2020</w:t>
            </w:r>
            <w:r>
              <w:fldChar w:fldCharType="end"/>
            </w:r>
          </w:p>
        </w:tc>
        <w:tc>
          <w:tcPr>
            <w:tcW w:w="6791" w:type="dxa"/>
            <w:shd w:val="clear" w:color="auto" w:fill="auto"/>
          </w:tcPr>
          <w:p w14:paraId="27F6610C" w14:textId="3B50F55E" w:rsidR="007B6F82" w:rsidRPr="00FE7B98" w:rsidRDefault="009477BD" w:rsidP="003C2674">
            <w:pPr>
              <w:pStyle w:val="paragraph"/>
              <w:spacing w:before="75"/>
            </w:pPr>
            <w:r>
              <w:t>First issue</w:t>
            </w:r>
          </w:p>
        </w:tc>
      </w:tr>
    </w:tbl>
    <w:p w14:paraId="657640F4" w14:textId="77777777" w:rsidR="007B6F82" w:rsidRPr="00FE7B98" w:rsidRDefault="007B6F82" w:rsidP="007B6F82"/>
    <w:p w14:paraId="55B7A1DD" w14:textId="77777777" w:rsidR="00D73C59" w:rsidRPr="00FE7B98" w:rsidRDefault="00521E90" w:rsidP="00D73C59">
      <w:pPr>
        <w:pStyle w:val="Heading0"/>
      </w:pPr>
      <w:r w:rsidRPr="00FE7B98">
        <w:lastRenderedPageBreak/>
        <w:t>T</w:t>
      </w:r>
      <w:r w:rsidR="00013155" w:rsidRPr="00FE7B98">
        <w:t>able of contents</w:t>
      </w:r>
      <w:bookmarkEnd w:id="9"/>
    </w:p>
    <w:p w14:paraId="127063A0" w14:textId="66173E99" w:rsidR="003955DC" w:rsidRDefault="00464D53">
      <w:pPr>
        <w:pStyle w:val="TOC1"/>
        <w:rPr>
          <w:rFonts w:asciiTheme="minorHAnsi" w:eastAsiaTheme="minorEastAsia" w:hAnsiTheme="minorHAnsi" w:cstheme="minorBidi"/>
          <w:b w:val="0"/>
          <w:sz w:val="22"/>
          <w:szCs w:val="22"/>
        </w:rPr>
      </w:pPr>
      <w:r w:rsidRPr="00FE7B98">
        <w:fldChar w:fldCharType="begin"/>
      </w:r>
      <w:r w:rsidRPr="00FE7B98">
        <w:instrText xml:space="preserve"> TOC \o "3-3" \t "Heading 1,1,Heading 2,2" </w:instrText>
      </w:r>
      <w:r w:rsidRPr="00FE7B98">
        <w:fldChar w:fldCharType="separate"/>
      </w:r>
      <w:r w:rsidR="003955DC">
        <w:t>Introduction</w:t>
      </w:r>
      <w:r w:rsidR="003955DC">
        <w:tab/>
      </w:r>
      <w:r w:rsidR="003955DC">
        <w:fldChar w:fldCharType="begin"/>
      </w:r>
      <w:r w:rsidR="003955DC">
        <w:instrText xml:space="preserve"> PAGEREF _Toc37246956 \h </w:instrText>
      </w:r>
      <w:r w:rsidR="003955DC">
        <w:fldChar w:fldCharType="separate"/>
      </w:r>
      <w:r w:rsidR="003955DC">
        <w:t>9</w:t>
      </w:r>
      <w:r w:rsidR="003955DC">
        <w:fldChar w:fldCharType="end"/>
      </w:r>
    </w:p>
    <w:p w14:paraId="7CAAB17C" w14:textId="045F3595" w:rsidR="003955DC" w:rsidRDefault="003955DC">
      <w:pPr>
        <w:pStyle w:val="TOC1"/>
        <w:rPr>
          <w:rFonts w:asciiTheme="minorHAnsi" w:eastAsiaTheme="minorEastAsia" w:hAnsiTheme="minorHAnsi" w:cstheme="minorBidi"/>
          <w:b w:val="0"/>
          <w:sz w:val="22"/>
          <w:szCs w:val="22"/>
        </w:rPr>
      </w:pPr>
      <w:r>
        <w:t>1 Scope</w:t>
      </w:r>
      <w:r>
        <w:tab/>
      </w:r>
      <w:r>
        <w:fldChar w:fldCharType="begin"/>
      </w:r>
      <w:r>
        <w:instrText xml:space="preserve"> PAGEREF _Toc37246957 \h </w:instrText>
      </w:r>
      <w:r>
        <w:fldChar w:fldCharType="separate"/>
      </w:r>
      <w:r>
        <w:t>10</w:t>
      </w:r>
      <w:r>
        <w:fldChar w:fldCharType="end"/>
      </w:r>
    </w:p>
    <w:p w14:paraId="3B67E360" w14:textId="1FFA8F0E" w:rsidR="003955DC" w:rsidRDefault="003955DC">
      <w:pPr>
        <w:pStyle w:val="TOC1"/>
        <w:rPr>
          <w:rFonts w:asciiTheme="minorHAnsi" w:eastAsiaTheme="minorEastAsia" w:hAnsiTheme="minorHAnsi" w:cstheme="minorBidi"/>
          <w:b w:val="0"/>
          <w:sz w:val="22"/>
          <w:szCs w:val="22"/>
        </w:rPr>
      </w:pPr>
      <w:r>
        <w:t>2 References</w:t>
      </w:r>
      <w:r>
        <w:tab/>
      </w:r>
      <w:r>
        <w:fldChar w:fldCharType="begin"/>
      </w:r>
      <w:r>
        <w:instrText xml:space="preserve"> PAGEREF _Toc37246958 \h </w:instrText>
      </w:r>
      <w:r>
        <w:fldChar w:fldCharType="separate"/>
      </w:r>
      <w:r>
        <w:t>11</w:t>
      </w:r>
      <w:r>
        <w:fldChar w:fldCharType="end"/>
      </w:r>
    </w:p>
    <w:p w14:paraId="1B8AA122" w14:textId="5C248F53" w:rsidR="003955DC" w:rsidRDefault="003955DC">
      <w:pPr>
        <w:pStyle w:val="TOC1"/>
        <w:rPr>
          <w:rFonts w:asciiTheme="minorHAnsi" w:eastAsiaTheme="minorEastAsia" w:hAnsiTheme="minorHAnsi" w:cstheme="minorBidi"/>
          <w:b w:val="0"/>
          <w:sz w:val="22"/>
          <w:szCs w:val="22"/>
        </w:rPr>
      </w:pPr>
      <w:r>
        <w:t>3 Terms, definitions and abbreviated terms</w:t>
      </w:r>
      <w:r>
        <w:tab/>
      </w:r>
      <w:r>
        <w:fldChar w:fldCharType="begin"/>
      </w:r>
      <w:r>
        <w:instrText xml:space="preserve"> PAGEREF _Toc37246959 \h </w:instrText>
      </w:r>
      <w:r>
        <w:fldChar w:fldCharType="separate"/>
      </w:r>
      <w:r>
        <w:t>12</w:t>
      </w:r>
      <w:r>
        <w:fldChar w:fldCharType="end"/>
      </w:r>
    </w:p>
    <w:p w14:paraId="3054653A" w14:textId="18815F07" w:rsidR="003955DC" w:rsidRDefault="003955DC">
      <w:pPr>
        <w:pStyle w:val="TOC2"/>
        <w:rPr>
          <w:rFonts w:asciiTheme="minorHAnsi" w:eastAsiaTheme="minorEastAsia" w:hAnsiTheme="minorHAnsi" w:cstheme="minorBidi"/>
        </w:rPr>
      </w:pPr>
      <w:r>
        <w:t>3.1</w:t>
      </w:r>
      <w:r>
        <w:rPr>
          <w:rFonts w:asciiTheme="minorHAnsi" w:eastAsiaTheme="minorEastAsia" w:hAnsiTheme="minorHAnsi" w:cstheme="minorBidi"/>
        </w:rPr>
        <w:tab/>
      </w:r>
      <w:r>
        <w:t>Terms from other documents</w:t>
      </w:r>
      <w:r>
        <w:tab/>
      </w:r>
      <w:r>
        <w:fldChar w:fldCharType="begin"/>
      </w:r>
      <w:r>
        <w:instrText xml:space="preserve"> PAGEREF _Toc37246960 \h </w:instrText>
      </w:r>
      <w:r>
        <w:fldChar w:fldCharType="separate"/>
      </w:r>
      <w:r>
        <w:t>12</w:t>
      </w:r>
      <w:r>
        <w:fldChar w:fldCharType="end"/>
      </w:r>
    </w:p>
    <w:p w14:paraId="30BC2DAD" w14:textId="3193149E" w:rsidR="003955DC" w:rsidRDefault="003955DC">
      <w:pPr>
        <w:pStyle w:val="TOC2"/>
        <w:rPr>
          <w:rFonts w:asciiTheme="minorHAnsi" w:eastAsiaTheme="minorEastAsia" w:hAnsiTheme="minorHAnsi" w:cstheme="minorBidi"/>
        </w:rPr>
      </w:pPr>
      <w:r>
        <w:t>3.2</w:t>
      </w:r>
      <w:r>
        <w:rPr>
          <w:rFonts w:asciiTheme="minorHAnsi" w:eastAsiaTheme="minorEastAsia" w:hAnsiTheme="minorHAnsi" w:cstheme="minorBidi"/>
        </w:rPr>
        <w:tab/>
      </w:r>
      <w:r>
        <w:t>Terms specific to the present document</w:t>
      </w:r>
      <w:r>
        <w:tab/>
      </w:r>
      <w:r>
        <w:fldChar w:fldCharType="begin"/>
      </w:r>
      <w:r>
        <w:instrText xml:space="preserve"> PAGEREF _Toc37246961 \h </w:instrText>
      </w:r>
      <w:r>
        <w:fldChar w:fldCharType="separate"/>
      </w:r>
      <w:r>
        <w:t>12</w:t>
      </w:r>
      <w:r>
        <w:fldChar w:fldCharType="end"/>
      </w:r>
    </w:p>
    <w:p w14:paraId="3E3103E4" w14:textId="02715ADE" w:rsidR="003955DC" w:rsidRDefault="003955DC">
      <w:pPr>
        <w:pStyle w:val="TOC2"/>
        <w:rPr>
          <w:rFonts w:asciiTheme="minorHAnsi" w:eastAsiaTheme="minorEastAsia" w:hAnsiTheme="minorHAnsi" w:cstheme="minorBidi"/>
        </w:rPr>
      </w:pPr>
      <w:r>
        <w:t>3.3</w:t>
      </w:r>
      <w:r>
        <w:rPr>
          <w:rFonts w:asciiTheme="minorHAnsi" w:eastAsiaTheme="minorEastAsia" w:hAnsiTheme="minorHAnsi" w:cstheme="minorBidi"/>
        </w:rPr>
        <w:tab/>
      </w:r>
      <w:r>
        <w:t>Abbreviated terms</w:t>
      </w:r>
      <w:r>
        <w:tab/>
      </w:r>
      <w:r>
        <w:fldChar w:fldCharType="begin"/>
      </w:r>
      <w:r>
        <w:instrText xml:space="preserve"> PAGEREF _Toc37246962 \h </w:instrText>
      </w:r>
      <w:r>
        <w:fldChar w:fldCharType="separate"/>
      </w:r>
      <w:r>
        <w:t>16</w:t>
      </w:r>
      <w:r>
        <w:fldChar w:fldCharType="end"/>
      </w:r>
    </w:p>
    <w:p w14:paraId="796F0496" w14:textId="1E0663DB" w:rsidR="003955DC" w:rsidRDefault="003955DC">
      <w:pPr>
        <w:pStyle w:val="TOC1"/>
        <w:rPr>
          <w:rFonts w:asciiTheme="minorHAnsi" w:eastAsiaTheme="minorEastAsia" w:hAnsiTheme="minorHAnsi" w:cstheme="minorBidi"/>
          <w:b w:val="0"/>
          <w:sz w:val="22"/>
          <w:szCs w:val="22"/>
        </w:rPr>
      </w:pPr>
      <w:r>
        <w:t>4 Introduction to the Agile software development approach</w:t>
      </w:r>
      <w:r>
        <w:tab/>
      </w:r>
      <w:r>
        <w:fldChar w:fldCharType="begin"/>
      </w:r>
      <w:r>
        <w:instrText xml:space="preserve"> PAGEREF _Toc37246963 \h </w:instrText>
      </w:r>
      <w:r>
        <w:fldChar w:fldCharType="separate"/>
      </w:r>
      <w:r>
        <w:t>18</w:t>
      </w:r>
      <w:r>
        <w:fldChar w:fldCharType="end"/>
      </w:r>
    </w:p>
    <w:p w14:paraId="330FE8A0" w14:textId="001B8383" w:rsidR="003955DC" w:rsidRDefault="003955DC">
      <w:pPr>
        <w:pStyle w:val="TOC2"/>
        <w:rPr>
          <w:rFonts w:asciiTheme="minorHAnsi" w:eastAsiaTheme="minorEastAsia" w:hAnsiTheme="minorHAnsi" w:cstheme="minorBidi"/>
        </w:rPr>
      </w:pPr>
      <w:r>
        <w:t>4.1</w:t>
      </w:r>
      <w:r>
        <w:rPr>
          <w:rFonts w:asciiTheme="minorHAnsi" w:eastAsiaTheme="minorEastAsia" w:hAnsiTheme="minorHAnsi" w:cstheme="minorBidi"/>
        </w:rPr>
        <w:tab/>
      </w:r>
      <w:r>
        <w:t>Introduction to Agile</w:t>
      </w:r>
      <w:r>
        <w:tab/>
      </w:r>
      <w:r>
        <w:fldChar w:fldCharType="begin"/>
      </w:r>
      <w:r>
        <w:instrText xml:space="preserve"> PAGEREF _Toc37246964 \h </w:instrText>
      </w:r>
      <w:r>
        <w:fldChar w:fldCharType="separate"/>
      </w:r>
      <w:r>
        <w:t>18</w:t>
      </w:r>
      <w:r>
        <w:fldChar w:fldCharType="end"/>
      </w:r>
    </w:p>
    <w:p w14:paraId="045C1EF7" w14:textId="088EF4D0" w:rsidR="003955DC" w:rsidRDefault="003955DC">
      <w:pPr>
        <w:pStyle w:val="TOC3"/>
        <w:rPr>
          <w:rFonts w:asciiTheme="minorHAnsi" w:eastAsiaTheme="minorEastAsia" w:hAnsiTheme="minorHAnsi" w:cstheme="minorBidi"/>
          <w:noProof/>
          <w:szCs w:val="22"/>
        </w:rPr>
      </w:pPr>
      <w:r>
        <w:rPr>
          <w:noProof/>
        </w:rPr>
        <w:t>4.1.1</w:t>
      </w:r>
      <w:r>
        <w:rPr>
          <w:rFonts w:asciiTheme="minorHAnsi" w:eastAsiaTheme="minorEastAsia" w:hAnsiTheme="minorHAnsi" w:cstheme="minorBidi"/>
          <w:noProof/>
          <w:szCs w:val="22"/>
        </w:rPr>
        <w:tab/>
      </w:r>
      <w:r>
        <w:rPr>
          <w:noProof/>
        </w:rPr>
        <w:t>General</w:t>
      </w:r>
      <w:r>
        <w:rPr>
          <w:noProof/>
        </w:rPr>
        <w:tab/>
      </w:r>
      <w:r>
        <w:rPr>
          <w:noProof/>
        </w:rPr>
        <w:fldChar w:fldCharType="begin"/>
      </w:r>
      <w:r>
        <w:rPr>
          <w:noProof/>
        </w:rPr>
        <w:instrText xml:space="preserve"> PAGEREF _Toc37246965 \h </w:instrText>
      </w:r>
      <w:r>
        <w:rPr>
          <w:noProof/>
        </w:rPr>
      </w:r>
      <w:r>
        <w:rPr>
          <w:noProof/>
        </w:rPr>
        <w:fldChar w:fldCharType="separate"/>
      </w:r>
      <w:r>
        <w:rPr>
          <w:noProof/>
        </w:rPr>
        <w:t>18</w:t>
      </w:r>
      <w:r>
        <w:rPr>
          <w:noProof/>
        </w:rPr>
        <w:fldChar w:fldCharType="end"/>
      </w:r>
    </w:p>
    <w:p w14:paraId="5D1C9F3A" w14:textId="244843B5" w:rsidR="003955DC" w:rsidRDefault="003955DC">
      <w:pPr>
        <w:pStyle w:val="TOC3"/>
        <w:rPr>
          <w:rFonts w:asciiTheme="minorHAnsi" w:eastAsiaTheme="minorEastAsia" w:hAnsiTheme="minorHAnsi" w:cstheme="minorBidi"/>
          <w:noProof/>
          <w:szCs w:val="22"/>
        </w:rPr>
      </w:pPr>
      <w:r>
        <w:rPr>
          <w:noProof/>
        </w:rPr>
        <w:t>4.1.2</w:t>
      </w:r>
      <w:r>
        <w:rPr>
          <w:rFonts w:asciiTheme="minorHAnsi" w:eastAsiaTheme="minorEastAsia" w:hAnsiTheme="minorHAnsi" w:cstheme="minorBidi"/>
          <w:noProof/>
          <w:szCs w:val="22"/>
        </w:rPr>
        <w:tab/>
      </w:r>
      <w:r>
        <w:rPr>
          <w:noProof/>
        </w:rPr>
        <w:t>Agile characteristics (as derived from the manifesto)</w:t>
      </w:r>
      <w:r>
        <w:rPr>
          <w:noProof/>
        </w:rPr>
        <w:tab/>
      </w:r>
      <w:r>
        <w:rPr>
          <w:noProof/>
        </w:rPr>
        <w:fldChar w:fldCharType="begin"/>
      </w:r>
      <w:r>
        <w:rPr>
          <w:noProof/>
        </w:rPr>
        <w:instrText xml:space="preserve"> PAGEREF _Toc37246966 \h </w:instrText>
      </w:r>
      <w:r>
        <w:rPr>
          <w:noProof/>
        </w:rPr>
      </w:r>
      <w:r>
        <w:rPr>
          <w:noProof/>
        </w:rPr>
        <w:fldChar w:fldCharType="separate"/>
      </w:r>
      <w:r>
        <w:rPr>
          <w:noProof/>
        </w:rPr>
        <w:t>19</w:t>
      </w:r>
      <w:r>
        <w:rPr>
          <w:noProof/>
        </w:rPr>
        <w:fldChar w:fldCharType="end"/>
      </w:r>
    </w:p>
    <w:p w14:paraId="2E15686F" w14:textId="6ED8D0FE" w:rsidR="003955DC" w:rsidRDefault="003955DC">
      <w:pPr>
        <w:pStyle w:val="TOC3"/>
        <w:rPr>
          <w:rFonts w:asciiTheme="minorHAnsi" w:eastAsiaTheme="minorEastAsia" w:hAnsiTheme="minorHAnsi" w:cstheme="minorBidi"/>
          <w:noProof/>
          <w:szCs w:val="22"/>
        </w:rPr>
      </w:pPr>
      <w:r>
        <w:rPr>
          <w:noProof/>
        </w:rPr>
        <w:t>4.1.3</w:t>
      </w:r>
      <w:r>
        <w:rPr>
          <w:rFonts w:asciiTheme="minorHAnsi" w:eastAsiaTheme="minorEastAsia" w:hAnsiTheme="minorHAnsi" w:cstheme="minorBidi"/>
          <w:noProof/>
          <w:szCs w:val="22"/>
        </w:rPr>
        <w:tab/>
      </w:r>
      <w:r>
        <w:rPr>
          <w:noProof/>
        </w:rPr>
        <w:t>Lean management</w:t>
      </w:r>
      <w:r>
        <w:rPr>
          <w:noProof/>
        </w:rPr>
        <w:tab/>
      </w:r>
      <w:r>
        <w:rPr>
          <w:noProof/>
        </w:rPr>
        <w:fldChar w:fldCharType="begin"/>
      </w:r>
      <w:r>
        <w:rPr>
          <w:noProof/>
        </w:rPr>
        <w:instrText xml:space="preserve"> PAGEREF _Toc37246967 \h </w:instrText>
      </w:r>
      <w:r>
        <w:rPr>
          <w:noProof/>
        </w:rPr>
      </w:r>
      <w:r>
        <w:rPr>
          <w:noProof/>
        </w:rPr>
        <w:fldChar w:fldCharType="separate"/>
      </w:r>
      <w:r>
        <w:rPr>
          <w:noProof/>
        </w:rPr>
        <w:t>21</w:t>
      </w:r>
      <w:r>
        <w:rPr>
          <w:noProof/>
        </w:rPr>
        <w:fldChar w:fldCharType="end"/>
      </w:r>
    </w:p>
    <w:p w14:paraId="0654478A" w14:textId="7A5A2177" w:rsidR="003955DC" w:rsidRDefault="003955DC">
      <w:pPr>
        <w:pStyle w:val="TOC2"/>
        <w:rPr>
          <w:rFonts w:asciiTheme="minorHAnsi" w:eastAsiaTheme="minorEastAsia" w:hAnsiTheme="minorHAnsi" w:cstheme="minorBidi"/>
        </w:rPr>
      </w:pPr>
      <w:r>
        <w:t>4.2</w:t>
      </w:r>
      <w:r>
        <w:rPr>
          <w:rFonts w:asciiTheme="minorHAnsi" w:eastAsiaTheme="minorEastAsia" w:hAnsiTheme="minorHAnsi" w:cstheme="minorBidi"/>
        </w:rPr>
        <w:tab/>
      </w:r>
      <w:r>
        <w:t>General issues implementing Agile</w:t>
      </w:r>
      <w:r>
        <w:tab/>
      </w:r>
      <w:r>
        <w:fldChar w:fldCharType="begin"/>
      </w:r>
      <w:r>
        <w:instrText xml:space="preserve"> PAGEREF _Toc37246968 \h </w:instrText>
      </w:r>
      <w:r>
        <w:fldChar w:fldCharType="separate"/>
      </w:r>
      <w:r>
        <w:t>22</w:t>
      </w:r>
      <w:r>
        <w:fldChar w:fldCharType="end"/>
      </w:r>
    </w:p>
    <w:p w14:paraId="6A492B1C" w14:textId="0385B2A0" w:rsidR="003955DC" w:rsidRDefault="003955DC">
      <w:pPr>
        <w:pStyle w:val="TOC1"/>
        <w:rPr>
          <w:rFonts w:asciiTheme="minorHAnsi" w:eastAsiaTheme="minorEastAsia" w:hAnsiTheme="minorHAnsi" w:cstheme="minorBidi"/>
          <w:b w:val="0"/>
          <w:sz w:val="22"/>
          <w:szCs w:val="22"/>
        </w:rPr>
      </w:pPr>
      <w:r>
        <w:t>5 Guidelines for Agile life cycle selection</w:t>
      </w:r>
      <w:r>
        <w:tab/>
      </w:r>
      <w:r>
        <w:fldChar w:fldCharType="begin"/>
      </w:r>
      <w:r>
        <w:instrText xml:space="preserve"> PAGEREF _Toc37246969 \h </w:instrText>
      </w:r>
      <w:r>
        <w:fldChar w:fldCharType="separate"/>
      </w:r>
      <w:r>
        <w:t>25</w:t>
      </w:r>
      <w:r>
        <w:fldChar w:fldCharType="end"/>
      </w:r>
    </w:p>
    <w:p w14:paraId="1407B0EF" w14:textId="3B89B1DD" w:rsidR="003955DC" w:rsidRDefault="003955DC">
      <w:pPr>
        <w:pStyle w:val="TOC2"/>
        <w:rPr>
          <w:rFonts w:asciiTheme="minorHAnsi" w:eastAsiaTheme="minorEastAsia" w:hAnsiTheme="minorHAnsi" w:cstheme="minorBidi"/>
        </w:rPr>
      </w:pPr>
      <w:r>
        <w:t>5.1</w:t>
      </w:r>
      <w:r>
        <w:rPr>
          <w:rFonts w:asciiTheme="minorHAnsi" w:eastAsiaTheme="minorEastAsia" w:hAnsiTheme="minorHAnsi" w:cstheme="minorBidi"/>
        </w:rPr>
        <w:tab/>
      </w:r>
      <w:r>
        <w:t>Selecting Agile</w:t>
      </w:r>
      <w:r>
        <w:tab/>
      </w:r>
      <w:r>
        <w:fldChar w:fldCharType="begin"/>
      </w:r>
      <w:r>
        <w:instrText xml:space="preserve"> PAGEREF _Toc37246970 \h </w:instrText>
      </w:r>
      <w:r>
        <w:fldChar w:fldCharType="separate"/>
      </w:r>
      <w:r>
        <w:t>25</w:t>
      </w:r>
      <w:r>
        <w:fldChar w:fldCharType="end"/>
      </w:r>
    </w:p>
    <w:p w14:paraId="061B798C" w14:textId="00007558" w:rsidR="003955DC" w:rsidRDefault="003955DC">
      <w:pPr>
        <w:pStyle w:val="TOC2"/>
        <w:rPr>
          <w:rFonts w:asciiTheme="minorHAnsi" w:eastAsiaTheme="minorEastAsia" w:hAnsiTheme="minorHAnsi" w:cstheme="minorBidi"/>
        </w:rPr>
      </w:pPr>
      <w:r>
        <w:t>5.2</w:t>
      </w:r>
      <w:r>
        <w:rPr>
          <w:rFonts w:asciiTheme="minorHAnsi" w:eastAsiaTheme="minorEastAsia" w:hAnsiTheme="minorHAnsi" w:cstheme="minorBidi"/>
        </w:rPr>
        <w:tab/>
      </w:r>
      <w:r>
        <w:t>Analysis of key factors for Agile selection</w:t>
      </w:r>
      <w:r>
        <w:tab/>
      </w:r>
      <w:r>
        <w:fldChar w:fldCharType="begin"/>
      </w:r>
      <w:r>
        <w:instrText xml:space="preserve"> PAGEREF _Toc37246971 \h </w:instrText>
      </w:r>
      <w:r>
        <w:fldChar w:fldCharType="separate"/>
      </w:r>
      <w:r>
        <w:t>25</w:t>
      </w:r>
      <w:r>
        <w:fldChar w:fldCharType="end"/>
      </w:r>
    </w:p>
    <w:p w14:paraId="6712B697" w14:textId="4CF958D8" w:rsidR="003955DC" w:rsidRDefault="003955DC">
      <w:pPr>
        <w:pStyle w:val="TOC3"/>
        <w:rPr>
          <w:rFonts w:asciiTheme="minorHAnsi" w:eastAsiaTheme="minorEastAsia" w:hAnsiTheme="minorHAnsi" w:cstheme="minorBidi"/>
          <w:noProof/>
          <w:szCs w:val="22"/>
        </w:rPr>
      </w:pPr>
      <w:r>
        <w:rPr>
          <w:noProof/>
        </w:rPr>
        <w:t>5.2.1</w:t>
      </w:r>
      <w:r>
        <w:rPr>
          <w:rFonts w:asciiTheme="minorHAnsi" w:eastAsiaTheme="minorEastAsia" w:hAnsiTheme="minorHAnsi" w:cstheme="minorBidi"/>
          <w:noProof/>
          <w:szCs w:val="22"/>
        </w:rPr>
        <w:tab/>
      </w:r>
      <w:r>
        <w:rPr>
          <w:noProof/>
        </w:rPr>
        <w:t>General</w:t>
      </w:r>
      <w:r>
        <w:rPr>
          <w:noProof/>
        </w:rPr>
        <w:tab/>
      </w:r>
      <w:r>
        <w:rPr>
          <w:noProof/>
        </w:rPr>
        <w:fldChar w:fldCharType="begin"/>
      </w:r>
      <w:r>
        <w:rPr>
          <w:noProof/>
        </w:rPr>
        <w:instrText xml:space="preserve"> PAGEREF _Toc37246972 \h </w:instrText>
      </w:r>
      <w:r>
        <w:rPr>
          <w:noProof/>
        </w:rPr>
      </w:r>
      <w:r>
        <w:rPr>
          <w:noProof/>
        </w:rPr>
        <w:fldChar w:fldCharType="separate"/>
      </w:r>
      <w:r>
        <w:rPr>
          <w:noProof/>
        </w:rPr>
        <w:t>25</w:t>
      </w:r>
      <w:r>
        <w:rPr>
          <w:noProof/>
        </w:rPr>
        <w:fldChar w:fldCharType="end"/>
      </w:r>
    </w:p>
    <w:p w14:paraId="53F3AAAD" w14:textId="7A8FD295" w:rsidR="003955DC" w:rsidRDefault="003955DC">
      <w:pPr>
        <w:pStyle w:val="TOC3"/>
        <w:rPr>
          <w:rFonts w:asciiTheme="minorHAnsi" w:eastAsiaTheme="minorEastAsia" w:hAnsiTheme="minorHAnsi" w:cstheme="minorBidi"/>
          <w:noProof/>
          <w:szCs w:val="22"/>
        </w:rPr>
      </w:pPr>
      <w:r>
        <w:rPr>
          <w:noProof/>
        </w:rPr>
        <w:t>5.2.2</w:t>
      </w:r>
      <w:r>
        <w:rPr>
          <w:rFonts w:asciiTheme="minorHAnsi" w:eastAsiaTheme="minorEastAsia" w:hAnsiTheme="minorHAnsi" w:cstheme="minorBidi"/>
          <w:noProof/>
          <w:szCs w:val="22"/>
        </w:rPr>
        <w:tab/>
      </w:r>
      <w:r>
        <w:rPr>
          <w:noProof/>
        </w:rPr>
        <w:t>Customer context</w:t>
      </w:r>
      <w:r>
        <w:rPr>
          <w:noProof/>
        </w:rPr>
        <w:tab/>
      </w:r>
      <w:r>
        <w:rPr>
          <w:noProof/>
        </w:rPr>
        <w:fldChar w:fldCharType="begin"/>
      </w:r>
      <w:r>
        <w:rPr>
          <w:noProof/>
        </w:rPr>
        <w:instrText xml:space="preserve"> PAGEREF _Toc37246973 \h </w:instrText>
      </w:r>
      <w:r>
        <w:rPr>
          <w:noProof/>
        </w:rPr>
      </w:r>
      <w:r>
        <w:rPr>
          <w:noProof/>
        </w:rPr>
        <w:fldChar w:fldCharType="separate"/>
      </w:r>
      <w:r>
        <w:rPr>
          <w:noProof/>
        </w:rPr>
        <w:t>27</w:t>
      </w:r>
      <w:r>
        <w:rPr>
          <w:noProof/>
        </w:rPr>
        <w:fldChar w:fldCharType="end"/>
      </w:r>
    </w:p>
    <w:p w14:paraId="45E7974C" w14:textId="15C86112" w:rsidR="003955DC" w:rsidRDefault="003955DC">
      <w:pPr>
        <w:pStyle w:val="TOC3"/>
        <w:rPr>
          <w:rFonts w:asciiTheme="minorHAnsi" w:eastAsiaTheme="minorEastAsia" w:hAnsiTheme="minorHAnsi" w:cstheme="minorBidi"/>
          <w:noProof/>
          <w:szCs w:val="22"/>
        </w:rPr>
      </w:pPr>
      <w:r>
        <w:rPr>
          <w:noProof/>
        </w:rPr>
        <w:t>5.2.3</w:t>
      </w:r>
      <w:r>
        <w:rPr>
          <w:rFonts w:asciiTheme="minorHAnsi" w:eastAsiaTheme="minorEastAsia" w:hAnsiTheme="minorHAnsi" w:cstheme="minorBidi"/>
          <w:noProof/>
          <w:szCs w:val="22"/>
        </w:rPr>
        <w:tab/>
      </w:r>
      <w:r>
        <w:rPr>
          <w:noProof/>
        </w:rPr>
        <w:t>Supplier context</w:t>
      </w:r>
      <w:r>
        <w:rPr>
          <w:noProof/>
        </w:rPr>
        <w:tab/>
      </w:r>
      <w:r>
        <w:rPr>
          <w:noProof/>
        </w:rPr>
        <w:fldChar w:fldCharType="begin"/>
      </w:r>
      <w:r>
        <w:rPr>
          <w:noProof/>
        </w:rPr>
        <w:instrText xml:space="preserve"> PAGEREF _Toc37246974 \h </w:instrText>
      </w:r>
      <w:r>
        <w:rPr>
          <w:noProof/>
        </w:rPr>
      </w:r>
      <w:r>
        <w:rPr>
          <w:noProof/>
        </w:rPr>
        <w:fldChar w:fldCharType="separate"/>
      </w:r>
      <w:r>
        <w:rPr>
          <w:noProof/>
        </w:rPr>
        <w:t>28</w:t>
      </w:r>
      <w:r>
        <w:rPr>
          <w:noProof/>
        </w:rPr>
        <w:fldChar w:fldCharType="end"/>
      </w:r>
    </w:p>
    <w:p w14:paraId="60A42064" w14:textId="34A8FDC3" w:rsidR="003955DC" w:rsidRDefault="003955DC">
      <w:pPr>
        <w:pStyle w:val="TOC3"/>
        <w:rPr>
          <w:rFonts w:asciiTheme="minorHAnsi" w:eastAsiaTheme="minorEastAsia" w:hAnsiTheme="minorHAnsi" w:cstheme="minorBidi"/>
          <w:noProof/>
          <w:szCs w:val="22"/>
        </w:rPr>
      </w:pPr>
      <w:r>
        <w:rPr>
          <w:noProof/>
        </w:rPr>
        <w:t>5.2.4</w:t>
      </w:r>
      <w:r>
        <w:rPr>
          <w:rFonts w:asciiTheme="minorHAnsi" w:eastAsiaTheme="minorEastAsia" w:hAnsiTheme="minorHAnsi" w:cstheme="minorBidi"/>
          <w:noProof/>
          <w:szCs w:val="22"/>
        </w:rPr>
        <w:tab/>
      </w:r>
      <w:r>
        <w:rPr>
          <w:noProof/>
        </w:rPr>
        <w:t>Project context</w:t>
      </w:r>
      <w:r>
        <w:rPr>
          <w:noProof/>
        </w:rPr>
        <w:tab/>
      </w:r>
      <w:r>
        <w:rPr>
          <w:noProof/>
        </w:rPr>
        <w:fldChar w:fldCharType="begin"/>
      </w:r>
      <w:r>
        <w:rPr>
          <w:noProof/>
        </w:rPr>
        <w:instrText xml:space="preserve"> PAGEREF _Toc37246975 \h </w:instrText>
      </w:r>
      <w:r>
        <w:rPr>
          <w:noProof/>
        </w:rPr>
      </w:r>
      <w:r>
        <w:rPr>
          <w:noProof/>
        </w:rPr>
        <w:fldChar w:fldCharType="separate"/>
      </w:r>
      <w:r>
        <w:rPr>
          <w:noProof/>
        </w:rPr>
        <w:t>28</w:t>
      </w:r>
      <w:r>
        <w:rPr>
          <w:noProof/>
        </w:rPr>
        <w:fldChar w:fldCharType="end"/>
      </w:r>
    </w:p>
    <w:p w14:paraId="137B77BE" w14:textId="7009A31E" w:rsidR="003955DC" w:rsidRDefault="003955DC">
      <w:pPr>
        <w:pStyle w:val="TOC3"/>
        <w:rPr>
          <w:rFonts w:asciiTheme="minorHAnsi" w:eastAsiaTheme="minorEastAsia" w:hAnsiTheme="minorHAnsi" w:cstheme="minorBidi"/>
          <w:noProof/>
          <w:szCs w:val="22"/>
        </w:rPr>
      </w:pPr>
      <w:r>
        <w:rPr>
          <w:noProof/>
        </w:rPr>
        <w:t>5.2.5</w:t>
      </w:r>
      <w:r>
        <w:rPr>
          <w:rFonts w:asciiTheme="minorHAnsi" w:eastAsiaTheme="minorEastAsia" w:hAnsiTheme="minorHAnsi" w:cstheme="minorBidi"/>
          <w:noProof/>
          <w:szCs w:val="22"/>
        </w:rPr>
        <w:tab/>
      </w:r>
      <w:r>
        <w:rPr>
          <w:noProof/>
        </w:rPr>
        <w:t>Team context</w:t>
      </w:r>
      <w:r>
        <w:rPr>
          <w:noProof/>
        </w:rPr>
        <w:tab/>
      </w:r>
      <w:r>
        <w:rPr>
          <w:noProof/>
        </w:rPr>
        <w:fldChar w:fldCharType="begin"/>
      </w:r>
      <w:r>
        <w:rPr>
          <w:noProof/>
        </w:rPr>
        <w:instrText xml:space="preserve"> PAGEREF _Toc37246976 \h </w:instrText>
      </w:r>
      <w:r>
        <w:rPr>
          <w:noProof/>
        </w:rPr>
      </w:r>
      <w:r>
        <w:rPr>
          <w:noProof/>
        </w:rPr>
        <w:fldChar w:fldCharType="separate"/>
      </w:r>
      <w:r>
        <w:rPr>
          <w:noProof/>
        </w:rPr>
        <w:t>30</w:t>
      </w:r>
      <w:r>
        <w:rPr>
          <w:noProof/>
        </w:rPr>
        <w:fldChar w:fldCharType="end"/>
      </w:r>
    </w:p>
    <w:p w14:paraId="02AD7E95" w14:textId="15E6EB5D" w:rsidR="003955DC" w:rsidRDefault="003955DC">
      <w:pPr>
        <w:pStyle w:val="TOC3"/>
        <w:rPr>
          <w:rFonts w:asciiTheme="minorHAnsi" w:eastAsiaTheme="minorEastAsia" w:hAnsiTheme="minorHAnsi" w:cstheme="minorBidi"/>
          <w:noProof/>
          <w:szCs w:val="22"/>
        </w:rPr>
      </w:pPr>
      <w:r>
        <w:rPr>
          <w:noProof/>
        </w:rPr>
        <w:t>5.2.6</w:t>
      </w:r>
      <w:r>
        <w:rPr>
          <w:rFonts w:asciiTheme="minorHAnsi" w:eastAsiaTheme="minorEastAsia" w:hAnsiTheme="minorHAnsi" w:cstheme="minorBidi"/>
          <w:noProof/>
          <w:szCs w:val="22"/>
        </w:rPr>
        <w:tab/>
      </w:r>
      <w:r>
        <w:rPr>
          <w:noProof/>
        </w:rPr>
        <w:t>Key Factors Summary</w:t>
      </w:r>
      <w:r>
        <w:rPr>
          <w:noProof/>
        </w:rPr>
        <w:tab/>
      </w:r>
      <w:r>
        <w:rPr>
          <w:noProof/>
        </w:rPr>
        <w:fldChar w:fldCharType="begin"/>
      </w:r>
      <w:r>
        <w:rPr>
          <w:noProof/>
        </w:rPr>
        <w:instrText xml:space="preserve"> PAGEREF _Toc37246977 \h </w:instrText>
      </w:r>
      <w:r>
        <w:rPr>
          <w:noProof/>
        </w:rPr>
      </w:r>
      <w:r>
        <w:rPr>
          <w:noProof/>
        </w:rPr>
        <w:fldChar w:fldCharType="separate"/>
      </w:r>
      <w:r>
        <w:rPr>
          <w:noProof/>
        </w:rPr>
        <w:t>31</w:t>
      </w:r>
      <w:r>
        <w:rPr>
          <w:noProof/>
        </w:rPr>
        <w:fldChar w:fldCharType="end"/>
      </w:r>
    </w:p>
    <w:p w14:paraId="54DDC357" w14:textId="253A37D5" w:rsidR="003955DC" w:rsidRDefault="003955DC">
      <w:pPr>
        <w:pStyle w:val="TOC2"/>
        <w:rPr>
          <w:rFonts w:asciiTheme="minorHAnsi" w:eastAsiaTheme="minorEastAsia" w:hAnsiTheme="minorHAnsi" w:cstheme="minorBidi"/>
        </w:rPr>
      </w:pPr>
      <w:r>
        <w:t>5.3</w:t>
      </w:r>
      <w:r>
        <w:rPr>
          <w:rFonts w:asciiTheme="minorHAnsi" w:eastAsiaTheme="minorEastAsia" w:hAnsiTheme="minorHAnsi" w:cstheme="minorBidi"/>
        </w:rPr>
        <w:tab/>
      </w:r>
      <w:r>
        <w:t>Agile assessment process</w:t>
      </w:r>
      <w:r>
        <w:tab/>
      </w:r>
      <w:r>
        <w:fldChar w:fldCharType="begin"/>
      </w:r>
      <w:r>
        <w:instrText xml:space="preserve"> PAGEREF _Toc37246978 \h </w:instrText>
      </w:r>
      <w:r>
        <w:fldChar w:fldCharType="separate"/>
      </w:r>
      <w:r>
        <w:t>32</w:t>
      </w:r>
      <w:r>
        <w:fldChar w:fldCharType="end"/>
      </w:r>
    </w:p>
    <w:p w14:paraId="5A9BB6B3" w14:textId="2CBEB063" w:rsidR="003955DC" w:rsidRDefault="003955DC">
      <w:pPr>
        <w:pStyle w:val="TOC2"/>
        <w:rPr>
          <w:rFonts w:asciiTheme="minorHAnsi" w:eastAsiaTheme="minorEastAsia" w:hAnsiTheme="minorHAnsi" w:cstheme="minorBidi"/>
        </w:rPr>
      </w:pPr>
      <w:r>
        <w:t>5.4</w:t>
      </w:r>
      <w:r>
        <w:rPr>
          <w:rFonts w:asciiTheme="minorHAnsi" w:eastAsiaTheme="minorEastAsia" w:hAnsiTheme="minorHAnsi" w:cstheme="minorBidi"/>
        </w:rPr>
        <w:tab/>
      </w:r>
      <w:r>
        <w:t>Selecting agile or waterfall</w:t>
      </w:r>
      <w:r>
        <w:tab/>
      </w:r>
      <w:r>
        <w:fldChar w:fldCharType="begin"/>
      </w:r>
      <w:r>
        <w:instrText xml:space="preserve"> PAGEREF _Toc37246979 \h </w:instrText>
      </w:r>
      <w:r>
        <w:fldChar w:fldCharType="separate"/>
      </w:r>
      <w:r>
        <w:t>33</w:t>
      </w:r>
      <w:r>
        <w:fldChar w:fldCharType="end"/>
      </w:r>
    </w:p>
    <w:p w14:paraId="22BCD68F" w14:textId="02264461" w:rsidR="003955DC" w:rsidRDefault="003955DC">
      <w:pPr>
        <w:pStyle w:val="TOC1"/>
        <w:rPr>
          <w:rFonts w:asciiTheme="minorHAnsi" w:eastAsiaTheme="minorEastAsia" w:hAnsiTheme="minorHAnsi" w:cstheme="minorBidi"/>
          <w:b w:val="0"/>
          <w:sz w:val="22"/>
          <w:szCs w:val="22"/>
        </w:rPr>
      </w:pPr>
      <w:r>
        <w:t>6 Reference models for Scrum-like Agile software life cycle</w:t>
      </w:r>
      <w:r>
        <w:tab/>
      </w:r>
      <w:r>
        <w:fldChar w:fldCharType="begin"/>
      </w:r>
      <w:r>
        <w:instrText xml:space="preserve"> PAGEREF _Toc37246980 \h </w:instrText>
      </w:r>
      <w:r>
        <w:fldChar w:fldCharType="separate"/>
      </w:r>
      <w:r>
        <w:t>35</w:t>
      </w:r>
      <w:r>
        <w:fldChar w:fldCharType="end"/>
      </w:r>
    </w:p>
    <w:p w14:paraId="417FE425" w14:textId="26CEFD5A" w:rsidR="003955DC" w:rsidRDefault="003955DC">
      <w:pPr>
        <w:pStyle w:val="TOC2"/>
        <w:rPr>
          <w:rFonts w:asciiTheme="minorHAnsi" w:eastAsiaTheme="minorEastAsia" w:hAnsiTheme="minorHAnsi" w:cstheme="minorBidi"/>
        </w:rPr>
      </w:pPr>
      <w:r>
        <w:t>6.1</w:t>
      </w:r>
      <w:r>
        <w:rPr>
          <w:rFonts w:asciiTheme="minorHAnsi" w:eastAsiaTheme="minorEastAsia" w:hAnsiTheme="minorHAnsi" w:cstheme="minorBidi"/>
        </w:rPr>
        <w:tab/>
      </w:r>
      <w:r>
        <w:t>Introduction</w:t>
      </w:r>
      <w:r>
        <w:tab/>
      </w:r>
      <w:r>
        <w:fldChar w:fldCharType="begin"/>
      </w:r>
      <w:r>
        <w:instrText xml:space="preserve"> PAGEREF _Toc37246981 \h </w:instrText>
      </w:r>
      <w:r>
        <w:fldChar w:fldCharType="separate"/>
      </w:r>
      <w:r>
        <w:t>35</w:t>
      </w:r>
      <w:r>
        <w:fldChar w:fldCharType="end"/>
      </w:r>
    </w:p>
    <w:p w14:paraId="6260421F" w14:textId="248B1486" w:rsidR="003955DC" w:rsidRDefault="003955DC">
      <w:pPr>
        <w:pStyle w:val="TOC2"/>
        <w:rPr>
          <w:rFonts w:asciiTheme="minorHAnsi" w:eastAsiaTheme="minorEastAsia" w:hAnsiTheme="minorHAnsi" w:cstheme="minorBidi"/>
        </w:rPr>
      </w:pPr>
      <w:r>
        <w:t>6.2</w:t>
      </w:r>
      <w:r>
        <w:rPr>
          <w:rFonts w:asciiTheme="minorHAnsi" w:eastAsiaTheme="minorEastAsia" w:hAnsiTheme="minorHAnsi" w:cstheme="minorBidi"/>
        </w:rPr>
        <w:tab/>
      </w:r>
      <w:r>
        <w:t>Roles and competences</w:t>
      </w:r>
      <w:r>
        <w:tab/>
      </w:r>
      <w:r>
        <w:fldChar w:fldCharType="begin"/>
      </w:r>
      <w:r>
        <w:instrText xml:space="preserve"> PAGEREF _Toc37246982 \h </w:instrText>
      </w:r>
      <w:r>
        <w:fldChar w:fldCharType="separate"/>
      </w:r>
      <w:r>
        <w:t>35</w:t>
      </w:r>
      <w:r>
        <w:fldChar w:fldCharType="end"/>
      </w:r>
    </w:p>
    <w:p w14:paraId="21D58192" w14:textId="7B5D23B5" w:rsidR="003955DC" w:rsidRDefault="003955DC">
      <w:pPr>
        <w:pStyle w:val="TOC3"/>
        <w:rPr>
          <w:rFonts w:asciiTheme="minorHAnsi" w:eastAsiaTheme="minorEastAsia" w:hAnsiTheme="minorHAnsi" w:cstheme="minorBidi"/>
          <w:noProof/>
          <w:szCs w:val="22"/>
        </w:rPr>
      </w:pPr>
      <w:r>
        <w:rPr>
          <w:noProof/>
        </w:rPr>
        <w:t>6.2.1</w:t>
      </w:r>
      <w:r>
        <w:rPr>
          <w:rFonts w:asciiTheme="minorHAnsi" w:eastAsiaTheme="minorEastAsia" w:hAnsiTheme="minorHAnsi" w:cstheme="minorBidi"/>
          <w:noProof/>
          <w:szCs w:val="22"/>
        </w:rPr>
        <w:tab/>
      </w:r>
      <w:r>
        <w:rPr>
          <w:noProof/>
        </w:rPr>
        <w:t>Overiew</w:t>
      </w:r>
      <w:r>
        <w:rPr>
          <w:noProof/>
        </w:rPr>
        <w:tab/>
      </w:r>
      <w:r>
        <w:rPr>
          <w:noProof/>
        </w:rPr>
        <w:fldChar w:fldCharType="begin"/>
      </w:r>
      <w:r>
        <w:rPr>
          <w:noProof/>
        </w:rPr>
        <w:instrText xml:space="preserve"> PAGEREF _Toc37246983 \h </w:instrText>
      </w:r>
      <w:r>
        <w:rPr>
          <w:noProof/>
        </w:rPr>
      </w:r>
      <w:r>
        <w:rPr>
          <w:noProof/>
        </w:rPr>
        <w:fldChar w:fldCharType="separate"/>
      </w:r>
      <w:r>
        <w:rPr>
          <w:noProof/>
        </w:rPr>
        <w:t>35</w:t>
      </w:r>
      <w:r>
        <w:rPr>
          <w:noProof/>
        </w:rPr>
        <w:fldChar w:fldCharType="end"/>
      </w:r>
    </w:p>
    <w:p w14:paraId="16D87D82" w14:textId="6FCBF82B" w:rsidR="003955DC" w:rsidRDefault="003955DC">
      <w:pPr>
        <w:pStyle w:val="TOC3"/>
        <w:rPr>
          <w:rFonts w:asciiTheme="minorHAnsi" w:eastAsiaTheme="minorEastAsia" w:hAnsiTheme="minorHAnsi" w:cstheme="minorBidi"/>
          <w:noProof/>
          <w:szCs w:val="22"/>
        </w:rPr>
      </w:pPr>
      <w:r>
        <w:rPr>
          <w:noProof/>
        </w:rPr>
        <w:lastRenderedPageBreak/>
        <w:t>6.2.2</w:t>
      </w:r>
      <w:r>
        <w:rPr>
          <w:rFonts w:asciiTheme="minorHAnsi" w:eastAsiaTheme="minorEastAsia" w:hAnsiTheme="minorHAnsi" w:cstheme="minorBidi"/>
          <w:noProof/>
          <w:szCs w:val="22"/>
        </w:rPr>
        <w:tab/>
      </w:r>
      <w:r>
        <w:rPr>
          <w:noProof/>
        </w:rPr>
        <w:t>Scrum master</w:t>
      </w:r>
      <w:r>
        <w:rPr>
          <w:noProof/>
        </w:rPr>
        <w:tab/>
      </w:r>
      <w:r>
        <w:rPr>
          <w:noProof/>
        </w:rPr>
        <w:fldChar w:fldCharType="begin"/>
      </w:r>
      <w:r>
        <w:rPr>
          <w:noProof/>
        </w:rPr>
        <w:instrText xml:space="preserve"> PAGEREF _Toc37246984 \h </w:instrText>
      </w:r>
      <w:r>
        <w:rPr>
          <w:noProof/>
        </w:rPr>
      </w:r>
      <w:r>
        <w:rPr>
          <w:noProof/>
        </w:rPr>
        <w:fldChar w:fldCharType="separate"/>
      </w:r>
      <w:r>
        <w:rPr>
          <w:noProof/>
        </w:rPr>
        <w:t>35</w:t>
      </w:r>
      <w:r>
        <w:rPr>
          <w:noProof/>
        </w:rPr>
        <w:fldChar w:fldCharType="end"/>
      </w:r>
    </w:p>
    <w:p w14:paraId="0A5391F0" w14:textId="030D01C6" w:rsidR="003955DC" w:rsidRDefault="003955DC">
      <w:pPr>
        <w:pStyle w:val="TOC3"/>
        <w:rPr>
          <w:rFonts w:asciiTheme="minorHAnsi" w:eastAsiaTheme="minorEastAsia" w:hAnsiTheme="minorHAnsi" w:cstheme="minorBidi"/>
          <w:noProof/>
          <w:szCs w:val="22"/>
        </w:rPr>
      </w:pPr>
      <w:r>
        <w:rPr>
          <w:noProof/>
        </w:rPr>
        <w:t>6.2.3</w:t>
      </w:r>
      <w:r>
        <w:rPr>
          <w:rFonts w:asciiTheme="minorHAnsi" w:eastAsiaTheme="minorEastAsia" w:hAnsiTheme="minorHAnsi" w:cstheme="minorBidi"/>
          <w:noProof/>
          <w:szCs w:val="22"/>
        </w:rPr>
        <w:tab/>
      </w:r>
      <w:r>
        <w:rPr>
          <w:noProof/>
        </w:rPr>
        <w:t>Product owner</w:t>
      </w:r>
      <w:r>
        <w:rPr>
          <w:noProof/>
        </w:rPr>
        <w:tab/>
      </w:r>
      <w:r>
        <w:rPr>
          <w:noProof/>
        </w:rPr>
        <w:fldChar w:fldCharType="begin"/>
      </w:r>
      <w:r>
        <w:rPr>
          <w:noProof/>
        </w:rPr>
        <w:instrText xml:space="preserve"> PAGEREF _Toc37246985 \h </w:instrText>
      </w:r>
      <w:r>
        <w:rPr>
          <w:noProof/>
        </w:rPr>
      </w:r>
      <w:r>
        <w:rPr>
          <w:noProof/>
        </w:rPr>
        <w:fldChar w:fldCharType="separate"/>
      </w:r>
      <w:r>
        <w:rPr>
          <w:noProof/>
        </w:rPr>
        <w:t>36</w:t>
      </w:r>
      <w:r>
        <w:rPr>
          <w:noProof/>
        </w:rPr>
        <w:fldChar w:fldCharType="end"/>
      </w:r>
    </w:p>
    <w:p w14:paraId="43125005" w14:textId="30B9E8BA" w:rsidR="003955DC" w:rsidRDefault="003955DC">
      <w:pPr>
        <w:pStyle w:val="TOC3"/>
        <w:rPr>
          <w:rFonts w:asciiTheme="minorHAnsi" w:eastAsiaTheme="minorEastAsia" w:hAnsiTheme="minorHAnsi" w:cstheme="minorBidi"/>
          <w:noProof/>
          <w:szCs w:val="22"/>
        </w:rPr>
      </w:pPr>
      <w:r>
        <w:rPr>
          <w:noProof/>
        </w:rPr>
        <w:t>6.2.4</w:t>
      </w:r>
      <w:r>
        <w:rPr>
          <w:rFonts w:asciiTheme="minorHAnsi" w:eastAsiaTheme="minorEastAsia" w:hAnsiTheme="minorHAnsi" w:cstheme="minorBidi"/>
          <w:noProof/>
          <w:szCs w:val="22"/>
        </w:rPr>
        <w:tab/>
      </w:r>
      <w:r>
        <w:rPr>
          <w:noProof/>
        </w:rPr>
        <w:t>Development team</w:t>
      </w:r>
      <w:r>
        <w:rPr>
          <w:noProof/>
        </w:rPr>
        <w:tab/>
      </w:r>
      <w:r>
        <w:rPr>
          <w:noProof/>
        </w:rPr>
        <w:fldChar w:fldCharType="begin"/>
      </w:r>
      <w:r>
        <w:rPr>
          <w:noProof/>
        </w:rPr>
        <w:instrText xml:space="preserve"> PAGEREF _Toc37246986 \h </w:instrText>
      </w:r>
      <w:r>
        <w:rPr>
          <w:noProof/>
        </w:rPr>
      </w:r>
      <w:r>
        <w:rPr>
          <w:noProof/>
        </w:rPr>
        <w:fldChar w:fldCharType="separate"/>
      </w:r>
      <w:r>
        <w:rPr>
          <w:noProof/>
        </w:rPr>
        <w:t>36</w:t>
      </w:r>
      <w:r>
        <w:rPr>
          <w:noProof/>
        </w:rPr>
        <w:fldChar w:fldCharType="end"/>
      </w:r>
    </w:p>
    <w:p w14:paraId="3094B39F" w14:textId="248E9168" w:rsidR="003955DC" w:rsidRDefault="003955DC">
      <w:pPr>
        <w:pStyle w:val="TOC3"/>
        <w:rPr>
          <w:rFonts w:asciiTheme="minorHAnsi" w:eastAsiaTheme="minorEastAsia" w:hAnsiTheme="minorHAnsi" w:cstheme="minorBidi"/>
          <w:noProof/>
          <w:szCs w:val="22"/>
        </w:rPr>
      </w:pPr>
      <w:r>
        <w:rPr>
          <w:noProof/>
        </w:rPr>
        <w:t>6.2.5</w:t>
      </w:r>
      <w:r>
        <w:rPr>
          <w:rFonts w:asciiTheme="minorHAnsi" w:eastAsiaTheme="minorEastAsia" w:hAnsiTheme="minorHAnsi" w:cstheme="minorBidi"/>
          <w:noProof/>
          <w:szCs w:val="22"/>
        </w:rPr>
        <w:tab/>
      </w:r>
      <w:r>
        <w:rPr>
          <w:noProof/>
        </w:rPr>
        <w:t>SCRUM team</w:t>
      </w:r>
      <w:r>
        <w:rPr>
          <w:noProof/>
        </w:rPr>
        <w:tab/>
      </w:r>
      <w:r>
        <w:rPr>
          <w:noProof/>
        </w:rPr>
        <w:fldChar w:fldCharType="begin"/>
      </w:r>
      <w:r>
        <w:rPr>
          <w:noProof/>
        </w:rPr>
        <w:instrText xml:space="preserve"> PAGEREF _Toc37246987 \h </w:instrText>
      </w:r>
      <w:r>
        <w:rPr>
          <w:noProof/>
        </w:rPr>
      </w:r>
      <w:r>
        <w:rPr>
          <w:noProof/>
        </w:rPr>
        <w:fldChar w:fldCharType="separate"/>
      </w:r>
      <w:r>
        <w:rPr>
          <w:noProof/>
        </w:rPr>
        <w:t>37</w:t>
      </w:r>
      <w:r>
        <w:rPr>
          <w:noProof/>
        </w:rPr>
        <w:fldChar w:fldCharType="end"/>
      </w:r>
    </w:p>
    <w:p w14:paraId="53BBB280" w14:textId="01AF0824" w:rsidR="003955DC" w:rsidRDefault="003955DC">
      <w:pPr>
        <w:pStyle w:val="TOC3"/>
        <w:rPr>
          <w:rFonts w:asciiTheme="minorHAnsi" w:eastAsiaTheme="minorEastAsia" w:hAnsiTheme="minorHAnsi" w:cstheme="minorBidi"/>
          <w:noProof/>
          <w:szCs w:val="22"/>
        </w:rPr>
      </w:pPr>
      <w:r>
        <w:rPr>
          <w:noProof/>
        </w:rPr>
        <w:t>6.2.6</w:t>
      </w:r>
      <w:r>
        <w:rPr>
          <w:rFonts w:asciiTheme="minorHAnsi" w:eastAsiaTheme="minorEastAsia" w:hAnsiTheme="minorHAnsi" w:cstheme="minorBidi"/>
          <w:noProof/>
          <w:szCs w:val="22"/>
        </w:rPr>
        <w:tab/>
      </w:r>
      <w:r>
        <w:rPr>
          <w:noProof/>
        </w:rPr>
        <w:t>Agile coach</w:t>
      </w:r>
      <w:r>
        <w:rPr>
          <w:noProof/>
        </w:rPr>
        <w:tab/>
      </w:r>
      <w:r>
        <w:rPr>
          <w:noProof/>
        </w:rPr>
        <w:fldChar w:fldCharType="begin"/>
      </w:r>
      <w:r>
        <w:rPr>
          <w:noProof/>
        </w:rPr>
        <w:instrText xml:space="preserve"> PAGEREF _Toc37246988 \h </w:instrText>
      </w:r>
      <w:r>
        <w:rPr>
          <w:noProof/>
        </w:rPr>
      </w:r>
      <w:r>
        <w:rPr>
          <w:noProof/>
        </w:rPr>
        <w:fldChar w:fldCharType="separate"/>
      </w:r>
      <w:r>
        <w:rPr>
          <w:noProof/>
        </w:rPr>
        <w:t>37</w:t>
      </w:r>
      <w:r>
        <w:rPr>
          <w:noProof/>
        </w:rPr>
        <w:fldChar w:fldCharType="end"/>
      </w:r>
    </w:p>
    <w:p w14:paraId="62BBCD3D" w14:textId="2544E96D" w:rsidR="003955DC" w:rsidRDefault="003955DC">
      <w:pPr>
        <w:pStyle w:val="TOC3"/>
        <w:rPr>
          <w:rFonts w:asciiTheme="minorHAnsi" w:eastAsiaTheme="minorEastAsia" w:hAnsiTheme="minorHAnsi" w:cstheme="minorBidi"/>
          <w:noProof/>
          <w:szCs w:val="22"/>
        </w:rPr>
      </w:pPr>
      <w:r>
        <w:rPr>
          <w:noProof/>
        </w:rPr>
        <w:t>6.2.7</w:t>
      </w:r>
      <w:r>
        <w:rPr>
          <w:rFonts w:asciiTheme="minorHAnsi" w:eastAsiaTheme="minorEastAsia" w:hAnsiTheme="minorHAnsi" w:cstheme="minorBidi"/>
          <w:noProof/>
          <w:szCs w:val="22"/>
        </w:rPr>
        <w:tab/>
      </w:r>
      <w:r>
        <w:rPr>
          <w:noProof/>
        </w:rPr>
        <w:t>Training and competencies</w:t>
      </w:r>
      <w:r>
        <w:rPr>
          <w:noProof/>
        </w:rPr>
        <w:tab/>
      </w:r>
      <w:r>
        <w:rPr>
          <w:noProof/>
        </w:rPr>
        <w:fldChar w:fldCharType="begin"/>
      </w:r>
      <w:r>
        <w:rPr>
          <w:noProof/>
        </w:rPr>
        <w:instrText xml:space="preserve"> PAGEREF _Toc37246989 \h </w:instrText>
      </w:r>
      <w:r>
        <w:rPr>
          <w:noProof/>
        </w:rPr>
      </w:r>
      <w:r>
        <w:rPr>
          <w:noProof/>
        </w:rPr>
        <w:fldChar w:fldCharType="separate"/>
      </w:r>
      <w:r>
        <w:rPr>
          <w:noProof/>
        </w:rPr>
        <w:t>37</w:t>
      </w:r>
      <w:r>
        <w:rPr>
          <w:noProof/>
        </w:rPr>
        <w:fldChar w:fldCharType="end"/>
      </w:r>
    </w:p>
    <w:p w14:paraId="59BD76D9" w14:textId="3AE36F4C" w:rsidR="003955DC" w:rsidRDefault="003955DC">
      <w:pPr>
        <w:pStyle w:val="TOC2"/>
        <w:rPr>
          <w:rFonts w:asciiTheme="minorHAnsi" w:eastAsiaTheme="minorEastAsia" w:hAnsiTheme="minorHAnsi" w:cstheme="minorBidi"/>
        </w:rPr>
      </w:pPr>
      <w:r>
        <w:t>6.3</w:t>
      </w:r>
      <w:r>
        <w:rPr>
          <w:rFonts w:asciiTheme="minorHAnsi" w:eastAsiaTheme="minorEastAsia" w:hAnsiTheme="minorHAnsi" w:cstheme="minorBidi"/>
        </w:rPr>
        <w:tab/>
      </w:r>
      <w:r>
        <w:t>Exemplary Agile activities</w:t>
      </w:r>
      <w:r>
        <w:tab/>
      </w:r>
      <w:r>
        <w:fldChar w:fldCharType="begin"/>
      </w:r>
      <w:r>
        <w:instrText xml:space="preserve"> PAGEREF _Toc37246990 \h </w:instrText>
      </w:r>
      <w:r>
        <w:fldChar w:fldCharType="separate"/>
      </w:r>
      <w:r>
        <w:t>38</w:t>
      </w:r>
      <w:r>
        <w:fldChar w:fldCharType="end"/>
      </w:r>
    </w:p>
    <w:p w14:paraId="54854CEE" w14:textId="35C5E1A0" w:rsidR="003955DC" w:rsidRDefault="003955DC">
      <w:pPr>
        <w:pStyle w:val="TOC3"/>
        <w:rPr>
          <w:rFonts w:asciiTheme="minorHAnsi" w:eastAsiaTheme="minorEastAsia" w:hAnsiTheme="minorHAnsi" w:cstheme="minorBidi"/>
          <w:noProof/>
          <w:szCs w:val="22"/>
        </w:rPr>
      </w:pPr>
      <w:r>
        <w:rPr>
          <w:noProof/>
        </w:rPr>
        <w:t>6.3.1</w:t>
      </w:r>
      <w:r>
        <w:rPr>
          <w:rFonts w:asciiTheme="minorHAnsi" w:eastAsiaTheme="minorEastAsia" w:hAnsiTheme="minorHAnsi" w:cstheme="minorBidi"/>
          <w:noProof/>
          <w:szCs w:val="22"/>
        </w:rPr>
        <w:tab/>
      </w:r>
      <w:r>
        <w:rPr>
          <w:noProof/>
        </w:rPr>
        <w:t>Distinction between meeting or activity</w:t>
      </w:r>
      <w:r>
        <w:rPr>
          <w:noProof/>
        </w:rPr>
        <w:tab/>
      </w:r>
      <w:r>
        <w:rPr>
          <w:noProof/>
        </w:rPr>
        <w:fldChar w:fldCharType="begin"/>
      </w:r>
      <w:r>
        <w:rPr>
          <w:noProof/>
        </w:rPr>
        <w:instrText xml:space="preserve"> PAGEREF _Toc37246991 \h </w:instrText>
      </w:r>
      <w:r>
        <w:rPr>
          <w:noProof/>
        </w:rPr>
      </w:r>
      <w:r>
        <w:rPr>
          <w:noProof/>
        </w:rPr>
        <w:fldChar w:fldCharType="separate"/>
      </w:r>
      <w:r>
        <w:rPr>
          <w:noProof/>
        </w:rPr>
        <w:t>38</w:t>
      </w:r>
      <w:r>
        <w:rPr>
          <w:noProof/>
        </w:rPr>
        <w:fldChar w:fldCharType="end"/>
      </w:r>
    </w:p>
    <w:p w14:paraId="18E52818" w14:textId="099DE608" w:rsidR="003955DC" w:rsidRDefault="003955DC">
      <w:pPr>
        <w:pStyle w:val="TOC3"/>
        <w:rPr>
          <w:rFonts w:asciiTheme="minorHAnsi" w:eastAsiaTheme="minorEastAsia" w:hAnsiTheme="minorHAnsi" w:cstheme="minorBidi"/>
          <w:noProof/>
          <w:szCs w:val="22"/>
        </w:rPr>
      </w:pPr>
      <w:r>
        <w:rPr>
          <w:noProof/>
        </w:rPr>
        <w:t>6.3.2</w:t>
      </w:r>
      <w:r>
        <w:rPr>
          <w:rFonts w:asciiTheme="minorHAnsi" w:eastAsiaTheme="minorEastAsia" w:hAnsiTheme="minorHAnsi" w:cstheme="minorBidi"/>
          <w:noProof/>
          <w:szCs w:val="22"/>
        </w:rPr>
        <w:tab/>
      </w:r>
      <w:r>
        <w:rPr>
          <w:noProof/>
        </w:rPr>
        <w:t>Planning I – What will be delivered</w:t>
      </w:r>
      <w:r>
        <w:rPr>
          <w:noProof/>
        </w:rPr>
        <w:tab/>
      </w:r>
      <w:r>
        <w:rPr>
          <w:noProof/>
        </w:rPr>
        <w:fldChar w:fldCharType="begin"/>
      </w:r>
      <w:r>
        <w:rPr>
          <w:noProof/>
        </w:rPr>
        <w:instrText xml:space="preserve"> PAGEREF _Toc37246992 \h </w:instrText>
      </w:r>
      <w:r>
        <w:rPr>
          <w:noProof/>
        </w:rPr>
      </w:r>
      <w:r>
        <w:rPr>
          <w:noProof/>
        </w:rPr>
        <w:fldChar w:fldCharType="separate"/>
      </w:r>
      <w:r>
        <w:rPr>
          <w:noProof/>
        </w:rPr>
        <w:t>39</w:t>
      </w:r>
      <w:r>
        <w:rPr>
          <w:noProof/>
        </w:rPr>
        <w:fldChar w:fldCharType="end"/>
      </w:r>
    </w:p>
    <w:p w14:paraId="2A3FEE32" w14:textId="2E5607DC" w:rsidR="003955DC" w:rsidRDefault="003955DC">
      <w:pPr>
        <w:pStyle w:val="TOC3"/>
        <w:rPr>
          <w:rFonts w:asciiTheme="minorHAnsi" w:eastAsiaTheme="minorEastAsia" w:hAnsiTheme="minorHAnsi" w:cstheme="minorBidi"/>
          <w:noProof/>
          <w:szCs w:val="22"/>
        </w:rPr>
      </w:pPr>
      <w:r>
        <w:rPr>
          <w:noProof/>
        </w:rPr>
        <w:t>6.3.3</w:t>
      </w:r>
      <w:r>
        <w:rPr>
          <w:rFonts w:asciiTheme="minorHAnsi" w:eastAsiaTheme="minorEastAsia" w:hAnsiTheme="minorHAnsi" w:cstheme="minorBidi"/>
          <w:noProof/>
          <w:szCs w:val="22"/>
        </w:rPr>
        <w:tab/>
      </w:r>
      <w:r>
        <w:rPr>
          <w:noProof/>
        </w:rPr>
        <w:t>Planning II – How will it be delivered</w:t>
      </w:r>
      <w:r>
        <w:rPr>
          <w:noProof/>
        </w:rPr>
        <w:tab/>
      </w:r>
      <w:r>
        <w:rPr>
          <w:noProof/>
        </w:rPr>
        <w:fldChar w:fldCharType="begin"/>
      </w:r>
      <w:r>
        <w:rPr>
          <w:noProof/>
        </w:rPr>
        <w:instrText xml:space="preserve"> PAGEREF _Toc37246993 \h </w:instrText>
      </w:r>
      <w:r>
        <w:rPr>
          <w:noProof/>
        </w:rPr>
      </w:r>
      <w:r>
        <w:rPr>
          <w:noProof/>
        </w:rPr>
        <w:fldChar w:fldCharType="separate"/>
      </w:r>
      <w:r>
        <w:rPr>
          <w:noProof/>
        </w:rPr>
        <w:t>39</w:t>
      </w:r>
      <w:r>
        <w:rPr>
          <w:noProof/>
        </w:rPr>
        <w:fldChar w:fldCharType="end"/>
      </w:r>
    </w:p>
    <w:p w14:paraId="71A1C6F5" w14:textId="26688C2C" w:rsidR="003955DC" w:rsidRDefault="003955DC">
      <w:pPr>
        <w:pStyle w:val="TOC3"/>
        <w:rPr>
          <w:rFonts w:asciiTheme="minorHAnsi" w:eastAsiaTheme="minorEastAsia" w:hAnsiTheme="minorHAnsi" w:cstheme="minorBidi"/>
          <w:noProof/>
          <w:szCs w:val="22"/>
        </w:rPr>
      </w:pPr>
      <w:r>
        <w:rPr>
          <w:noProof/>
        </w:rPr>
        <w:t>6.3.4</w:t>
      </w:r>
      <w:r>
        <w:rPr>
          <w:rFonts w:asciiTheme="minorHAnsi" w:eastAsiaTheme="minorEastAsia" w:hAnsiTheme="minorHAnsi" w:cstheme="minorBidi"/>
          <w:noProof/>
          <w:szCs w:val="22"/>
        </w:rPr>
        <w:tab/>
      </w:r>
      <w:r>
        <w:rPr>
          <w:noProof/>
        </w:rPr>
        <w:t>Sprint backlog management</w:t>
      </w:r>
      <w:r>
        <w:rPr>
          <w:noProof/>
        </w:rPr>
        <w:tab/>
      </w:r>
      <w:r>
        <w:rPr>
          <w:noProof/>
        </w:rPr>
        <w:fldChar w:fldCharType="begin"/>
      </w:r>
      <w:r>
        <w:rPr>
          <w:noProof/>
        </w:rPr>
        <w:instrText xml:space="preserve"> PAGEREF _Toc37246994 \h </w:instrText>
      </w:r>
      <w:r>
        <w:rPr>
          <w:noProof/>
        </w:rPr>
      </w:r>
      <w:r>
        <w:rPr>
          <w:noProof/>
        </w:rPr>
        <w:fldChar w:fldCharType="separate"/>
      </w:r>
      <w:r>
        <w:rPr>
          <w:noProof/>
        </w:rPr>
        <w:t>40</w:t>
      </w:r>
      <w:r>
        <w:rPr>
          <w:noProof/>
        </w:rPr>
        <w:fldChar w:fldCharType="end"/>
      </w:r>
    </w:p>
    <w:p w14:paraId="665A9A31" w14:textId="4306896A" w:rsidR="003955DC" w:rsidRDefault="003955DC">
      <w:pPr>
        <w:pStyle w:val="TOC3"/>
        <w:rPr>
          <w:rFonts w:asciiTheme="minorHAnsi" w:eastAsiaTheme="minorEastAsia" w:hAnsiTheme="minorHAnsi" w:cstheme="minorBidi"/>
          <w:noProof/>
          <w:szCs w:val="22"/>
        </w:rPr>
      </w:pPr>
      <w:r>
        <w:rPr>
          <w:noProof/>
        </w:rPr>
        <w:t>6.3.5</w:t>
      </w:r>
      <w:r>
        <w:rPr>
          <w:rFonts w:asciiTheme="minorHAnsi" w:eastAsiaTheme="minorEastAsia" w:hAnsiTheme="minorHAnsi" w:cstheme="minorBidi"/>
          <w:noProof/>
          <w:szCs w:val="22"/>
        </w:rPr>
        <w:tab/>
      </w:r>
      <w:r>
        <w:rPr>
          <w:noProof/>
        </w:rPr>
        <w:t>Product backlog refinement</w:t>
      </w:r>
      <w:r>
        <w:rPr>
          <w:noProof/>
        </w:rPr>
        <w:tab/>
      </w:r>
      <w:r>
        <w:rPr>
          <w:noProof/>
        </w:rPr>
        <w:fldChar w:fldCharType="begin"/>
      </w:r>
      <w:r>
        <w:rPr>
          <w:noProof/>
        </w:rPr>
        <w:instrText xml:space="preserve"> PAGEREF _Toc37246995 \h </w:instrText>
      </w:r>
      <w:r>
        <w:rPr>
          <w:noProof/>
        </w:rPr>
      </w:r>
      <w:r>
        <w:rPr>
          <w:noProof/>
        </w:rPr>
        <w:fldChar w:fldCharType="separate"/>
      </w:r>
      <w:r>
        <w:rPr>
          <w:noProof/>
        </w:rPr>
        <w:t>40</w:t>
      </w:r>
      <w:r>
        <w:rPr>
          <w:noProof/>
        </w:rPr>
        <w:fldChar w:fldCharType="end"/>
      </w:r>
    </w:p>
    <w:p w14:paraId="3CDA26F0" w14:textId="29C4222B" w:rsidR="003955DC" w:rsidRDefault="003955DC">
      <w:pPr>
        <w:pStyle w:val="TOC3"/>
        <w:rPr>
          <w:rFonts w:asciiTheme="minorHAnsi" w:eastAsiaTheme="minorEastAsia" w:hAnsiTheme="minorHAnsi" w:cstheme="minorBidi"/>
          <w:noProof/>
          <w:szCs w:val="22"/>
        </w:rPr>
      </w:pPr>
      <w:r>
        <w:rPr>
          <w:noProof/>
        </w:rPr>
        <w:t>6.3.6</w:t>
      </w:r>
      <w:r>
        <w:rPr>
          <w:rFonts w:asciiTheme="minorHAnsi" w:eastAsiaTheme="minorEastAsia" w:hAnsiTheme="minorHAnsi" w:cstheme="minorBidi"/>
          <w:noProof/>
          <w:szCs w:val="22"/>
        </w:rPr>
        <w:tab/>
      </w:r>
      <w:r>
        <w:rPr>
          <w:noProof/>
        </w:rPr>
        <w:t>Progress tracking</w:t>
      </w:r>
      <w:r>
        <w:rPr>
          <w:noProof/>
        </w:rPr>
        <w:tab/>
      </w:r>
      <w:r>
        <w:rPr>
          <w:noProof/>
        </w:rPr>
        <w:fldChar w:fldCharType="begin"/>
      </w:r>
      <w:r>
        <w:rPr>
          <w:noProof/>
        </w:rPr>
        <w:instrText xml:space="preserve"> PAGEREF _Toc37246996 \h </w:instrText>
      </w:r>
      <w:r>
        <w:rPr>
          <w:noProof/>
        </w:rPr>
      </w:r>
      <w:r>
        <w:rPr>
          <w:noProof/>
        </w:rPr>
        <w:fldChar w:fldCharType="separate"/>
      </w:r>
      <w:r>
        <w:rPr>
          <w:noProof/>
        </w:rPr>
        <w:t>41</w:t>
      </w:r>
      <w:r>
        <w:rPr>
          <w:noProof/>
        </w:rPr>
        <w:fldChar w:fldCharType="end"/>
      </w:r>
    </w:p>
    <w:p w14:paraId="18149690" w14:textId="4AA17E7E" w:rsidR="003955DC" w:rsidRDefault="003955DC">
      <w:pPr>
        <w:pStyle w:val="TOC3"/>
        <w:rPr>
          <w:rFonts w:asciiTheme="minorHAnsi" w:eastAsiaTheme="minorEastAsia" w:hAnsiTheme="minorHAnsi" w:cstheme="minorBidi"/>
          <w:noProof/>
          <w:szCs w:val="22"/>
        </w:rPr>
      </w:pPr>
      <w:r>
        <w:rPr>
          <w:noProof/>
        </w:rPr>
        <w:t>6.3.7</w:t>
      </w:r>
      <w:r>
        <w:rPr>
          <w:rFonts w:asciiTheme="minorHAnsi" w:eastAsiaTheme="minorEastAsia" w:hAnsiTheme="minorHAnsi" w:cstheme="minorBidi"/>
          <w:noProof/>
          <w:szCs w:val="22"/>
        </w:rPr>
        <w:tab/>
      </w:r>
      <w:r>
        <w:rPr>
          <w:noProof/>
        </w:rPr>
        <w:t>Product backlog update</w:t>
      </w:r>
      <w:r>
        <w:rPr>
          <w:noProof/>
        </w:rPr>
        <w:tab/>
      </w:r>
      <w:r>
        <w:rPr>
          <w:noProof/>
        </w:rPr>
        <w:fldChar w:fldCharType="begin"/>
      </w:r>
      <w:r>
        <w:rPr>
          <w:noProof/>
        </w:rPr>
        <w:instrText xml:space="preserve"> PAGEREF _Toc37246997 \h </w:instrText>
      </w:r>
      <w:r>
        <w:rPr>
          <w:noProof/>
        </w:rPr>
      </w:r>
      <w:r>
        <w:rPr>
          <w:noProof/>
        </w:rPr>
        <w:fldChar w:fldCharType="separate"/>
      </w:r>
      <w:r>
        <w:rPr>
          <w:noProof/>
        </w:rPr>
        <w:t>41</w:t>
      </w:r>
      <w:r>
        <w:rPr>
          <w:noProof/>
        </w:rPr>
        <w:fldChar w:fldCharType="end"/>
      </w:r>
    </w:p>
    <w:p w14:paraId="68E0CFD4" w14:textId="6832CF07" w:rsidR="003955DC" w:rsidRDefault="003955DC">
      <w:pPr>
        <w:pStyle w:val="TOC3"/>
        <w:rPr>
          <w:rFonts w:asciiTheme="minorHAnsi" w:eastAsiaTheme="minorEastAsia" w:hAnsiTheme="minorHAnsi" w:cstheme="minorBidi"/>
          <w:noProof/>
          <w:szCs w:val="22"/>
        </w:rPr>
      </w:pPr>
      <w:r>
        <w:rPr>
          <w:noProof/>
        </w:rPr>
        <w:t>6.3.8</w:t>
      </w:r>
      <w:r>
        <w:rPr>
          <w:rFonts w:asciiTheme="minorHAnsi" w:eastAsiaTheme="minorEastAsia" w:hAnsiTheme="minorHAnsi" w:cstheme="minorBidi"/>
          <w:noProof/>
          <w:szCs w:val="22"/>
        </w:rPr>
        <w:tab/>
      </w:r>
      <w:r>
        <w:rPr>
          <w:noProof/>
        </w:rPr>
        <w:t>Coding, testing and documenting</w:t>
      </w:r>
      <w:r>
        <w:rPr>
          <w:noProof/>
        </w:rPr>
        <w:tab/>
      </w:r>
      <w:r>
        <w:rPr>
          <w:noProof/>
        </w:rPr>
        <w:fldChar w:fldCharType="begin"/>
      </w:r>
      <w:r>
        <w:rPr>
          <w:noProof/>
        </w:rPr>
        <w:instrText xml:space="preserve"> PAGEREF _Toc37246998 \h </w:instrText>
      </w:r>
      <w:r>
        <w:rPr>
          <w:noProof/>
        </w:rPr>
      </w:r>
      <w:r>
        <w:rPr>
          <w:noProof/>
        </w:rPr>
        <w:fldChar w:fldCharType="separate"/>
      </w:r>
      <w:r>
        <w:rPr>
          <w:noProof/>
        </w:rPr>
        <w:t>41</w:t>
      </w:r>
      <w:r>
        <w:rPr>
          <w:noProof/>
        </w:rPr>
        <w:fldChar w:fldCharType="end"/>
      </w:r>
    </w:p>
    <w:p w14:paraId="1391D6BA" w14:textId="45E28873" w:rsidR="003955DC" w:rsidRDefault="003955DC">
      <w:pPr>
        <w:pStyle w:val="TOC3"/>
        <w:rPr>
          <w:rFonts w:asciiTheme="minorHAnsi" w:eastAsiaTheme="minorEastAsia" w:hAnsiTheme="minorHAnsi" w:cstheme="minorBidi"/>
          <w:noProof/>
          <w:szCs w:val="22"/>
        </w:rPr>
      </w:pPr>
      <w:r>
        <w:rPr>
          <w:noProof/>
        </w:rPr>
        <w:t>6.3.9</w:t>
      </w:r>
      <w:r>
        <w:rPr>
          <w:rFonts w:asciiTheme="minorHAnsi" w:eastAsiaTheme="minorEastAsia" w:hAnsiTheme="minorHAnsi" w:cstheme="minorBidi"/>
          <w:noProof/>
          <w:szCs w:val="22"/>
        </w:rPr>
        <w:tab/>
      </w:r>
      <w:r>
        <w:rPr>
          <w:noProof/>
        </w:rPr>
        <w:t>User feedback</w:t>
      </w:r>
      <w:r>
        <w:rPr>
          <w:noProof/>
        </w:rPr>
        <w:tab/>
      </w:r>
      <w:r>
        <w:rPr>
          <w:noProof/>
        </w:rPr>
        <w:fldChar w:fldCharType="begin"/>
      </w:r>
      <w:r>
        <w:rPr>
          <w:noProof/>
        </w:rPr>
        <w:instrText xml:space="preserve"> PAGEREF _Toc37246999 \h </w:instrText>
      </w:r>
      <w:r>
        <w:rPr>
          <w:noProof/>
        </w:rPr>
      </w:r>
      <w:r>
        <w:rPr>
          <w:noProof/>
        </w:rPr>
        <w:fldChar w:fldCharType="separate"/>
      </w:r>
      <w:r>
        <w:rPr>
          <w:noProof/>
        </w:rPr>
        <w:t>42</w:t>
      </w:r>
      <w:r>
        <w:rPr>
          <w:noProof/>
        </w:rPr>
        <w:fldChar w:fldCharType="end"/>
      </w:r>
    </w:p>
    <w:p w14:paraId="5CE767D3" w14:textId="7F3C0F4F" w:rsidR="003955DC" w:rsidRDefault="003955DC">
      <w:pPr>
        <w:pStyle w:val="TOC3"/>
        <w:rPr>
          <w:rFonts w:asciiTheme="minorHAnsi" w:eastAsiaTheme="minorEastAsia" w:hAnsiTheme="minorHAnsi" w:cstheme="minorBidi"/>
          <w:noProof/>
          <w:szCs w:val="22"/>
        </w:rPr>
      </w:pPr>
      <w:r>
        <w:rPr>
          <w:noProof/>
        </w:rPr>
        <w:t>6.3.10</w:t>
      </w:r>
      <w:r>
        <w:rPr>
          <w:rFonts w:asciiTheme="minorHAnsi" w:eastAsiaTheme="minorEastAsia" w:hAnsiTheme="minorHAnsi" w:cstheme="minorBidi"/>
          <w:noProof/>
          <w:szCs w:val="22"/>
        </w:rPr>
        <w:tab/>
      </w:r>
      <w:r>
        <w:rPr>
          <w:noProof/>
        </w:rPr>
        <w:t>Review preparation</w:t>
      </w:r>
      <w:r>
        <w:rPr>
          <w:noProof/>
        </w:rPr>
        <w:tab/>
      </w:r>
      <w:r>
        <w:rPr>
          <w:noProof/>
        </w:rPr>
        <w:fldChar w:fldCharType="begin"/>
      </w:r>
      <w:r>
        <w:rPr>
          <w:noProof/>
        </w:rPr>
        <w:instrText xml:space="preserve"> PAGEREF _Toc37247000 \h </w:instrText>
      </w:r>
      <w:r>
        <w:rPr>
          <w:noProof/>
        </w:rPr>
      </w:r>
      <w:r>
        <w:rPr>
          <w:noProof/>
        </w:rPr>
        <w:fldChar w:fldCharType="separate"/>
      </w:r>
      <w:r>
        <w:rPr>
          <w:noProof/>
        </w:rPr>
        <w:t>42</w:t>
      </w:r>
      <w:r>
        <w:rPr>
          <w:noProof/>
        </w:rPr>
        <w:fldChar w:fldCharType="end"/>
      </w:r>
    </w:p>
    <w:p w14:paraId="3486E3B8" w14:textId="4E256DCE" w:rsidR="003955DC" w:rsidRDefault="003955DC">
      <w:pPr>
        <w:pStyle w:val="TOC3"/>
        <w:rPr>
          <w:rFonts w:asciiTheme="minorHAnsi" w:eastAsiaTheme="minorEastAsia" w:hAnsiTheme="minorHAnsi" w:cstheme="minorBidi"/>
          <w:noProof/>
          <w:szCs w:val="22"/>
        </w:rPr>
      </w:pPr>
      <w:r>
        <w:rPr>
          <w:noProof/>
        </w:rPr>
        <w:t>6.3.11</w:t>
      </w:r>
      <w:r>
        <w:rPr>
          <w:rFonts w:asciiTheme="minorHAnsi" w:eastAsiaTheme="minorEastAsia" w:hAnsiTheme="minorHAnsi" w:cstheme="minorBidi"/>
          <w:noProof/>
          <w:szCs w:val="22"/>
        </w:rPr>
        <w:tab/>
      </w:r>
      <w:r>
        <w:rPr>
          <w:noProof/>
        </w:rPr>
        <w:t>Sprint review</w:t>
      </w:r>
      <w:r>
        <w:rPr>
          <w:noProof/>
        </w:rPr>
        <w:tab/>
      </w:r>
      <w:r>
        <w:rPr>
          <w:noProof/>
        </w:rPr>
        <w:fldChar w:fldCharType="begin"/>
      </w:r>
      <w:r>
        <w:rPr>
          <w:noProof/>
        </w:rPr>
        <w:instrText xml:space="preserve"> PAGEREF _Toc37247001 \h </w:instrText>
      </w:r>
      <w:r>
        <w:rPr>
          <w:noProof/>
        </w:rPr>
      </w:r>
      <w:r>
        <w:rPr>
          <w:noProof/>
        </w:rPr>
        <w:fldChar w:fldCharType="separate"/>
      </w:r>
      <w:r>
        <w:rPr>
          <w:noProof/>
        </w:rPr>
        <w:t>42</w:t>
      </w:r>
      <w:r>
        <w:rPr>
          <w:noProof/>
        </w:rPr>
        <w:fldChar w:fldCharType="end"/>
      </w:r>
    </w:p>
    <w:p w14:paraId="35DACA0F" w14:textId="7238B81E" w:rsidR="003955DC" w:rsidRDefault="003955DC">
      <w:pPr>
        <w:pStyle w:val="TOC2"/>
        <w:rPr>
          <w:rFonts w:asciiTheme="minorHAnsi" w:eastAsiaTheme="minorEastAsia" w:hAnsiTheme="minorHAnsi" w:cstheme="minorBidi"/>
        </w:rPr>
      </w:pPr>
      <w:r>
        <w:t>6.4</w:t>
      </w:r>
      <w:r>
        <w:rPr>
          <w:rFonts w:asciiTheme="minorHAnsi" w:eastAsiaTheme="minorEastAsia" w:hAnsiTheme="minorHAnsi" w:cstheme="minorBidi"/>
        </w:rPr>
        <w:tab/>
      </w:r>
      <w:r>
        <w:t>Meetings</w:t>
      </w:r>
      <w:r>
        <w:tab/>
      </w:r>
      <w:r>
        <w:fldChar w:fldCharType="begin"/>
      </w:r>
      <w:r>
        <w:instrText xml:space="preserve"> PAGEREF _Toc37247002 \h </w:instrText>
      </w:r>
      <w:r>
        <w:fldChar w:fldCharType="separate"/>
      </w:r>
      <w:r>
        <w:t>43</w:t>
      </w:r>
      <w:r>
        <w:fldChar w:fldCharType="end"/>
      </w:r>
    </w:p>
    <w:p w14:paraId="25866E7A" w14:textId="5230CC00" w:rsidR="003955DC" w:rsidRDefault="003955DC">
      <w:pPr>
        <w:pStyle w:val="TOC3"/>
        <w:rPr>
          <w:rFonts w:asciiTheme="minorHAnsi" w:eastAsiaTheme="minorEastAsia" w:hAnsiTheme="minorHAnsi" w:cstheme="minorBidi"/>
          <w:noProof/>
          <w:szCs w:val="22"/>
        </w:rPr>
      </w:pPr>
      <w:r>
        <w:rPr>
          <w:noProof/>
        </w:rPr>
        <w:t>6.4.1</w:t>
      </w:r>
      <w:r>
        <w:rPr>
          <w:rFonts w:asciiTheme="minorHAnsi" w:eastAsiaTheme="minorEastAsia" w:hAnsiTheme="minorHAnsi" w:cstheme="minorBidi"/>
          <w:noProof/>
          <w:szCs w:val="22"/>
        </w:rPr>
        <w:tab/>
      </w:r>
      <w:r>
        <w:rPr>
          <w:noProof/>
        </w:rPr>
        <w:t>Daily meeting</w:t>
      </w:r>
      <w:r>
        <w:rPr>
          <w:noProof/>
        </w:rPr>
        <w:tab/>
      </w:r>
      <w:r>
        <w:rPr>
          <w:noProof/>
        </w:rPr>
        <w:fldChar w:fldCharType="begin"/>
      </w:r>
      <w:r>
        <w:rPr>
          <w:noProof/>
        </w:rPr>
        <w:instrText xml:space="preserve"> PAGEREF _Toc37247003 \h </w:instrText>
      </w:r>
      <w:r>
        <w:rPr>
          <w:noProof/>
        </w:rPr>
      </w:r>
      <w:r>
        <w:rPr>
          <w:noProof/>
        </w:rPr>
        <w:fldChar w:fldCharType="separate"/>
      </w:r>
      <w:r>
        <w:rPr>
          <w:noProof/>
        </w:rPr>
        <w:t>43</w:t>
      </w:r>
      <w:r>
        <w:rPr>
          <w:noProof/>
        </w:rPr>
        <w:fldChar w:fldCharType="end"/>
      </w:r>
    </w:p>
    <w:p w14:paraId="31490DAC" w14:textId="1A716299" w:rsidR="003955DC" w:rsidRDefault="003955DC">
      <w:pPr>
        <w:pStyle w:val="TOC3"/>
        <w:rPr>
          <w:rFonts w:asciiTheme="minorHAnsi" w:eastAsiaTheme="minorEastAsia" w:hAnsiTheme="minorHAnsi" w:cstheme="minorBidi"/>
          <w:noProof/>
          <w:szCs w:val="22"/>
        </w:rPr>
      </w:pPr>
      <w:r>
        <w:rPr>
          <w:noProof/>
        </w:rPr>
        <w:t>6.4.2</w:t>
      </w:r>
      <w:r>
        <w:rPr>
          <w:rFonts w:asciiTheme="minorHAnsi" w:eastAsiaTheme="minorEastAsia" w:hAnsiTheme="minorHAnsi" w:cstheme="minorBidi"/>
          <w:noProof/>
          <w:szCs w:val="22"/>
        </w:rPr>
        <w:tab/>
      </w:r>
      <w:r>
        <w:rPr>
          <w:noProof/>
        </w:rPr>
        <w:t>Management meeting</w:t>
      </w:r>
      <w:r>
        <w:rPr>
          <w:noProof/>
        </w:rPr>
        <w:tab/>
      </w:r>
      <w:r>
        <w:rPr>
          <w:noProof/>
        </w:rPr>
        <w:fldChar w:fldCharType="begin"/>
      </w:r>
      <w:r>
        <w:rPr>
          <w:noProof/>
        </w:rPr>
        <w:instrText xml:space="preserve"> PAGEREF _Toc37247004 \h </w:instrText>
      </w:r>
      <w:r>
        <w:rPr>
          <w:noProof/>
        </w:rPr>
      </w:r>
      <w:r>
        <w:rPr>
          <w:noProof/>
        </w:rPr>
        <w:fldChar w:fldCharType="separate"/>
      </w:r>
      <w:r>
        <w:rPr>
          <w:noProof/>
        </w:rPr>
        <w:t>43</w:t>
      </w:r>
      <w:r>
        <w:rPr>
          <w:noProof/>
        </w:rPr>
        <w:fldChar w:fldCharType="end"/>
      </w:r>
    </w:p>
    <w:p w14:paraId="5A9E40AC" w14:textId="2F018223" w:rsidR="003955DC" w:rsidRDefault="003955DC">
      <w:pPr>
        <w:pStyle w:val="TOC3"/>
        <w:rPr>
          <w:rFonts w:asciiTheme="minorHAnsi" w:eastAsiaTheme="minorEastAsia" w:hAnsiTheme="minorHAnsi" w:cstheme="minorBidi"/>
          <w:noProof/>
          <w:szCs w:val="22"/>
        </w:rPr>
      </w:pPr>
      <w:r>
        <w:rPr>
          <w:noProof/>
        </w:rPr>
        <w:t>6.4.3</w:t>
      </w:r>
      <w:r>
        <w:rPr>
          <w:rFonts w:asciiTheme="minorHAnsi" w:eastAsiaTheme="minorEastAsia" w:hAnsiTheme="minorHAnsi" w:cstheme="minorBidi"/>
          <w:noProof/>
          <w:szCs w:val="22"/>
        </w:rPr>
        <w:tab/>
      </w:r>
      <w:r>
        <w:rPr>
          <w:noProof/>
        </w:rPr>
        <w:t>Retrospective</w:t>
      </w:r>
      <w:r>
        <w:rPr>
          <w:noProof/>
        </w:rPr>
        <w:tab/>
      </w:r>
      <w:r>
        <w:rPr>
          <w:noProof/>
        </w:rPr>
        <w:fldChar w:fldCharType="begin"/>
      </w:r>
      <w:r>
        <w:rPr>
          <w:noProof/>
        </w:rPr>
        <w:instrText xml:space="preserve"> PAGEREF _Toc37247005 \h </w:instrText>
      </w:r>
      <w:r>
        <w:rPr>
          <w:noProof/>
        </w:rPr>
      </w:r>
      <w:r>
        <w:rPr>
          <w:noProof/>
        </w:rPr>
        <w:fldChar w:fldCharType="separate"/>
      </w:r>
      <w:r>
        <w:rPr>
          <w:noProof/>
        </w:rPr>
        <w:t>43</w:t>
      </w:r>
      <w:r>
        <w:rPr>
          <w:noProof/>
        </w:rPr>
        <w:fldChar w:fldCharType="end"/>
      </w:r>
    </w:p>
    <w:p w14:paraId="0423E160" w14:textId="0EB3A8BE" w:rsidR="003955DC" w:rsidRDefault="003955DC">
      <w:pPr>
        <w:pStyle w:val="TOC2"/>
        <w:rPr>
          <w:rFonts w:asciiTheme="minorHAnsi" w:eastAsiaTheme="minorEastAsia" w:hAnsiTheme="minorHAnsi" w:cstheme="minorBidi"/>
        </w:rPr>
      </w:pPr>
      <w:r>
        <w:t>6.5</w:t>
      </w:r>
      <w:r>
        <w:rPr>
          <w:rFonts w:asciiTheme="minorHAnsi" w:eastAsiaTheme="minorEastAsia" w:hAnsiTheme="minorHAnsi" w:cstheme="minorBidi"/>
        </w:rPr>
        <w:tab/>
      </w:r>
      <w:r>
        <w:t>Organising the Agile activities and meetings in a project to create a life-cycle compliant to ECSS-E-ST-E-40</w:t>
      </w:r>
      <w:r>
        <w:tab/>
      </w:r>
      <w:r>
        <w:fldChar w:fldCharType="begin"/>
      </w:r>
      <w:r>
        <w:instrText xml:space="preserve"> PAGEREF _Toc37247006 \h </w:instrText>
      </w:r>
      <w:r>
        <w:fldChar w:fldCharType="separate"/>
      </w:r>
      <w:r>
        <w:t>44</w:t>
      </w:r>
      <w:r>
        <w:fldChar w:fldCharType="end"/>
      </w:r>
    </w:p>
    <w:p w14:paraId="6F89E003" w14:textId="00743636" w:rsidR="003955DC" w:rsidRDefault="003955DC">
      <w:pPr>
        <w:pStyle w:val="TOC3"/>
        <w:rPr>
          <w:rFonts w:asciiTheme="minorHAnsi" w:eastAsiaTheme="minorEastAsia" w:hAnsiTheme="minorHAnsi" w:cstheme="minorBidi"/>
          <w:noProof/>
          <w:szCs w:val="22"/>
        </w:rPr>
      </w:pPr>
      <w:r>
        <w:rPr>
          <w:noProof/>
        </w:rPr>
        <w:t>6.5.1</w:t>
      </w:r>
      <w:r>
        <w:rPr>
          <w:rFonts w:asciiTheme="minorHAnsi" w:eastAsiaTheme="minorEastAsia" w:hAnsiTheme="minorHAnsi" w:cstheme="minorBidi"/>
          <w:noProof/>
          <w:szCs w:val="22"/>
        </w:rPr>
        <w:tab/>
      </w:r>
      <w:r>
        <w:rPr>
          <w:noProof/>
        </w:rPr>
        <w:t>Preliminaries</w:t>
      </w:r>
      <w:r>
        <w:rPr>
          <w:noProof/>
        </w:rPr>
        <w:tab/>
      </w:r>
      <w:r>
        <w:rPr>
          <w:noProof/>
        </w:rPr>
        <w:fldChar w:fldCharType="begin"/>
      </w:r>
      <w:r>
        <w:rPr>
          <w:noProof/>
        </w:rPr>
        <w:instrText xml:space="preserve"> PAGEREF _Toc37247007 \h </w:instrText>
      </w:r>
      <w:r>
        <w:rPr>
          <w:noProof/>
        </w:rPr>
      </w:r>
      <w:r>
        <w:rPr>
          <w:noProof/>
        </w:rPr>
        <w:fldChar w:fldCharType="separate"/>
      </w:r>
      <w:r>
        <w:rPr>
          <w:noProof/>
        </w:rPr>
        <w:t>44</w:t>
      </w:r>
      <w:r>
        <w:rPr>
          <w:noProof/>
        </w:rPr>
        <w:fldChar w:fldCharType="end"/>
      </w:r>
    </w:p>
    <w:p w14:paraId="1763BF84" w14:textId="14EAA351" w:rsidR="003955DC" w:rsidRDefault="003955DC">
      <w:pPr>
        <w:pStyle w:val="TOC3"/>
        <w:rPr>
          <w:rFonts w:asciiTheme="minorHAnsi" w:eastAsiaTheme="minorEastAsia" w:hAnsiTheme="minorHAnsi" w:cstheme="minorBidi"/>
          <w:noProof/>
          <w:szCs w:val="22"/>
        </w:rPr>
      </w:pPr>
      <w:r>
        <w:rPr>
          <w:noProof/>
        </w:rPr>
        <w:t>6.5.2</w:t>
      </w:r>
      <w:r>
        <w:rPr>
          <w:rFonts w:asciiTheme="minorHAnsi" w:eastAsiaTheme="minorEastAsia" w:hAnsiTheme="minorHAnsi" w:cstheme="minorBidi"/>
          <w:noProof/>
          <w:szCs w:val="22"/>
        </w:rPr>
        <w:tab/>
      </w:r>
      <w:r>
        <w:rPr>
          <w:noProof/>
        </w:rPr>
        <w:t>Product releases</w:t>
      </w:r>
      <w:r>
        <w:rPr>
          <w:noProof/>
        </w:rPr>
        <w:tab/>
      </w:r>
      <w:r>
        <w:rPr>
          <w:noProof/>
        </w:rPr>
        <w:fldChar w:fldCharType="begin"/>
      </w:r>
      <w:r>
        <w:rPr>
          <w:noProof/>
        </w:rPr>
        <w:instrText xml:space="preserve"> PAGEREF _Toc37247008 \h </w:instrText>
      </w:r>
      <w:r>
        <w:rPr>
          <w:noProof/>
        </w:rPr>
      </w:r>
      <w:r>
        <w:rPr>
          <w:noProof/>
        </w:rPr>
        <w:fldChar w:fldCharType="separate"/>
      </w:r>
      <w:r>
        <w:rPr>
          <w:noProof/>
        </w:rPr>
        <w:t>45</w:t>
      </w:r>
      <w:r>
        <w:rPr>
          <w:noProof/>
        </w:rPr>
        <w:fldChar w:fldCharType="end"/>
      </w:r>
    </w:p>
    <w:p w14:paraId="68B6D822" w14:textId="1E377447" w:rsidR="003955DC" w:rsidRDefault="003955DC">
      <w:pPr>
        <w:pStyle w:val="TOC3"/>
        <w:rPr>
          <w:rFonts w:asciiTheme="minorHAnsi" w:eastAsiaTheme="minorEastAsia" w:hAnsiTheme="minorHAnsi" w:cstheme="minorBidi"/>
          <w:noProof/>
          <w:szCs w:val="22"/>
        </w:rPr>
      </w:pPr>
      <w:r>
        <w:rPr>
          <w:noProof/>
        </w:rPr>
        <w:t>6.5.3</w:t>
      </w:r>
      <w:r>
        <w:rPr>
          <w:rFonts w:asciiTheme="minorHAnsi" w:eastAsiaTheme="minorEastAsia" w:hAnsiTheme="minorHAnsi" w:cstheme="minorBidi"/>
          <w:noProof/>
          <w:szCs w:val="22"/>
        </w:rPr>
        <w:tab/>
      </w:r>
      <w:r>
        <w:rPr>
          <w:noProof/>
        </w:rPr>
        <w:t>Start of the project: Sprint#0</w:t>
      </w:r>
      <w:r>
        <w:rPr>
          <w:noProof/>
        </w:rPr>
        <w:tab/>
      </w:r>
      <w:r>
        <w:rPr>
          <w:noProof/>
        </w:rPr>
        <w:fldChar w:fldCharType="begin"/>
      </w:r>
      <w:r>
        <w:rPr>
          <w:noProof/>
        </w:rPr>
        <w:instrText xml:space="preserve"> PAGEREF _Toc37247009 \h </w:instrText>
      </w:r>
      <w:r>
        <w:rPr>
          <w:noProof/>
        </w:rPr>
      </w:r>
      <w:r>
        <w:rPr>
          <w:noProof/>
        </w:rPr>
        <w:fldChar w:fldCharType="separate"/>
      </w:r>
      <w:r>
        <w:rPr>
          <w:noProof/>
        </w:rPr>
        <w:t>45</w:t>
      </w:r>
      <w:r>
        <w:rPr>
          <w:noProof/>
        </w:rPr>
        <w:fldChar w:fldCharType="end"/>
      </w:r>
    </w:p>
    <w:p w14:paraId="498E7E7F" w14:textId="5EB92C2D" w:rsidR="003955DC" w:rsidRDefault="003955DC">
      <w:pPr>
        <w:pStyle w:val="TOC3"/>
        <w:rPr>
          <w:rFonts w:asciiTheme="minorHAnsi" w:eastAsiaTheme="minorEastAsia" w:hAnsiTheme="minorHAnsi" w:cstheme="minorBidi"/>
          <w:noProof/>
          <w:szCs w:val="22"/>
        </w:rPr>
      </w:pPr>
      <w:r>
        <w:rPr>
          <w:noProof/>
        </w:rPr>
        <w:t>6.5.4</w:t>
      </w:r>
      <w:r>
        <w:rPr>
          <w:rFonts w:asciiTheme="minorHAnsi" w:eastAsiaTheme="minorEastAsia" w:hAnsiTheme="minorHAnsi" w:cstheme="minorBidi"/>
          <w:noProof/>
          <w:szCs w:val="22"/>
        </w:rPr>
        <w:tab/>
      </w:r>
      <w:r>
        <w:rPr>
          <w:noProof/>
        </w:rPr>
        <w:t>Development phase: Sprints #1 - #N</w:t>
      </w:r>
      <w:r>
        <w:rPr>
          <w:noProof/>
        </w:rPr>
        <w:tab/>
      </w:r>
      <w:r>
        <w:rPr>
          <w:noProof/>
        </w:rPr>
        <w:fldChar w:fldCharType="begin"/>
      </w:r>
      <w:r>
        <w:rPr>
          <w:noProof/>
        </w:rPr>
        <w:instrText xml:space="preserve"> PAGEREF _Toc37247010 \h </w:instrText>
      </w:r>
      <w:r>
        <w:rPr>
          <w:noProof/>
        </w:rPr>
      </w:r>
      <w:r>
        <w:rPr>
          <w:noProof/>
        </w:rPr>
        <w:fldChar w:fldCharType="separate"/>
      </w:r>
      <w:r>
        <w:rPr>
          <w:noProof/>
        </w:rPr>
        <w:t>46</w:t>
      </w:r>
      <w:r>
        <w:rPr>
          <w:noProof/>
        </w:rPr>
        <w:fldChar w:fldCharType="end"/>
      </w:r>
    </w:p>
    <w:p w14:paraId="7A97A86C" w14:textId="1C2D9311" w:rsidR="003955DC" w:rsidRDefault="003955DC">
      <w:pPr>
        <w:pStyle w:val="TOC3"/>
        <w:rPr>
          <w:rFonts w:asciiTheme="minorHAnsi" w:eastAsiaTheme="minorEastAsia" w:hAnsiTheme="minorHAnsi" w:cstheme="minorBidi"/>
          <w:noProof/>
          <w:szCs w:val="22"/>
        </w:rPr>
      </w:pPr>
      <w:r>
        <w:rPr>
          <w:noProof/>
        </w:rPr>
        <w:t>6.5.5</w:t>
      </w:r>
      <w:r>
        <w:rPr>
          <w:rFonts w:asciiTheme="minorHAnsi" w:eastAsiaTheme="minorEastAsia" w:hAnsiTheme="minorHAnsi" w:cstheme="minorBidi"/>
          <w:noProof/>
          <w:szCs w:val="22"/>
        </w:rPr>
        <w:tab/>
      </w:r>
      <w:r>
        <w:rPr>
          <w:noProof/>
        </w:rPr>
        <w:t>Acceptance phase</w:t>
      </w:r>
      <w:r>
        <w:rPr>
          <w:noProof/>
        </w:rPr>
        <w:tab/>
      </w:r>
      <w:r>
        <w:rPr>
          <w:noProof/>
        </w:rPr>
        <w:fldChar w:fldCharType="begin"/>
      </w:r>
      <w:r>
        <w:rPr>
          <w:noProof/>
        </w:rPr>
        <w:instrText xml:space="preserve"> PAGEREF _Toc37247011 \h </w:instrText>
      </w:r>
      <w:r>
        <w:rPr>
          <w:noProof/>
        </w:rPr>
      </w:r>
      <w:r>
        <w:rPr>
          <w:noProof/>
        </w:rPr>
        <w:fldChar w:fldCharType="separate"/>
      </w:r>
      <w:r>
        <w:rPr>
          <w:noProof/>
        </w:rPr>
        <w:t>46</w:t>
      </w:r>
      <w:r>
        <w:rPr>
          <w:noProof/>
        </w:rPr>
        <w:fldChar w:fldCharType="end"/>
      </w:r>
    </w:p>
    <w:p w14:paraId="272532B8" w14:textId="77960BB7" w:rsidR="003955DC" w:rsidRDefault="003955DC">
      <w:pPr>
        <w:pStyle w:val="TOC2"/>
        <w:rPr>
          <w:rFonts w:asciiTheme="minorHAnsi" w:eastAsiaTheme="minorEastAsia" w:hAnsiTheme="minorHAnsi" w:cstheme="minorBidi"/>
        </w:rPr>
      </w:pPr>
      <w:r>
        <w:t>6.6</w:t>
      </w:r>
      <w:r>
        <w:rPr>
          <w:rFonts w:asciiTheme="minorHAnsi" w:eastAsiaTheme="minorEastAsia" w:hAnsiTheme="minorHAnsi" w:cstheme="minorBidi"/>
        </w:rPr>
        <w:tab/>
      </w:r>
      <w:r>
        <w:t>Software lifecycle definition</w:t>
      </w:r>
      <w:r>
        <w:tab/>
      </w:r>
      <w:r>
        <w:fldChar w:fldCharType="begin"/>
      </w:r>
      <w:r>
        <w:instrText xml:space="preserve"> PAGEREF _Toc37247012 \h </w:instrText>
      </w:r>
      <w:r>
        <w:fldChar w:fldCharType="separate"/>
      </w:r>
      <w:r>
        <w:t>47</w:t>
      </w:r>
      <w:r>
        <w:fldChar w:fldCharType="end"/>
      </w:r>
    </w:p>
    <w:p w14:paraId="59177D81" w14:textId="1DC0EC92" w:rsidR="003955DC" w:rsidRDefault="003955DC">
      <w:pPr>
        <w:pStyle w:val="TOC3"/>
        <w:rPr>
          <w:rFonts w:asciiTheme="minorHAnsi" w:eastAsiaTheme="minorEastAsia" w:hAnsiTheme="minorHAnsi" w:cstheme="minorBidi"/>
          <w:noProof/>
          <w:szCs w:val="22"/>
        </w:rPr>
      </w:pPr>
      <w:r>
        <w:rPr>
          <w:noProof/>
        </w:rPr>
        <w:t>6.6.1</w:t>
      </w:r>
      <w:r>
        <w:rPr>
          <w:rFonts w:asciiTheme="minorHAnsi" w:eastAsiaTheme="minorEastAsia" w:hAnsiTheme="minorHAnsi" w:cstheme="minorBidi"/>
          <w:noProof/>
          <w:szCs w:val="22"/>
        </w:rPr>
        <w:tab/>
      </w:r>
      <w:r>
        <w:rPr>
          <w:noProof/>
        </w:rPr>
        <w:t>ECSS-E-ST-40 reviews</w:t>
      </w:r>
      <w:r>
        <w:rPr>
          <w:noProof/>
        </w:rPr>
        <w:tab/>
      </w:r>
      <w:r>
        <w:rPr>
          <w:noProof/>
        </w:rPr>
        <w:fldChar w:fldCharType="begin"/>
      </w:r>
      <w:r>
        <w:rPr>
          <w:noProof/>
        </w:rPr>
        <w:instrText xml:space="preserve"> PAGEREF _Toc37247013 \h </w:instrText>
      </w:r>
      <w:r>
        <w:rPr>
          <w:noProof/>
        </w:rPr>
      </w:r>
      <w:r>
        <w:rPr>
          <w:noProof/>
        </w:rPr>
        <w:fldChar w:fldCharType="separate"/>
      </w:r>
      <w:r>
        <w:rPr>
          <w:noProof/>
        </w:rPr>
        <w:t>47</w:t>
      </w:r>
      <w:r>
        <w:rPr>
          <w:noProof/>
        </w:rPr>
        <w:fldChar w:fldCharType="end"/>
      </w:r>
    </w:p>
    <w:p w14:paraId="7536B4B2" w14:textId="2385FE40" w:rsidR="003955DC" w:rsidRDefault="003955DC">
      <w:pPr>
        <w:pStyle w:val="TOC3"/>
        <w:rPr>
          <w:rFonts w:asciiTheme="minorHAnsi" w:eastAsiaTheme="minorEastAsia" w:hAnsiTheme="minorHAnsi" w:cstheme="minorBidi"/>
          <w:noProof/>
          <w:szCs w:val="22"/>
        </w:rPr>
      </w:pPr>
      <w:r>
        <w:rPr>
          <w:noProof/>
          <w:lang w:eastAsia="en-US"/>
        </w:rPr>
        <w:t>6.6.2</w:t>
      </w:r>
      <w:r>
        <w:rPr>
          <w:rFonts w:asciiTheme="minorHAnsi" w:eastAsiaTheme="minorEastAsia" w:hAnsiTheme="minorHAnsi" w:cstheme="minorBidi"/>
          <w:noProof/>
          <w:szCs w:val="22"/>
        </w:rPr>
        <w:tab/>
      </w:r>
      <w:r>
        <w:rPr>
          <w:noProof/>
          <w:lang w:eastAsia="en-US"/>
        </w:rPr>
        <w:t>Organising the ECSS-E-ST-40 reviews in an Agile software approach</w:t>
      </w:r>
      <w:r>
        <w:rPr>
          <w:noProof/>
        </w:rPr>
        <w:tab/>
      </w:r>
      <w:r>
        <w:rPr>
          <w:noProof/>
        </w:rPr>
        <w:fldChar w:fldCharType="begin"/>
      </w:r>
      <w:r>
        <w:rPr>
          <w:noProof/>
        </w:rPr>
        <w:instrText xml:space="preserve"> PAGEREF _Toc37247014 \h </w:instrText>
      </w:r>
      <w:r>
        <w:rPr>
          <w:noProof/>
        </w:rPr>
      </w:r>
      <w:r>
        <w:rPr>
          <w:noProof/>
        </w:rPr>
        <w:fldChar w:fldCharType="separate"/>
      </w:r>
      <w:r>
        <w:rPr>
          <w:noProof/>
        </w:rPr>
        <w:t>48</w:t>
      </w:r>
      <w:r>
        <w:rPr>
          <w:noProof/>
        </w:rPr>
        <w:fldChar w:fldCharType="end"/>
      </w:r>
    </w:p>
    <w:p w14:paraId="4EBF1403" w14:textId="04D5525B" w:rsidR="003955DC" w:rsidRDefault="003955DC">
      <w:pPr>
        <w:pStyle w:val="TOC3"/>
        <w:rPr>
          <w:rFonts w:asciiTheme="minorHAnsi" w:eastAsiaTheme="minorEastAsia" w:hAnsiTheme="minorHAnsi" w:cstheme="minorBidi"/>
          <w:noProof/>
          <w:szCs w:val="22"/>
        </w:rPr>
      </w:pPr>
      <w:r>
        <w:rPr>
          <w:noProof/>
          <w:lang w:eastAsia="en-US"/>
        </w:rPr>
        <w:t>6.6.3</w:t>
      </w:r>
      <w:r>
        <w:rPr>
          <w:rFonts w:asciiTheme="minorHAnsi" w:eastAsiaTheme="minorEastAsia" w:hAnsiTheme="minorHAnsi" w:cstheme="minorBidi"/>
          <w:noProof/>
          <w:szCs w:val="22"/>
        </w:rPr>
        <w:tab/>
      </w:r>
      <w:r>
        <w:rPr>
          <w:noProof/>
          <w:lang w:eastAsia="en-US"/>
        </w:rPr>
        <w:t>Selecting the right model</w:t>
      </w:r>
      <w:r>
        <w:rPr>
          <w:noProof/>
        </w:rPr>
        <w:tab/>
      </w:r>
      <w:r>
        <w:rPr>
          <w:noProof/>
        </w:rPr>
        <w:fldChar w:fldCharType="begin"/>
      </w:r>
      <w:r>
        <w:rPr>
          <w:noProof/>
        </w:rPr>
        <w:instrText xml:space="preserve"> PAGEREF _Toc37247015 \h </w:instrText>
      </w:r>
      <w:r>
        <w:rPr>
          <w:noProof/>
        </w:rPr>
      </w:r>
      <w:r>
        <w:rPr>
          <w:noProof/>
        </w:rPr>
        <w:fldChar w:fldCharType="separate"/>
      </w:r>
      <w:r>
        <w:rPr>
          <w:noProof/>
        </w:rPr>
        <w:t>57</w:t>
      </w:r>
      <w:r>
        <w:rPr>
          <w:noProof/>
        </w:rPr>
        <w:fldChar w:fldCharType="end"/>
      </w:r>
    </w:p>
    <w:p w14:paraId="136FA0F7" w14:textId="18B93797" w:rsidR="003955DC" w:rsidRDefault="003955DC">
      <w:pPr>
        <w:pStyle w:val="TOC1"/>
        <w:rPr>
          <w:rFonts w:asciiTheme="minorHAnsi" w:eastAsiaTheme="minorEastAsia" w:hAnsiTheme="minorHAnsi" w:cstheme="minorBidi"/>
          <w:b w:val="0"/>
          <w:sz w:val="22"/>
          <w:szCs w:val="22"/>
        </w:rPr>
      </w:pPr>
      <w:r>
        <w:t>7 Guidelines for software project management</w:t>
      </w:r>
      <w:r>
        <w:tab/>
      </w:r>
      <w:r>
        <w:fldChar w:fldCharType="begin"/>
      </w:r>
      <w:r>
        <w:instrText xml:space="preserve"> PAGEREF _Toc37247016 \h </w:instrText>
      </w:r>
      <w:r>
        <w:fldChar w:fldCharType="separate"/>
      </w:r>
      <w:r>
        <w:t>58</w:t>
      </w:r>
      <w:r>
        <w:fldChar w:fldCharType="end"/>
      </w:r>
    </w:p>
    <w:p w14:paraId="3C7EF075" w14:textId="4DC99545" w:rsidR="003955DC" w:rsidRDefault="003955DC">
      <w:pPr>
        <w:pStyle w:val="TOC2"/>
        <w:rPr>
          <w:rFonts w:asciiTheme="minorHAnsi" w:eastAsiaTheme="minorEastAsia" w:hAnsiTheme="minorHAnsi" w:cstheme="minorBidi"/>
        </w:rPr>
      </w:pPr>
      <w:r>
        <w:t>7.1</w:t>
      </w:r>
      <w:r>
        <w:rPr>
          <w:rFonts w:asciiTheme="minorHAnsi" w:eastAsiaTheme="minorEastAsia" w:hAnsiTheme="minorHAnsi" w:cstheme="minorBidi"/>
        </w:rPr>
        <w:tab/>
      </w:r>
      <w:r>
        <w:t>Introduction</w:t>
      </w:r>
      <w:r>
        <w:tab/>
      </w:r>
      <w:r>
        <w:fldChar w:fldCharType="begin"/>
      </w:r>
      <w:r>
        <w:instrText xml:space="preserve"> PAGEREF _Toc37247017 \h </w:instrText>
      </w:r>
      <w:r>
        <w:fldChar w:fldCharType="separate"/>
      </w:r>
      <w:r>
        <w:t>58</w:t>
      </w:r>
      <w:r>
        <w:fldChar w:fldCharType="end"/>
      </w:r>
    </w:p>
    <w:p w14:paraId="6CDB9257" w14:textId="36B6FB45" w:rsidR="003955DC" w:rsidRDefault="003955DC">
      <w:pPr>
        <w:pStyle w:val="TOC2"/>
        <w:rPr>
          <w:rFonts w:asciiTheme="minorHAnsi" w:eastAsiaTheme="minorEastAsia" w:hAnsiTheme="minorHAnsi" w:cstheme="minorBidi"/>
        </w:rPr>
      </w:pPr>
      <w:r>
        <w:t>7.2</w:t>
      </w:r>
      <w:r>
        <w:rPr>
          <w:rFonts w:asciiTheme="minorHAnsi" w:eastAsiaTheme="minorEastAsia" w:hAnsiTheme="minorHAnsi" w:cstheme="minorBidi"/>
        </w:rPr>
        <w:tab/>
      </w:r>
      <w:r>
        <w:t>Software Project Management approach</w:t>
      </w:r>
      <w:r>
        <w:tab/>
      </w:r>
      <w:r>
        <w:fldChar w:fldCharType="begin"/>
      </w:r>
      <w:r>
        <w:instrText xml:space="preserve"> PAGEREF _Toc37247018 \h </w:instrText>
      </w:r>
      <w:r>
        <w:fldChar w:fldCharType="separate"/>
      </w:r>
      <w:r>
        <w:t>58</w:t>
      </w:r>
      <w:r>
        <w:fldChar w:fldCharType="end"/>
      </w:r>
    </w:p>
    <w:p w14:paraId="3E8A0BA4" w14:textId="181B7128" w:rsidR="003955DC" w:rsidRDefault="003955DC">
      <w:pPr>
        <w:pStyle w:val="TOC3"/>
        <w:rPr>
          <w:rFonts w:asciiTheme="minorHAnsi" w:eastAsiaTheme="minorEastAsia" w:hAnsiTheme="minorHAnsi" w:cstheme="minorBidi"/>
          <w:noProof/>
          <w:szCs w:val="22"/>
        </w:rPr>
      </w:pPr>
      <w:r>
        <w:rPr>
          <w:noProof/>
        </w:rPr>
        <w:t>7.2.1</w:t>
      </w:r>
      <w:r>
        <w:rPr>
          <w:rFonts w:asciiTheme="minorHAnsi" w:eastAsiaTheme="minorEastAsia" w:hAnsiTheme="minorHAnsi" w:cstheme="minorBidi"/>
          <w:noProof/>
          <w:szCs w:val="22"/>
        </w:rPr>
        <w:tab/>
      </w:r>
      <w:r>
        <w:rPr>
          <w:noProof/>
        </w:rPr>
        <w:t>Overview</w:t>
      </w:r>
      <w:r>
        <w:rPr>
          <w:noProof/>
        </w:rPr>
        <w:tab/>
      </w:r>
      <w:r>
        <w:rPr>
          <w:noProof/>
        </w:rPr>
        <w:fldChar w:fldCharType="begin"/>
      </w:r>
      <w:r>
        <w:rPr>
          <w:noProof/>
        </w:rPr>
        <w:instrText xml:space="preserve"> PAGEREF _Toc37247019 \h </w:instrText>
      </w:r>
      <w:r>
        <w:rPr>
          <w:noProof/>
        </w:rPr>
      </w:r>
      <w:r>
        <w:rPr>
          <w:noProof/>
        </w:rPr>
        <w:fldChar w:fldCharType="separate"/>
      </w:r>
      <w:r>
        <w:rPr>
          <w:noProof/>
        </w:rPr>
        <w:t>58</w:t>
      </w:r>
      <w:r>
        <w:rPr>
          <w:noProof/>
        </w:rPr>
        <w:fldChar w:fldCharType="end"/>
      </w:r>
    </w:p>
    <w:p w14:paraId="50ED6C1E" w14:textId="4D6F361D" w:rsidR="003955DC" w:rsidRDefault="003955DC">
      <w:pPr>
        <w:pStyle w:val="TOC3"/>
        <w:rPr>
          <w:rFonts w:asciiTheme="minorHAnsi" w:eastAsiaTheme="minorEastAsia" w:hAnsiTheme="minorHAnsi" w:cstheme="minorBidi"/>
          <w:noProof/>
          <w:szCs w:val="22"/>
        </w:rPr>
      </w:pPr>
      <w:r>
        <w:rPr>
          <w:noProof/>
        </w:rPr>
        <w:lastRenderedPageBreak/>
        <w:t>7.2.2</w:t>
      </w:r>
      <w:r>
        <w:rPr>
          <w:rFonts w:asciiTheme="minorHAnsi" w:eastAsiaTheme="minorEastAsia" w:hAnsiTheme="minorHAnsi" w:cstheme="minorBidi"/>
          <w:noProof/>
          <w:szCs w:val="22"/>
        </w:rPr>
        <w:tab/>
      </w:r>
      <w:r>
        <w:rPr>
          <w:noProof/>
        </w:rPr>
        <w:t>Management objectives and priorities</w:t>
      </w:r>
      <w:r>
        <w:rPr>
          <w:noProof/>
        </w:rPr>
        <w:tab/>
      </w:r>
      <w:r>
        <w:rPr>
          <w:noProof/>
        </w:rPr>
        <w:fldChar w:fldCharType="begin"/>
      </w:r>
      <w:r>
        <w:rPr>
          <w:noProof/>
        </w:rPr>
        <w:instrText xml:space="preserve"> PAGEREF _Toc37247020 \h </w:instrText>
      </w:r>
      <w:r>
        <w:rPr>
          <w:noProof/>
        </w:rPr>
      </w:r>
      <w:r>
        <w:rPr>
          <w:noProof/>
        </w:rPr>
        <w:fldChar w:fldCharType="separate"/>
      </w:r>
      <w:r>
        <w:rPr>
          <w:noProof/>
        </w:rPr>
        <w:t>58</w:t>
      </w:r>
      <w:r>
        <w:rPr>
          <w:noProof/>
        </w:rPr>
        <w:fldChar w:fldCharType="end"/>
      </w:r>
    </w:p>
    <w:p w14:paraId="3F599710" w14:textId="4D2053EA" w:rsidR="003955DC" w:rsidRDefault="003955DC">
      <w:pPr>
        <w:pStyle w:val="TOC3"/>
        <w:rPr>
          <w:rFonts w:asciiTheme="minorHAnsi" w:eastAsiaTheme="minorEastAsia" w:hAnsiTheme="minorHAnsi" w:cstheme="minorBidi"/>
          <w:noProof/>
          <w:szCs w:val="22"/>
        </w:rPr>
      </w:pPr>
      <w:r>
        <w:rPr>
          <w:noProof/>
        </w:rPr>
        <w:t>7.2.3</w:t>
      </w:r>
      <w:r>
        <w:rPr>
          <w:rFonts w:asciiTheme="minorHAnsi" w:eastAsiaTheme="minorEastAsia" w:hAnsiTheme="minorHAnsi" w:cstheme="minorBidi"/>
          <w:noProof/>
          <w:szCs w:val="22"/>
        </w:rPr>
        <w:tab/>
      </w:r>
      <w:r>
        <w:rPr>
          <w:noProof/>
        </w:rPr>
        <w:t>Schedule management</w:t>
      </w:r>
      <w:r>
        <w:rPr>
          <w:noProof/>
        </w:rPr>
        <w:tab/>
      </w:r>
      <w:r>
        <w:rPr>
          <w:noProof/>
        </w:rPr>
        <w:fldChar w:fldCharType="begin"/>
      </w:r>
      <w:r>
        <w:rPr>
          <w:noProof/>
        </w:rPr>
        <w:instrText xml:space="preserve"> PAGEREF _Toc37247021 \h </w:instrText>
      </w:r>
      <w:r>
        <w:rPr>
          <w:noProof/>
        </w:rPr>
      </w:r>
      <w:r>
        <w:rPr>
          <w:noProof/>
        </w:rPr>
        <w:fldChar w:fldCharType="separate"/>
      </w:r>
      <w:r>
        <w:rPr>
          <w:noProof/>
        </w:rPr>
        <w:t>62</w:t>
      </w:r>
      <w:r>
        <w:rPr>
          <w:noProof/>
        </w:rPr>
        <w:fldChar w:fldCharType="end"/>
      </w:r>
    </w:p>
    <w:p w14:paraId="6B050452" w14:textId="4A53B2B9" w:rsidR="003955DC" w:rsidRDefault="003955DC">
      <w:pPr>
        <w:pStyle w:val="TOC3"/>
        <w:rPr>
          <w:rFonts w:asciiTheme="minorHAnsi" w:eastAsiaTheme="minorEastAsia" w:hAnsiTheme="minorHAnsi" w:cstheme="minorBidi"/>
          <w:noProof/>
          <w:szCs w:val="22"/>
        </w:rPr>
      </w:pPr>
      <w:r>
        <w:rPr>
          <w:noProof/>
        </w:rPr>
        <w:t>7.2.4</w:t>
      </w:r>
      <w:r>
        <w:rPr>
          <w:rFonts w:asciiTheme="minorHAnsi" w:eastAsiaTheme="minorEastAsia" w:hAnsiTheme="minorHAnsi" w:cstheme="minorBidi"/>
          <w:noProof/>
          <w:szCs w:val="22"/>
        </w:rPr>
        <w:tab/>
      </w:r>
      <w:r>
        <w:rPr>
          <w:noProof/>
        </w:rPr>
        <w:t>Assumptions, dependencies and constraints</w:t>
      </w:r>
      <w:r>
        <w:rPr>
          <w:noProof/>
        </w:rPr>
        <w:tab/>
      </w:r>
      <w:r>
        <w:rPr>
          <w:noProof/>
        </w:rPr>
        <w:fldChar w:fldCharType="begin"/>
      </w:r>
      <w:r>
        <w:rPr>
          <w:noProof/>
        </w:rPr>
        <w:instrText xml:space="preserve"> PAGEREF _Toc37247022 \h </w:instrText>
      </w:r>
      <w:r>
        <w:rPr>
          <w:noProof/>
        </w:rPr>
      </w:r>
      <w:r>
        <w:rPr>
          <w:noProof/>
        </w:rPr>
        <w:fldChar w:fldCharType="separate"/>
      </w:r>
      <w:r>
        <w:rPr>
          <w:noProof/>
        </w:rPr>
        <w:t>64</w:t>
      </w:r>
      <w:r>
        <w:rPr>
          <w:noProof/>
        </w:rPr>
        <w:fldChar w:fldCharType="end"/>
      </w:r>
    </w:p>
    <w:p w14:paraId="3A83B0E1" w14:textId="529CA65E" w:rsidR="003955DC" w:rsidRDefault="003955DC">
      <w:pPr>
        <w:pStyle w:val="TOC3"/>
        <w:rPr>
          <w:rFonts w:asciiTheme="minorHAnsi" w:eastAsiaTheme="minorEastAsia" w:hAnsiTheme="minorHAnsi" w:cstheme="minorBidi"/>
          <w:noProof/>
          <w:szCs w:val="22"/>
        </w:rPr>
      </w:pPr>
      <w:r>
        <w:rPr>
          <w:noProof/>
        </w:rPr>
        <w:t>7.2.5</w:t>
      </w:r>
      <w:r>
        <w:rPr>
          <w:rFonts w:asciiTheme="minorHAnsi" w:eastAsiaTheme="minorEastAsia" w:hAnsiTheme="minorHAnsi" w:cstheme="minorBidi"/>
          <w:noProof/>
          <w:szCs w:val="22"/>
        </w:rPr>
        <w:tab/>
      </w:r>
      <w:r>
        <w:rPr>
          <w:noProof/>
        </w:rPr>
        <w:t>Work breakdown structure</w:t>
      </w:r>
      <w:r>
        <w:rPr>
          <w:noProof/>
        </w:rPr>
        <w:tab/>
      </w:r>
      <w:r>
        <w:rPr>
          <w:noProof/>
        </w:rPr>
        <w:fldChar w:fldCharType="begin"/>
      </w:r>
      <w:r>
        <w:rPr>
          <w:noProof/>
        </w:rPr>
        <w:instrText xml:space="preserve"> PAGEREF _Toc37247023 \h </w:instrText>
      </w:r>
      <w:r>
        <w:rPr>
          <w:noProof/>
        </w:rPr>
      </w:r>
      <w:r>
        <w:rPr>
          <w:noProof/>
        </w:rPr>
        <w:fldChar w:fldCharType="separate"/>
      </w:r>
      <w:r>
        <w:rPr>
          <w:noProof/>
        </w:rPr>
        <w:t>65</w:t>
      </w:r>
      <w:r>
        <w:rPr>
          <w:noProof/>
        </w:rPr>
        <w:fldChar w:fldCharType="end"/>
      </w:r>
    </w:p>
    <w:p w14:paraId="69258193" w14:textId="723749AC" w:rsidR="003955DC" w:rsidRDefault="003955DC">
      <w:pPr>
        <w:pStyle w:val="TOC3"/>
        <w:rPr>
          <w:rFonts w:asciiTheme="minorHAnsi" w:eastAsiaTheme="minorEastAsia" w:hAnsiTheme="minorHAnsi" w:cstheme="minorBidi"/>
          <w:noProof/>
          <w:szCs w:val="22"/>
        </w:rPr>
      </w:pPr>
      <w:r>
        <w:rPr>
          <w:noProof/>
        </w:rPr>
        <w:t>7.2.6</w:t>
      </w:r>
      <w:r>
        <w:rPr>
          <w:rFonts w:asciiTheme="minorHAnsi" w:eastAsiaTheme="minorEastAsia" w:hAnsiTheme="minorHAnsi" w:cstheme="minorBidi"/>
          <w:noProof/>
          <w:szCs w:val="22"/>
        </w:rPr>
        <w:tab/>
      </w:r>
      <w:r>
        <w:rPr>
          <w:noProof/>
        </w:rPr>
        <w:t>Roles</w:t>
      </w:r>
      <w:r>
        <w:rPr>
          <w:noProof/>
        </w:rPr>
        <w:tab/>
      </w:r>
      <w:r>
        <w:rPr>
          <w:noProof/>
        </w:rPr>
        <w:fldChar w:fldCharType="begin"/>
      </w:r>
      <w:r>
        <w:rPr>
          <w:noProof/>
        </w:rPr>
        <w:instrText xml:space="preserve"> PAGEREF _Toc37247024 \h </w:instrText>
      </w:r>
      <w:r>
        <w:rPr>
          <w:noProof/>
        </w:rPr>
      </w:r>
      <w:r>
        <w:rPr>
          <w:noProof/>
        </w:rPr>
        <w:fldChar w:fldCharType="separate"/>
      </w:r>
      <w:r>
        <w:rPr>
          <w:noProof/>
        </w:rPr>
        <w:t>65</w:t>
      </w:r>
      <w:r>
        <w:rPr>
          <w:noProof/>
        </w:rPr>
        <w:fldChar w:fldCharType="end"/>
      </w:r>
    </w:p>
    <w:p w14:paraId="5EE8DC70" w14:textId="6F83F585" w:rsidR="003955DC" w:rsidRDefault="003955DC">
      <w:pPr>
        <w:pStyle w:val="TOC3"/>
        <w:rPr>
          <w:rFonts w:asciiTheme="minorHAnsi" w:eastAsiaTheme="minorEastAsia" w:hAnsiTheme="minorHAnsi" w:cstheme="minorBidi"/>
          <w:noProof/>
          <w:szCs w:val="22"/>
        </w:rPr>
      </w:pPr>
      <w:r>
        <w:rPr>
          <w:noProof/>
        </w:rPr>
        <w:t>7.2.7</w:t>
      </w:r>
      <w:r>
        <w:rPr>
          <w:rFonts w:asciiTheme="minorHAnsi" w:eastAsiaTheme="minorEastAsia" w:hAnsiTheme="minorHAnsi" w:cstheme="minorBidi"/>
          <w:noProof/>
          <w:szCs w:val="22"/>
        </w:rPr>
        <w:tab/>
      </w:r>
      <w:r>
        <w:rPr>
          <w:noProof/>
        </w:rPr>
        <w:t>Risk management</w:t>
      </w:r>
      <w:r>
        <w:rPr>
          <w:noProof/>
        </w:rPr>
        <w:tab/>
      </w:r>
      <w:r>
        <w:rPr>
          <w:noProof/>
        </w:rPr>
        <w:fldChar w:fldCharType="begin"/>
      </w:r>
      <w:r>
        <w:rPr>
          <w:noProof/>
        </w:rPr>
        <w:instrText xml:space="preserve"> PAGEREF _Toc37247025 \h </w:instrText>
      </w:r>
      <w:r>
        <w:rPr>
          <w:noProof/>
        </w:rPr>
      </w:r>
      <w:r>
        <w:rPr>
          <w:noProof/>
        </w:rPr>
        <w:fldChar w:fldCharType="separate"/>
      </w:r>
      <w:r>
        <w:rPr>
          <w:noProof/>
        </w:rPr>
        <w:t>66</w:t>
      </w:r>
      <w:r>
        <w:rPr>
          <w:noProof/>
        </w:rPr>
        <w:fldChar w:fldCharType="end"/>
      </w:r>
    </w:p>
    <w:p w14:paraId="265D8E14" w14:textId="30F5AAD4" w:rsidR="003955DC" w:rsidRDefault="003955DC">
      <w:pPr>
        <w:pStyle w:val="TOC3"/>
        <w:rPr>
          <w:rFonts w:asciiTheme="minorHAnsi" w:eastAsiaTheme="minorEastAsia" w:hAnsiTheme="minorHAnsi" w:cstheme="minorBidi"/>
          <w:noProof/>
          <w:szCs w:val="22"/>
        </w:rPr>
      </w:pPr>
      <w:r>
        <w:rPr>
          <w:noProof/>
        </w:rPr>
        <w:t>7.2.8</w:t>
      </w:r>
      <w:r>
        <w:rPr>
          <w:rFonts w:asciiTheme="minorHAnsi" w:eastAsiaTheme="minorEastAsia" w:hAnsiTheme="minorHAnsi" w:cstheme="minorBidi"/>
          <w:noProof/>
          <w:szCs w:val="22"/>
        </w:rPr>
        <w:tab/>
      </w:r>
      <w:r>
        <w:rPr>
          <w:noProof/>
        </w:rPr>
        <w:t>Monitoring and controlling mechanisms</w:t>
      </w:r>
      <w:r>
        <w:rPr>
          <w:noProof/>
        </w:rPr>
        <w:tab/>
      </w:r>
      <w:r>
        <w:rPr>
          <w:noProof/>
        </w:rPr>
        <w:fldChar w:fldCharType="begin"/>
      </w:r>
      <w:r>
        <w:rPr>
          <w:noProof/>
        </w:rPr>
        <w:instrText xml:space="preserve"> PAGEREF _Toc37247026 \h </w:instrText>
      </w:r>
      <w:r>
        <w:rPr>
          <w:noProof/>
        </w:rPr>
      </w:r>
      <w:r>
        <w:rPr>
          <w:noProof/>
        </w:rPr>
        <w:fldChar w:fldCharType="separate"/>
      </w:r>
      <w:r>
        <w:rPr>
          <w:noProof/>
        </w:rPr>
        <w:t>67</w:t>
      </w:r>
      <w:r>
        <w:rPr>
          <w:noProof/>
        </w:rPr>
        <w:fldChar w:fldCharType="end"/>
      </w:r>
    </w:p>
    <w:p w14:paraId="6E20637D" w14:textId="5F275F13" w:rsidR="003955DC" w:rsidRDefault="003955DC">
      <w:pPr>
        <w:pStyle w:val="TOC3"/>
        <w:rPr>
          <w:rFonts w:asciiTheme="minorHAnsi" w:eastAsiaTheme="minorEastAsia" w:hAnsiTheme="minorHAnsi" w:cstheme="minorBidi"/>
          <w:noProof/>
          <w:szCs w:val="22"/>
        </w:rPr>
      </w:pPr>
      <w:r>
        <w:rPr>
          <w:noProof/>
        </w:rPr>
        <w:t>7.2.9</w:t>
      </w:r>
      <w:r>
        <w:rPr>
          <w:rFonts w:asciiTheme="minorHAnsi" w:eastAsiaTheme="minorEastAsia" w:hAnsiTheme="minorHAnsi" w:cstheme="minorBidi"/>
          <w:noProof/>
          <w:szCs w:val="22"/>
        </w:rPr>
        <w:tab/>
      </w:r>
      <w:r>
        <w:rPr>
          <w:noProof/>
        </w:rPr>
        <w:t>Staffing Plan</w:t>
      </w:r>
      <w:r>
        <w:rPr>
          <w:noProof/>
        </w:rPr>
        <w:tab/>
      </w:r>
      <w:r>
        <w:rPr>
          <w:noProof/>
        </w:rPr>
        <w:fldChar w:fldCharType="begin"/>
      </w:r>
      <w:r>
        <w:rPr>
          <w:noProof/>
        </w:rPr>
        <w:instrText xml:space="preserve"> PAGEREF _Toc37247027 \h </w:instrText>
      </w:r>
      <w:r>
        <w:rPr>
          <w:noProof/>
        </w:rPr>
      </w:r>
      <w:r>
        <w:rPr>
          <w:noProof/>
        </w:rPr>
        <w:fldChar w:fldCharType="separate"/>
      </w:r>
      <w:r>
        <w:rPr>
          <w:noProof/>
        </w:rPr>
        <w:t>71</w:t>
      </w:r>
      <w:r>
        <w:rPr>
          <w:noProof/>
        </w:rPr>
        <w:fldChar w:fldCharType="end"/>
      </w:r>
    </w:p>
    <w:p w14:paraId="6B95A486" w14:textId="32405C44" w:rsidR="003955DC" w:rsidRDefault="003955DC">
      <w:pPr>
        <w:pStyle w:val="TOC3"/>
        <w:rPr>
          <w:rFonts w:asciiTheme="minorHAnsi" w:eastAsiaTheme="minorEastAsia" w:hAnsiTheme="minorHAnsi" w:cstheme="minorBidi"/>
          <w:noProof/>
          <w:szCs w:val="22"/>
        </w:rPr>
      </w:pPr>
      <w:r>
        <w:rPr>
          <w:noProof/>
        </w:rPr>
        <w:t>7.2.10</w:t>
      </w:r>
      <w:r>
        <w:rPr>
          <w:rFonts w:asciiTheme="minorHAnsi" w:eastAsiaTheme="minorEastAsia" w:hAnsiTheme="minorHAnsi" w:cstheme="minorBidi"/>
          <w:noProof/>
          <w:szCs w:val="22"/>
        </w:rPr>
        <w:tab/>
      </w:r>
      <w:r>
        <w:rPr>
          <w:noProof/>
        </w:rPr>
        <w:t>Software procurement process</w:t>
      </w:r>
      <w:r>
        <w:rPr>
          <w:noProof/>
        </w:rPr>
        <w:tab/>
      </w:r>
      <w:r>
        <w:rPr>
          <w:noProof/>
        </w:rPr>
        <w:fldChar w:fldCharType="begin"/>
      </w:r>
      <w:r>
        <w:rPr>
          <w:noProof/>
        </w:rPr>
        <w:instrText xml:space="preserve"> PAGEREF _Toc37247028 \h </w:instrText>
      </w:r>
      <w:r>
        <w:rPr>
          <w:noProof/>
        </w:rPr>
      </w:r>
      <w:r>
        <w:rPr>
          <w:noProof/>
        </w:rPr>
        <w:fldChar w:fldCharType="separate"/>
      </w:r>
      <w:r>
        <w:rPr>
          <w:noProof/>
        </w:rPr>
        <w:t>73</w:t>
      </w:r>
      <w:r>
        <w:rPr>
          <w:noProof/>
        </w:rPr>
        <w:fldChar w:fldCharType="end"/>
      </w:r>
    </w:p>
    <w:p w14:paraId="66D59B18" w14:textId="76BF19C2" w:rsidR="003955DC" w:rsidRDefault="003955DC">
      <w:pPr>
        <w:pStyle w:val="TOC3"/>
        <w:rPr>
          <w:rFonts w:asciiTheme="minorHAnsi" w:eastAsiaTheme="minorEastAsia" w:hAnsiTheme="minorHAnsi" w:cstheme="minorBidi"/>
          <w:noProof/>
          <w:szCs w:val="22"/>
        </w:rPr>
      </w:pPr>
      <w:r>
        <w:rPr>
          <w:noProof/>
        </w:rPr>
        <w:t>7.2.11</w:t>
      </w:r>
      <w:r>
        <w:rPr>
          <w:rFonts w:asciiTheme="minorHAnsi" w:eastAsiaTheme="minorEastAsia" w:hAnsiTheme="minorHAnsi" w:cstheme="minorBidi"/>
          <w:noProof/>
          <w:szCs w:val="22"/>
        </w:rPr>
        <w:tab/>
      </w:r>
      <w:r>
        <w:rPr>
          <w:noProof/>
        </w:rPr>
        <w:t>Supplier management</w:t>
      </w:r>
      <w:r>
        <w:rPr>
          <w:noProof/>
        </w:rPr>
        <w:tab/>
      </w:r>
      <w:r>
        <w:rPr>
          <w:noProof/>
        </w:rPr>
        <w:fldChar w:fldCharType="begin"/>
      </w:r>
      <w:r>
        <w:rPr>
          <w:noProof/>
        </w:rPr>
        <w:instrText xml:space="preserve"> PAGEREF _Toc37247029 \h </w:instrText>
      </w:r>
      <w:r>
        <w:rPr>
          <w:noProof/>
        </w:rPr>
      </w:r>
      <w:r>
        <w:rPr>
          <w:noProof/>
        </w:rPr>
        <w:fldChar w:fldCharType="separate"/>
      </w:r>
      <w:r>
        <w:rPr>
          <w:noProof/>
        </w:rPr>
        <w:t>73</w:t>
      </w:r>
      <w:r>
        <w:rPr>
          <w:noProof/>
        </w:rPr>
        <w:fldChar w:fldCharType="end"/>
      </w:r>
    </w:p>
    <w:p w14:paraId="2BABCFA5" w14:textId="53679CF5" w:rsidR="003955DC" w:rsidRDefault="003955DC">
      <w:pPr>
        <w:pStyle w:val="TOC2"/>
        <w:rPr>
          <w:rFonts w:asciiTheme="minorHAnsi" w:eastAsiaTheme="minorEastAsia" w:hAnsiTheme="minorHAnsi" w:cstheme="minorBidi"/>
        </w:rPr>
      </w:pPr>
      <w:r>
        <w:t>7.3</w:t>
      </w:r>
      <w:r>
        <w:rPr>
          <w:rFonts w:asciiTheme="minorHAnsi" w:eastAsiaTheme="minorEastAsia" w:hAnsiTheme="minorHAnsi" w:cstheme="minorBidi"/>
        </w:rPr>
        <w:tab/>
      </w:r>
      <w:r>
        <w:t>Software development approach</w:t>
      </w:r>
      <w:r>
        <w:tab/>
      </w:r>
      <w:r>
        <w:fldChar w:fldCharType="begin"/>
      </w:r>
      <w:r>
        <w:instrText xml:space="preserve"> PAGEREF _Toc37247030 \h </w:instrText>
      </w:r>
      <w:r>
        <w:fldChar w:fldCharType="separate"/>
      </w:r>
      <w:r>
        <w:t>74</w:t>
      </w:r>
      <w:r>
        <w:fldChar w:fldCharType="end"/>
      </w:r>
    </w:p>
    <w:p w14:paraId="7949C44E" w14:textId="7C3FCA69" w:rsidR="003955DC" w:rsidRDefault="003955DC">
      <w:pPr>
        <w:pStyle w:val="TOC3"/>
        <w:rPr>
          <w:rFonts w:asciiTheme="minorHAnsi" w:eastAsiaTheme="minorEastAsia" w:hAnsiTheme="minorHAnsi" w:cstheme="minorBidi"/>
          <w:noProof/>
          <w:szCs w:val="22"/>
        </w:rPr>
      </w:pPr>
      <w:r>
        <w:rPr>
          <w:noProof/>
        </w:rPr>
        <w:t>7.3.1</w:t>
      </w:r>
      <w:r>
        <w:rPr>
          <w:rFonts w:asciiTheme="minorHAnsi" w:eastAsiaTheme="minorEastAsia" w:hAnsiTheme="minorHAnsi" w:cstheme="minorBidi"/>
          <w:noProof/>
          <w:szCs w:val="22"/>
        </w:rPr>
        <w:tab/>
      </w:r>
      <w:r>
        <w:rPr>
          <w:noProof/>
        </w:rPr>
        <w:t>Strategy to the software development</w:t>
      </w:r>
      <w:r>
        <w:rPr>
          <w:noProof/>
        </w:rPr>
        <w:tab/>
      </w:r>
      <w:r>
        <w:rPr>
          <w:noProof/>
        </w:rPr>
        <w:fldChar w:fldCharType="begin"/>
      </w:r>
      <w:r>
        <w:rPr>
          <w:noProof/>
        </w:rPr>
        <w:instrText xml:space="preserve"> PAGEREF _Toc37247031 \h </w:instrText>
      </w:r>
      <w:r>
        <w:rPr>
          <w:noProof/>
        </w:rPr>
      </w:r>
      <w:r>
        <w:rPr>
          <w:noProof/>
        </w:rPr>
        <w:fldChar w:fldCharType="separate"/>
      </w:r>
      <w:r>
        <w:rPr>
          <w:noProof/>
        </w:rPr>
        <w:t>74</w:t>
      </w:r>
      <w:r>
        <w:rPr>
          <w:noProof/>
        </w:rPr>
        <w:fldChar w:fldCharType="end"/>
      </w:r>
    </w:p>
    <w:p w14:paraId="1DFCDC99" w14:textId="532D6864" w:rsidR="003955DC" w:rsidRDefault="003955DC">
      <w:pPr>
        <w:pStyle w:val="TOC3"/>
        <w:rPr>
          <w:rFonts w:asciiTheme="minorHAnsi" w:eastAsiaTheme="minorEastAsia" w:hAnsiTheme="minorHAnsi" w:cstheme="minorBidi"/>
          <w:noProof/>
          <w:szCs w:val="22"/>
        </w:rPr>
      </w:pPr>
      <w:r>
        <w:rPr>
          <w:noProof/>
        </w:rPr>
        <w:t>7.3.2</w:t>
      </w:r>
      <w:r>
        <w:rPr>
          <w:rFonts w:asciiTheme="minorHAnsi" w:eastAsiaTheme="minorEastAsia" w:hAnsiTheme="minorHAnsi" w:cstheme="minorBidi"/>
          <w:noProof/>
          <w:szCs w:val="22"/>
        </w:rPr>
        <w:tab/>
      </w:r>
      <w:r>
        <w:rPr>
          <w:noProof/>
        </w:rPr>
        <w:t>Software project development lifecycle</w:t>
      </w:r>
      <w:r>
        <w:rPr>
          <w:noProof/>
        </w:rPr>
        <w:tab/>
      </w:r>
      <w:r>
        <w:rPr>
          <w:noProof/>
        </w:rPr>
        <w:fldChar w:fldCharType="begin"/>
      </w:r>
      <w:r>
        <w:rPr>
          <w:noProof/>
        </w:rPr>
        <w:instrText xml:space="preserve"> PAGEREF _Toc37247032 \h </w:instrText>
      </w:r>
      <w:r>
        <w:rPr>
          <w:noProof/>
        </w:rPr>
      </w:r>
      <w:r>
        <w:rPr>
          <w:noProof/>
        </w:rPr>
        <w:fldChar w:fldCharType="separate"/>
      </w:r>
      <w:r>
        <w:rPr>
          <w:noProof/>
        </w:rPr>
        <w:t>74</w:t>
      </w:r>
      <w:r>
        <w:rPr>
          <w:noProof/>
        </w:rPr>
        <w:fldChar w:fldCharType="end"/>
      </w:r>
    </w:p>
    <w:p w14:paraId="08A7A198" w14:textId="3F91C3CA" w:rsidR="003955DC" w:rsidRDefault="003955DC">
      <w:pPr>
        <w:pStyle w:val="TOC3"/>
        <w:rPr>
          <w:rFonts w:asciiTheme="minorHAnsi" w:eastAsiaTheme="minorEastAsia" w:hAnsiTheme="minorHAnsi" w:cstheme="minorBidi"/>
          <w:noProof/>
          <w:szCs w:val="22"/>
        </w:rPr>
      </w:pPr>
      <w:r>
        <w:rPr>
          <w:noProof/>
        </w:rPr>
        <w:t>7.3.3</w:t>
      </w:r>
      <w:r>
        <w:rPr>
          <w:rFonts w:asciiTheme="minorHAnsi" w:eastAsiaTheme="minorEastAsia" w:hAnsiTheme="minorHAnsi" w:cstheme="minorBidi"/>
          <w:noProof/>
          <w:szCs w:val="22"/>
        </w:rPr>
        <w:tab/>
      </w:r>
      <w:r>
        <w:rPr>
          <w:noProof/>
        </w:rPr>
        <w:t>Relationship with the system development lifecycle</w:t>
      </w:r>
      <w:r>
        <w:rPr>
          <w:noProof/>
        </w:rPr>
        <w:tab/>
      </w:r>
      <w:r>
        <w:rPr>
          <w:noProof/>
        </w:rPr>
        <w:fldChar w:fldCharType="begin"/>
      </w:r>
      <w:r>
        <w:rPr>
          <w:noProof/>
        </w:rPr>
        <w:instrText xml:space="preserve"> PAGEREF _Toc37247033 \h </w:instrText>
      </w:r>
      <w:r>
        <w:rPr>
          <w:noProof/>
        </w:rPr>
      </w:r>
      <w:r>
        <w:rPr>
          <w:noProof/>
        </w:rPr>
        <w:fldChar w:fldCharType="separate"/>
      </w:r>
      <w:r>
        <w:rPr>
          <w:noProof/>
        </w:rPr>
        <w:t>74</w:t>
      </w:r>
      <w:r>
        <w:rPr>
          <w:noProof/>
        </w:rPr>
        <w:fldChar w:fldCharType="end"/>
      </w:r>
    </w:p>
    <w:p w14:paraId="21EEE6B0" w14:textId="33D680AB" w:rsidR="003955DC" w:rsidRDefault="003955DC">
      <w:pPr>
        <w:pStyle w:val="TOC3"/>
        <w:rPr>
          <w:rFonts w:asciiTheme="minorHAnsi" w:eastAsiaTheme="minorEastAsia" w:hAnsiTheme="minorHAnsi" w:cstheme="minorBidi"/>
          <w:noProof/>
          <w:szCs w:val="22"/>
        </w:rPr>
      </w:pPr>
      <w:r>
        <w:rPr>
          <w:noProof/>
        </w:rPr>
        <w:t>7.3.4</w:t>
      </w:r>
      <w:r>
        <w:rPr>
          <w:rFonts w:asciiTheme="minorHAnsi" w:eastAsiaTheme="minorEastAsia" w:hAnsiTheme="minorHAnsi" w:cstheme="minorBidi"/>
          <w:noProof/>
          <w:szCs w:val="22"/>
        </w:rPr>
        <w:tab/>
      </w:r>
      <w:r>
        <w:rPr>
          <w:noProof/>
        </w:rPr>
        <w:t>Reviews and milestones identification and associated documentation</w:t>
      </w:r>
      <w:r>
        <w:rPr>
          <w:noProof/>
        </w:rPr>
        <w:tab/>
      </w:r>
      <w:r>
        <w:rPr>
          <w:noProof/>
        </w:rPr>
        <w:fldChar w:fldCharType="begin"/>
      </w:r>
      <w:r>
        <w:rPr>
          <w:noProof/>
        </w:rPr>
        <w:instrText xml:space="preserve"> PAGEREF _Toc37247034 \h </w:instrText>
      </w:r>
      <w:r>
        <w:rPr>
          <w:noProof/>
        </w:rPr>
      </w:r>
      <w:r>
        <w:rPr>
          <w:noProof/>
        </w:rPr>
        <w:fldChar w:fldCharType="separate"/>
      </w:r>
      <w:r>
        <w:rPr>
          <w:noProof/>
        </w:rPr>
        <w:t>74</w:t>
      </w:r>
      <w:r>
        <w:rPr>
          <w:noProof/>
        </w:rPr>
        <w:fldChar w:fldCharType="end"/>
      </w:r>
    </w:p>
    <w:p w14:paraId="6514B6B1" w14:textId="0137AF70" w:rsidR="003955DC" w:rsidRDefault="003955DC">
      <w:pPr>
        <w:pStyle w:val="TOC2"/>
        <w:rPr>
          <w:rFonts w:asciiTheme="minorHAnsi" w:eastAsiaTheme="minorEastAsia" w:hAnsiTheme="minorHAnsi" w:cstheme="minorBidi"/>
        </w:rPr>
      </w:pPr>
      <w:r>
        <w:t>7.4</w:t>
      </w:r>
      <w:r>
        <w:rPr>
          <w:rFonts w:asciiTheme="minorHAnsi" w:eastAsiaTheme="minorEastAsia" w:hAnsiTheme="minorHAnsi" w:cstheme="minorBidi"/>
        </w:rPr>
        <w:tab/>
      </w:r>
      <w:r>
        <w:t>Software engineering standards and techniques</w:t>
      </w:r>
      <w:r>
        <w:tab/>
      </w:r>
      <w:r>
        <w:fldChar w:fldCharType="begin"/>
      </w:r>
      <w:r>
        <w:instrText xml:space="preserve"> PAGEREF _Toc37247035 \h </w:instrText>
      </w:r>
      <w:r>
        <w:fldChar w:fldCharType="separate"/>
      </w:r>
      <w:r>
        <w:t>74</w:t>
      </w:r>
      <w:r>
        <w:fldChar w:fldCharType="end"/>
      </w:r>
    </w:p>
    <w:p w14:paraId="66B18C73" w14:textId="47AD095E" w:rsidR="003955DC" w:rsidRDefault="003955DC">
      <w:pPr>
        <w:pStyle w:val="TOC2"/>
        <w:rPr>
          <w:rFonts w:asciiTheme="minorHAnsi" w:eastAsiaTheme="minorEastAsia" w:hAnsiTheme="minorHAnsi" w:cstheme="minorBidi"/>
        </w:rPr>
      </w:pPr>
      <w:r>
        <w:t>7.5</w:t>
      </w:r>
      <w:r>
        <w:rPr>
          <w:rFonts w:asciiTheme="minorHAnsi" w:eastAsiaTheme="minorEastAsia" w:hAnsiTheme="minorHAnsi" w:cstheme="minorBidi"/>
        </w:rPr>
        <w:tab/>
      </w:r>
      <w:r>
        <w:t>Software development and software testing environment</w:t>
      </w:r>
      <w:r>
        <w:tab/>
      </w:r>
      <w:r>
        <w:fldChar w:fldCharType="begin"/>
      </w:r>
      <w:r>
        <w:instrText xml:space="preserve"> PAGEREF _Toc37247036 \h </w:instrText>
      </w:r>
      <w:r>
        <w:fldChar w:fldCharType="separate"/>
      </w:r>
      <w:r>
        <w:t>74</w:t>
      </w:r>
      <w:r>
        <w:fldChar w:fldCharType="end"/>
      </w:r>
    </w:p>
    <w:p w14:paraId="4466040C" w14:textId="78B96042" w:rsidR="003955DC" w:rsidRDefault="003955DC">
      <w:pPr>
        <w:pStyle w:val="TOC2"/>
        <w:rPr>
          <w:rFonts w:asciiTheme="minorHAnsi" w:eastAsiaTheme="minorEastAsia" w:hAnsiTheme="minorHAnsi" w:cstheme="minorBidi"/>
        </w:rPr>
      </w:pPr>
      <w:r>
        <w:t>7.6</w:t>
      </w:r>
      <w:r>
        <w:rPr>
          <w:rFonts w:asciiTheme="minorHAnsi" w:eastAsiaTheme="minorEastAsia" w:hAnsiTheme="minorHAnsi" w:cstheme="minorBidi"/>
        </w:rPr>
        <w:tab/>
      </w:r>
      <w:r>
        <w:t>Software documentation plan</w:t>
      </w:r>
      <w:r>
        <w:tab/>
      </w:r>
      <w:r>
        <w:fldChar w:fldCharType="begin"/>
      </w:r>
      <w:r>
        <w:instrText xml:space="preserve"> PAGEREF _Toc37247037 \h </w:instrText>
      </w:r>
      <w:r>
        <w:fldChar w:fldCharType="separate"/>
      </w:r>
      <w:r>
        <w:t>75</w:t>
      </w:r>
      <w:r>
        <w:fldChar w:fldCharType="end"/>
      </w:r>
    </w:p>
    <w:p w14:paraId="18B62C42" w14:textId="23302CC7" w:rsidR="003955DC" w:rsidRDefault="003955DC">
      <w:pPr>
        <w:pStyle w:val="TOC1"/>
        <w:rPr>
          <w:rFonts w:asciiTheme="minorHAnsi" w:eastAsiaTheme="minorEastAsia" w:hAnsiTheme="minorHAnsi" w:cstheme="minorBidi"/>
          <w:b w:val="0"/>
          <w:sz w:val="22"/>
          <w:szCs w:val="22"/>
        </w:rPr>
      </w:pPr>
      <w:r>
        <w:t>8 Guidelines for software engineering processes</w:t>
      </w:r>
      <w:r>
        <w:tab/>
      </w:r>
      <w:r>
        <w:fldChar w:fldCharType="begin"/>
      </w:r>
      <w:r>
        <w:instrText xml:space="preserve"> PAGEREF _Toc37247038 \h </w:instrText>
      </w:r>
      <w:r>
        <w:fldChar w:fldCharType="separate"/>
      </w:r>
      <w:r>
        <w:t>76</w:t>
      </w:r>
      <w:r>
        <w:fldChar w:fldCharType="end"/>
      </w:r>
    </w:p>
    <w:p w14:paraId="1FCCA909" w14:textId="754E9CDA" w:rsidR="003955DC" w:rsidRDefault="003955DC">
      <w:pPr>
        <w:pStyle w:val="TOC2"/>
        <w:rPr>
          <w:rFonts w:asciiTheme="minorHAnsi" w:eastAsiaTheme="minorEastAsia" w:hAnsiTheme="minorHAnsi" w:cstheme="minorBidi"/>
        </w:rPr>
      </w:pPr>
      <w:r>
        <w:t>8.1</w:t>
      </w:r>
      <w:r>
        <w:rPr>
          <w:rFonts w:asciiTheme="minorHAnsi" w:eastAsiaTheme="minorEastAsia" w:hAnsiTheme="minorHAnsi" w:cstheme="minorBidi"/>
        </w:rPr>
        <w:tab/>
      </w:r>
      <w:r>
        <w:t>Overview</w:t>
      </w:r>
      <w:r>
        <w:tab/>
      </w:r>
      <w:r>
        <w:fldChar w:fldCharType="begin"/>
      </w:r>
      <w:r>
        <w:instrText xml:space="preserve"> PAGEREF _Toc37247039 \h </w:instrText>
      </w:r>
      <w:r>
        <w:fldChar w:fldCharType="separate"/>
      </w:r>
      <w:r>
        <w:t>76</w:t>
      </w:r>
      <w:r>
        <w:fldChar w:fldCharType="end"/>
      </w:r>
    </w:p>
    <w:p w14:paraId="097D7592" w14:textId="7AA25541" w:rsidR="003955DC" w:rsidRDefault="003955DC">
      <w:pPr>
        <w:pStyle w:val="TOC2"/>
        <w:rPr>
          <w:rFonts w:asciiTheme="minorHAnsi" w:eastAsiaTheme="minorEastAsia" w:hAnsiTheme="minorHAnsi" w:cstheme="minorBidi"/>
        </w:rPr>
      </w:pPr>
      <w:r>
        <w:t>8.2</w:t>
      </w:r>
      <w:r>
        <w:rPr>
          <w:rFonts w:asciiTheme="minorHAnsi" w:eastAsiaTheme="minorEastAsia" w:hAnsiTheme="minorHAnsi" w:cstheme="minorBidi"/>
        </w:rPr>
        <w:tab/>
      </w:r>
      <w:r>
        <w:t>Software related system requirements process</w:t>
      </w:r>
      <w:r>
        <w:tab/>
      </w:r>
      <w:r>
        <w:fldChar w:fldCharType="begin"/>
      </w:r>
      <w:r>
        <w:instrText xml:space="preserve"> PAGEREF _Toc37247040 \h </w:instrText>
      </w:r>
      <w:r>
        <w:fldChar w:fldCharType="separate"/>
      </w:r>
      <w:r>
        <w:t>76</w:t>
      </w:r>
      <w:r>
        <w:fldChar w:fldCharType="end"/>
      </w:r>
    </w:p>
    <w:p w14:paraId="2D141777" w14:textId="3A7ACFFD" w:rsidR="003955DC" w:rsidRDefault="003955DC">
      <w:pPr>
        <w:pStyle w:val="TOC2"/>
        <w:rPr>
          <w:rFonts w:asciiTheme="minorHAnsi" w:eastAsiaTheme="minorEastAsia" w:hAnsiTheme="minorHAnsi" w:cstheme="minorBidi"/>
        </w:rPr>
      </w:pPr>
      <w:r>
        <w:t>8.3</w:t>
      </w:r>
      <w:r>
        <w:rPr>
          <w:rFonts w:asciiTheme="minorHAnsi" w:eastAsiaTheme="minorEastAsia" w:hAnsiTheme="minorHAnsi" w:cstheme="minorBidi"/>
        </w:rPr>
        <w:tab/>
      </w:r>
      <w:r>
        <w:t>requirements and architectural engineering</w:t>
      </w:r>
      <w:r>
        <w:tab/>
      </w:r>
      <w:r>
        <w:fldChar w:fldCharType="begin"/>
      </w:r>
      <w:r>
        <w:instrText xml:space="preserve"> PAGEREF _Toc37247041 \h </w:instrText>
      </w:r>
      <w:r>
        <w:fldChar w:fldCharType="separate"/>
      </w:r>
      <w:r>
        <w:t>76</w:t>
      </w:r>
      <w:r>
        <w:fldChar w:fldCharType="end"/>
      </w:r>
    </w:p>
    <w:p w14:paraId="76D4F742" w14:textId="22F7795F" w:rsidR="003955DC" w:rsidRDefault="003955DC">
      <w:pPr>
        <w:pStyle w:val="TOC3"/>
        <w:rPr>
          <w:rFonts w:asciiTheme="minorHAnsi" w:eastAsiaTheme="minorEastAsia" w:hAnsiTheme="minorHAnsi" w:cstheme="minorBidi"/>
          <w:noProof/>
          <w:szCs w:val="22"/>
        </w:rPr>
      </w:pPr>
      <w:r>
        <w:rPr>
          <w:noProof/>
        </w:rPr>
        <w:t>8.3.1</w:t>
      </w:r>
      <w:r>
        <w:rPr>
          <w:rFonts w:asciiTheme="minorHAnsi" w:eastAsiaTheme="minorEastAsia" w:hAnsiTheme="minorHAnsi" w:cstheme="minorBidi"/>
          <w:noProof/>
          <w:szCs w:val="22"/>
        </w:rPr>
        <w:tab/>
      </w:r>
      <w:r>
        <w:rPr>
          <w:noProof/>
        </w:rPr>
        <w:t>Software requirements analysis</w:t>
      </w:r>
      <w:r>
        <w:rPr>
          <w:noProof/>
        </w:rPr>
        <w:tab/>
      </w:r>
      <w:r>
        <w:rPr>
          <w:noProof/>
        </w:rPr>
        <w:fldChar w:fldCharType="begin"/>
      </w:r>
      <w:r>
        <w:rPr>
          <w:noProof/>
        </w:rPr>
        <w:instrText xml:space="preserve"> PAGEREF _Toc37247042 \h </w:instrText>
      </w:r>
      <w:r>
        <w:rPr>
          <w:noProof/>
        </w:rPr>
      </w:r>
      <w:r>
        <w:rPr>
          <w:noProof/>
        </w:rPr>
        <w:fldChar w:fldCharType="separate"/>
      </w:r>
      <w:r>
        <w:rPr>
          <w:noProof/>
        </w:rPr>
        <w:t>76</w:t>
      </w:r>
      <w:r>
        <w:rPr>
          <w:noProof/>
        </w:rPr>
        <w:fldChar w:fldCharType="end"/>
      </w:r>
    </w:p>
    <w:p w14:paraId="631EA6AB" w14:textId="6F44C239" w:rsidR="003955DC" w:rsidRDefault="003955DC">
      <w:pPr>
        <w:pStyle w:val="TOC3"/>
        <w:rPr>
          <w:rFonts w:asciiTheme="minorHAnsi" w:eastAsiaTheme="minorEastAsia" w:hAnsiTheme="minorHAnsi" w:cstheme="minorBidi"/>
          <w:noProof/>
          <w:szCs w:val="22"/>
        </w:rPr>
      </w:pPr>
      <w:r>
        <w:rPr>
          <w:noProof/>
        </w:rPr>
        <w:t>8.3.2</w:t>
      </w:r>
      <w:r>
        <w:rPr>
          <w:rFonts w:asciiTheme="minorHAnsi" w:eastAsiaTheme="minorEastAsia" w:hAnsiTheme="minorHAnsi" w:cstheme="minorBidi"/>
          <w:noProof/>
          <w:szCs w:val="22"/>
        </w:rPr>
        <w:tab/>
      </w:r>
      <w:r>
        <w:rPr>
          <w:noProof/>
        </w:rPr>
        <w:t>Software architectural design</w:t>
      </w:r>
      <w:r>
        <w:rPr>
          <w:noProof/>
        </w:rPr>
        <w:tab/>
      </w:r>
      <w:r>
        <w:rPr>
          <w:noProof/>
        </w:rPr>
        <w:fldChar w:fldCharType="begin"/>
      </w:r>
      <w:r>
        <w:rPr>
          <w:noProof/>
        </w:rPr>
        <w:instrText xml:space="preserve"> PAGEREF _Toc37247043 \h </w:instrText>
      </w:r>
      <w:r>
        <w:rPr>
          <w:noProof/>
        </w:rPr>
      </w:r>
      <w:r>
        <w:rPr>
          <w:noProof/>
        </w:rPr>
        <w:fldChar w:fldCharType="separate"/>
      </w:r>
      <w:r>
        <w:rPr>
          <w:noProof/>
        </w:rPr>
        <w:t>82</w:t>
      </w:r>
      <w:r>
        <w:rPr>
          <w:noProof/>
        </w:rPr>
        <w:fldChar w:fldCharType="end"/>
      </w:r>
    </w:p>
    <w:p w14:paraId="29ECEC87" w14:textId="15829029" w:rsidR="003955DC" w:rsidRDefault="003955DC">
      <w:pPr>
        <w:pStyle w:val="TOC2"/>
        <w:rPr>
          <w:rFonts w:asciiTheme="minorHAnsi" w:eastAsiaTheme="minorEastAsia" w:hAnsiTheme="minorHAnsi" w:cstheme="minorBidi"/>
        </w:rPr>
      </w:pPr>
      <w:r>
        <w:t>8.4</w:t>
      </w:r>
      <w:r>
        <w:rPr>
          <w:rFonts w:asciiTheme="minorHAnsi" w:eastAsiaTheme="minorEastAsia" w:hAnsiTheme="minorHAnsi" w:cstheme="minorBidi"/>
        </w:rPr>
        <w:tab/>
      </w:r>
      <w:r>
        <w:t>Software design and implementation engineering</w:t>
      </w:r>
      <w:r>
        <w:tab/>
      </w:r>
      <w:r>
        <w:fldChar w:fldCharType="begin"/>
      </w:r>
      <w:r>
        <w:instrText xml:space="preserve"> PAGEREF _Toc37247044 \h </w:instrText>
      </w:r>
      <w:r>
        <w:fldChar w:fldCharType="separate"/>
      </w:r>
      <w:r>
        <w:t>84</w:t>
      </w:r>
      <w:r>
        <w:fldChar w:fldCharType="end"/>
      </w:r>
    </w:p>
    <w:p w14:paraId="013ABAEF" w14:textId="70CED6C8" w:rsidR="003955DC" w:rsidRDefault="003955DC">
      <w:pPr>
        <w:pStyle w:val="TOC2"/>
        <w:rPr>
          <w:rFonts w:asciiTheme="minorHAnsi" w:eastAsiaTheme="minorEastAsia" w:hAnsiTheme="minorHAnsi" w:cstheme="minorBidi"/>
        </w:rPr>
      </w:pPr>
      <w:r>
        <w:t>8.5</w:t>
      </w:r>
      <w:r>
        <w:rPr>
          <w:rFonts w:asciiTheme="minorHAnsi" w:eastAsiaTheme="minorEastAsia" w:hAnsiTheme="minorHAnsi" w:cstheme="minorBidi"/>
        </w:rPr>
        <w:tab/>
      </w:r>
      <w:r>
        <w:t>Software validation</w:t>
      </w:r>
      <w:r>
        <w:tab/>
      </w:r>
      <w:r>
        <w:fldChar w:fldCharType="begin"/>
      </w:r>
      <w:r>
        <w:instrText xml:space="preserve"> PAGEREF _Toc37247045 \h </w:instrText>
      </w:r>
      <w:r>
        <w:fldChar w:fldCharType="separate"/>
      </w:r>
      <w:r>
        <w:t>86</w:t>
      </w:r>
      <w:r>
        <w:fldChar w:fldCharType="end"/>
      </w:r>
    </w:p>
    <w:p w14:paraId="452205AA" w14:textId="49366DE0" w:rsidR="003955DC" w:rsidRDefault="003955DC">
      <w:pPr>
        <w:pStyle w:val="TOC2"/>
        <w:rPr>
          <w:rFonts w:asciiTheme="minorHAnsi" w:eastAsiaTheme="minorEastAsia" w:hAnsiTheme="minorHAnsi" w:cstheme="minorBidi"/>
        </w:rPr>
      </w:pPr>
      <w:r>
        <w:t>8.6</w:t>
      </w:r>
      <w:r>
        <w:rPr>
          <w:rFonts w:asciiTheme="minorHAnsi" w:eastAsiaTheme="minorEastAsia" w:hAnsiTheme="minorHAnsi" w:cstheme="minorBidi"/>
        </w:rPr>
        <w:tab/>
      </w:r>
      <w:r>
        <w:t>Software delivery and acceptance</w:t>
      </w:r>
      <w:r>
        <w:tab/>
      </w:r>
      <w:r>
        <w:fldChar w:fldCharType="begin"/>
      </w:r>
      <w:r>
        <w:instrText xml:space="preserve"> PAGEREF _Toc37247046 \h </w:instrText>
      </w:r>
      <w:r>
        <w:fldChar w:fldCharType="separate"/>
      </w:r>
      <w:r>
        <w:t>87</w:t>
      </w:r>
      <w:r>
        <w:fldChar w:fldCharType="end"/>
      </w:r>
    </w:p>
    <w:p w14:paraId="4540365B" w14:textId="3C14FE0E" w:rsidR="003955DC" w:rsidRDefault="003955DC">
      <w:pPr>
        <w:pStyle w:val="TOC2"/>
        <w:rPr>
          <w:rFonts w:asciiTheme="minorHAnsi" w:eastAsiaTheme="minorEastAsia" w:hAnsiTheme="minorHAnsi" w:cstheme="minorBidi"/>
        </w:rPr>
      </w:pPr>
      <w:r>
        <w:t>8.7</w:t>
      </w:r>
      <w:r>
        <w:rPr>
          <w:rFonts w:asciiTheme="minorHAnsi" w:eastAsiaTheme="minorEastAsia" w:hAnsiTheme="minorHAnsi" w:cstheme="minorBidi"/>
        </w:rPr>
        <w:tab/>
      </w:r>
      <w:r>
        <w:t>Software verification</w:t>
      </w:r>
      <w:r>
        <w:tab/>
      </w:r>
      <w:r>
        <w:fldChar w:fldCharType="begin"/>
      </w:r>
      <w:r>
        <w:instrText xml:space="preserve"> PAGEREF _Toc37247047 \h </w:instrText>
      </w:r>
      <w:r>
        <w:fldChar w:fldCharType="separate"/>
      </w:r>
      <w:r>
        <w:t>89</w:t>
      </w:r>
      <w:r>
        <w:fldChar w:fldCharType="end"/>
      </w:r>
    </w:p>
    <w:p w14:paraId="4B722011" w14:textId="5AC385E9" w:rsidR="003955DC" w:rsidRDefault="003955DC">
      <w:pPr>
        <w:pStyle w:val="TOC2"/>
        <w:rPr>
          <w:rFonts w:asciiTheme="minorHAnsi" w:eastAsiaTheme="minorEastAsia" w:hAnsiTheme="minorHAnsi" w:cstheme="minorBidi"/>
        </w:rPr>
      </w:pPr>
      <w:r>
        <w:t>8.8</w:t>
      </w:r>
      <w:r>
        <w:rPr>
          <w:rFonts w:asciiTheme="minorHAnsi" w:eastAsiaTheme="minorEastAsia" w:hAnsiTheme="minorHAnsi" w:cstheme="minorBidi"/>
        </w:rPr>
        <w:tab/>
      </w:r>
      <w:r>
        <w:t>Software operations</w:t>
      </w:r>
      <w:r>
        <w:tab/>
      </w:r>
      <w:r>
        <w:fldChar w:fldCharType="begin"/>
      </w:r>
      <w:r>
        <w:instrText xml:space="preserve"> PAGEREF _Toc37247048 \h </w:instrText>
      </w:r>
      <w:r>
        <w:fldChar w:fldCharType="separate"/>
      </w:r>
      <w:r>
        <w:t>92</w:t>
      </w:r>
      <w:r>
        <w:fldChar w:fldCharType="end"/>
      </w:r>
    </w:p>
    <w:p w14:paraId="7445124D" w14:textId="07E35FF5" w:rsidR="003955DC" w:rsidRDefault="003955DC">
      <w:pPr>
        <w:pStyle w:val="TOC2"/>
        <w:rPr>
          <w:rFonts w:asciiTheme="minorHAnsi" w:eastAsiaTheme="minorEastAsia" w:hAnsiTheme="minorHAnsi" w:cstheme="minorBidi"/>
        </w:rPr>
      </w:pPr>
      <w:r>
        <w:t>8.9</w:t>
      </w:r>
      <w:r>
        <w:rPr>
          <w:rFonts w:asciiTheme="minorHAnsi" w:eastAsiaTheme="minorEastAsia" w:hAnsiTheme="minorHAnsi" w:cstheme="minorBidi"/>
        </w:rPr>
        <w:tab/>
      </w:r>
      <w:r>
        <w:t>Software maintenance</w:t>
      </w:r>
      <w:r>
        <w:tab/>
      </w:r>
      <w:r>
        <w:fldChar w:fldCharType="begin"/>
      </w:r>
      <w:r>
        <w:instrText xml:space="preserve"> PAGEREF _Toc37247049 \h </w:instrText>
      </w:r>
      <w:r>
        <w:fldChar w:fldCharType="separate"/>
      </w:r>
      <w:r>
        <w:t>92</w:t>
      </w:r>
      <w:r>
        <w:fldChar w:fldCharType="end"/>
      </w:r>
    </w:p>
    <w:p w14:paraId="18DC03EB" w14:textId="734BBFFE" w:rsidR="003955DC" w:rsidRDefault="003955DC">
      <w:pPr>
        <w:pStyle w:val="TOC3"/>
        <w:rPr>
          <w:rFonts w:asciiTheme="minorHAnsi" w:eastAsiaTheme="minorEastAsia" w:hAnsiTheme="minorHAnsi" w:cstheme="minorBidi"/>
          <w:noProof/>
          <w:szCs w:val="22"/>
        </w:rPr>
      </w:pPr>
      <w:r>
        <w:rPr>
          <w:noProof/>
        </w:rPr>
        <w:t>8.9.1</w:t>
      </w:r>
      <w:r>
        <w:rPr>
          <w:rFonts w:asciiTheme="minorHAnsi" w:eastAsiaTheme="minorEastAsia" w:hAnsiTheme="minorHAnsi" w:cstheme="minorBidi"/>
          <w:noProof/>
          <w:szCs w:val="22"/>
        </w:rPr>
        <w:tab/>
      </w:r>
      <w:r>
        <w:rPr>
          <w:noProof/>
        </w:rPr>
        <w:t>Overview</w:t>
      </w:r>
      <w:r>
        <w:rPr>
          <w:noProof/>
        </w:rPr>
        <w:tab/>
      </w:r>
      <w:r>
        <w:rPr>
          <w:noProof/>
        </w:rPr>
        <w:fldChar w:fldCharType="begin"/>
      </w:r>
      <w:r>
        <w:rPr>
          <w:noProof/>
        </w:rPr>
        <w:instrText xml:space="preserve"> PAGEREF _Toc37247050 \h </w:instrText>
      </w:r>
      <w:r>
        <w:rPr>
          <w:noProof/>
        </w:rPr>
      </w:r>
      <w:r>
        <w:rPr>
          <w:noProof/>
        </w:rPr>
        <w:fldChar w:fldCharType="separate"/>
      </w:r>
      <w:r>
        <w:rPr>
          <w:noProof/>
        </w:rPr>
        <w:t>92</w:t>
      </w:r>
      <w:r>
        <w:rPr>
          <w:noProof/>
        </w:rPr>
        <w:fldChar w:fldCharType="end"/>
      </w:r>
    </w:p>
    <w:p w14:paraId="4B8F103C" w14:textId="624FB536" w:rsidR="003955DC" w:rsidRDefault="003955DC">
      <w:pPr>
        <w:pStyle w:val="TOC3"/>
        <w:rPr>
          <w:rFonts w:asciiTheme="minorHAnsi" w:eastAsiaTheme="minorEastAsia" w:hAnsiTheme="minorHAnsi" w:cstheme="minorBidi"/>
          <w:noProof/>
          <w:szCs w:val="22"/>
        </w:rPr>
      </w:pPr>
      <w:r>
        <w:rPr>
          <w:noProof/>
        </w:rPr>
        <w:t>8.9.2</w:t>
      </w:r>
      <w:r>
        <w:rPr>
          <w:rFonts w:asciiTheme="minorHAnsi" w:eastAsiaTheme="minorEastAsia" w:hAnsiTheme="minorHAnsi" w:cstheme="minorBidi"/>
          <w:noProof/>
          <w:szCs w:val="22"/>
        </w:rPr>
        <w:tab/>
      </w:r>
      <w:r>
        <w:rPr>
          <w:noProof/>
        </w:rPr>
        <w:t>Agile maintenance challenges</w:t>
      </w:r>
      <w:r>
        <w:rPr>
          <w:noProof/>
        </w:rPr>
        <w:tab/>
      </w:r>
      <w:r>
        <w:rPr>
          <w:noProof/>
        </w:rPr>
        <w:fldChar w:fldCharType="begin"/>
      </w:r>
      <w:r>
        <w:rPr>
          <w:noProof/>
        </w:rPr>
        <w:instrText xml:space="preserve"> PAGEREF _Toc37247051 \h </w:instrText>
      </w:r>
      <w:r>
        <w:rPr>
          <w:noProof/>
        </w:rPr>
      </w:r>
      <w:r>
        <w:rPr>
          <w:noProof/>
        </w:rPr>
        <w:fldChar w:fldCharType="separate"/>
      </w:r>
      <w:r>
        <w:rPr>
          <w:noProof/>
        </w:rPr>
        <w:t>92</w:t>
      </w:r>
      <w:r>
        <w:rPr>
          <w:noProof/>
        </w:rPr>
        <w:fldChar w:fldCharType="end"/>
      </w:r>
    </w:p>
    <w:p w14:paraId="4A6E9AAC" w14:textId="6369B974" w:rsidR="003955DC" w:rsidRDefault="003955DC">
      <w:pPr>
        <w:pStyle w:val="TOC3"/>
        <w:rPr>
          <w:rFonts w:asciiTheme="minorHAnsi" w:eastAsiaTheme="minorEastAsia" w:hAnsiTheme="minorHAnsi" w:cstheme="minorBidi"/>
          <w:noProof/>
          <w:szCs w:val="22"/>
        </w:rPr>
      </w:pPr>
      <w:r>
        <w:rPr>
          <w:noProof/>
        </w:rPr>
        <w:t>8.9.3</w:t>
      </w:r>
      <w:r>
        <w:rPr>
          <w:rFonts w:asciiTheme="minorHAnsi" w:eastAsiaTheme="minorEastAsia" w:hAnsiTheme="minorHAnsi" w:cstheme="minorBidi"/>
          <w:noProof/>
          <w:szCs w:val="22"/>
        </w:rPr>
        <w:tab/>
      </w:r>
      <w:r>
        <w:rPr>
          <w:noProof/>
        </w:rPr>
        <w:t>Tailoring Agile to Maintenance</w:t>
      </w:r>
      <w:r>
        <w:rPr>
          <w:noProof/>
        </w:rPr>
        <w:tab/>
      </w:r>
      <w:r>
        <w:rPr>
          <w:noProof/>
        </w:rPr>
        <w:fldChar w:fldCharType="begin"/>
      </w:r>
      <w:r>
        <w:rPr>
          <w:noProof/>
        </w:rPr>
        <w:instrText xml:space="preserve"> PAGEREF _Toc37247052 \h </w:instrText>
      </w:r>
      <w:r>
        <w:rPr>
          <w:noProof/>
        </w:rPr>
      </w:r>
      <w:r>
        <w:rPr>
          <w:noProof/>
        </w:rPr>
        <w:fldChar w:fldCharType="separate"/>
      </w:r>
      <w:r>
        <w:rPr>
          <w:noProof/>
        </w:rPr>
        <w:t>93</w:t>
      </w:r>
      <w:r>
        <w:rPr>
          <w:noProof/>
        </w:rPr>
        <w:fldChar w:fldCharType="end"/>
      </w:r>
    </w:p>
    <w:p w14:paraId="1030A043" w14:textId="767DB3BE" w:rsidR="003955DC" w:rsidRDefault="003955DC">
      <w:pPr>
        <w:pStyle w:val="TOC2"/>
        <w:rPr>
          <w:rFonts w:asciiTheme="minorHAnsi" w:eastAsiaTheme="minorEastAsia" w:hAnsiTheme="minorHAnsi" w:cstheme="minorBidi"/>
        </w:rPr>
      </w:pPr>
      <w:r>
        <w:t>8.10</w:t>
      </w:r>
      <w:r>
        <w:rPr>
          <w:rFonts w:asciiTheme="minorHAnsi" w:eastAsiaTheme="minorEastAsia" w:hAnsiTheme="minorHAnsi" w:cstheme="minorBidi"/>
        </w:rPr>
        <w:tab/>
      </w:r>
      <w:r>
        <w:t>Independent software verification and validation</w:t>
      </w:r>
      <w:r>
        <w:tab/>
      </w:r>
      <w:r>
        <w:fldChar w:fldCharType="begin"/>
      </w:r>
      <w:r>
        <w:instrText xml:space="preserve"> PAGEREF _Toc37247053 \h </w:instrText>
      </w:r>
      <w:r>
        <w:fldChar w:fldCharType="separate"/>
      </w:r>
      <w:r>
        <w:t>96</w:t>
      </w:r>
      <w:r>
        <w:fldChar w:fldCharType="end"/>
      </w:r>
    </w:p>
    <w:p w14:paraId="3480F3C5" w14:textId="286A3D04" w:rsidR="003955DC" w:rsidRDefault="003955DC">
      <w:pPr>
        <w:pStyle w:val="TOC1"/>
        <w:rPr>
          <w:rFonts w:asciiTheme="minorHAnsi" w:eastAsiaTheme="minorEastAsia" w:hAnsiTheme="minorHAnsi" w:cstheme="minorBidi"/>
          <w:b w:val="0"/>
          <w:sz w:val="22"/>
          <w:szCs w:val="22"/>
        </w:rPr>
      </w:pPr>
      <w:r>
        <w:t>9 Guidelines for software product assurance and configuration management</w:t>
      </w:r>
      <w:r>
        <w:tab/>
      </w:r>
      <w:r>
        <w:fldChar w:fldCharType="begin"/>
      </w:r>
      <w:r>
        <w:instrText xml:space="preserve"> PAGEREF _Toc37247054 \h </w:instrText>
      </w:r>
      <w:r>
        <w:fldChar w:fldCharType="separate"/>
      </w:r>
      <w:r>
        <w:t>97</w:t>
      </w:r>
      <w:r>
        <w:fldChar w:fldCharType="end"/>
      </w:r>
    </w:p>
    <w:p w14:paraId="5214A6B4" w14:textId="21F23A0B" w:rsidR="003955DC" w:rsidRDefault="003955DC">
      <w:pPr>
        <w:pStyle w:val="TOC2"/>
        <w:rPr>
          <w:rFonts w:asciiTheme="minorHAnsi" w:eastAsiaTheme="minorEastAsia" w:hAnsiTheme="minorHAnsi" w:cstheme="minorBidi"/>
        </w:rPr>
      </w:pPr>
      <w:r>
        <w:t>9.1</w:t>
      </w:r>
      <w:r>
        <w:rPr>
          <w:rFonts w:asciiTheme="minorHAnsi" w:eastAsiaTheme="minorEastAsia" w:hAnsiTheme="minorHAnsi" w:cstheme="minorBidi"/>
        </w:rPr>
        <w:tab/>
      </w:r>
      <w:r>
        <w:t>Software product assurance</w:t>
      </w:r>
      <w:r>
        <w:tab/>
      </w:r>
      <w:r>
        <w:fldChar w:fldCharType="begin"/>
      </w:r>
      <w:r>
        <w:instrText xml:space="preserve"> PAGEREF _Toc37247055 \h </w:instrText>
      </w:r>
      <w:r>
        <w:fldChar w:fldCharType="separate"/>
      </w:r>
      <w:r>
        <w:t>97</w:t>
      </w:r>
      <w:r>
        <w:fldChar w:fldCharType="end"/>
      </w:r>
    </w:p>
    <w:p w14:paraId="7D4C34EF" w14:textId="2A68E33F" w:rsidR="003955DC" w:rsidRDefault="003955DC">
      <w:pPr>
        <w:pStyle w:val="TOC3"/>
        <w:rPr>
          <w:rFonts w:asciiTheme="minorHAnsi" w:eastAsiaTheme="minorEastAsia" w:hAnsiTheme="minorHAnsi" w:cstheme="minorBidi"/>
          <w:noProof/>
          <w:szCs w:val="22"/>
        </w:rPr>
      </w:pPr>
      <w:r>
        <w:rPr>
          <w:noProof/>
        </w:rPr>
        <w:lastRenderedPageBreak/>
        <w:t>9.1.1</w:t>
      </w:r>
      <w:r>
        <w:rPr>
          <w:rFonts w:asciiTheme="minorHAnsi" w:eastAsiaTheme="minorEastAsia" w:hAnsiTheme="minorHAnsi" w:cstheme="minorBidi"/>
          <w:noProof/>
          <w:szCs w:val="22"/>
        </w:rPr>
        <w:tab/>
      </w:r>
      <w:r>
        <w:rPr>
          <w:noProof/>
        </w:rPr>
        <w:t>Introduction</w:t>
      </w:r>
      <w:r>
        <w:rPr>
          <w:noProof/>
        </w:rPr>
        <w:tab/>
      </w:r>
      <w:r>
        <w:rPr>
          <w:noProof/>
        </w:rPr>
        <w:fldChar w:fldCharType="begin"/>
      </w:r>
      <w:r>
        <w:rPr>
          <w:noProof/>
        </w:rPr>
        <w:instrText xml:space="preserve"> PAGEREF _Toc37247056 \h </w:instrText>
      </w:r>
      <w:r>
        <w:rPr>
          <w:noProof/>
        </w:rPr>
      </w:r>
      <w:r>
        <w:rPr>
          <w:noProof/>
        </w:rPr>
        <w:fldChar w:fldCharType="separate"/>
      </w:r>
      <w:r>
        <w:rPr>
          <w:noProof/>
        </w:rPr>
        <w:t>97</w:t>
      </w:r>
      <w:r>
        <w:rPr>
          <w:noProof/>
        </w:rPr>
        <w:fldChar w:fldCharType="end"/>
      </w:r>
    </w:p>
    <w:p w14:paraId="6F97A417" w14:textId="490F69A8" w:rsidR="003955DC" w:rsidRDefault="003955DC">
      <w:pPr>
        <w:pStyle w:val="TOC3"/>
        <w:rPr>
          <w:rFonts w:asciiTheme="minorHAnsi" w:eastAsiaTheme="minorEastAsia" w:hAnsiTheme="minorHAnsi" w:cstheme="minorBidi"/>
          <w:noProof/>
          <w:szCs w:val="22"/>
        </w:rPr>
      </w:pPr>
      <w:r>
        <w:rPr>
          <w:noProof/>
        </w:rPr>
        <w:t>9.1.2</w:t>
      </w:r>
      <w:r>
        <w:rPr>
          <w:rFonts w:asciiTheme="minorHAnsi" w:eastAsiaTheme="minorEastAsia" w:hAnsiTheme="minorHAnsi" w:cstheme="minorBidi"/>
          <w:noProof/>
          <w:szCs w:val="22"/>
        </w:rPr>
        <w:tab/>
      </w:r>
      <w:r>
        <w:rPr>
          <w:noProof/>
        </w:rPr>
        <w:t>Planning of software product assurance activities</w:t>
      </w:r>
      <w:r>
        <w:rPr>
          <w:noProof/>
        </w:rPr>
        <w:tab/>
      </w:r>
      <w:r>
        <w:rPr>
          <w:noProof/>
        </w:rPr>
        <w:fldChar w:fldCharType="begin"/>
      </w:r>
      <w:r>
        <w:rPr>
          <w:noProof/>
        </w:rPr>
        <w:instrText xml:space="preserve"> PAGEREF _Toc37247057 \h </w:instrText>
      </w:r>
      <w:r>
        <w:rPr>
          <w:noProof/>
        </w:rPr>
      </w:r>
      <w:r>
        <w:rPr>
          <w:noProof/>
        </w:rPr>
        <w:fldChar w:fldCharType="separate"/>
      </w:r>
      <w:r>
        <w:rPr>
          <w:noProof/>
        </w:rPr>
        <w:t>98</w:t>
      </w:r>
      <w:r>
        <w:rPr>
          <w:noProof/>
        </w:rPr>
        <w:fldChar w:fldCharType="end"/>
      </w:r>
    </w:p>
    <w:p w14:paraId="277EFC85" w14:textId="667443BF" w:rsidR="003955DC" w:rsidRDefault="003955DC">
      <w:pPr>
        <w:pStyle w:val="TOC3"/>
        <w:rPr>
          <w:rFonts w:asciiTheme="minorHAnsi" w:eastAsiaTheme="minorEastAsia" w:hAnsiTheme="minorHAnsi" w:cstheme="minorBidi"/>
          <w:noProof/>
          <w:szCs w:val="22"/>
        </w:rPr>
      </w:pPr>
      <w:r>
        <w:rPr>
          <w:noProof/>
        </w:rPr>
        <w:t>9.1.3</w:t>
      </w:r>
      <w:r>
        <w:rPr>
          <w:rFonts w:asciiTheme="minorHAnsi" w:eastAsiaTheme="minorEastAsia" w:hAnsiTheme="minorHAnsi" w:cstheme="minorBidi"/>
          <w:noProof/>
          <w:szCs w:val="22"/>
        </w:rPr>
        <w:tab/>
      </w:r>
      <w:r>
        <w:rPr>
          <w:noProof/>
        </w:rPr>
        <w:t>Software product assurance reporting</w:t>
      </w:r>
      <w:r>
        <w:rPr>
          <w:noProof/>
        </w:rPr>
        <w:tab/>
      </w:r>
      <w:r>
        <w:rPr>
          <w:noProof/>
        </w:rPr>
        <w:fldChar w:fldCharType="begin"/>
      </w:r>
      <w:r>
        <w:rPr>
          <w:noProof/>
        </w:rPr>
        <w:instrText xml:space="preserve"> PAGEREF _Toc37247058 \h </w:instrText>
      </w:r>
      <w:r>
        <w:rPr>
          <w:noProof/>
        </w:rPr>
      </w:r>
      <w:r>
        <w:rPr>
          <w:noProof/>
        </w:rPr>
        <w:fldChar w:fldCharType="separate"/>
      </w:r>
      <w:r>
        <w:rPr>
          <w:noProof/>
        </w:rPr>
        <w:t>98</w:t>
      </w:r>
      <w:r>
        <w:rPr>
          <w:noProof/>
        </w:rPr>
        <w:fldChar w:fldCharType="end"/>
      </w:r>
    </w:p>
    <w:p w14:paraId="4DAA3F06" w14:textId="12D097B8" w:rsidR="003955DC" w:rsidRDefault="003955DC">
      <w:pPr>
        <w:pStyle w:val="TOC3"/>
        <w:rPr>
          <w:rFonts w:asciiTheme="minorHAnsi" w:eastAsiaTheme="minorEastAsia" w:hAnsiTheme="minorHAnsi" w:cstheme="minorBidi"/>
          <w:noProof/>
          <w:szCs w:val="22"/>
        </w:rPr>
      </w:pPr>
      <w:r>
        <w:rPr>
          <w:noProof/>
        </w:rPr>
        <w:t>9.1.4</w:t>
      </w:r>
      <w:r>
        <w:rPr>
          <w:rFonts w:asciiTheme="minorHAnsi" w:eastAsiaTheme="minorEastAsia" w:hAnsiTheme="minorHAnsi" w:cstheme="minorBidi"/>
          <w:noProof/>
          <w:szCs w:val="22"/>
        </w:rPr>
        <w:tab/>
      </w:r>
      <w:r>
        <w:rPr>
          <w:noProof/>
        </w:rPr>
        <w:t>Technical Debt and noncompliance of Quality Requirements</w:t>
      </w:r>
      <w:r>
        <w:rPr>
          <w:noProof/>
        </w:rPr>
        <w:tab/>
      </w:r>
      <w:r>
        <w:rPr>
          <w:noProof/>
        </w:rPr>
        <w:fldChar w:fldCharType="begin"/>
      </w:r>
      <w:r>
        <w:rPr>
          <w:noProof/>
        </w:rPr>
        <w:instrText xml:space="preserve"> PAGEREF _Toc37247059 \h </w:instrText>
      </w:r>
      <w:r>
        <w:rPr>
          <w:noProof/>
        </w:rPr>
      </w:r>
      <w:r>
        <w:rPr>
          <w:noProof/>
        </w:rPr>
        <w:fldChar w:fldCharType="separate"/>
      </w:r>
      <w:r>
        <w:rPr>
          <w:noProof/>
        </w:rPr>
        <w:t>99</w:t>
      </w:r>
      <w:r>
        <w:rPr>
          <w:noProof/>
        </w:rPr>
        <w:fldChar w:fldCharType="end"/>
      </w:r>
    </w:p>
    <w:p w14:paraId="1740B8AD" w14:textId="3A4D03B4" w:rsidR="003955DC" w:rsidRDefault="003955DC">
      <w:pPr>
        <w:pStyle w:val="TOC3"/>
        <w:rPr>
          <w:rFonts w:asciiTheme="minorHAnsi" w:eastAsiaTheme="minorEastAsia" w:hAnsiTheme="minorHAnsi" w:cstheme="minorBidi"/>
          <w:noProof/>
          <w:szCs w:val="22"/>
        </w:rPr>
      </w:pPr>
      <w:r>
        <w:rPr>
          <w:noProof/>
        </w:rPr>
        <w:t>9.1.5</w:t>
      </w:r>
      <w:r>
        <w:rPr>
          <w:rFonts w:asciiTheme="minorHAnsi" w:eastAsiaTheme="minorEastAsia" w:hAnsiTheme="minorHAnsi" w:cstheme="minorBidi"/>
          <w:noProof/>
          <w:szCs w:val="22"/>
        </w:rPr>
        <w:tab/>
      </w:r>
      <w:r>
        <w:rPr>
          <w:noProof/>
        </w:rPr>
        <w:t>Software criticality</w:t>
      </w:r>
      <w:r>
        <w:rPr>
          <w:noProof/>
        </w:rPr>
        <w:tab/>
      </w:r>
      <w:r>
        <w:rPr>
          <w:noProof/>
        </w:rPr>
        <w:fldChar w:fldCharType="begin"/>
      </w:r>
      <w:r>
        <w:rPr>
          <w:noProof/>
        </w:rPr>
        <w:instrText xml:space="preserve"> PAGEREF _Toc37247060 \h </w:instrText>
      </w:r>
      <w:r>
        <w:rPr>
          <w:noProof/>
        </w:rPr>
      </w:r>
      <w:r>
        <w:rPr>
          <w:noProof/>
        </w:rPr>
        <w:fldChar w:fldCharType="separate"/>
      </w:r>
      <w:r>
        <w:rPr>
          <w:noProof/>
        </w:rPr>
        <w:t>100</w:t>
      </w:r>
      <w:r>
        <w:rPr>
          <w:noProof/>
        </w:rPr>
        <w:fldChar w:fldCharType="end"/>
      </w:r>
    </w:p>
    <w:p w14:paraId="28F9831D" w14:textId="222D2855" w:rsidR="003955DC" w:rsidRDefault="003955DC">
      <w:pPr>
        <w:pStyle w:val="TOC3"/>
        <w:rPr>
          <w:rFonts w:asciiTheme="minorHAnsi" w:eastAsiaTheme="minorEastAsia" w:hAnsiTheme="minorHAnsi" w:cstheme="minorBidi"/>
          <w:noProof/>
          <w:szCs w:val="22"/>
        </w:rPr>
      </w:pPr>
      <w:r>
        <w:rPr>
          <w:noProof/>
        </w:rPr>
        <w:t>9.1.6</w:t>
      </w:r>
      <w:r>
        <w:rPr>
          <w:rFonts w:asciiTheme="minorHAnsi" w:eastAsiaTheme="minorEastAsia" w:hAnsiTheme="minorHAnsi" w:cstheme="minorBidi"/>
          <w:noProof/>
          <w:szCs w:val="22"/>
        </w:rPr>
        <w:tab/>
      </w:r>
      <w:r>
        <w:rPr>
          <w:noProof/>
        </w:rPr>
        <w:t>Software problem management</w:t>
      </w:r>
      <w:r>
        <w:rPr>
          <w:noProof/>
        </w:rPr>
        <w:tab/>
      </w:r>
      <w:r>
        <w:rPr>
          <w:noProof/>
        </w:rPr>
        <w:fldChar w:fldCharType="begin"/>
      </w:r>
      <w:r>
        <w:rPr>
          <w:noProof/>
        </w:rPr>
        <w:instrText xml:space="preserve"> PAGEREF _Toc37247061 \h </w:instrText>
      </w:r>
      <w:r>
        <w:rPr>
          <w:noProof/>
        </w:rPr>
      </w:r>
      <w:r>
        <w:rPr>
          <w:noProof/>
        </w:rPr>
        <w:fldChar w:fldCharType="separate"/>
      </w:r>
      <w:r>
        <w:rPr>
          <w:noProof/>
        </w:rPr>
        <w:t>100</w:t>
      </w:r>
      <w:r>
        <w:rPr>
          <w:noProof/>
        </w:rPr>
        <w:fldChar w:fldCharType="end"/>
      </w:r>
    </w:p>
    <w:p w14:paraId="0727C734" w14:textId="08F0AAFD" w:rsidR="003955DC" w:rsidRDefault="003955DC">
      <w:pPr>
        <w:pStyle w:val="TOC3"/>
        <w:rPr>
          <w:rFonts w:asciiTheme="minorHAnsi" w:eastAsiaTheme="minorEastAsia" w:hAnsiTheme="minorHAnsi" w:cstheme="minorBidi"/>
          <w:noProof/>
          <w:szCs w:val="22"/>
        </w:rPr>
      </w:pPr>
      <w:r>
        <w:rPr>
          <w:noProof/>
        </w:rPr>
        <w:t>9.1.7</w:t>
      </w:r>
      <w:r>
        <w:rPr>
          <w:rFonts w:asciiTheme="minorHAnsi" w:eastAsiaTheme="minorEastAsia" w:hAnsiTheme="minorHAnsi" w:cstheme="minorBidi"/>
          <w:noProof/>
          <w:szCs w:val="22"/>
        </w:rPr>
        <w:tab/>
      </w:r>
      <w:r>
        <w:rPr>
          <w:noProof/>
        </w:rPr>
        <w:t>Control of non-conformances</w:t>
      </w:r>
      <w:r>
        <w:rPr>
          <w:noProof/>
        </w:rPr>
        <w:tab/>
      </w:r>
      <w:r>
        <w:rPr>
          <w:noProof/>
        </w:rPr>
        <w:fldChar w:fldCharType="begin"/>
      </w:r>
      <w:r>
        <w:rPr>
          <w:noProof/>
        </w:rPr>
        <w:instrText xml:space="preserve"> PAGEREF _Toc37247062 \h </w:instrText>
      </w:r>
      <w:r>
        <w:rPr>
          <w:noProof/>
        </w:rPr>
      </w:r>
      <w:r>
        <w:rPr>
          <w:noProof/>
        </w:rPr>
        <w:fldChar w:fldCharType="separate"/>
      </w:r>
      <w:r>
        <w:rPr>
          <w:noProof/>
        </w:rPr>
        <w:t>101</w:t>
      </w:r>
      <w:r>
        <w:rPr>
          <w:noProof/>
        </w:rPr>
        <w:fldChar w:fldCharType="end"/>
      </w:r>
    </w:p>
    <w:p w14:paraId="1C11DD4D" w14:textId="047B51DA" w:rsidR="003955DC" w:rsidRDefault="003955DC">
      <w:pPr>
        <w:pStyle w:val="TOC3"/>
        <w:rPr>
          <w:rFonts w:asciiTheme="minorHAnsi" w:eastAsiaTheme="minorEastAsia" w:hAnsiTheme="minorHAnsi" w:cstheme="minorBidi"/>
          <w:noProof/>
          <w:szCs w:val="22"/>
        </w:rPr>
      </w:pPr>
      <w:r>
        <w:rPr>
          <w:noProof/>
        </w:rPr>
        <w:t>9.1.8</w:t>
      </w:r>
      <w:r>
        <w:rPr>
          <w:rFonts w:asciiTheme="minorHAnsi" w:eastAsiaTheme="minorEastAsia" w:hAnsiTheme="minorHAnsi" w:cstheme="minorBidi"/>
          <w:noProof/>
          <w:szCs w:val="22"/>
        </w:rPr>
        <w:tab/>
      </w:r>
      <w:r>
        <w:rPr>
          <w:noProof/>
        </w:rPr>
        <w:t>Software development environment aspects</w:t>
      </w:r>
      <w:r>
        <w:rPr>
          <w:noProof/>
        </w:rPr>
        <w:tab/>
      </w:r>
      <w:r>
        <w:rPr>
          <w:noProof/>
        </w:rPr>
        <w:fldChar w:fldCharType="begin"/>
      </w:r>
      <w:r>
        <w:rPr>
          <w:noProof/>
        </w:rPr>
        <w:instrText xml:space="preserve"> PAGEREF _Toc37247063 \h </w:instrText>
      </w:r>
      <w:r>
        <w:rPr>
          <w:noProof/>
        </w:rPr>
      </w:r>
      <w:r>
        <w:rPr>
          <w:noProof/>
        </w:rPr>
        <w:fldChar w:fldCharType="separate"/>
      </w:r>
      <w:r>
        <w:rPr>
          <w:noProof/>
        </w:rPr>
        <w:t>101</w:t>
      </w:r>
      <w:r>
        <w:rPr>
          <w:noProof/>
        </w:rPr>
        <w:fldChar w:fldCharType="end"/>
      </w:r>
    </w:p>
    <w:p w14:paraId="74638A6B" w14:textId="6FC5B40C" w:rsidR="003955DC" w:rsidRDefault="003955DC">
      <w:pPr>
        <w:pStyle w:val="TOC3"/>
        <w:rPr>
          <w:rFonts w:asciiTheme="minorHAnsi" w:eastAsiaTheme="minorEastAsia" w:hAnsiTheme="minorHAnsi" w:cstheme="minorBidi"/>
          <w:noProof/>
          <w:szCs w:val="22"/>
        </w:rPr>
      </w:pPr>
      <w:r>
        <w:rPr>
          <w:noProof/>
        </w:rPr>
        <w:t>9.1.9</w:t>
      </w:r>
      <w:r>
        <w:rPr>
          <w:rFonts w:asciiTheme="minorHAnsi" w:eastAsiaTheme="minorEastAsia" w:hAnsiTheme="minorHAnsi" w:cstheme="minorBidi"/>
          <w:noProof/>
          <w:szCs w:val="22"/>
        </w:rPr>
        <w:tab/>
      </w:r>
      <w:r>
        <w:rPr>
          <w:noProof/>
        </w:rPr>
        <w:t>Summary of software product assurance activities in Agile</w:t>
      </w:r>
      <w:r>
        <w:rPr>
          <w:noProof/>
        </w:rPr>
        <w:tab/>
      </w:r>
      <w:r>
        <w:rPr>
          <w:noProof/>
        </w:rPr>
        <w:fldChar w:fldCharType="begin"/>
      </w:r>
      <w:r>
        <w:rPr>
          <w:noProof/>
        </w:rPr>
        <w:instrText xml:space="preserve"> PAGEREF _Toc37247064 \h </w:instrText>
      </w:r>
      <w:r>
        <w:rPr>
          <w:noProof/>
        </w:rPr>
      </w:r>
      <w:r>
        <w:rPr>
          <w:noProof/>
        </w:rPr>
        <w:fldChar w:fldCharType="separate"/>
      </w:r>
      <w:r>
        <w:rPr>
          <w:noProof/>
        </w:rPr>
        <w:t>102</w:t>
      </w:r>
      <w:r>
        <w:rPr>
          <w:noProof/>
        </w:rPr>
        <w:fldChar w:fldCharType="end"/>
      </w:r>
    </w:p>
    <w:p w14:paraId="29C21499" w14:textId="09F95E85" w:rsidR="003955DC" w:rsidRDefault="003955DC">
      <w:pPr>
        <w:pStyle w:val="TOC2"/>
        <w:rPr>
          <w:rFonts w:asciiTheme="minorHAnsi" w:eastAsiaTheme="minorEastAsia" w:hAnsiTheme="minorHAnsi" w:cstheme="minorBidi"/>
        </w:rPr>
      </w:pPr>
      <w:r>
        <w:t>9.2</w:t>
      </w:r>
      <w:r>
        <w:rPr>
          <w:rFonts w:asciiTheme="minorHAnsi" w:eastAsiaTheme="minorEastAsia" w:hAnsiTheme="minorHAnsi" w:cstheme="minorBidi"/>
        </w:rPr>
        <w:tab/>
      </w:r>
      <w:r>
        <w:t>Software configuration management</w:t>
      </w:r>
      <w:r>
        <w:tab/>
      </w:r>
      <w:r>
        <w:fldChar w:fldCharType="begin"/>
      </w:r>
      <w:r>
        <w:instrText xml:space="preserve"> PAGEREF _Toc37247065 \h </w:instrText>
      </w:r>
      <w:r>
        <w:fldChar w:fldCharType="separate"/>
      </w:r>
      <w:r>
        <w:t>103</w:t>
      </w:r>
      <w:r>
        <w:fldChar w:fldCharType="end"/>
      </w:r>
    </w:p>
    <w:p w14:paraId="159CF073" w14:textId="1FE9101A" w:rsidR="003955DC" w:rsidRDefault="003955DC">
      <w:pPr>
        <w:pStyle w:val="TOC3"/>
        <w:rPr>
          <w:rFonts w:asciiTheme="minorHAnsi" w:eastAsiaTheme="minorEastAsia" w:hAnsiTheme="minorHAnsi" w:cstheme="minorBidi"/>
          <w:noProof/>
          <w:szCs w:val="22"/>
        </w:rPr>
      </w:pPr>
      <w:r>
        <w:rPr>
          <w:noProof/>
        </w:rPr>
        <w:t>9.2.1</w:t>
      </w:r>
      <w:r>
        <w:rPr>
          <w:rFonts w:asciiTheme="minorHAnsi" w:eastAsiaTheme="minorEastAsia" w:hAnsiTheme="minorHAnsi" w:cstheme="minorBidi"/>
          <w:noProof/>
          <w:szCs w:val="22"/>
        </w:rPr>
        <w:tab/>
      </w:r>
      <w:r>
        <w:rPr>
          <w:noProof/>
        </w:rPr>
        <w:t>Introduction</w:t>
      </w:r>
      <w:r>
        <w:rPr>
          <w:noProof/>
        </w:rPr>
        <w:tab/>
      </w:r>
      <w:r>
        <w:rPr>
          <w:noProof/>
        </w:rPr>
        <w:fldChar w:fldCharType="begin"/>
      </w:r>
      <w:r>
        <w:rPr>
          <w:noProof/>
        </w:rPr>
        <w:instrText xml:space="preserve"> PAGEREF _Toc37247066 \h </w:instrText>
      </w:r>
      <w:r>
        <w:rPr>
          <w:noProof/>
        </w:rPr>
      </w:r>
      <w:r>
        <w:rPr>
          <w:noProof/>
        </w:rPr>
        <w:fldChar w:fldCharType="separate"/>
      </w:r>
      <w:r>
        <w:rPr>
          <w:noProof/>
        </w:rPr>
        <w:t>103</w:t>
      </w:r>
      <w:r>
        <w:rPr>
          <w:noProof/>
        </w:rPr>
        <w:fldChar w:fldCharType="end"/>
      </w:r>
    </w:p>
    <w:p w14:paraId="40C12E77" w14:textId="6C237A5B" w:rsidR="003955DC" w:rsidRDefault="003955DC">
      <w:pPr>
        <w:pStyle w:val="TOC3"/>
        <w:rPr>
          <w:rFonts w:asciiTheme="minorHAnsi" w:eastAsiaTheme="minorEastAsia" w:hAnsiTheme="minorHAnsi" w:cstheme="minorBidi"/>
          <w:noProof/>
          <w:szCs w:val="22"/>
        </w:rPr>
      </w:pPr>
      <w:r>
        <w:rPr>
          <w:noProof/>
        </w:rPr>
        <w:t>9.2.2</w:t>
      </w:r>
      <w:r>
        <w:rPr>
          <w:rFonts w:asciiTheme="minorHAnsi" w:eastAsiaTheme="minorEastAsia" w:hAnsiTheme="minorHAnsi" w:cstheme="minorBidi"/>
          <w:noProof/>
          <w:szCs w:val="22"/>
        </w:rPr>
        <w:tab/>
      </w:r>
      <w:r>
        <w:rPr>
          <w:noProof/>
        </w:rPr>
        <w:t>Agile software configuration management challenges</w:t>
      </w:r>
      <w:r>
        <w:rPr>
          <w:noProof/>
        </w:rPr>
        <w:tab/>
      </w:r>
      <w:r>
        <w:rPr>
          <w:noProof/>
        </w:rPr>
        <w:fldChar w:fldCharType="begin"/>
      </w:r>
      <w:r>
        <w:rPr>
          <w:noProof/>
        </w:rPr>
        <w:instrText xml:space="preserve"> PAGEREF _Toc37247067 \h </w:instrText>
      </w:r>
      <w:r>
        <w:rPr>
          <w:noProof/>
        </w:rPr>
      </w:r>
      <w:r>
        <w:rPr>
          <w:noProof/>
        </w:rPr>
        <w:fldChar w:fldCharType="separate"/>
      </w:r>
      <w:r>
        <w:rPr>
          <w:noProof/>
        </w:rPr>
        <w:t>103</w:t>
      </w:r>
      <w:r>
        <w:rPr>
          <w:noProof/>
        </w:rPr>
        <w:fldChar w:fldCharType="end"/>
      </w:r>
    </w:p>
    <w:p w14:paraId="4E205808" w14:textId="4293C929" w:rsidR="003955DC" w:rsidRDefault="003955DC">
      <w:pPr>
        <w:pStyle w:val="TOC3"/>
        <w:rPr>
          <w:rFonts w:asciiTheme="minorHAnsi" w:eastAsiaTheme="minorEastAsia" w:hAnsiTheme="minorHAnsi" w:cstheme="minorBidi"/>
          <w:noProof/>
          <w:szCs w:val="22"/>
        </w:rPr>
      </w:pPr>
      <w:r>
        <w:rPr>
          <w:noProof/>
        </w:rPr>
        <w:t>9.2.3</w:t>
      </w:r>
      <w:r>
        <w:rPr>
          <w:rFonts w:asciiTheme="minorHAnsi" w:eastAsiaTheme="minorEastAsia" w:hAnsiTheme="minorHAnsi" w:cstheme="minorBidi"/>
          <w:noProof/>
          <w:szCs w:val="22"/>
        </w:rPr>
        <w:tab/>
      </w:r>
      <w:r>
        <w:rPr>
          <w:noProof/>
        </w:rPr>
        <w:t>Agile methods for configuration management</w:t>
      </w:r>
      <w:r>
        <w:rPr>
          <w:noProof/>
        </w:rPr>
        <w:tab/>
      </w:r>
      <w:r>
        <w:rPr>
          <w:noProof/>
        </w:rPr>
        <w:fldChar w:fldCharType="begin"/>
      </w:r>
      <w:r>
        <w:rPr>
          <w:noProof/>
        </w:rPr>
        <w:instrText xml:space="preserve"> PAGEREF _Toc37247068 \h </w:instrText>
      </w:r>
      <w:r>
        <w:rPr>
          <w:noProof/>
        </w:rPr>
      </w:r>
      <w:r>
        <w:rPr>
          <w:noProof/>
        </w:rPr>
        <w:fldChar w:fldCharType="separate"/>
      </w:r>
      <w:r>
        <w:rPr>
          <w:noProof/>
        </w:rPr>
        <w:t>105</w:t>
      </w:r>
      <w:r>
        <w:rPr>
          <w:noProof/>
        </w:rPr>
        <w:fldChar w:fldCharType="end"/>
      </w:r>
    </w:p>
    <w:p w14:paraId="49DE0BB7" w14:textId="3F87D581" w:rsidR="003955DC" w:rsidRDefault="003955DC">
      <w:pPr>
        <w:pStyle w:val="TOC3"/>
        <w:rPr>
          <w:rFonts w:asciiTheme="minorHAnsi" w:eastAsiaTheme="minorEastAsia" w:hAnsiTheme="minorHAnsi" w:cstheme="minorBidi"/>
          <w:noProof/>
          <w:szCs w:val="22"/>
        </w:rPr>
      </w:pPr>
      <w:r>
        <w:rPr>
          <w:noProof/>
        </w:rPr>
        <w:t>9.2.4</w:t>
      </w:r>
      <w:r>
        <w:rPr>
          <w:rFonts w:asciiTheme="minorHAnsi" w:eastAsiaTheme="minorEastAsia" w:hAnsiTheme="minorHAnsi" w:cstheme="minorBidi"/>
          <w:noProof/>
          <w:szCs w:val="22"/>
        </w:rPr>
        <w:tab/>
      </w:r>
      <w:r>
        <w:rPr>
          <w:noProof/>
        </w:rPr>
        <w:t>Summary of software configuration activities in Agile</w:t>
      </w:r>
      <w:r>
        <w:rPr>
          <w:noProof/>
        </w:rPr>
        <w:tab/>
      </w:r>
      <w:r>
        <w:rPr>
          <w:noProof/>
        </w:rPr>
        <w:fldChar w:fldCharType="begin"/>
      </w:r>
      <w:r>
        <w:rPr>
          <w:noProof/>
        </w:rPr>
        <w:instrText xml:space="preserve"> PAGEREF _Toc37247069 \h </w:instrText>
      </w:r>
      <w:r>
        <w:rPr>
          <w:noProof/>
        </w:rPr>
      </w:r>
      <w:r>
        <w:rPr>
          <w:noProof/>
        </w:rPr>
        <w:fldChar w:fldCharType="separate"/>
      </w:r>
      <w:r>
        <w:rPr>
          <w:noProof/>
        </w:rPr>
        <w:t>106</w:t>
      </w:r>
      <w:r>
        <w:rPr>
          <w:noProof/>
        </w:rPr>
        <w:fldChar w:fldCharType="end"/>
      </w:r>
    </w:p>
    <w:p w14:paraId="55B7A249" w14:textId="73B218DA" w:rsidR="00013155" w:rsidRPr="00FE7B98" w:rsidRDefault="00464D53" w:rsidP="00013155">
      <w:pPr>
        <w:pStyle w:val="paragraph"/>
      </w:pPr>
      <w:r w:rsidRPr="00FE7B98">
        <w:rPr>
          <w:rFonts w:ascii="Arial" w:hAnsi="Arial"/>
          <w:noProof/>
          <w:sz w:val="24"/>
        </w:rPr>
        <w:fldChar w:fldCharType="end"/>
      </w:r>
    </w:p>
    <w:p w14:paraId="55B7A24A" w14:textId="77777777" w:rsidR="00013155" w:rsidRPr="00FE7B98" w:rsidRDefault="00013155" w:rsidP="00013155">
      <w:pPr>
        <w:pStyle w:val="paragraph"/>
        <w:rPr>
          <w:rFonts w:ascii="Arial" w:hAnsi="Arial" w:cs="Arial"/>
          <w:b/>
        </w:rPr>
      </w:pPr>
      <w:r w:rsidRPr="00FE7B98">
        <w:rPr>
          <w:rFonts w:ascii="Arial" w:hAnsi="Arial" w:cs="Arial"/>
          <w:b/>
        </w:rPr>
        <w:t>Figures</w:t>
      </w:r>
    </w:p>
    <w:p w14:paraId="119A3BD3" w14:textId="01CF37D7" w:rsidR="003955DC" w:rsidRDefault="00013155">
      <w:pPr>
        <w:pStyle w:val="TableofFigures"/>
        <w:rPr>
          <w:rFonts w:asciiTheme="minorHAnsi" w:eastAsiaTheme="minorEastAsia" w:hAnsiTheme="minorHAnsi" w:cstheme="minorBidi"/>
          <w:noProof/>
        </w:rPr>
      </w:pPr>
      <w:r w:rsidRPr="00FE7B98">
        <w:rPr>
          <w:sz w:val="24"/>
        </w:rPr>
        <w:fldChar w:fldCharType="begin"/>
      </w:r>
      <w:r w:rsidRPr="00FE7B98">
        <w:rPr>
          <w:sz w:val="24"/>
        </w:rPr>
        <w:instrText xml:space="preserve"> TOC \h \z \c "Figure" </w:instrText>
      </w:r>
      <w:r w:rsidRPr="00FE7B98">
        <w:rPr>
          <w:sz w:val="24"/>
        </w:rPr>
        <w:fldChar w:fldCharType="separate"/>
      </w:r>
      <w:hyperlink w:anchor="_Toc37247070" w:history="1">
        <w:r w:rsidR="003955DC" w:rsidRPr="00770B2E">
          <w:rPr>
            <w:rStyle w:val="Hyperlink"/>
            <w:noProof/>
          </w:rPr>
          <w:t>Figure 4</w:t>
        </w:r>
        <w:r w:rsidR="003955DC" w:rsidRPr="00770B2E">
          <w:rPr>
            <w:rStyle w:val="Hyperlink"/>
            <w:noProof/>
          </w:rPr>
          <w:noBreakHyphen/>
          <w:t>1: From Plan-driven approach to Value-driven approach</w:t>
        </w:r>
        <w:r w:rsidR="003955DC">
          <w:rPr>
            <w:noProof/>
            <w:webHidden/>
          </w:rPr>
          <w:tab/>
        </w:r>
        <w:r w:rsidR="003955DC">
          <w:rPr>
            <w:noProof/>
            <w:webHidden/>
          </w:rPr>
          <w:fldChar w:fldCharType="begin"/>
        </w:r>
        <w:r w:rsidR="003955DC">
          <w:rPr>
            <w:noProof/>
            <w:webHidden/>
          </w:rPr>
          <w:instrText xml:space="preserve"> PAGEREF _Toc37247070 \h </w:instrText>
        </w:r>
        <w:r w:rsidR="003955DC">
          <w:rPr>
            <w:noProof/>
            <w:webHidden/>
          </w:rPr>
        </w:r>
        <w:r w:rsidR="003955DC">
          <w:rPr>
            <w:noProof/>
            <w:webHidden/>
          </w:rPr>
          <w:fldChar w:fldCharType="separate"/>
        </w:r>
        <w:r w:rsidR="003955DC">
          <w:rPr>
            <w:noProof/>
            <w:webHidden/>
          </w:rPr>
          <w:t>20</w:t>
        </w:r>
        <w:r w:rsidR="003955DC">
          <w:rPr>
            <w:noProof/>
            <w:webHidden/>
          </w:rPr>
          <w:fldChar w:fldCharType="end"/>
        </w:r>
      </w:hyperlink>
    </w:p>
    <w:p w14:paraId="64F5C2A0" w14:textId="7327F797" w:rsidR="003955DC" w:rsidRDefault="00BD3C0F">
      <w:pPr>
        <w:pStyle w:val="TableofFigures"/>
        <w:rPr>
          <w:rFonts w:asciiTheme="minorHAnsi" w:eastAsiaTheme="minorEastAsia" w:hAnsiTheme="minorHAnsi" w:cstheme="minorBidi"/>
          <w:noProof/>
        </w:rPr>
      </w:pPr>
      <w:hyperlink w:anchor="_Toc37247071" w:history="1">
        <w:r w:rsidR="003955DC" w:rsidRPr="00770B2E">
          <w:rPr>
            <w:rStyle w:val="Hyperlink"/>
            <w:noProof/>
          </w:rPr>
          <w:t>Figure 4</w:t>
        </w:r>
        <w:r w:rsidR="003955DC" w:rsidRPr="00770B2E">
          <w:rPr>
            <w:rStyle w:val="Hyperlink"/>
            <w:noProof/>
          </w:rPr>
          <w:noBreakHyphen/>
          <w:t>2: The Lean Thinking House (for details see LEAN-PRIMER)</w:t>
        </w:r>
        <w:r w:rsidR="003955DC">
          <w:rPr>
            <w:noProof/>
            <w:webHidden/>
          </w:rPr>
          <w:tab/>
        </w:r>
        <w:r w:rsidR="003955DC">
          <w:rPr>
            <w:noProof/>
            <w:webHidden/>
          </w:rPr>
          <w:fldChar w:fldCharType="begin"/>
        </w:r>
        <w:r w:rsidR="003955DC">
          <w:rPr>
            <w:noProof/>
            <w:webHidden/>
          </w:rPr>
          <w:instrText xml:space="preserve"> PAGEREF _Toc37247071 \h </w:instrText>
        </w:r>
        <w:r w:rsidR="003955DC">
          <w:rPr>
            <w:noProof/>
            <w:webHidden/>
          </w:rPr>
        </w:r>
        <w:r w:rsidR="003955DC">
          <w:rPr>
            <w:noProof/>
            <w:webHidden/>
          </w:rPr>
          <w:fldChar w:fldCharType="separate"/>
        </w:r>
        <w:r w:rsidR="003955DC">
          <w:rPr>
            <w:noProof/>
            <w:webHidden/>
          </w:rPr>
          <w:t>22</w:t>
        </w:r>
        <w:r w:rsidR="003955DC">
          <w:rPr>
            <w:noProof/>
            <w:webHidden/>
          </w:rPr>
          <w:fldChar w:fldCharType="end"/>
        </w:r>
      </w:hyperlink>
    </w:p>
    <w:p w14:paraId="43385E13" w14:textId="0AFD52B9" w:rsidR="003955DC" w:rsidRDefault="00BD3C0F">
      <w:pPr>
        <w:pStyle w:val="TableofFigures"/>
        <w:rPr>
          <w:rFonts w:asciiTheme="minorHAnsi" w:eastAsiaTheme="minorEastAsia" w:hAnsiTheme="minorHAnsi" w:cstheme="minorBidi"/>
          <w:noProof/>
        </w:rPr>
      </w:pPr>
      <w:hyperlink w:anchor="_Toc37247072" w:history="1">
        <w:r w:rsidR="003955DC" w:rsidRPr="00770B2E">
          <w:rPr>
            <w:rStyle w:val="Hyperlink"/>
            <w:noProof/>
          </w:rPr>
          <w:t>Figure 5</w:t>
        </w:r>
        <w:r w:rsidR="003955DC" w:rsidRPr="00770B2E">
          <w:rPr>
            <w:rStyle w:val="Hyperlink"/>
            <w:noProof/>
          </w:rPr>
          <w:noBreakHyphen/>
          <w:t>1: Factors for adopting Agile process</w:t>
        </w:r>
        <w:r w:rsidR="003955DC">
          <w:rPr>
            <w:noProof/>
            <w:webHidden/>
          </w:rPr>
          <w:tab/>
        </w:r>
        <w:r w:rsidR="003955DC">
          <w:rPr>
            <w:noProof/>
            <w:webHidden/>
          </w:rPr>
          <w:fldChar w:fldCharType="begin"/>
        </w:r>
        <w:r w:rsidR="003955DC">
          <w:rPr>
            <w:noProof/>
            <w:webHidden/>
          </w:rPr>
          <w:instrText xml:space="preserve"> PAGEREF _Toc37247072 \h </w:instrText>
        </w:r>
        <w:r w:rsidR="003955DC">
          <w:rPr>
            <w:noProof/>
            <w:webHidden/>
          </w:rPr>
        </w:r>
        <w:r w:rsidR="003955DC">
          <w:rPr>
            <w:noProof/>
            <w:webHidden/>
          </w:rPr>
          <w:fldChar w:fldCharType="separate"/>
        </w:r>
        <w:r w:rsidR="003955DC">
          <w:rPr>
            <w:noProof/>
            <w:webHidden/>
          </w:rPr>
          <w:t>26</w:t>
        </w:r>
        <w:r w:rsidR="003955DC">
          <w:rPr>
            <w:noProof/>
            <w:webHidden/>
          </w:rPr>
          <w:fldChar w:fldCharType="end"/>
        </w:r>
      </w:hyperlink>
    </w:p>
    <w:p w14:paraId="647DD298" w14:textId="1A84CA40" w:rsidR="003955DC" w:rsidRDefault="00BD3C0F">
      <w:pPr>
        <w:pStyle w:val="TableofFigures"/>
        <w:rPr>
          <w:rFonts w:asciiTheme="minorHAnsi" w:eastAsiaTheme="minorEastAsia" w:hAnsiTheme="minorHAnsi" w:cstheme="minorBidi"/>
          <w:noProof/>
        </w:rPr>
      </w:pPr>
      <w:hyperlink w:anchor="_Toc37247073" w:history="1">
        <w:r w:rsidR="003955DC" w:rsidRPr="00770B2E">
          <w:rPr>
            <w:rStyle w:val="Hyperlink"/>
            <w:noProof/>
          </w:rPr>
          <w:t>Figure 5</w:t>
        </w:r>
        <w:r w:rsidR="003955DC" w:rsidRPr="00770B2E">
          <w:rPr>
            <w:rStyle w:val="Hyperlink"/>
            <w:noProof/>
          </w:rPr>
          <w:noBreakHyphen/>
          <w:t>2: Agile selection factors scale</w:t>
        </w:r>
        <w:r w:rsidR="003955DC">
          <w:rPr>
            <w:noProof/>
            <w:webHidden/>
          </w:rPr>
          <w:tab/>
        </w:r>
        <w:r w:rsidR="003955DC">
          <w:rPr>
            <w:noProof/>
            <w:webHidden/>
          </w:rPr>
          <w:fldChar w:fldCharType="begin"/>
        </w:r>
        <w:r w:rsidR="003955DC">
          <w:rPr>
            <w:noProof/>
            <w:webHidden/>
          </w:rPr>
          <w:instrText xml:space="preserve"> PAGEREF _Toc37247073 \h </w:instrText>
        </w:r>
        <w:r w:rsidR="003955DC">
          <w:rPr>
            <w:noProof/>
            <w:webHidden/>
          </w:rPr>
        </w:r>
        <w:r w:rsidR="003955DC">
          <w:rPr>
            <w:noProof/>
            <w:webHidden/>
          </w:rPr>
          <w:fldChar w:fldCharType="separate"/>
        </w:r>
        <w:r w:rsidR="003955DC">
          <w:rPr>
            <w:noProof/>
            <w:webHidden/>
          </w:rPr>
          <w:t>27</w:t>
        </w:r>
        <w:r w:rsidR="003955DC">
          <w:rPr>
            <w:noProof/>
            <w:webHidden/>
          </w:rPr>
          <w:fldChar w:fldCharType="end"/>
        </w:r>
      </w:hyperlink>
    </w:p>
    <w:p w14:paraId="4A050D4D" w14:textId="7B2ABFFE" w:rsidR="003955DC" w:rsidRDefault="00BD3C0F">
      <w:pPr>
        <w:pStyle w:val="TableofFigures"/>
        <w:rPr>
          <w:rFonts w:asciiTheme="minorHAnsi" w:eastAsiaTheme="minorEastAsia" w:hAnsiTheme="minorHAnsi" w:cstheme="minorBidi"/>
          <w:noProof/>
        </w:rPr>
      </w:pPr>
      <w:hyperlink w:anchor="_Toc37247074" w:history="1">
        <w:r w:rsidR="003955DC" w:rsidRPr="00770B2E">
          <w:rPr>
            <w:rStyle w:val="Hyperlink"/>
            <w:noProof/>
          </w:rPr>
          <w:t>Figure 6</w:t>
        </w:r>
        <w:r w:rsidR="003955DC" w:rsidRPr="00770B2E">
          <w:rPr>
            <w:rStyle w:val="Hyperlink"/>
            <w:noProof/>
          </w:rPr>
          <w:noBreakHyphen/>
          <w:t>1: Organisation of activities during a sprint</w:t>
        </w:r>
        <w:r w:rsidR="003955DC">
          <w:rPr>
            <w:noProof/>
            <w:webHidden/>
          </w:rPr>
          <w:tab/>
        </w:r>
        <w:r w:rsidR="003955DC">
          <w:rPr>
            <w:noProof/>
            <w:webHidden/>
          </w:rPr>
          <w:fldChar w:fldCharType="begin"/>
        </w:r>
        <w:r w:rsidR="003955DC">
          <w:rPr>
            <w:noProof/>
            <w:webHidden/>
          </w:rPr>
          <w:instrText xml:space="preserve"> PAGEREF _Toc37247074 \h </w:instrText>
        </w:r>
        <w:r w:rsidR="003955DC">
          <w:rPr>
            <w:noProof/>
            <w:webHidden/>
          </w:rPr>
        </w:r>
        <w:r w:rsidR="003955DC">
          <w:rPr>
            <w:noProof/>
            <w:webHidden/>
          </w:rPr>
          <w:fldChar w:fldCharType="separate"/>
        </w:r>
        <w:r w:rsidR="003955DC">
          <w:rPr>
            <w:noProof/>
            <w:webHidden/>
          </w:rPr>
          <w:t>38</w:t>
        </w:r>
        <w:r w:rsidR="003955DC">
          <w:rPr>
            <w:noProof/>
            <w:webHidden/>
          </w:rPr>
          <w:fldChar w:fldCharType="end"/>
        </w:r>
      </w:hyperlink>
    </w:p>
    <w:p w14:paraId="3EDC1505" w14:textId="293E8CC4" w:rsidR="003955DC" w:rsidRDefault="00BD3C0F">
      <w:pPr>
        <w:pStyle w:val="TableofFigures"/>
        <w:rPr>
          <w:rFonts w:asciiTheme="minorHAnsi" w:eastAsiaTheme="minorEastAsia" w:hAnsiTheme="minorHAnsi" w:cstheme="minorBidi"/>
          <w:noProof/>
        </w:rPr>
      </w:pPr>
      <w:hyperlink w:anchor="_Toc37247075" w:history="1">
        <w:r w:rsidR="003955DC" w:rsidRPr="00770B2E">
          <w:rPr>
            <w:rStyle w:val="Hyperlink"/>
            <w:noProof/>
          </w:rPr>
          <w:t>Figure 6</w:t>
        </w:r>
        <w:r w:rsidR="003955DC" w:rsidRPr="00770B2E">
          <w:rPr>
            <w:rStyle w:val="Hyperlink"/>
            <w:noProof/>
          </w:rPr>
          <w:noBreakHyphen/>
          <w:t>2: Exemplar Agile lifecycle</w:t>
        </w:r>
        <w:r w:rsidR="003955DC">
          <w:rPr>
            <w:noProof/>
            <w:webHidden/>
          </w:rPr>
          <w:tab/>
        </w:r>
        <w:r w:rsidR="003955DC">
          <w:rPr>
            <w:noProof/>
            <w:webHidden/>
          </w:rPr>
          <w:fldChar w:fldCharType="begin"/>
        </w:r>
        <w:r w:rsidR="003955DC">
          <w:rPr>
            <w:noProof/>
            <w:webHidden/>
          </w:rPr>
          <w:instrText xml:space="preserve"> PAGEREF _Toc37247075 \h </w:instrText>
        </w:r>
        <w:r w:rsidR="003955DC">
          <w:rPr>
            <w:noProof/>
            <w:webHidden/>
          </w:rPr>
        </w:r>
        <w:r w:rsidR="003955DC">
          <w:rPr>
            <w:noProof/>
            <w:webHidden/>
          </w:rPr>
          <w:fldChar w:fldCharType="separate"/>
        </w:r>
        <w:r w:rsidR="003955DC">
          <w:rPr>
            <w:noProof/>
            <w:webHidden/>
          </w:rPr>
          <w:t>44</w:t>
        </w:r>
        <w:r w:rsidR="003955DC">
          <w:rPr>
            <w:noProof/>
            <w:webHidden/>
          </w:rPr>
          <w:fldChar w:fldCharType="end"/>
        </w:r>
      </w:hyperlink>
    </w:p>
    <w:p w14:paraId="1C1F36B0" w14:textId="3D94BC12" w:rsidR="003955DC" w:rsidRDefault="00BD3C0F">
      <w:pPr>
        <w:pStyle w:val="TableofFigures"/>
        <w:rPr>
          <w:rFonts w:asciiTheme="minorHAnsi" w:eastAsiaTheme="minorEastAsia" w:hAnsiTheme="minorHAnsi" w:cstheme="minorBidi"/>
          <w:noProof/>
        </w:rPr>
      </w:pPr>
      <w:hyperlink w:anchor="_Toc37247076" w:history="1">
        <w:r w:rsidR="003955DC" w:rsidRPr="00770B2E">
          <w:rPr>
            <w:rStyle w:val="Hyperlink"/>
            <w:noProof/>
          </w:rPr>
          <w:t>Figure 6</w:t>
        </w:r>
        <w:r w:rsidR="003955DC" w:rsidRPr="00770B2E">
          <w:rPr>
            <w:rStyle w:val="Hyperlink"/>
            <w:noProof/>
          </w:rPr>
          <w:noBreakHyphen/>
          <w:t>3: Model 1: Review driven lifecycle</w:t>
        </w:r>
        <w:r w:rsidR="003955DC">
          <w:rPr>
            <w:noProof/>
            <w:webHidden/>
          </w:rPr>
          <w:tab/>
        </w:r>
        <w:r w:rsidR="003955DC">
          <w:rPr>
            <w:noProof/>
            <w:webHidden/>
          </w:rPr>
          <w:fldChar w:fldCharType="begin"/>
        </w:r>
        <w:r w:rsidR="003955DC">
          <w:rPr>
            <w:noProof/>
            <w:webHidden/>
          </w:rPr>
          <w:instrText xml:space="preserve"> PAGEREF _Toc37247076 \h </w:instrText>
        </w:r>
        <w:r w:rsidR="003955DC">
          <w:rPr>
            <w:noProof/>
            <w:webHidden/>
          </w:rPr>
        </w:r>
        <w:r w:rsidR="003955DC">
          <w:rPr>
            <w:noProof/>
            <w:webHidden/>
          </w:rPr>
          <w:fldChar w:fldCharType="separate"/>
        </w:r>
        <w:r w:rsidR="003955DC">
          <w:rPr>
            <w:noProof/>
            <w:webHidden/>
          </w:rPr>
          <w:t>52</w:t>
        </w:r>
        <w:r w:rsidR="003955DC">
          <w:rPr>
            <w:noProof/>
            <w:webHidden/>
          </w:rPr>
          <w:fldChar w:fldCharType="end"/>
        </w:r>
      </w:hyperlink>
    </w:p>
    <w:p w14:paraId="7481B78E" w14:textId="1CADD4C1" w:rsidR="003955DC" w:rsidRDefault="00BD3C0F">
      <w:pPr>
        <w:pStyle w:val="TableofFigures"/>
        <w:rPr>
          <w:rFonts w:asciiTheme="minorHAnsi" w:eastAsiaTheme="minorEastAsia" w:hAnsiTheme="minorHAnsi" w:cstheme="minorBidi"/>
          <w:noProof/>
        </w:rPr>
      </w:pPr>
      <w:hyperlink w:anchor="_Toc37247077" w:history="1">
        <w:r w:rsidR="003955DC" w:rsidRPr="00770B2E">
          <w:rPr>
            <w:rStyle w:val="Hyperlink"/>
            <w:noProof/>
          </w:rPr>
          <w:t>Figure 6</w:t>
        </w:r>
        <w:r w:rsidR="003955DC" w:rsidRPr="00770B2E">
          <w:rPr>
            <w:rStyle w:val="Hyperlink"/>
            <w:noProof/>
          </w:rPr>
          <w:noBreakHyphen/>
          <w:t>4 Model 2: More flexible review driven lifecycle</w:t>
        </w:r>
        <w:r w:rsidR="003955DC">
          <w:rPr>
            <w:noProof/>
            <w:webHidden/>
          </w:rPr>
          <w:tab/>
        </w:r>
        <w:r w:rsidR="003955DC">
          <w:rPr>
            <w:noProof/>
            <w:webHidden/>
          </w:rPr>
          <w:fldChar w:fldCharType="begin"/>
        </w:r>
        <w:r w:rsidR="003955DC">
          <w:rPr>
            <w:noProof/>
            <w:webHidden/>
          </w:rPr>
          <w:instrText xml:space="preserve"> PAGEREF _Toc37247077 \h </w:instrText>
        </w:r>
        <w:r w:rsidR="003955DC">
          <w:rPr>
            <w:noProof/>
            <w:webHidden/>
          </w:rPr>
        </w:r>
        <w:r w:rsidR="003955DC">
          <w:rPr>
            <w:noProof/>
            <w:webHidden/>
          </w:rPr>
          <w:fldChar w:fldCharType="separate"/>
        </w:r>
        <w:r w:rsidR="003955DC">
          <w:rPr>
            <w:noProof/>
            <w:webHidden/>
          </w:rPr>
          <w:t>54</w:t>
        </w:r>
        <w:r w:rsidR="003955DC">
          <w:rPr>
            <w:noProof/>
            <w:webHidden/>
          </w:rPr>
          <w:fldChar w:fldCharType="end"/>
        </w:r>
      </w:hyperlink>
    </w:p>
    <w:p w14:paraId="2F6BB694" w14:textId="647A046A" w:rsidR="003955DC" w:rsidRDefault="00BD3C0F">
      <w:pPr>
        <w:pStyle w:val="TableofFigures"/>
        <w:rPr>
          <w:rFonts w:asciiTheme="minorHAnsi" w:eastAsiaTheme="minorEastAsia" w:hAnsiTheme="minorHAnsi" w:cstheme="minorBidi"/>
          <w:noProof/>
        </w:rPr>
      </w:pPr>
      <w:hyperlink w:anchor="_Toc37247078" w:history="1">
        <w:r w:rsidR="003955DC" w:rsidRPr="00770B2E">
          <w:rPr>
            <w:rStyle w:val="Hyperlink"/>
            <w:noProof/>
          </w:rPr>
          <w:t>Figure 6</w:t>
        </w:r>
        <w:r w:rsidR="003955DC" w:rsidRPr="00770B2E">
          <w:rPr>
            <w:rStyle w:val="Hyperlink"/>
            <w:noProof/>
          </w:rPr>
          <w:noBreakHyphen/>
          <w:t>5: Review driven lifecycle with full flexibility</w:t>
        </w:r>
        <w:r w:rsidR="003955DC">
          <w:rPr>
            <w:noProof/>
            <w:webHidden/>
          </w:rPr>
          <w:tab/>
        </w:r>
        <w:r w:rsidR="003955DC">
          <w:rPr>
            <w:noProof/>
            <w:webHidden/>
          </w:rPr>
          <w:fldChar w:fldCharType="begin"/>
        </w:r>
        <w:r w:rsidR="003955DC">
          <w:rPr>
            <w:noProof/>
            <w:webHidden/>
          </w:rPr>
          <w:instrText xml:space="preserve"> PAGEREF _Toc37247078 \h </w:instrText>
        </w:r>
        <w:r w:rsidR="003955DC">
          <w:rPr>
            <w:noProof/>
            <w:webHidden/>
          </w:rPr>
        </w:r>
        <w:r w:rsidR="003955DC">
          <w:rPr>
            <w:noProof/>
            <w:webHidden/>
          </w:rPr>
          <w:fldChar w:fldCharType="separate"/>
        </w:r>
        <w:r w:rsidR="003955DC">
          <w:rPr>
            <w:noProof/>
            <w:webHidden/>
          </w:rPr>
          <w:t>55</w:t>
        </w:r>
        <w:r w:rsidR="003955DC">
          <w:rPr>
            <w:noProof/>
            <w:webHidden/>
          </w:rPr>
          <w:fldChar w:fldCharType="end"/>
        </w:r>
      </w:hyperlink>
    </w:p>
    <w:p w14:paraId="52480622" w14:textId="00A3FD0D" w:rsidR="003955DC" w:rsidRDefault="00BD3C0F">
      <w:pPr>
        <w:pStyle w:val="TableofFigures"/>
        <w:rPr>
          <w:rFonts w:asciiTheme="minorHAnsi" w:eastAsiaTheme="minorEastAsia" w:hAnsiTheme="minorHAnsi" w:cstheme="minorBidi"/>
          <w:noProof/>
        </w:rPr>
      </w:pPr>
      <w:hyperlink w:anchor="_Toc37247079" w:history="1">
        <w:r w:rsidR="003955DC" w:rsidRPr="00770B2E">
          <w:rPr>
            <w:rStyle w:val="Hyperlink"/>
            <w:noProof/>
          </w:rPr>
          <w:t>Figure 6</w:t>
        </w:r>
        <w:r w:rsidR="003955DC" w:rsidRPr="00770B2E">
          <w:rPr>
            <w:rStyle w:val="Hyperlink"/>
            <w:noProof/>
          </w:rPr>
          <w:noBreakHyphen/>
          <w:t>6: Sprint driven lifecycle with formalisation</w:t>
        </w:r>
        <w:r w:rsidR="003955DC">
          <w:rPr>
            <w:noProof/>
            <w:webHidden/>
          </w:rPr>
          <w:tab/>
        </w:r>
        <w:r w:rsidR="003955DC">
          <w:rPr>
            <w:noProof/>
            <w:webHidden/>
          </w:rPr>
          <w:fldChar w:fldCharType="begin"/>
        </w:r>
        <w:r w:rsidR="003955DC">
          <w:rPr>
            <w:noProof/>
            <w:webHidden/>
          </w:rPr>
          <w:instrText xml:space="preserve"> PAGEREF _Toc37247079 \h </w:instrText>
        </w:r>
        <w:r w:rsidR="003955DC">
          <w:rPr>
            <w:noProof/>
            <w:webHidden/>
          </w:rPr>
        </w:r>
        <w:r w:rsidR="003955DC">
          <w:rPr>
            <w:noProof/>
            <w:webHidden/>
          </w:rPr>
          <w:fldChar w:fldCharType="separate"/>
        </w:r>
        <w:r w:rsidR="003955DC">
          <w:rPr>
            <w:noProof/>
            <w:webHidden/>
          </w:rPr>
          <w:t>56</w:t>
        </w:r>
        <w:r w:rsidR="003955DC">
          <w:rPr>
            <w:noProof/>
            <w:webHidden/>
          </w:rPr>
          <w:fldChar w:fldCharType="end"/>
        </w:r>
      </w:hyperlink>
    </w:p>
    <w:p w14:paraId="3020334C" w14:textId="09E607C0" w:rsidR="003955DC" w:rsidRDefault="00BD3C0F">
      <w:pPr>
        <w:pStyle w:val="TableofFigures"/>
        <w:rPr>
          <w:rFonts w:asciiTheme="minorHAnsi" w:eastAsiaTheme="minorEastAsia" w:hAnsiTheme="minorHAnsi" w:cstheme="minorBidi"/>
          <w:noProof/>
        </w:rPr>
      </w:pPr>
      <w:hyperlink w:anchor="_Toc37247080" w:history="1">
        <w:r w:rsidR="003955DC" w:rsidRPr="00770B2E">
          <w:rPr>
            <w:rStyle w:val="Hyperlink"/>
            <w:noProof/>
          </w:rPr>
          <w:t>Figure 7</w:t>
        </w:r>
        <w:r w:rsidR="003955DC" w:rsidRPr="00770B2E">
          <w:rPr>
            <w:rStyle w:val="Hyperlink"/>
            <w:noProof/>
          </w:rPr>
          <w:noBreakHyphen/>
          <w:t>1: Project Management Triangle</w:t>
        </w:r>
        <w:r w:rsidR="003955DC">
          <w:rPr>
            <w:noProof/>
            <w:webHidden/>
          </w:rPr>
          <w:tab/>
        </w:r>
        <w:r w:rsidR="003955DC">
          <w:rPr>
            <w:noProof/>
            <w:webHidden/>
          </w:rPr>
          <w:fldChar w:fldCharType="begin"/>
        </w:r>
        <w:r w:rsidR="003955DC">
          <w:rPr>
            <w:noProof/>
            <w:webHidden/>
          </w:rPr>
          <w:instrText xml:space="preserve"> PAGEREF _Toc37247080 \h </w:instrText>
        </w:r>
        <w:r w:rsidR="003955DC">
          <w:rPr>
            <w:noProof/>
            <w:webHidden/>
          </w:rPr>
        </w:r>
        <w:r w:rsidR="003955DC">
          <w:rPr>
            <w:noProof/>
            <w:webHidden/>
          </w:rPr>
          <w:fldChar w:fldCharType="separate"/>
        </w:r>
        <w:r w:rsidR="003955DC">
          <w:rPr>
            <w:noProof/>
            <w:webHidden/>
          </w:rPr>
          <w:t>59</w:t>
        </w:r>
        <w:r w:rsidR="003955DC">
          <w:rPr>
            <w:noProof/>
            <w:webHidden/>
          </w:rPr>
          <w:fldChar w:fldCharType="end"/>
        </w:r>
      </w:hyperlink>
    </w:p>
    <w:p w14:paraId="5E5CC87E" w14:textId="20448205" w:rsidR="003955DC" w:rsidRDefault="00BD3C0F">
      <w:pPr>
        <w:pStyle w:val="TableofFigures"/>
        <w:rPr>
          <w:rFonts w:asciiTheme="minorHAnsi" w:eastAsiaTheme="minorEastAsia" w:hAnsiTheme="minorHAnsi" w:cstheme="minorBidi"/>
          <w:noProof/>
        </w:rPr>
      </w:pPr>
      <w:hyperlink w:anchor="_Toc37247081" w:history="1">
        <w:r w:rsidR="003955DC" w:rsidRPr="00770B2E">
          <w:rPr>
            <w:rStyle w:val="Hyperlink"/>
            <w:noProof/>
          </w:rPr>
          <w:t>Figure 7</w:t>
        </w:r>
        <w:r w:rsidR="003955DC" w:rsidRPr="00770B2E">
          <w:rPr>
            <w:rStyle w:val="Hyperlink"/>
            <w:noProof/>
          </w:rPr>
          <w:noBreakHyphen/>
          <w:t>2: Cost Management: change for free</w:t>
        </w:r>
        <w:r w:rsidR="003955DC">
          <w:rPr>
            <w:noProof/>
            <w:webHidden/>
          </w:rPr>
          <w:tab/>
        </w:r>
        <w:r w:rsidR="003955DC">
          <w:rPr>
            <w:noProof/>
            <w:webHidden/>
          </w:rPr>
          <w:fldChar w:fldCharType="begin"/>
        </w:r>
        <w:r w:rsidR="003955DC">
          <w:rPr>
            <w:noProof/>
            <w:webHidden/>
          </w:rPr>
          <w:instrText xml:space="preserve"> PAGEREF _Toc37247081 \h </w:instrText>
        </w:r>
        <w:r w:rsidR="003955DC">
          <w:rPr>
            <w:noProof/>
            <w:webHidden/>
          </w:rPr>
        </w:r>
        <w:r w:rsidR="003955DC">
          <w:rPr>
            <w:noProof/>
            <w:webHidden/>
          </w:rPr>
          <w:fldChar w:fldCharType="separate"/>
        </w:r>
        <w:r w:rsidR="003955DC">
          <w:rPr>
            <w:noProof/>
            <w:webHidden/>
          </w:rPr>
          <w:t>60</w:t>
        </w:r>
        <w:r w:rsidR="003955DC">
          <w:rPr>
            <w:noProof/>
            <w:webHidden/>
          </w:rPr>
          <w:fldChar w:fldCharType="end"/>
        </w:r>
      </w:hyperlink>
    </w:p>
    <w:p w14:paraId="28847A78" w14:textId="4639A153" w:rsidR="003955DC" w:rsidRDefault="00BD3C0F">
      <w:pPr>
        <w:pStyle w:val="TableofFigures"/>
        <w:rPr>
          <w:rFonts w:asciiTheme="minorHAnsi" w:eastAsiaTheme="minorEastAsia" w:hAnsiTheme="minorHAnsi" w:cstheme="minorBidi"/>
          <w:noProof/>
        </w:rPr>
      </w:pPr>
      <w:hyperlink w:anchor="_Toc37247082" w:history="1">
        <w:r w:rsidR="003955DC" w:rsidRPr="00770B2E">
          <w:rPr>
            <w:rStyle w:val="Hyperlink"/>
            <w:noProof/>
          </w:rPr>
          <w:t>Figure 7</w:t>
        </w:r>
        <w:r w:rsidR="003955DC" w:rsidRPr="00770B2E">
          <w:rPr>
            <w:rStyle w:val="Hyperlink"/>
            <w:noProof/>
          </w:rPr>
          <w:noBreakHyphen/>
          <w:t>3: Sample Burndown Chart for a Sprint</w:t>
        </w:r>
        <w:r w:rsidR="003955DC">
          <w:rPr>
            <w:noProof/>
            <w:webHidden/>
          </w:rPr>
          <w:tab/>
        </w:r>
        <w:r w:rsidR="003955DC">
          <w:rPr>
            <w:noProof/>
            <w:webHidden/>
          </w:rPr>
          <w:fldChar w:fldCharType="begin"/>
        </w:r>
        <w:r w:rsidR="003955DC">
          <w:rPr>
            <w:noProof/>
            <w:webHidden/>
          </w:rPr>
          <w:instrText xml:space="preserve"> PAGEREF _Toc37247082 \h </w:instrText>
        </w:r>
        <w:r w:rsidR="003955DC">
          <w:rPr>
            <w:noProof/>
            <w:webHidden/>
          </w:rPr>
        </w:r>
        <w:r w:rsidR="003955DC">
          <w:rPr>
            <w:noProof/>
            <w:webHidden/>
          </w:rPr>
          <w:fldChar w:fldCharType="separate"/>
        </w:r>
        <w:r w:rsidR="003955DC">
          <w:rPr>
            <w:noProof/>
            <w:webHidden/>
          </w:rPr>
          <w:t>63</w:t>
        </w:r>
        <w:r w:rsidR="003955DC">
          <w:rPr>
            <w:noProof/>
            <w:webHidden/>
          </w:rPr>
          <w:fldChar w:fldCharType="end"/>
        </w:r>
      </w:hyperlink>
    </w:p>
    <w:p w14:paraId="7D5B0842" w14:textId="002EF293" w:rsidR="003955DC" w:rsidRDefault="00BD3C0F">
      <w:pPr>
        <w:pStyle w:val="TableofFigures"/>
        <w:rPr>
          <w:rFonts w:asciiTheme="minorHAnsi" w:eastAsiaTheme="minorEastAsia" w:hAnsiTheme="minorHAnsi" w:cstheme="minorBidi"/>
          <w:noProof/>
        </w:rPr>
      </w:pPr>
      <w:hyperlink w:anchor="_Toc37247083" w:history="1">
        <w:r w:rsidR="003955DC" w:rsidRPr="00770B2E">
          <w:rPr>
            <w:rStyle w:val="Hyperlink"/>
            <w:noProof/>
          </w:rPr>
          <w:t>Figure 7</w:t>
        </w:r>
        <w:r w:rsidR="003955DC" w:rsidRPr="00770B2E">
          <w:rPr>
            <w:rStyle w:val="Hyperlink"/>
            <w:noProof/>
          </w:rPr>
          <w:noBreakHyphen/>
          <w:t>4: Example for an Agile work breakdown</w:t>
        </w:r>
        <w:r w:rsidR="003955DC">
          <w:rPr>
            <w:noProof/>
            <w:webHidden/>
          </w:rPr>
          <w:tab/>
        </w:r>
        <w:r w:rsidR="003955DC">
          <w:rPr>
            <w:noProof/>
            <w:webHidden/>
          </w:rPr>
          <w:fldChar w:fldCharType="begin"/>
        </w:r>
        <w:r w:rsidR="003955DC">
          <w:rPr>
            <w:noProof/>
            <w:webHidden/>
          </w:rPr>
          <w:instrText xml:space="preserve"> PAGEREF _Toc37247083 \h </w:instrText>
        </w:r>
        <w:r w:rsidR="003955DC">
          <w:rPr>
            <w:noProof/>
            <w:webHidden/>
          </w:rPr>
        </w:r>
        <w:r w:rsidR="003955DC">
          <w:rPr>
            <w:noProof/>
            <w:webHidden/>
          </w:rPr>
          <w:fldChar w:fldCharType="separate"/>
        </w:r>
        <w:r w:rsidR="003955DC">
          <w:rPr>
            <w:noProof/>
            <w:webHidden/>
          </w:rPr>
          <w:t>65</w:t>
        </w:r>
        <w:r w:rsidR="003955DC">
          <w:rPr>
            <w:noProof/>
            <w:webHidden/>
          </w:rPr>
          <w:fldChar w:fldCharType="end"/>
        </w:r>
      </w:hyperlink>
    </w:p>
    <w:p w14:paraId="2858D4CC" w14:textId="3F09FDAA" w:rsidR="003955DC" w:rsidRDefault="00BD3C0F">
      <w:pPr>
        <w:pStyle w:val="TableofFigures"/>
        <w:rPr>
          <w:rFonts w:asciiTheme="minorHAnsi" w:eastAsiaTheme="minorEastAsia" w:hAnsiTheme="minorHAnsi" w:cstheme="minorBidi"/>
          <w:noProof/>
        </w:rPr>
      </w:pPr>
      <w:hyperlink w:anchor="_Toc37247084" w:history="1">
        <w:r w:rsidR="003955DC" w:rsidRPr="00770B2E">
          <w:rPr>
            <w:rStyle w:val="Hyperlink"/>
            <w:noProof/>
          </w:rPr>
          <w:t>Figure 7</w:t>
        </w:r>
        <w:r w:rsidR="003955DC" w:rsidRPr="00770B2E">
          <w:rPr>
            <w:rStyle w:val="Hyperlink"/>
            <w:noProof/>
          </w:rPr>
          <w:noBreakHyphen/>
          <w:t>5: Agile model supports risk management</w:t>
        </w:r>
        <w:r w:rsidR="003955DC">
          <w:rPr>
            <w:noProof/>
            <w:webHidden/>
          </w:rPr>
          <w:tab/>
        </w:r>
        <w:r w:rsidR="003955DC">
          <w:rPr>
            <w:noProof/>
            <w:webHidden/>
          </w:rPr>
          <w:fldChar w:fldCharType="begin"/>
        </w:r>
        <w:r w:rsidR="003955DC">
          <w:rPr>
            <w:noProof/>
            <w:webHidden/>
          </w:rPr>
          <w:instrText xml:space="preserve"> PAGEREF _Toc37247084 \h </w:instrText>
        </w:r>
        <w:r w:rsidR="003955DC">
          <w:rPr>
            <w:noProof/>
            <w:webHidden/>
          </w:rPr>
        </w:r>
        <w:r w:rsidR="003955DC">
          <w:rPr>
            <w:noProof/>
            <w:webHidden/>
          </w:rPr>
          <w:fldChar w:fldCharType="separate"/>
        </w:r>
        <w:r w:rsidR="003955DC">
          <w:rPr>
            <w:noProof/>
            <w:webHidden/>
          </w:rPr>
          <w:t>66</w:t>
        </w:r>
        <w:r w:rsidR="003955DC">
          <w:rPr>
            <w:noProof/>
            <w:webHidden/>
          </w:rPr>
          <w:fldChar w:fldCharType="end"/>
        </w:r>
      </w:hyperlink>
    </w:p>
    <w:p w14:paraId="72E863A8" w14:textId="50A281F6" w:rsidR="003955DC" w:rsidRDefault="00BD3C0F">
      <w:pPr>
        <w:pStyle w:val="TableofFigures"/>
        <w:rPr>
          <w:rFonts w:asciiTheme="minorHAnsi" w:eastAsiaTheme="minorEastAsia" w:hAnsiTheme="minorHAnsi" w:cstheme="minorBidi"/>
          <w:noProof/>
        </w:rPr>
      </w:pPr>
      <w:hyperlink w:anchor="_Toc37247085" w:history="1">
        <w:r w:rsidR="003955DC" w:rsidRPr="00770B2E">
          <w:rPr>
            <w:rStyle w:val="Hyperlink"/>
            <w:noProof/>
          </w:rPr>
          <w:t>Figure 7</w:t>
        </w:r>
        <w:r w:rsidR="003955DC" w:rsidRPr="00770B2E">
          <w:rPr>
            <w:rStyle w:val="Hyperlink"/>
            <w:noProof/>
          </w:rPr>
          <w:noBreakHyphen/>
          <w:t>6: Success of continuous integration tests</w:t>
        </w:r>
        <w:r w:rsidR="003955DC">
          <w:rPr>
            <w:noProof/>
            <w:webHidden/>
          </w:rPr>
          <w:tab/>
        </w:r>
        <w:r w:rsidR="003955DC">
          <w:rPr>
            <w:noProof/>
            <w:webHidden/>
          </w:rPr>
          <w:fldChar w:fldCharType="begin"/>
        </w:r>
        <w:r w:rsidR="003955DC">
          <w:rPr>
            <w:noProof/>
            <w:webHidden/>
          </w:rPr>
          <w:instrText xml:space="preserve"> PAGEREF _Toc37247085 \h </w:instrText>
        </w:r>
        <w:r w:rsidR="003955DC">
          <w:rPr>
            <w:noProof/>
            <w:webHidden/>
          </w:rPr>
        </w:r>
        <w:r w:rsidR="003955DC">
          <w:rPr>
            <w:noProof/>
            <w:webHidden/>
          </w:rPr>
          <w:fldChar w:fldCharType="separate"/>
        </w:r>
        <w:r w:rsidR="003955DC">
          <w:rPr>
            <w:noProof/>
            <w:webHidden/>
          </w:rPr>
          <w:t>69</w:t>
        </w:r>
        <w:r w:rsidR="003955DC">
          <w:rPr>
            <w:noProof/>
            <w:webHidden/>
          </w:rPr>
          <w:fldChar w:fldCharType="end"/>
        </w:r>
      </w:hyperlink>
    </w:p>
    <w:p w14:paraId="58442428" w14:textId="650C1ADC" w:rsidR="003955DC" w:rsidRDefault="00BD3C0F">
      <w:pPr>
        <w:pStyle w:val="TableofFigures"/>
        <w:rPr>
          <w:rFonts w:asciiTheme="minorHAnsi" w:eastAsiaTheme="minorEastAsia" w:hAnsiTheme="minorHAnsi" w:cstheme="minorBidi"/>
          <w:noProof/>
        </w:rPr>
      </w:pPr>
      <w:hyperlink w:anchor="_Toc37247086" w:history="1">
        <w:r w:rsidR="003955DC" w:rsidRPr="00770B2E">
          <w:rPr>
            <w:rStyle w:val="Hyperlink"/>
            <w:noProof/>
          </w:rPr>
          <w:t>Figure 7</w:t>
        </w:r>
        <w:r w:rsidR="003955DC" w:rsidRPr="00770B2E">
          <w:rPr>
            <w:rStyle w:val="Hyperlink"/>
            <w:noProof/>
          </w:rPr>
          <w:noBreakHyphen/>
          <w:t>7: A team metric dashboard</w:t>
        </w:r>
        <w:r w:rsidR="003955DC">
          <w:rPr>
            <w:noProof/>
            <w:webHidden/>
          </w:rPr>
          <w:tab/>
        </w:r>
        <w:r w:rsidR="003955DC">
          <w:rPr>
            <w:noProof/>
            <w:webHidden/>
          </w:rPr>
          <w:fldChar w:fldCharType="begin"/>
        </w:r>
        <w:r w:rsidR="003955DC">
          <w:rPr>
            <w:noProof/>
            <w:webHidden/>
          </w:rPr>
          <w:instrText xml:space="preserve"> PAGEREF _Toc37247086 \h </w:instrText>
        </w:r>
        <w:r w:rsidR="003955DC">
          <w:rPr>
            <w:noProof/>
            <w:webHidden/>
          </w:rPr>
        </w:r>
        <w:r w:rsidR="003955DC">
          <w:rPr>
            <w:noProof/>
            <w:webHidden/>
          </w:rPr>
          <w:fldChar w:fldCharType="separate"/>
        </w:r>
        <w:r w:rsidR="003955DC">
          <w:rPr>
            <w:noProof/>
            <w:webHidden/>
          </w:rPr>
          <w:t>69</w:t>
        </w:r>
        <w:r w:rsidR="003955DC">
          <w:rPr>
            <w:noProof/>
            <w:webHidden/>
          </w:rPr>
          <w:fldChar w:fldCharType="end"/>
        </w:r>
      </w:hyperlink>
    </w:p>
    <w:p w14:paraId="492C03BF" w14:textId="0DBCA501" w:rsidR="003955DC" w:rsidRDefault="00BD3C0F">
      <w:pPr>
        <w:pStyle w:val="TableofFigures"/>
        <w:rPr>
          <w:rFonts w:asciiTheme="minorHAnsi" w:eastAsiaTheme="minorEastAsia" w:hAnsiTheme="minorHAnsi" w:cstheme="minorBidi"/>
          <w:noProof/>
        </w:rPr>
      </w:pPr>
      <w:hyperlink w:anchor="_Toc37247087" w:history="1">
        <w:r w:rsidR="003955DC" w:rsidRPr="00770B2E">
          <w:rPr>
            <w:rStyle w:val="Hyperlink"/>
            <w:noProof/>
          </w:rPr>
          <w:t>Figure 7</w:t>
        </w:r>
        <w:r w:rsidR="003955DC" w:rsidRPr="00770B2E">
          <w:rPr>
            <w:rStyle w:val="Hyperlink"/>
            <w:noProof/>
          </w:rPr>
          <w:noBreakHyphen/>
          <w:t>8: Summary of performed work</w:t>
        </w:r>
        <w:r w:rsidR="003955DC">
          <w:rPr>
            <w:noProof/>
            <w:webHidden/>
          </w:rPr>
          <w:tab/>
        </w:r>
        <w:r w:rsidR="003955DC">
          <w:rPr>
            <w:noProof/>
            <w:webHidden/>
          </w:rPr>
          <w:fldChar w:fldCharType="begin"/>
        </w:r>
        <w:r w:rsidR="003955DC">
          <w:rPr>
            <w:noProof/>
            <w:webHidden/>
          </w:rPr>
          <w:instrText xml:space="preserve"> PAGEREF _Toc37247087 \h </w:instrText>
        </w:r>
        <w:r w:rsidR="003955DC">
          <w:rPr>
            <w:noProof/>
            <w:webHidden/>
          </w:rPr>
        </w:r>
        <w:r w:rsidR="003955DC">
          <w:rPr>
            <w:noProof/>
            <w:webHidden/>
          </w:rPr>
          <w:fldChar w:fldCharType="separate"/>
        </w:r>
        <w:r w:rsidR="003955DC">
          <w:rPr>
            <w:noProof/>
            <w:webHidden/>
          </w:rPr>
          <w:t>70</w:t>
        </w:r>
        <w:r w:rsidR="003955DC">
          <w:rPr>
            <w:noProof/>
            <w:webHidden/>
          </w:rPr>
          <w:fldChar w:fldCharType="end"/>
        </w:r>
      </w:hyperlink>
    </w:p>
    <w:p w14:paraId="3898A1D6" w14:textId="304D0FC5" w:rsidR="003955DC" w:rsidRDefault="00BD3C0F">
      <w:pPr>
        <w:pStyle w:val="TableofFigures"/>
        <w:rPr>
          <w:rFonts w:asciiTheme="minorHAnsi" w:eastAsiaTheme="minorEastAsia" w:hAnsiTheme="minorHAnsi" w:cstheme="minorBidi"/>
          <w:noProof/>
        </w:rPr>
      </w:pPr>
      <w:hyperlink w:anchor="_Toc37247088" w:history="1">
        <w:r w:rsidR="003955DC" w:rsidRPr="00770B2E">
          <w:rPr>
            <w:rStyle w:val="Hyperlink"/>
            <w:noProof/>
          </w:rPr>
          <w:t>Figure 7</w:t>
        </w:r>
        <w:r w:rsidR="003955DC" w:rsidRPr="00770B2E">
          <w:rPr>
            <w:rStyle w:val="Hyperlink"/>
            <w:noProof/>
          </w:rPr>
          <w:noBreakHyphen/>
          <w:t>9: Delivered business value in a project</w:t>
        </w:r>
        <w:r w:rsidR="003955DC">
          <w:rPr>
            <w:noProof/>
            <w:webHidden/>
          </w:rPr>
          <w:tab/>
        </w:r>
        <w:r w:rsidR="003955DC">
          <w:rPr>
            <w:noProof/>
            <w:webHidden/>
          </w:rPr>
          <w:fldChar w:fldCharType="begin"/>
        </w:r>
        <w:r w:rsidR="003955DC">
          <w:rPr>
            <w:noProof/>
            <w:webHidden/>
          </w:rPr>
          <w:instrText xml:space="preserve"> PAGEREF _Toc37247088 \h </w:instrText>
        </w:r>
        <w:r w:rsidR="003955DC">
          <w:rPr>
            <w:noProof/>
            <w:webHidden/>
          </w:rPr>
        </w:r>
        <w:r w:rsidR="003955DC">
          <w:rPr>
            <w:noProof/>
            <w:webHidden/>
          </w:rPr>
          <w:fldChar w:fldCharType="separate"/>
        </w:r>
        <w:r w:rsidR="003955DC">
          <w:rPr>
            <w:noProof/>
            <w:webHidden/>
          </w:rPr>
          <w:t>71</w:t>
        </w:r>
        <w:r w:rsidR="003955DC">
          <w:rPr>
            <w:noProof/>
            <w:webHidden/>
          </w:rPr>
          <w:fldChar w:fldCharType="end"/>
        </w:r>
      </w:hyperlink>
    </w:p>
    <w:p w14:paraId="5285545A" w14:textId="17235291" w:rsidR="003955DC" w:rsidRDefault="00BD3C0F">
      <w:pPr>
        <w:pStyle w:val="TableofFigures"/>
        <w:rPr>
          <w:rFonts w:asciiTheme="minorHAnsi" w:eastAsiaTheme="minorEastAsia" w:hAnsiTheme="minorHAnsi" w:cstheme="minorBidi"/>
          <w:noProof/>
        </w:rPr>
      </w:pPr>
      <w:hyperlink w:anchor="_Toc37247089" w:history="1">
        <w:r w:rsidR="003955DC" w:rsidRPr="00770B2E">
          <w:rPr>
            <w:rStyle w:val="Hyperlink"/>
            <w:noProof/>
          </w:rPr>
          <w:t>Figure 8</w:t>
        </w:r>
        <w:r w:rsidR="003955DC" w:rsidRPr="00770B2E">
          <w:rPr>
            <w:rStyle w:val="Hyperlink"/>
            <w:noProof/>
          </w:rPr>
          <w:noBreakHyphen/>
          <w:t>1: Example of User Story and Tasks</w:t>
        </w:r>
        <w:r w:rsidR="003955DC">
          <w:rPr>
            <w:noProof/>
            <w:webHidden/>
          </w:rPr>
          <w:tab/>
        </w:r>
        <w:r w:rsidR="003955DC">
          <w:rPr>
            <w:noProof/>
            <w:webHidden/>
          </w:rPr>
          <w:fldChar w:fldCharType="begin"/>
        </w:r>
        <w:r w:rsidR="003955DC">
          <w:rPr>
            <w:noProof/>
            <w:webHidden/>
          </w:rPr>
          <w:instrText xml:space="preserve"> PAGEREF _Toc37247089 \h </w:instrText>
        </w:r>
        <w:r w:rsidR="003955DC">
          <w:rPr>
            <w:noProof/>
            <w:webHidden/>
          </w:rPr>
        </w:r>
        <w:r w:rsidR="003955DC">
          <w:rPr>
            <w:noProof/>
            <w:webHidden/>
          </w:rPr>
          <w:fldChar w:fldCharType="separate"/>
        </w:r>
        <w:r w:rsidR="003955DC">
          <w:rPr>
            <w:noProof/>
            <w:webHidden/>
          </w:rPr>
          <w:t>78</w:t>
        </w:r>
        <w:r w:rsidR="003955DC">
          <w:rPr>
            <w:noProof/>
            <w:webHidden/>
          </w:rPr>
          <w:fldChar w:fldCharType="end"/>
        </w:r>
      </w:hyperlink>
    </w:p>
    <w:p w14:paraId="6001D0B8" w14:textId="5D651C65" w:rsidR="003955DC" w:rsidRDefault="00BD3C0F">
      <w:pPr>
        <w:pStyle w:val="TableofFigures"/>
        <w:rPr>
          <w:rFonts w:asciiTheme="minorHAnsi" w:eastAsiaTheme="minorEastAsia" w:hAnsiTheme="minorHAnsi" w:cstheme="minorBidi"/>
          <w:noProof/>
        </w:rPr>
      </w:pPr>
      <w:hyperlink w:anchor="_Toc37247090" w:history="1">
        <w:r w:rsidR="003955DC" w:rsidRPr="00770B2E">
          <w:rPr>
            <w:rStyle w:val="Hyperlink"/>
            <w:noProof/>
          </w:rPr>
          <w:t>Figure 8</w:t>
        </w:r>
        <w:r w:rsidR="003955DC" w:rsidRPr="00770B2E">
          <w:rPr>
            <w:rStyle w:val="Hyperlink"/>
            <w:noProof/>
          </w:rPr>
          <w:noBreakHyphen/>
          <w:t>2: Kano model showing means to ensure customer satisfaction</w:t>
        </w:r>
        <w:r w:rsidR="003955DC">
          <w:rPr>
            <w:noProof/>
            <w:webHidden/>
          </w:rPr>
          <w:tab/>
        </w:r>
        <w:r w:rsidR="003955DC">
          <w:rPr>
            <w:noProof/>
            <w:webHidden/>
          </w:rPr>
          <w:fldChar w:fldCharType="begin"/>
        </w:r>
        <w:r w:rsidR="003955DC">
          <w:rPr>
            <w:noProof/>
            <w:webHidden/>
          </w:rPr>
          <w:instrText xml:space="preserve"> PAGEREF _Toc37247090 \h </w:instrText>
        </w:r>
        <w:r w:rsidR="003955DC">
          <w:rPr>
            <w:noProof/>
            <w:webHidden/>
          </w:rPr>
        </w:r>
        <w:r w:rsidR="003955DC">
          <w:rPr>
            <w:noProof/>
            <w:webHidden/>
          </w:rPr>
          <w:fldChar w:fldCharType="separate"/>
        </w:r>
        <w:r w:rsidR="003955DC">
          <w:rPr>
            <w:noProof/>
            <w:webHidden/>
          </w:rPr>
          <w:t>80</w:t>
        </w:r>
        <w:r w:rsidR="003955DC">
          <w:rPr>
            <w:noProof/>
            <w:webHidden/>
          </w:rPr>
          <w:fldChar w:fldCharType="end"/>
        </w:r>
      </w:hyperlink>
    </w:p>
    <w:p w14:paraId="55B7A260" w14:textId="39A1DCA3" w:rsidR="00AE21FE" w:rsidRPr="00FE7B98" w:rsidRDefault="00013155" w:rsidP="00AE21FE">
      <w:pPr>
        <w:pStyle w:val="TableofFigures"/>
      </w:pPr>
      <w:r w:rsidRPr="00FE7B98">
        <w:rPr>
          <w:sz w:val="24"/>
        </w:rPr>
        <w:lastRenderedPageBreak/>
        <w:fldChar w:fldCharType="end"/>
      </w:r>
    </w:p>
    <w:p w14:paraId="55B7A261" w14:textId="77777777" w:rsidR="00013155" w:rsidRPr="00FE7B98" w:rsidRDefault="00013155" w:rsidP="00013155">
      <w:pPr>
        <w:pStyle w:val="paragraph"/>
        <w:rPr>
          <w:rFonts w:ascii="Arial" w:hAnsi="Arial" w:cs="Arial"/>
          <w:b/>
        </w:rPr>
      </w:pPr>
      <w:r w:rsidRPr="00FE7B98">
        <w:rPr>
          <w:rFonts w:ascii="Arial" w:hAnsi="Arial" w:cs="Arial"/>
          <w:b/>
        </w:rPr>
        <w:t>Tables</w:t>
      </w:r>
    </w:p>
    <w:p w14:paraId="3C96E4A8" w14:textId="5F33183A" w:rsidR="003955DC" w:rsidRDefault="00013155">
      <w:pPr>
        <w:pStyle w:val="TableofFigures"/>
        <w:rPr>
          <w:rFonts w:asciiTheme="minorHAnsi" w:eastAsiaTheme="minorEastAsia" w:hAnsiTheme="minorHAnsi" w:cstheme="minorBidi"/>
          <w:noProof/>
        </w:rPr>
      </w:pPr>
      <w:r w:rsidRPr="00FE7B98">
        <w:rPr>
          <w:sz w:val="24"/>
        </w:rPr>
        <w:fldChar w:fldCharType="begin"/>
      </w:r>
      <w:r w:rsidRPr="00FE7B98">
        <w:rPr>
          <w:sz w:val="24"/>
        </w:rPr>
        <w:instrText xml:space="preserve"> TOC \h \z \c "Table" </w:instrText>
      </w:r>
      <w:r w:rsidRPr="00FE7B98">
        <w:rPr>
          <w:sz w:val="24"/>
        </w:rPr>
        <w:fldChar w:fldCharType="separate"/>
      </w:r>
      <w:hyperlink w:anchor="_Toc37247091" w:history="1">
        <w:r w:rsidR="003955DC" w:rsidRPr="003B610F">
          <w:rPr>
            <w:rStyle w:val="Hyperlink"/>
            <w:noProof/>
          </w:rPr>
          <w:t>Table 5</w:t>
        </w:r>
        <w:r w:rsidR="003955DC" w:rsidRPr="003B610F">
          <w:rPr>
            <w:rStyle w:val="Hyperlink"/>
            <w:noProof/>
          </w:rPr>
          <w:noBreakHyphen/>
          <w:t>1: Supplier context</w:t>
        </w:r>
        <w:r w:rsidR="003955DC">
          <w:rPr>
            <w:noProof/>
            <w:webHidden/>
          </w:rPr>
          <w:tab/>
        </w:r>
        <w:r w:rsidR="003955DC">
          <w:rPr>
            <w:noProof/>
            <w:webHidden/>
          </w:rPr>
          <w:fldChar w:fldCharType="begin"/>
        </w:r>
        <w:r w:rsidR="003955DC">
          <w:rPr>
            <w:noProof/>
            <w:webHidden/>
          </w:rPr>
          <w:instrText xml:space="preserve"> PAGEREF _Toc37247091 \h </w:instrText>
        </w:r>
        <w:r w:rsidR="003955DC">
          <w:rPr>
            <w:noProof/>
            <w:webHidden/>
          </w:rPr>
        </w:r>
        <w:r w:rsidR="003955DC">
          <w:rPr>
            <w:noProof/>
            <w:webHidden/>
          </w:rPr>
          <w:fldChar w:fldCharType="separate"/>
        </w:r>
        <w:r w:rsidR="003955DC">
          <w:rPr>
            <w:noProof/>
            <w:webHidden/>
          </w:rPr>
          <w:t>28</w:t>
        </w:r>
        <w:r w:rsidR="003955DC">
          <w:rPr>
            <w:noProof/>
            <w:webHidden/>
          </w:rPr>
          <w:fldChar w:fldCharType="end"/>
        </w:r>
      </w:hyperlink>
    </w:p>
    <w:p w14:paraId="03CEDC4C" w14:textId="24E49739" w:rsidR="003955DC" w:rsidRDefault="00BD3C0F">
      <w:pPr>
        <w:pStyle w:val="TableofFigures"/>
        <w:rPr>
          <w:rFonts w:asciiTheme="minorHAnsi" w:eastAsiaTheme="minorEastAsia" w:hAnsiTheme="minorHAnsi" w:cstheme="minorBidi"/>
          <w:noProof/>
        </w:rPr>
      </w:pPr>
      <w:hyperlink w:anchor="_Toc37247092" w:history="1">
        <w:r w:rsidR="003955DC" w:rsidRPr="003B610F">
          <w:rPr>
            <w:rStyle w:val="Hyperlink"/>
            <w:noProof/>
          </w:rPr>
          <w:t>Table 5</w:t>
        </w:r>
        <w:r w:rsidR="003955DC" w:rsidRPr="003B610F">
          <w:rPr>
            <w:rStyle w:val="Hyperlink"/>
            <w:noProof/>
          </w:rPr>
          <w:noBreakHyphen/>
          <w:t>2: Project context</w:t>
        </w:r>
        <w:r w:rsidR="003955DC">
          <w:rPr>
            <w:noProof/>
            <w:webHidden/>
          </w:rPr>
          <w:tab/>
        </w:r>
        <w:r w:rsidR="003955DC">
          <w:rPr>
            <w:noProof/>
            <w:webHidden/>
          </w:rPr>
          <w:fldChar w:fldCharType="begin"/>
        </w:r>
        <w:r w:rsidR="003955DC">
          <w:rPr>
            <w:noProof/>
            <w:webHidden/>
          </w:rPr>
          <w:instrText xml:space="preserve"> PAGEREF _Toc37247092 \h </w:instrText>
        </w:r>
        <w:r w:rsidR="003955DC">
          <w:rPr>
            <w:noProof/>
            <w:webHidden/>
          </w:rPr>
        </w:r>
        <w:r w:rsidR="003955DC">
          <w:rPr>
            <w:noProof/>
            <w:webHidden/>
          </w:rPr>
          <w:fldChar w:fldCharType="separate"/>
        </w:r>
        <w:r w:rsidR="003955DC">
          <w:rPr>
            <w:noProof/>
            <w:webHidden/>
          </w:rPr>
          <w:t>29</w:t>
        </w:r>
        <w:r w:rsidR="003955DC">
          <w:rPr>
            <w:noProof/>
            <w:webHidden/>
          </w:rPr>
          <w:fldChar w:fldCharType="end"/>
        </w:r>
      </w:hyperlink>
    </w:p>
    <w:p w14:paraId="31E60C3A" w14:textId="7982B40C" w:rsidR="003955DC" w:rsidRDefault="00BD3C0F">
      <w:pPr>
        <w:pStyle w:val="TableofFigures"/>
        <w:rPr>
          <w:rFonts w:asciiTheme="minorHAnsi" w:eastAsiaTheme="minorEastAsia" w:hAnsiTheme="minorHAnsi" w:cstheme="minorBidi"/>
          <w:noProof/>
        </w:rPr>
      </w:pPr>
      <w:hyperlink w:anchor="_Toc37247093" w:history="1">
        <w:r w:rsidR="003955DC" w:rsidRPr="003B610F">
          <w:rPr>
            <w:rStyle w:val="Hyperlink"/>
            <w:noProof/>
          </w:rPr>
          <w:t>Table 5</w:t>
        </w:r>
        <w:r w:rsidR="003955DC" w:rsidRPr="003B610F">
          <w:rPr>
            <w:rStyle w:val="Hyperlink"/>
            <w:noProof/>
          </w:rPr>
          <w:noBreakHyphen/>
          <w:t>3: Team context</w:t>
        </w:r>
        <w:r w:rsidR="003955DC">
          <w:rPr>
            <w:noProof/>
            <w:webHidden/>
          </w:rPr>
          <w:tab/>
        </w:r>
        <w:r w:rsidR="003955DC">
          <w:rPr>
            <w:noProof/>
            <w:webHidden/>
          </w:rPr>
          <w:fldChar w:fldCharType="begin"/>
        </w:r>
        <w:r w:rsidR="003955DC">
          <w:rPr>
            <w:noProof/>
            <w:webHidden/>
          </w:rPr>
          <w:instrText xml:space="preserve"> PAGEREF _Toc37247093 \h </w:instrText>
        </w:r>
        <w:r w:rsidR="003955DC">
          <w:rPr>
            <w:noProof/>
            <w:webHidden/>
          </w:rPr>
        </w:r>
        <w:r w:rsidR="003955DC">
          <w:rPr>
            <w:noProof/>
            <w:webHidden/>
          </w:rPr>
          <w:fldChar w:fldCharType="separate"/>
        </w:r>
        <w:r w:rsidR="003955DC">
          <w:rPr>
            <w:noProof/>
            <w:webHidden/>
          </w:rPr>
          <w:t>30</w:t>
        </w:r>
        <w:r w:rsidR="003955DC">
          <w:rPr>
            <w:noProof/>
            <w:webHidden/>
          </w:rPr>
          <w:fldChar w:fldCharType="end"/>
        </w:r>
      </w:hyperlink>
    </w:p>
    <w:p w14:paraId="616FE4E2" w14:textId="546F6813" w:rsidR="003955DC" w:rsidRDefault="00BD3C0F">
      <w:pPr>
        <w:pStyle w:val="TableofFigures"/>
        <w:rPr>
          <w:rFonts w:asciiTheme="minorHAnsi" w:eastAsiaTheme="minorEastAsia" w:hAnsiTheme="minorHAnsi" w:cstheme="minorBidi"/>
          <w:noProof/>
        </w:rPr>
      </w:pPr>
      <w:hyperlink w:anchor="_Toc37247094" w:history="1">
        <w:r w:rsidR="003955DC" w:rsidRPr="003B610F">
          <w:rPr>
            <w:rStyle w:val="Hyperlink"/>
            <w:noProof/>
          </w:rPr>
          <w:t>Table 5</w:t>
        </w:r>
        <w:r w:rsidR="003955DC" w:rsidRPr="003B610F">
          <w:rPr>
            <w:rStyle w:val="Hyperlink"/>
            <w:noProof/>
          </w:rPr>
          <w:noBreakHyphen/>
          <w:t>4: Key factors for selection of classical or agile lifecycle</w:t>
        </w:r>
        <w:r w:rsidR="003955DC">
          <w:rPr>
            <w:noProof/>
            <w:webHidden/>
          </w:rPr>
          <w:tab/>
        </w:r>
        <w:r w:rsidR="003955DC">
          <w:rPr>
            <w:noProof/>
            <w:webHidden/>
          </w:rPr>
          <w:fldChar w:fldCharType="begin"/>
        </w:r>
        <w:r w:rsidR="003955DC">
          <w:rPr>
            <w:noProof/>
            <w:webHidden/>
          </w:rPr>
          <w:instrText xml:space="preserve"> PAGEREF _Toc37247094 \h </w:instrText>
        </w:r>
        <w:r w:rsidR="003955DC">
          <w:rPr>
            <w:noProof/>
            <w:webHidden/>
          </w:rPr>
        </w:r>
        <w:r w:rsidR="003955DC">
          <w:rPr>
            <w:noProof/>
            <w:webHidden/>
          </w:rPr>
          <w:fldChar w:fldCharType="separate"/>
        </w:r>
        <w:r w:rsidR="003955DC">
          <w:rPr>
            <w:noProof/>
            <w:webHidden/>
          </w:rPr>
          <w:t>31</w:t>
        </w:r>
        <w:r w:rsidR="003955DC">
          <w:rPr>
            <w:noProof/>
            <w:webHidden/>
          </w:rPr>
          <w:fldChar w:fldCharType="end"/>
        </w:r>
      </w:hyperlink>
    </w:p>
    <w:p w14:paraId="1CACADD0" w14:textId="5C2D03A8" w:rsidR="003955DC" w:rsidRDefault="00BD3C0F">
      <w:pPr>
        <w:pStyle w:val="TableofFigures"/>
        <w:rPr>
          <w:rFonts w:asciiTheme="minorHAnsi" w:eastAsiaTheme="minorEastAsia" w:hAnsiTheme="minorHAnsi" w:cstheme="minorBidi"/>
          <w:noProof/>
        </w:rPr>
      </w:pPr>
      <w:hyperlink w:anchor="_Toc37247095" w:history="1">
        <w:r w:rsidR="003955DC" w:rsidRPr="003B610F">
          <w:rPr>
            <w:rStyle w:val="Hyperlink"/>
            <w:noProof/>
          </w:rPr>
          <w:t>Table 5</w:t>
        </w:r>
        <w:r w:rsidR="003955DC" w:rsidRPr="003B610F">
          <w:rPr>
            <w:rStyle w:val="Hyperlink"/>
            <w:noProof/>
          </w:rPr>
          <w:noBreakHyphen/>
          <w:t>5: Aspects for the selection of agile or waterfall approach</w:t>
        </w:r>
        <w:r w:rsidR="003955DC">
          <w:rPr>
            <w:noProof/>
            <w:webHidden/>
          </w:rPr>
          <w:tab/>
        </w:r>
        <w:r w:rsidR="003955DC">
          <w:rPr>
            <w:noProof/>
            <w:webHidden/>
          </w:rPr>
          <w:fldChar w:fldCharType="begin"/>
        </w:r>
        <w:r w:rsidR="003955DC">
          <w:rPr>
            <w:noProof/>
            <w:webHidden/>
          </w:rPr>
          <w:instrText xml:space="preserve"> PAGEREF _Toc37247095 \h </w:instrText>
        </w:r>
        <w:r w:rsidR="003955DC">
          <w:rPr>
            <w:noProof/>
            <w:webHidden/>
          </w:rPr>
        </w:r>
        <w:r w:rsidR="003955DC">
          <w:rPr>
            <w:noProof/>
            <w:webHidden/>
          </w:rPr>
          <w:fldChar w:fldCharType="separate"/>
        </w:r>
        <w:r w:rsidR="003955DC">
          <w:rPr>
            <w:noProof/>
            <w:webHidden/>
          </w:rPr>
          <w:t>33</w:t>
        </w:r>
        <w:r w:rsidR="003955DC">
          <w:rPr>
            <w:noProof/>
            <w:webHidden/>
          </w:rPr>
          <w:fldChar w:fldCharType="end"/>
        </w:r>
      </w:hyperlink>
    </w:p>
    <w:p w14:paraId="2794B3C5" w14:textId="3EBA4B9D" w:rsidR="003955DC" w:rsidRDefault="00BD3C0F">
      <w:pPr>
        <w:pStyle w:val="TableofFigures"/>
        <w:rPr>
          <w:rFonts w:asciiTheme="minorHAnsi" w:eastAsiaTheme="minorEastAsia" w:hAnsiTheme="minorHAnsi" w:cstheme="minorBidi"/>
          <w:noProof/>
        </w:rPr>
      </w:pPr>
      <w:hyperlink w:anchor="_Toc37247096" w:history="1">
        <w:r w:rsidR="003955DC" w:rsidRPr="003B610F">
          <w:rPr>
            <w:rStyle w:val="Hyperlink"/>
            <w:noProof/>
          </w:rPr>
          <w:t>Table 6</w:t>
        </w:r>
        <w:r w:rsidR="003955DC" w:rsidRPr="003B610F">
          <w:rPr>
            <w:rStyle w:val="Hyperlink"/>
            <w:noProof/>
          </w:rPr>
          <w:noBreakHyphen/>
          <w:t>1 – Overview of the different models</w:t>
        </w:r>
        <w:r w:rsidR="003955DC">
          <w:rPr>
            <w:noProof/>
            <w:webHidden/>
          </w:rPr>
          <w:tab/>
        </w:r>
        <w:r w:rsidR="003955DC">
          <w:rPr>
            <w:noProof/>
            <w:webHidden/>
          </w:rPr>
          <w:fldChar w:fldCharType="begin"/>
        </w:r>
        <w:r w:rsidR="003955DC">
          <w:rPr>
            <w:noProof/>
            <w:webHidden/>
          </w:rPr>
          <w:instrText xml:space="preserve"> PAGEREF _Toc37247096 \h </w:instrText>
        </w:r>
        <w:r w:rsidR="003955DC">
          <w:rPr>
            <w:noProof/>
            <w:webHidden/>
          </w:rPr>
        </w:r>
        <w:r w:rsidR="003955DC">
          <w:rPr>
            <w:noProof/>
            <w:webHidden/>
          </w:rPr>
          <w:fldChar w:fldCharType="separate"/>
        </w:r>
        <w:r w:rsidR="003955DC">
          <w:rPr>
            <w:noProof/>
            <w:webHidden/>
          </w:rPr>
          <w:t>50</w:t>
        </w:r>
        <w:r w:rsidR="003955DC">
          <w:rPr>
            <w:noProof/>
            <w:webHidden/>
          </w:rPr>
          <w:fldChar w:fldCharType="end"/>
        </w:r>
      </w:hyperlink>
    </w:p>
    <w:p w14:paraId="0EC150AE" w14:textId="355A5A85" w:rsidR="003955DC" w:rsidRDefault="00BD3C0F">
      <w:pPr>
        <w:pStyle w:val="TableofFigures"/>
        <w:rPr>
          <w:rFonts w:asciiTheme="minorHAnsi" w:eastAsiaTheme="minorEastAsia" w:hAnsiTheme="minorHAnsi" w:cstheme="minorBidi"/>
          <w:noProof/>
        </w:rPr>
      </w:pPr>
      <w:hyperlink w:anchor="_Toc37247097" w:history="1">
        <w:r w:rsidR="003955DC" w:rsidRPr="003B610F">
          <w:rPr>
            <w:rStyle w:val="Hyperlink"/>
            <w:noProof/>
          </w:rPr>
          <w:t>Table 6</w:t>
        </w:r>
        <w:r w:rsidR="003955DC" w:rsidRPr="003B610F">
          <w:rPr>
            <w:rStyle w:val="Hyperlink"/>
            <w:noProof/>
          </w:rPr>
          <w:noBreakHyphen/>
          <w:t>2 – Examples of selection of models based on project characteristics</w:t>
        </w:r>
        <w:r w:rsidR="003955DC">
          <w:rPr>
            <w:noProof/>
            <w:webHidden/>
          </w:rPr>
          <w:tab/>
        </w:r>
        <w:r w:rsidR="003955DC">
          <w:rPr>
            <w:noProof/>
            <w:webHidden/>
          </w:rPr>
          <w:fldChar w:fldCharType="begin"/>
        </w:r>
        <w:r w:rsidR="003955DC">
          <w:rPr>
            <w:noProof/>
            <w:webHidden/>
          </w:rPr>
          <w:instrText xml:space="preserve"> PAGEREF _Toc37247097 \h </w:instrText>
        </w:r>
        <w:r w:rsidR="003955DC">
          <w:rPr>
            <w:noProof/>
            <w:webHidden/>
          </w:rPr>
        </w:r>
        <w:r w:rsidR="003955DC">
          <w:rPr>
            <w:noProof/>
            <w:webHidden/>
          </w:rPr>
          <w:fldChar w:fldCharType="separate"/>
        </w:r>
        <w:r w:rsidR="003955DC">
          <w:rPr>
            <w:noProof/>
            <w:webHidden/>
          </w:rPr>
          <w:t>57</w:t>
        </w:r>
        <w:r w:rsidR="003955DC">
          <w:rPr>
            <w:noProof/>
            <w:webHidden/>
          </w:rPr>
          <w:fldChar w:fldCharType="end"/>
        </w:r>
      </w:hyperlink>
    </w:p>
    <w:p w14:paraId="2940DAF6" w14:textId="349DE0CA" w:rsidR="003955DC" w:rsidRDefault="00BD3C0F">
      <w:pPr>
        <w:pStyle w:val="TableofFigures"/>
        <w:rPr>
          <w:rFonts w:asciiTheme="minorHAnsi" w:eastAsiaTheme="minorEastAsia" w:hAnsiTheme="minorHAnsi" w:cstheme="minorBidi"/>
          <w:noProof/>
        </w:rPr>
      </w:pPr>
      <w:hyperlink w:anchor="_Toc37247098" w:history="1">
        <w:r w:rsidR="003955DC" w:rsidRPr="003B610F">
          <w:rPr>
            <w:rStyle w:val="Hyperlink"/>
            <w:noProof/>
          </w:rPr>
          <w:t>Table 8</w:t>
        </w:r>
        <w:r w:rsidR="003955DC" w:rsidRPr="003B610F">
          <w:rPr>
            <w:rStyle w:val="Hyperlink"/>
            <w:noProof/>
          </w:rPr>
          <w:noBreakHyphen/>
          <w:t>1: Mapping ECSS-E-ST-40 to Agile activities. Software Requirements Analysis</w:t>
        </w:r>
        <w:r w:rsidR="003955DC">
          <w:rPr>
            <w:noProof/>
            <w:webHidden/>
          </w:rPr>
          <w:tab/>
        </w:r>
        <w:r w:rsidR="003955DC">
          <w:rPr>
            <w:noProof/>
            <w:webHidden/>
          </w:rPr>
          <w:fldChar w:fldCharType="begin"/>
        </w:r>
        <w:r w:rsidR="003955DC">
          <w:rPr>
            <w:noProof/>
            <w:webHidden/>
          </w:rPr>
          <w:instrText xml:space="preserve"> PAGEREF _Toc37247098 \h </w:instrText>
        </w:r>
        <w:r w:rsidR="003955DC">
          <w:rPr>
            <w:noProof/>
            <w:webHidden/>
          </w:rPr>
        </w:r>
        <w:r w:rsidR="003955DC">
          <w:rPr>
            <w:noProof/>
            <w:webHidden/>
          </w:rPr>
          <w:fldChar w:fldCharType="separate"/>
        </w:r>
        <w:r w:rsidR="003955DC">
          <w:rPr>
            <w:noProof/>
            <w:webHidden/>
          </w:rPr>
          <w:t>81</w:t>
        </w:r>
        <w:r w:rsidR="003955DC">
          <w:rPr>
            <w:noProof/>
            <w:webHidden/>
          </w:rPr>
          <w:fldChar w:fldCharType="end"/>
        </w:r>
      </w:hyperlink>
    </w:p>
    <w:p w14:paraId="381CC83D" w14:textId="422B439E" w:rsidR="003955DC" w:rsidRDefault="00BD3C0F">
      <w:pPr>
        <w:pStyle w:val="TableofFigures"/>
        <w:rPr>
          <w:rFonts w:asciiTheme="minorHAnsi" w:eastAsiaTheme="minorEastAsia" w:hAnsiTheme="minorHAnsi" w:cstheme="minorBidi"/>
          <w:noProof/>
        </w:rPr>
      </w:pPr>
      <w:hyperlink w:anchor="_Toc37247099" w:history="1">
        <w:r w:rsidR="003955DC" w:rsidRPr="003B610F">
          <w:rPr>
            <w:rStyle w:val="Hyperlink"/>
            <w:noProof/>
          </w:rPr>
          <w:t>Table 8</w:t>
        </w:r>
        <w:r w:rsidR="003955DC" w:rsidRPr="003B610F">
          <w:rPr>
            <w:rStyle w:val="Hyperlink"/>
            <w:noProof/>
          </w:rPr>
          <w:noBreakHyphen/>
          <w:t>2: Mapping ECSS-E-ST-40 to Agile activities. Software architectural design</w:t>
        </w:r>
        <w:r w:rsidR="003955DC">
          <w:rPr>
            <w:noProof/>
            <w:webHidden/>
          </w:rPr>
          <w:tab/>
        </w:r>
        <w:r w:rsidR="003955DC">
          <w:rPr>
            <w:noProof/>
            <w:webHidden/>
          </w:rPr>
          <w:fldChar w:fldCharType="begin"/>
        </w:r>
        <w:r w:rsidR="003955DC">
          <w:rPr>
            <w:noProof/>
            <w:webHidden/>
          </w:rPr>
          <w:instrText xml:space="preserve"> PAGEREF _Toc37247099 \h </w:instrText>
        </w:r>
        <w:r w:rsidR="003955DC">
          <w:rPr>
            <w:noProof/>
            <w:webHidden/>
          </w:rPr>
        </w:r>
        <w:r w:rsidR="003955DC">
          <w:rPr>
            <w:noProof/>
            <w:webHidden/>
          </w:rPr>
          <w:fldChar w:fldCharType="separate"/>
        </w:r>
        <w:r w:rsidR="003955DC">
          <w:rPr>
            <w:noProof/>
            <w:webHidden/>
          </w:rPr>
          <w:t>83</w:t>
        </w:r>
        <w:r w:rsidR="003955DC">
          <w:rPr>
            <w:noProof/>
            <w:webHidden/>
          </w:rPr>
          <w:fldChar w:fldCharType="end"/>
        </w:r>
      </w:hyperlink>
    </w:p>
    <w:p w14:paraId="433AA0D4" w14:textId="79572D14" w:rsidR="003955DC" w:rsidRDefault="00BD3C0F">
      <w:pPr>
        <w:pStyle w:val="TableofFigures"/>
        <w:rPr>
          <w:rFonts w:asciiTheme="minorHAnsi" w:eastAsiaTheme="minorEastAsia" w:hAnsiTheme="minorHAnsi" w:cstheme="minorBidi"/>
          <w:noProof/>
        </w:rPr>
      </w:pPr>
      <w:hyperlink w:anchor="_Toc37247100" w:history="1">
        <w:r w:rsidR="003955DC" w:rsidRPr="003B610F">
          <w:rPr>
            <w:rStyle w:val="Hyperlink"/>
            <w:noProof/>
          </w:rPr>
          <w:t>Table 8</w:t>
        </w:r>
        <w:r w:rsidR="003955DC" w:rsidRPr="003B610F">
          <w:rPr>
            <w:rStyle w:val="Hyperlink"/>
            <w:noProof/>
          </w:rPr>
          <w:noBreakHyphen/>
          <w:t>3: Mapping ECSS-E-ST-40 to Agile activities. Software Detailed Design, Coding and testing, and Integration</w:t>
        </w:r>
        <w:r w:rsidR="003955DC">
          <w:rPr>
            <w:noProof/>
            <w:webHidden/>
          </w:rPr>
          <w:tab/>
        </w:r>
        <w:r w:rsidR="003955DC">
          <w:rPr>
            <w:noProof/>
            <w:webHidden/>
          </w:rPr>
          <w:fldChar w:fldCharType="begin"/>
        </w:r>
        <w:r w:rsidR="003955DC">
          <w:rPr>
            <w:noProof/>
            <w:webHidden/>
          </w:rPr>
          <w:instrText xml:space="preserve"> PAGEREF _Toc37247100 \h </w:instrText>
        </w:r>
        <w:r w:rsidR="003955DC">
          <w:rPr>
            <w:noProof/>
            <w:webHidden/>
          </w:rPr>
        </w:r>
        <w:r w:rsidR="003955DC">
          <w:rPr>
            <w:noProof/>
            <w:webHidden/>
          </w:rPr>
          <w:fldChar w:fldCharType="separate"/>
        </w:r>
        <w:r w:rsidR="003955DC">
          <w:rPr>
            <w:noProof/>
            <w:webHidden/>
          </w:rPr>
          <w:t>84</w:t>
        </w:r>
        <w:r w:rsidR="003955DC">
          <w:rPr>
            <w:noProof/>
            <w:webHidden/>
          </w:rPr>
          <w:fldChar w:fldCharType="end"/>
        </w:r>
      </w:hyperlink>
    </w:p>
    <w:p w14:paraId="3B38C899" w14:textId="6C45F7FD" w:rsidR="003955DC" w:rsidRDefault="00BD3C0F">
      <w:pPr>
        <w:pStyle w:val="TableofFigures"/>
        <w:rPr>
          <w:rFonts w:asciiTheme="minorHAnsi" w:eastAsiaTheme="minorEastAsia" w:hAnsiTheme="minorHAnsi" w:cstheme="minorBidi"/>
          <w:noProof/>
        </w:rPr>
      </w:pPr>
      <w:hyperlink w:anchor="_Toc37247101" w:history="1">
        <w:r w:rsidR="003955DC" w:rsidRPr="003B610F">
          <w:rPr>
            <w:rStyle w:val="Hyperlink"/>
            <w:noProof/>
          </w:rPr>
          <w:t>Table 8</w:t>
        </w:r>
        <w:r w:rsidR="003955DC" w:rsidRPr="003B610F">
          <w:rPr>
            <w:rStyle w:val="Hyperlink"/>
            <w:noProof/>
          </w:rPr>
          <w:noBreakHyphen/>
          <w:t>4: Mapping ECSS-E-ST-40 to Agile activities. Software validation</w:t>
        </w:r>
        <w:r w:rsidR="003955DC">
          <w:rPr>
            <w:noProof/>
            <w:webHidden/>
          </w:rPr>
          <w:tab/>
        </w:r>
        <w:r w:rsidR="003955DC">
          <w:rPr>
            <w:noProof/>
            <w:webHidden/>
          </w:rPr>
          <w:fldChar w:fldCharType="begin"/>
        </w:r>
        <w:r w:rsidR="003955DC">
          <w:rPr>
            <w:noProof/>
            <w:webHidden/>
          </w:rPr>
          <w:instrText xml:space="preserve"> PAGEREF _Toc37247101 \h </w:instrText>
        </w:r>
        <w:r w:rsidR="003955DC">
          <w:rPr>
            <w:noProof/>
            <w:webHidden/>
          </w:rPr>
        </w:r>
        <w:r w:rsidR="003955DC">
          <w:rPr>
            <w:noProof/>
            <w:webHidden/>
          </w:rPr>
          <w:fldChar w:fldCharType="separate"/>
        </w:r>
        <w:r w:rsidR="003955DC">
          <w:rPr>
            <w:noProof/>
            <w:webHidden/>
          </w:rPr>
          <w:t>86</w:t>
        </w:r>
        <w:r w:rsidR="003955DC">
          <w:rPr>
            <w:noProof/>
            <w:webHidden/>
          </w:rPr>
          <w:fldChar w:fldCharType="end"/>
        </w:r>
      </w:hyperlink>
    </w:p>
    <w:p w14:paraId="0C74586C" w14:textId="66F2E646" w:rsidR="003955DC" w:rsidRDefault="00BD3C0F">
      <w:pPr>
        <w:pStyle w:val="TableofFigures"/>
        <w:rPr>
          <w:rFonts w:asciiTheme="minorHAnsi" w:eastAsiaTheme="minorEastAsia" w:hAnsiTheme="minorHAnsi" w:cstheme="minorBidi"/>
          <w:noProof/>
        </w:rPr>
      </w:pPr>
      <w:hyperlink w:anchor="_Toc37247102" w:history="1">
        <w:r w:rsidR="003955DC" w:rsidRPr="003B610F">
          <w:rPr>
            <w:rStyle w:val="Hyperlink"/>
            <w:noProof/>
          </w:rPr>
          <w:t>Table 8</w:t>
        </w:r>
        <w:r w:rsidR="003955DC" w:rsidRPr="003B610F">
          <w:rPr>
            <w:rStyle w:val="Hyperlink"/>
            <w:noProof/>
          </w:rPr>
          <w:noBreakHyphen/>
          <w:t>5: Mapping ECSS-E-ST-40 to Agile activities. Software Delivery and Acceptance</w:t>
        </w:r>
        <w:r w:rsidR="003955DC">
          <w:rPr>
            <w:noProof/>
            <w:webHidden/>
          </w:rPr>
          <w:tab/>
        </w:r>
        <w:r w:rsidR="003955DC">
          <w:rPr>
            <w:noProof/>
            <w:webHidden/>
          </w:rPr>
          <w:fldChar w:fldCharType="begin"/>
        </w:r>
        <w:r w:rsidR="003955DC">
          <w:rPr>
            <w:noProof/>
            <w:webHidden/>
          </w:rPr>
          <w:instrText xml:space="preserve"> PAGEREF _Toc37247102 \h </w:instrText>
        </w:r>
        <w:r w:rsidR="003955DC">
          <w:rPr>
            <w:noProof/>
            <w:webHidden/>
          </w:rPr>
        </w:r>
        <w:r w:rsidR="003955DC">
          <w:rPr>
            <w:noProof/>
            <w:webHidden/>
          </w:rPr>
          <w:fldChar w:fldCharType="separate"/>
        </w:r>
        <w:r w:rsidR="003955DC">
          <w:rPr>
            <w:noProof/>
            <w:webHidden/>
          </w:rPr>
          <w:t>88</w:t>
        </w:r>
        <w:r w:rsidR="003955DC">
          <w:rPr>
            <w:noProof/>
            <w:webHidden/>
          </w:rPr>
          <w:fldChar w:fldCharType="end"/>
        </w:r>
      </w:hyperlink>
    </w:p>
    <w:p w14:paraId="6670DB9B" w14:textId="2E67DDD0" w:rsidR="003955DC" w:rsidRDefault="00BD3C0F">
      <w:pPr>
        <w:pStyle w:val="TableofFigures"/>
        <w:rPr>
          <w:rFonts w:asciiTheme="minorHAnsi" w:eastAsiaTheme="minorEastAsia" w:hAnsiTheme="minorHAnsi" w:cstheme="minorBidi"/>
          <w:noProof/>
        </w:rPr>
      </w:pPr>
      <w:hyperlink w:anchor="_Toc37247103" w:history="1">
        <w:r w:rsidR="003955DC" w:rsidRPr="003B610F">
          <w:rPr>
            <w:rStyle w:val="Hyperlink"/>
            <w:noProof/>
          </w:rPr>
          <w:t>Table 8</w:t>
        </w:r>
        <w:r w:rsidR="003955DC" w:rsidRPr="003B610F">
          <w:rPr>
            <w:rStyle w:val="Hyperlink"/>
            <w:noProof/>
          </w:rPr>
          <w:noBreakHyphen/>
          <w:t>6 Mapping ECSS-E-ST-40 to Agile activities. Software Verification</w:t>
        </w:r>
        <w:r w:rsidR="003955DC">
          <w:rPr>
            <w:noProof/>
            <w:webHidden/>
          </w:rPr>
          <w:tab/>
        </w:r>
        <w:r w:rsidR="003955DC">
          <w:rPr>
            <w:noProof/>
            <w:webHidden/>
          </w:rPr>
          <w:fldChar w:fldCharType="begin"/>
        </w:r>
        <w:r w:rsidR="003955DC">
          <w:rPr>
            <w:noProof/>
            <w:webHidden/>
          </w:rPr>
          <w:instrText xml:space="preserve"> PAGEREF _Toc37247103 \h </w:instrText>
        </w:r>
        <w:r w:rsidR="003955DC">
          <w:rPr>
            <w:noProof/>
            <w:webHidden/>
          </w:rPr>
        </w:r>
        <w:r w:rsidR="003955DC">
          <w:rPr>
            <w:noProof/>
            <w:webHidden/>
          </w:rPr>
          <w:fldChar w:fldCharType="separate"/>
        </w:r>
        <w:r w:rsidR="003955DC">
          <w:rPr>
            <w:noProof/>
            <w:webHidden/>
          </w:rPr>
          <w:t>90</w:t>
        </w:r>
        <w:r w:rsidR="003955DC">
          <w:rPr>
            <w:noProof/>
            <w:webHidden/>
          </w:rPr>
          <w:fldChar w:fldCharType="end"/>
        </w:r>
      </w:hyperlink>
    </w:p>
    <w:p w14:paraId="12A5C83D" w14:textId="1BF6A374" w:rsidR="003955DC" w:rsidRDefault="00BD3C0F">
      <w:pPr>
        <w:pStyle w:val="TableofFigures"/>
        <w:rPr>
          <w:rFonts w:asciiTheme="minorHAnsi" w:eastAsiaTheme="minorEastAsia" w:hAnsiTheme="minorHAnsi" w:cstheme="minorBidi"/>
          <w:noProof/>
        </w:rPr>
      </w:pPr>
      <w:hyperlink w:anchor="_Toc37247104" w:history="1">
        <w:r w:rsidR="003955DC" w:rsidRPr="003B610F">
          <w:rPr>
            <w:rStyle w:val="Hyperlink"/>
            <w:noProof/>
          </w:rPr>
          <w:t>Table 8</w:t>
        </w:r>
        <w:r w:rsidR="003955DC" w:rsidRPr="003B610F">
          <w:rPr>
            <w:rStyle w:val="Hyperlink"/>
            <w:noProof/>
          </w:rPr>
          <w:noBreakHyphen/>
          <w:t>7: Mapping ECSS-E-ST-40 to Agile activities. Software Maintenance</w:t>
        </w:r>
        <w:r w:rsidR="003955DC">
          <w:rPr>
            <w:noProof/>
            <w:webHidden/>
          </w:rPr>
          <w:tab/>
        </w:r>
        <w:r w:rsidR="003955DC">
          <w:rPr>
            <w:noProof/>
            <w:webHidden/>
          </w:rPr>
          <w:fldChar w:fldCharType="begin"/>
        </w:r>
        <w:r w:rsidR="003955DC">
          <w:rPr>
            <w:noProof/>
            <w:webHidden/>
          </w:rPr>
          <w:instrText xml:space="preserve"> PAGEREF _Toc37247104 \h </w:instrText>
        </w:r>
        <w:r w:rsidR="003955DC">
          <w:rPr>
            <w:noProof/>
            <w:webHidden/>
          </w:rPr>
        </w:r>
        <w:r w:rsidR="003955DC">
          <w:rPr>
            <w:noProof/>
            <w:webHidden/>
          </w:rPr>
          <w:fldChar w:fldCharType="separate"/>
        </w:r>
        <w:r w:rsidR="003955DC">
          <w:rPr>
            <w:noProof/>
            <w:webHidden/>
          </w:rPr>
          <w:t>95</w:t>
        </w:r>
        <w:r w:rsidR="003955DC">
          <w:rPr>
            <w:noProof/>
            <w:webHidden/>
          </w:rPr>
          <w:fldChar w:fldCharType="end"/>
        </w:r>
      </w:hyperlink>
    </w:p>
    <w:p w14:paraId="7CFF9A75" w14:textId="1E085EF8" w:rsidR="003955DC" w:rsidRDefault="00BD3C0F">
      <w:pPr>
        <w:pStyle w:val="TableofFigures"/>
        <w:rPr>
          <w:rFonts w:asciiTheme="minorHAnsi" w:eastAsiaTheme="minorEastAsia" w:hAnsiTheme="minorHAnsi" w:cstheme="minorBidi"/>
          <w:noProof/>
        </w:rPr>
      </w:pPr>
      <w:hyperlink w:anchor="_Toc37247105" w:history="1">
        <w:r w:rsidR="003955DC" w:rsidRPr="003B610F">
          <w:rPr>
            <w:rStyle w:val="Hyperlink"/>
            <w:noProof/>
          </w:rPr>
          <w:t>Table 9</w:t>
        </w:r>
        <w:r w:rsidR="003955DC" w:rsidRPr="003B610F">
          <w:rPr>
            <w:rStyle w:val="Hyperlink"/>
            <w:noProof/>
          </w:rPr>
          <w:noBreakHyphen/>
          <w:t>1: Mapping ECSS-Q-ST-80 to Agile activities. Software product assurance</w:t>
        </w:r>
        <w:r w:rsidR="003955DC">
          <w:rPr>
            <w:noProof/>
            <w:webHidden/>
          </w:rPr>
          <w:tab/>
        </w:r>
        <w:r w:rsidR="003955DC">
          <w:rPr>
            <w:noProof/>
            <w:webHidden/>
          </w:rPr>
          <w:fldChar w:fldCharType="begin"/>
        </w:r>
        <w:r w:rsidR="003955DC">
          <w:rPr>
            <w:noProof/>
            <w:webHidden/>
          </w:rPr>
          <w:instrText xml:space="preserve"> PAGEREF _Toc37247105 \h </w:instrText>
        </w:r>
        <w:r w:rsidR="003955DC">
          <w:rPr>
            <w:noProof/>
            <w:webHidden/>
          </w:rPr>
        </w:r>
        <w:r w:rsidR="003955DC">
          <w:rPr>
            <w:noProof/>
            <w:webHidden/>
          </w:rPr>
          <w:fldChar w:fldCharType="separate"/>
        </w:r>
        <w:r w:rsidR="003955DC">
          <w:rPr>
            <w:noProof/>
            <w:webHidden/>
          </w:rPr>
          <w:t>102</w:t>
        </w:r>
        <w:r w:rsidR="003955DC">
          <w:rPr>
            <w:noProof/>
            <w:webHidden/>
          </w:rPr>
          <w:fldChar w:fldCharType="end"/>
        </w:r>
      </w:hyperlink>
    </w:p>
    <w:p w14:paraId="74D57396" w14:textId="3C85DBDC" w:rsidR="003955DC" w:rsidRDefault="00BD3C0F">
      <w:pPr>
        <w:pStyle w:val="TableofFigures"/>
        <w:rPr>
          <w:rFonts w:asciiTheme="minorHAnsi" w:eastAsiaTheme="minorEastAsia" w:hAnsiTheme="minorHAnsi" w:cstheme="minorBidi"/>
          <w:noProof/>
        </w:rPr>
      </w:pPr>
      <w:hyperlink w:anchor="_Toc37247106" w:history="1">
        <w:r w:rsidR="003955DC" w:rsidRPr="003B610F">
          <w:rPr>
            <w:rStyle w:val="Hyperlink"/>
            <w:noProof/>
          </w:rPr>
          <w:t>Table 9</w:t>
        </w:r>
        <w:r w:rsidR="003955DC" w:rsidRPr="003B610F">
          <w:rPr>
            <w:rStyle w:val="Hyperlink"/>
            <w:noProof/>
          </w:rPr>
          <w:noBreakHyphen/>
          <w:t>2: Mapping ECSS-M-ST-40 to Agile activities. Software Configuration Management</w:t>
        </w:r>
        <w:r w:rsidR="003955DC">
          <w:rPr>
            <w:noProof/>
            <w:webHidden/>
          </w:rPr>
          <w:tab/>
        </w:r>
        <w:r w:rsidR="003955DC">
          <w:rPr>
            <w:noProof/>
            <w:webHidden/>
          </w:rPr>
          <w:fldChar w:fldCharType="begin"/>
        </w:r>
        <w:r w:rsidR="003955DC">
          <w:rPr>
            <w:noProof/>
            <w:webHidden/>
          </w:rPr>
          <w:instrText xml:space="preserve"> PAGEREF _Toc37247106 \h </w:instrText>
        </w:r>
        <w:r w:rsidR="003955DC">
          <w:rPr>
            <w:noProof/>
            <w:webHidden/>
          </w:rPr>
        </w:r>
        <w:r w:rsidR="003955DC">
          <w:rPr>
            <w:noProof/>
            <w:webHidden/>
          </w:rPr>
          <w:fldChar w:fldCharType="separate"/>
        </w:r>
        <w:r w:rsidR="003955DC">
          <w:rPr>
            <w:noProof/>
            <w:webHidden/>
          </w:rPr>
          <w:t>106</w:t>
        </w:r>
        <w:r w:rsidR="003955DC">
          <w:rPr>
            <w:noProof/>
            <w:webHidden/>
          </w:rPr>
          <w:fldChar w:fldCharType="end"/>
        </w:r>
      </w:hyperlink>
    </w:p>
    <w:p w14:paraId="55B7A26C" w14:textId="1E1C3E83" w:rsidR="00013155" w:rsidRPr="00FE7B98" w:rsidRDefault="00013155" w:rsidP="00013155">
      <w:pPr>
        <w:pStyle w:val="paragraph"/>
        <w:rPr>
          <w:sz w:val="24"/>
        </w:rPr>
      </w:pPr>
      <w:r w:rsidRPr="00FE7B98">
        <w:rPr>
          <w:sz w:val="24"/>
        </w:rPr>
        <w:fldChar w:fldCharType="end"/>
      </w:r>
    </w:p>
    <w:p w14:paraId="55B7A26D" w14:textId="77777777" w:rsidR="00013155" w:rsidRPr="00FE7B98" w:rsidRDefault="00013155" w:rsidP="00742387">
      <w:pPr>
        <w:pStyle w:val="Heading1"/>
        <w:numPr>
          <w:ilvl w:val="0"/>
          <w:numId w:val="0"/>
        </w:numPr>
      </w:pPr>
      <w:bookmarkStart w:id="10" w:name="_Toc191723607"/>
      <w:bookmarkStart w:id="11" w:name="_Toc37246956"/>
      <w:r w:rsidRPr="00FE7B98">
        <w:lastRenderedPageBreak/>
        <w:t>Introduction</w:t>
      </w:r>
      <w:bookmarkEnd w:id="10"/>
      <w:bookmarkEnd w:id="11"/>
    </w:p>
    <w:p w14:paraId="55B7A26E" w14:textId="390E1C98" w:rsidR="00B949FB" w:rsidRPr="00FE7B98" w:rsidRDefault="00B949FB" w:rsidP="00B949FB">
      <w:pPr>
        <w:pStyle w:val="paragraph"/>
      </w:pPr>
      <w:r w:rsidRPr="00FE7B98">
        <w:t xml:space="preserve">The ECSS-E-ST-40 </w:t>
      </w:r>
      <w:r w:rsidR="00F16629" w:rsidRPr="00FE7B98">
        <w:t xml:space="preserve">Space Engineering Software </w:t>
      </w:r>
      <w:r w:rsidRPr="00FE7B98">
        <w:t>Standard defines the principles and requirements applicable to space software engineering</w:t>
      </w:r>
      <w:r w:rsidR="00F16629" w:rsidRPr="00FE7B98">
        <w:t xml:space="preserve">. ECSS-E-ST-40 is always complemented by the ECSS-Q-ST-80 Space Product Assurance Standard, which specifies the product assurance aspects. </w:t>
      </w:r>
      <w:r w:rsidRPr="00FE7B98">
        <w:t xml:space="preserve">This ECSS-E-HB-40-01 handbook provides more detailed guidelines and advice for adopting an </w:t>
      </w:r>
      <w:r w:rsidR="00C64567" w:rsidRPr="00FE7B98">
        <w:t>Agile</w:t>
      </w:r>
      <w:r w:rsidRPr="00FE7B98">
        <w:t xml:space="preserve"> software development approach in space projects </w:t>
      </w:r>
      <w:r w:rsidR="007B521F" w:rsidRPr="00FE7B98">
        <w:t>where</w:t>
      </w:r>
      <w:r w:rsidRPr="00FE7B98">
        <w:t xml:space="preserve"> ECSS-E-ST-4</w:t>
      </w:r>
      <w:r w:rsidR="003C2674" w:rsidRPr="00FE7B98">
        <w:t>0</w:t>
      </w:r>
      <w:r w:rsidRPr="00FE7B98">
        <w:t xml:space="preserve"> and ECSS-Q-ST-80</w:t>
      </w:r>
      <w:r w:rsidR="007B521F" w:rsidRPr="00FE7B98">
        <w:t xml:space="preserve"> are applicable.</w:t>
      </w:r>
    </w:p>
    <w:p w14:paraId="55B7A26F" w14:textId="77777777" w:rsidR="00742387" w:rsidRPr="00FE7B98" w:rsidRDefault="00742387" w:rsidP="009F3704">
      <w:pPr>
        <w:pStyle w:val="Heading1"/>
        <w:numPr>
          <w:ilvl w:val="0"/>
          <w:numId w:val="47"/>
        </w:numPr>
      </w:pPr>
      <w:bookmarkStart w:id="12" w:name="_Toc191723609"/>
      <w:r w:rsidRPr="00FE7B98">
        <w:lastRenderedPageBreak/>
        <w:br/>
      </w:r>
      <w:bookmarkStart w:id="13" w:name="_Toc191723608"/>
      <w:bookmarkStart w:id="14" w:name="_Toc225592519"/>
      <w:bookmarkStart w:id="15" w:name="_Toc37246957"/>
      <w:r w:rsidRPr="00FE7B98">
        <w:t>Scope</w:t>
      </w:r>
      <w:bookmarkEnd w:id="13"/>
      <w:bookmarkEnd w:id="14"/>
      <w:bookmarkEnd w:id="15"/>
    </w:p>
    <w:p w14:paraId="55B7A270" w14:textId="2EA22BE4" w:rsidR="000948D0" w:rsidRPr="00FE7B98" w:rsidRDefault="007B521F" w:rsidP="00B357D1">
      <w:pPr>
        <w:pStyle w:val="paragraph"/>
      </w:pPr>
      <w:r w:rsidRPr="00FE7B98">
        <w:t>This Handbook</w:t>
      </w:r>
      <w:r w:rsidR="00B357D1" w:rsidRPr="00FE7B98">
        <w:t xml:space="preserve"> provides recommendations for the implementation of an </w:t>
      </w:r>
      <w:r w:rsidR="00C64567" w:rsidRPr="00FE7B98">
        <w:t>Agile</w:t>
      </w:r>
      <w:r w:rsidR="00B357D1" w:rsidRPr="00FE7B98">
        <w:t xml:space="preserve"> approach in space software projects complying with ECSS-E-ST-40 and ECSS-Q-ST-80.</w:t>
      </w:r>
    </w:p>
    <w:p w14:paraId="55B7A271" w14:textId="7BBE4E0E" w:rsidR="000948D0" w:rsidRPr="00FE7B98" w:rsidRDefault="00084328" w:rsidP="00B357D1">
      <w:pPr>
        <w:pStyle w:val="paragraph"/>
      </w:pPr>
      <w:r w:rsidRPr="00FE7B98">
        <w:t xml:space="preserve">This handbook </w:t>
      </w:r>
      <w:r w:rsidR="000948D0" w:rsidRPr="00FE7B98">
        <w:t xml:space="preserve">is not an </w:t>
      </w:r>
      <w:r w:rsidR="00C64567" w:rsidRPr="00FE7B98">
        <w:t>Agile</w:t>
      </w:r>
      <w:r w:rsidR="000948D0" w:rsidRPr="00FE7B98">
        <w:t xml:space="preserve"> development book, though it provides an </w:t>
      </w:r>
      <w:r w:rsidR="00C64567" w:rsidRPr="00FE7B98">
        <w:t>Agile</w:t>
      </w:r>
      <w:r w:rsidR="000948D0" w:rsidRPr="00FE7B98">
        <w:t xml:space="preserve"> reference model based on </w:t>
      </w:r>
      <w:r w:rsidR="00C64567" w:rsidRPr="00FE7B98">
        <w:t>Scrum</w:t>
      </w:r>
      <w:r w:rsidR="005A371A" w:rsidRPr="00FE7B98">
        <w:t xml:space="preserve"> and also</w:t>
      </w:r>
      <w:r w:rsidR="00A121BB">
        <w:t xml:space="preserve"> </w:t>
      </w:r>
      <w:r w:rsidR="005A371A" w:rsidRPr="00FE7B98">
        <w:t xml:space="preserve">covers </w:t>
      </w:r>
      <w:r w:rsidR="000948D0" w:rsidRPr="00FE7B98">
        <w:t xml:space="preserve">other major </w:t>
      </w:r>
      <w:r w:rsidR="00C64567" w:rsidRPr="00FE7B98">
        <w:t>Agile</w:t>
      </w:r>
      <w:r w:rsidR="000948D0" w:rsidRPr="00FE7B98">
        <w:t xml:space="preserve"> methods and techniques. </w:t>
      </w:r>
      <w:r w:rsidR="00C64567" w:rsidRPr="00FE7B98">
        <w:t>Scrum</w:t>
      </w:r>
      <w:r w:rsidR="000948D0" w:rsidRPr="00FE7B98">
        <w:t xml:space="preserve"> has been selected </w:t>
      </w:r>
      <w:r w:rsidR="00AA1EBA" w:rsidRPr="00FE7B98">
        <w:t xml:space="preserve">as reference </w:t>
      </w:r>
      <w:r w:rsidR="000948D0" w:rsidRPr="00FE7B98">
        <w:t xml:space="preserve">because of its widespread application in industry and its flexibility as a development framework to introduce or merge with other </w:t>
      </w:r>
      <w:r w:rsidR="00C64567" w:rsidRPr="00FE7B98">
        <w:t>Agile</w:t>
      </w:r>
      <w:r w:rsidR="000948D0" w:rsidRPr="00FE7B98">
        <w:t xml:space="preserve"> methods and techniques. In relation to the ECSS-E-ST-40 and ECSS-Q-ST-80, </w:t>
      </w:r>
      <w:r w:rsidR="00A77B4B" w:rsidRPr="00FE7B98">
        <w:t xml:space="preserve">this handbook </w:t>
      </w:r>
      <w:r w:rsidR="000948D0" w:rsidRPr="00FE7B98">
        <w:t>does not provide any tailoring of their requirements</w:t>
      </w:r>
      <w:r w:rsidR="0087592A" w:rsidRPr="00FE7B98">
        <w:t xml:space="preserve"> due to the use of </w:t>
      </w:r>
      <w:r w:rsidR="00005B2E" w:rsidRPr="00FE7B98">
        <w:t xml:space="preserve">the </w:t>
      </w:r>
      <w:r w:rsidR="00C64567" w:rsidRPr="00FE7B98">
        <w:t>Agile</w:t>
      </w:r>
      <w:r w:rsidR="0087592A" w:rsidRPr="00FE7B98">
        <w:t xml:space="preserve"> approach</w:t>
      </w:r>
      <w:r w:rsidR="000948D0" w:rsidRPr="00FE7B98">
        <w:t>, but demonstrates how compliance</w:t>
      </w:r>
      <w:r w:rsidR="0087592A" w:rsidRPr="00FE7B98">
        <w:t xml:space="preserve"> towards ECSS</w:t>
      </w:r>
      <w:r w:rsidR="000948D0" w:rsidRPr="00FE7B98">
        <w:t xml:space="preserve"> can be achieved. </w:t>
      </w:r>
      <w:r w:rsidR="00A77B4B" w:rsidRPr="00FE7B98">
        <w:t xml:space="preserve">This handbook </w:t>
      </w:r>
      <w:r w:rsidR="000948D0" w:rsidRPr="00FE7B98">
        <w:t>does not cover contractual aspects for this particular engineering approach</w:t>
      </w:r>
      <w:r w:rsidR="00DB304F" w:rsidRPr="00FE7B98">
        <w:t>,</w:t>
      </w:r>
      <w:r w:rsidR="000948D0" w:rsidRPr="00FE7B98">
        <w:t xml:space="preserve"> although it recognises that</w:t>
      </w:r>
      <w:r w:rsidR="00DB304F" w:rsidRPr="00FE7B98">
        <w:t xml:space="preserve"> considering the approach of fixing cost and schedule and making the scope of functionalities variable,</w:t>
      </w:r>
      <w:r w:rsidR="000948D0" w:rsidRPr="00FE7B98">
        <w:t xml:space="preserve"> the customer and supplier need to </w:t>
      </w:r>
      <w:r w:rsidR="00DB304F" w:rsidRPr="00FE7B98">
        <w:t xml:space="preserve">establish specific contractual arrangements. Furthermore, it does not impose a particular finality for the use of </w:t>
      </w:r>
      <w:r w:rsidR="00C64567" w:rsidRPr="00FE7B98">
        <w:t>Agile</w:t>
      </w:r>
      <w:r w:rsidR="00DB304F" w:rsidRPr="00FE7B98">
        <w:t xml:space="preserve">, either as a set of team values, project management </w:t>
      </w:r>
      <w:r w:rsidR="0087592A" w:rsidRPr="00FE7B98">
        <w:t>process</w:t>
      </w:r>
      <w:r w:rsidR="00703BFA" w:rsidRPr="00FE7B98">
        <w:t xml:space="preserve">, </w:t>
      </w:r>
      <w:r w:rsidR="00CA5E60" w:rsidRPr="00FE7B98">
        <w:t>specific</w:t>
      </w:r>
      <w:r w:rsidR="00703BFA" w:rsidRPr="00FE7B98">
        <w:t xml:space="preserve"> techniques</w:t>
      </w:r>
      <w:r w:rsidR="0087592A" w:rsidRPr="00FE7B98">
        <w:t xml:space="preserve"> or</w:t>
      </w:r>
      <w:r w:rsidR="00DB304F" w:rsidRPr="00FE7B98">
        <w:t xml:space="preserve"> supporting exploration by prototypes</w:t>
      </w:r>
      <w:r w:rsidR="0087592A" w:rsidRPr="00FE7B98">
        <w:t>.</w:t>
      </w:r>
    </w:p>
    <w:p w14:paraId="55B7A272" w14:textId="77777777" w:rsidR="0087592A" w:rsidRPr="00FE7B98" w:rsidRDefault="00084328" w:rsidP="00B357D1">
      <w:pPr>
        <w:pStyle w:val="paragraph"/>
      </w:pPr>
      <w:r w:rsidRPr="00FE7B98">
        <w:t xml:space="preserve">This handbook, </w:t>
      </w:r>
      <w:r w:rsidR="00AA1EBA" w:rsidRPr="00FE7B98">
        <w:t>covers, in particular, the following:</w:t>
      </w:r>
    </w:p>
    <w:p w14:paraId="55B7A273" w14:textId="04EA8706" w:rsidR="00C274CD" w:rsidRPr="00FE7B98" w:rsidRDefault="00AA1EBA" w:rsidP="00AF3C12">
      <w:pPr>
        <w:pStyle w:val="Bul1"/>
      </w:pPr>
      <w:r w:rsidRPr="00FE7B98">
        <w:t xml:space="preserve">In </w:t>
      </w:r>
      <w:r w:rsidR="00E9094D" w:rsidRPr="00FE7B98">
        <w:t>clause</w:t>
      </w:r>
      <w:r w:rsidRPr="00FE7B98">
        <w:t xml:space="preserve"> </w:t>
      </w:r>
      <w:r w:rsidR="005255C5" w:rsidRPr="00FE7B98">
        <w:fldChar w:fldCharType="begin"/>
      </w:r>
      <w:r w:rsidR="005255C5" w:rsidRPr="00FE7B98">
        <w:instrText xml:space="preserve"> REF _Ref474161237 \n \h </w:instrText>
      </w:r>
      <w:r w:rsidR="00AF3C12">
        <w:instrText xml:space="preserve"> \* MERGEFORMAT </w:instrText>
      </w:r>
      <w:r w:rsidR="005255C5" w:rsidRPr="00FE7B98">
        <w:fldChar w:fldCharType="separate"/>
      </w:r>
      <w:r w:rsidR="003955DC">
        <w:t>4</w:t>
      </w:r>
      <w:r w:rsidR="005255C5" w:rsidRPr="00FE7B98">
        <w:fldChar w:fldCharType="end"/>
      </w:r>
      <w:r w:rsidRPr="00FE7B98">
        <w:t>, the fundamentals</w:t>
      </w:r>
      <w:r w:rsidR="00174678" w:rsidRPr="00FE7B98">
        <w:t xml:space="preserve"> and</w:t>
      </w:r>
      <w:r w:rsidRPr="00FE7B98">
        <w:t xml:space="preserve"> principles</w:t>
      </w:r>
      <w:r w:rsidR="00174678" w:rsidRPr="00FE7B98">
        <w:t xml:space="preserve"> </w:t>
      </w:r>
      <w:r w:rsidRPr="00FE7B98">
        <w:t xml:space="preserve">of </w:t>
      </w:r>
      <w:r w:rsidR="00C64567" w:rsidRPr="00FE7B98">
        <w:t>Agile</w:t>
      </w:r>
      <w:r w:rsidRPr="00FE7B98">
        <w:t>. It</w:t>
      </w:r>
      <w:r w:rsidR="00870DA3" w:rsidRPr="00FE7B98">
        <w:t xml:space="preserve"> also</w:t>
      </w:r>
      <w:r w:rsidRPr="00FE7B98">
        <w:t xml:space="preserve"> describes major </w:t>
      </w:r>
      <w:r w:rsidR="00C64567" w:rsidRPr="00FE7B98">
        <w:t>Agile</w:t>
      </w:r>
      <w:r w:rsidRPr="00FE7B98">
        <w:t xml:space="preserve"> </w:t>
      </w:r>
      <w:r w:rsidR="00174678" w:rsidRPr="00FE7B98">
        <w:t>methods</w:t>
      </w:r>
      <w:r w:rsidR="00B357D1" w:rsidRPr="00FE7B98">
        <w:t xml:space="preserve"> </w:t>
      </w:r>
      <w:r w:rsidR="00174678" w:rsidRPr="00FE7B98">
        <w:t>and</w:t>
      </w:r>
      <w:r w:rsidR="002271B7" w:rsidRPr="00FE7B98">
        <w:t xml:space="preserve"> </w:t>
      </w:r>
      <w:r w:rsidRPr="00FE7B98">
        <w:t xml:space="preserve">general issues of implementing an </w:t>
      </w:r>
      <w:r w:rsidR="00C64567" w:rsidRPr="00FE7B98">
        <w:t>Agile</w:t>
      </w:r>
      <w:r w:rsidRPr="00FE7B98">
        <w:t xml:space="preserve"> approach.</w:t>
      </w:r>
    </w:p>
    <w:p w14:paraId="55B7A274" w14:textId="2F1FCCC1" w:rsidR="00C274CD" w:rsidRPr="00FE7B98" w:rsidRDefault="00AA1EBA" w:rsidP="00AF3C12">
      <w:pPr>
        <w:pStyle w:val="Bul1"/>
      </w:pPr>
      <w:r w:rsidRPr="00FE7B98">
        <w:t xml:space="preserve">In </w:t>
      </w:r>
      <w:r w:rsidR="00E9094D" w:rsidRPr="00FE7B98">
        <w:t>clause</w:t>
      </w:r>
      <w:r w:rsidRPr="00FE7B98">
        <w:t xml:space="preserve"> </w:t>
      </w:r>
      <w:r w:rsidR="007F41BA" w:rsidRPr="00FE7B98">
        <w:fldChar w:fldCharType="begin"/>
      </w:r>
      <w:r w:rsidR="007F41BA" w:rsidRPr="00FE7B98">
        <w:instrText xml:space="preserve"> REF _Ref12627486 \r \h </w:instrText>
      </w:r>
      <w:r w:rsidR="00AF3C12">
        <w:instrText xml:space="preserve"> \* MERGEFORMAT </w:instrText>
      </w:r>
      <w:r w:rsidR="007F41BA" w:rsidRPr="00FE7B98">
        <w:fldChar w:fldCharType="separate"/>
      </w:r>
      <w:r w:rsidR="003955DC">
        <w:t>5</w:t>
      </w:r>
      <w:r w:rsidR="007F41BA" w:rsidRPr="00FE7B98">
        <w:fldChar w:fldCharType="end"/>
      </w:r>
      <w:r w:rsidRPr="00FE7B98">
        <w:t xml:space="preserve">, </w:t>
      </w:r>
      <w:r w:rsidR="00C274CD" w:rsidRPr="00FE7B98">
        <w:t xml:space="preserve">the criteria for selecting an </w:t>
      </w:r>
      <w:r w:rsidR="00C64567" w:rsidRPr="00FE7B98">
        <w:t>Agile</w:t>
      </w:r>
      <w:r w:rsidR="00C274CD" w:rsidRPr="00FE7B98">
        <w:t xml:space="preserve"> </w:t>
      </w:r>
      <w:r w:rsidR="00AB66FB" w:rsidRPr="00FE7B98">
        <w:t>lifecycle</w:t>
      </w:r>
      <w:r w:rsidR="00C274CD" w:rsidRPr="00FE7B98">
        <w:t>.</w:t>
      </w:r>
    </w:p>
    <w:p w14:paraId="55B7A275" w14:textId="5A741C35" w:rsidR="00B357D1" w:rsidRPr="00FE7B98" w:rsidRDefault="00C274CD" w:rsidP="00AF3C12">
      <w:pPr>
        <w:pStyle w:val="Bul1"/>
      </w:pPr>
      <w:r w:rsidRPr="00FE7B98">
        <w:t xml:space="preserve">In </w:t>
      </w:r>
      <w:r w:rsidR="00E9094D" w:rsidRPr="00FE7B98">
        <w:t>clause</w:t>
      </w:r>
      <w:r w:rsidRPr="00FE7B98">
        <w:t xml:space="preserve"> </w:t>
      </w:r>
      <w:r w:rsidR="005255C5" w:rsidRPr="00FE7B98">
        <w:fldChar w:fldCharType="begin"/>
      </w:r>
      <w:r w:rsidR="005255C5" w:rsidRPr="00FE7B98">
        <w:instrText xml:space="preserve"> REF _Ref464491533 \n \h </w:instrText>
      </w:r>
      <w:r w:rsidR="00AF3C12">
        <w:instrText xml:space="preserve"> \* MERGEFORMAT </w:instrText>
      </w:r>
      <w:r w:rsidR="005255C5" w:rsidRPr="00FE7B98">
        <w:fldChar w:fldCharType="separate"/>
      </w:r>
      <w:r w:rsidR="003955DC">
        <w:t>6</w:t>
      </w:r>
      <w:r w:rsidR="005255C5" w:rsidRPr="00FE7B98">
        <w:fldChar w:fldCharType="end"/>
      </w:r>
      <w:r w:rsidRPr="00FE7B98">
        <w:t xml:space="preserve">, a reference process model based on </w:t>
      </w:r>
      <w:r w:rsidR="00C64567" w:rsidRPr="00FE7B98">
        <w:t>Scrum</w:t>
      </w:r>
      <w:r w:rsidRPr="00FE7B98">
        <w:t xml:space="preserve"> to be used to map its elements to relevant </w:t>
      </w:r>
      <w:r w:rsidR="0089446A" w:rsidRPr="00FE7B98">
        <w:t xml:space="preserve">clauses </w:t>
      </w:r>
      <w:r w:rsidRPr="00FE7B98">
        <w:t>of ECSS-E-ST-40.</w:t>
      </w:r>
    </w:p>
    <w:p w14:paraId="55B7A276" w14:textId="2BF789FA" w:rsidR="00C274CD" w:rsidRPr="00FE7B98" w:rsidRDefault="00C274CD" w:rsidP="00AF3C12">
      <w:pPr>
        <w:pStyle w:val="Bul1"/>
      </w:pPr>
      <w:r w:rsidRPr="00FE7B98">
        <w:t xml:space="preserve">In </w:t>
      </w:r>
      <w:r w:rsidR="00E9094D" w:rsidRPr="00FE7B98">
        <w:t>clause</w:t>
      </w:r>
      <w:r w:rsidRPr="00FE7B98">
        <w:t xml:space="preserve"> </w:t>
      </w:r>
      <w:r w:rsidR="005255C5" w:rsidRPr="00FE7B98">
        <w:fldChar w:fldCharType="begin"/>
      </w:r>
      <w:r w:rsidR="005255C5" w:rsidRPr="00FE7B98">
        <w:instrText xml:space="preserve"> REF _Ref474161266 \n \h </w:instrText>
      </w:r>
      <w:r w:rsidR="00AF3C12">
        <w:instrText xml:space="preserve"> \* MERGEFORMAT </w:instrText>
      </w:r>
      <w:r w:rsidR="005255C5" w:rsidRPr="00FE7B98">
        <w:fldChar w:fldCharType="separate"/>
      </w:r>
      <w:r w:rsidR="003955DC">
        <w:t>7</w:t>
      </w:r>
      <w:r w:rsidR="005255C5" w:rsidRPr="00FE7B98">
        <w:fldChar w:fldCharType="end"/>
      </w:r>
      <w:r w:rsidRPr="00FE7B98">
        <w:t xml:space="preserve">, guidelines for software project management, providing advice for ECSS-E-ST-40 </w:t>
      </w:r>
      <w:r w:rsidR="0089446A" w:rsidRPr="00FE7B98">
        <w:t xml:space="preserve">clause </w:t>
      </w:r>
      <w:r w:rsidRPr="00FE7B98">
        <w:t>5.3</w:t>
      </w:r>
      <w:r w:rsidR="00CE0B0F" w:rsidRPr="00FE7B98">
        <w:t xml:space="preserve"> considering the reference process model based on </w:t>
      </w:r>
      <w:r w:rsidR="00C64567" w:rsidRPr="00FE7B98">
        <w:t>Scrum</w:t>
      </w:r>
      <w:r w:rsidRPr="00FE7B98">
        <w:t>.</w:t>
      </w:r>
    </w:p>
    <w:p w14:paraId="55B7A277" w14:textId="6C493A0E" w:rsidR="00C274CD" w:rsidRPr="00FE7B98" w:rsidRDefault="00C274CD" w:rsidP="00AF3C12">
      <w:pPr>
        <w:pStyle w:val="Bul1"/>
      </w:pPr>
      <w:r w:rsidRPr="00FE7B98">
        <w:t xml:space="preserve">In </w:t>
      </w:r>
      <w:r w:rsidR="00E9094D" w:rsidRPr="00FE7B98">
        <w:t>clause</w:t>
      </w:r>
      <w:r w:rsidRPr="00FE7B98">
        <w:t xml:space="preserve"> </w:t>
      </w:r>
      <w:r w:rsidR="005255C5" w:rsidRPr="00FE7B98">
        <w:fldChar w:fldCharType="begin"/>
      </w:r>
      <w:r w:rsidR="005255C5" w:rsidRPr="00FE7B98">
        <w:instrText xml:space="preserve"> REF _Ref467776387 \n \h </w:instrText>
      </w:r>
      <w:r w:rsidR="00AF3C12">
        <w:instrText xml:space="preserve"> \* MERGEFORMAT </w:instrText>
      </w:r>
      <w:r w:rsidR="005255C5" w:rsidRPr="00FE7B98">
        <w:fldChar w:fldCharType="separate"/>
      </w:r>
      <w:r w:rsidR="003955DC">
        <w:t>8</w:t>
      </w:r>
      <w:r w:rsidR="005255C5" w:rsidRPr="00FE7B98">
        <w:fldChar w:fldCharType="end"/>
      </w:r>
      <w:r w:rsidRPr="00FE7B98">
        <w:t xml:space="preserve">, guidelines for software engineering processes, providing advice for ECSS-E-ST-40 </w:t>
      </w:r>
      <w:r w:rsidR="0089446A" w:rsidRPr="00FE7B98">
        <w:t xml:space="preserve">clauses </w:t>
      </w:r>
      <w:r w:rsidR="00FF32C6" w:rsidRPr="00FE7B98">
        <w:t xml:space="preserve">5.2, and </w:t>
      </w:r>
      <w:r w:rsidRPr="00FE7B98">
        <w:t>5.4 to 5.10</w:t>
      </w:r>
      <w:r w:rsidR="00CE0B0F" w:rsidRPr="00FE7B98">
        <w:t xml:space="preserve">, considering the reference process model based on </w:t>
      </w:r>
      <w:r w:rsidR="00C64567" w:rsidRPr="00FE7B98">
        <w:t>Scrum</w:t>
      </w:r>
      <w:r w:rsidRPr="00FE7B98">
        <w:t>.</w:t>
      </w:r>
    </w:p>
    <w:p w14:paraId="55B7A278" w14:textId="03D7BE78" w:rsidR="007B521F" w:rsidRPr="00FE7B98" w:rsidRDefault="00C274CD" w:rsidP="00AF3C12">
      <w:pPr>
        <w:pStyle w:val="Bul1"/>
      </w:pPr>
      <w:r w:rsidRPr="00FE7B98">
        <w:t xml:space="preserve">In </w:t>
      </w:r>
      <w:r w:rsidR="00E9094D" w:rsidRPr="00FE7B98">
        <w:t>clause</w:t>
      </w:r>
      <w:r w:rsidRPr="00FE7B98">
        <w:t xml:space="preserve"> </w:t>
      </w:r>
      <w:r w:rsidR="005255C5" w:rsidRPr="00FE7B98">
        <w:fldChar w:fldCharType="begin"/>
      </w:r>
      <w:r w:rsidR="005255C5" w:rsidRPr="00FE7B98">
        <w:instrText xml:space="preserve"> REF _Ref474161293 \n \h </w:instrText>
      </w:r>
      <w:r w:rsidR="00AF3C12">
        <w:instrText xml:space="preserve"> \* MERGEFORMAT </w:instrText>
      </w:r>
      <w:r w:rsidR="005255C5" w:rsidRPr="00FE7B98">
        <w:fldChar w:fldCharType="separate"/>
      </w:r>
      <w:r w:rsidR="003955DC">
        <w:t>9</w:t>
      </w:r>
      <w:r w:rsidR="005255C5" w:rsidRPr="00FE7B98">
        <w:fldChar w:fldCharType="end"/>
      </w:r>
      <w:r w:rsidRPr="00FE7B98">
        <w:t>, guidelines for software product assurance and software configuration management, providing general advice for</w:t>
      </w:r>
      <w:r w:rsidR="00F96E92" w:rsidRPr="00FE7B98">
        <w:t xml:space="preserve"> the implementation of</w:t>
      </w:r>
      <w:r w:rsidRPr="00FE7B98">
        <w:t xml:space="preserve"> ECSS-Q-ST-80 and ECSS-M-ST-40</w:t>
      </w:r>
      <w:r w:rsidR="00886959" w:rsidRPr="00FE7B98">
        <w:t xml:space="preserve"> </w:t>
      </w:r>
      <w:r w:rsidR="00F96E92" w:rsidRPr="00FE7B98">
        <w:t xml:space="preserve">with an </w:t>
      </w:r>
      <w:r w:rsidR="00C64567" w:rsidRPr="00FE7B98">
        <w:t>Agile</w:t>
      </w:r>
      <w:r w:rsidR="00F96E92" w:rsidRPr="00FE7B98">
        <w:t xml:space="preserve"> approach</w:t>
      </w:r>
      <w:r w:rsidRPr="00FE7B98">
        <w:t>.</w:t>
      </w:r>
    </w:p>
    <w:p w14:paraId="2E213E2C" w14:textId="0F171D15" w:rsidR="00401C6A" w:rsidRPr="00FE7B98" w:rsidRDefault="00401C6A" w:rsidP="001A6D7D">
      <w:pPr>
        <w:pStyle w:val="listlevel1"/>
        <w:numPr>
          <w:ilvl w:val="0"/>
          <w:numId w:val="0"/>
        </w:numPr>
      </w:pPr>
    </w:p>
    <w:p w14:paraId="436B8697" w14:textId="3672CCE1" w:rsidR="002765E1" w:rsidRPr="00FE7B98" w:rsidRDefault="002765E1" w:rsidP="001A6D7D">
      <w:pPr>
        <w:pStyle w:val="listlevel1"/>
        <w:numPr>
          <w:ilvl w:val="0"/>
          <w:numId w:val="0"/>
        </w:numPr>
      </w:pPr>
      <w:r w:rsidRPr="00FE7B98">
        <w:t xml:space="preserve">Individual agile practices, introduced in this HB, can also be taken on-board in other software development life-cycles. </w:t>
      </w:r>
    </w:p>
    <w:p w14:paraId="55B7A279" w14:textId="77777777" w:rsidR="00A37A15" w:rsidRPr="00FE7B98" w:rsidRDefault="00742387" w:rsidP="00BD27A8">
      <w:pPr>
        <w:pStyle w:val="Heading1"/>
      </w:pPr>
      <w:r w:rsidRPr="00FE7B98">
        <w:lastRenderedPageBreak/>
        <w:t xml:space="preserve"> </w:t>
      </w:r>
      <w:r w:rsidR="00886959" w:rsidRPr="00FE7B98">
        <w:br/>
      </w:r>
      <w:bookmarkStart w:id="16" w:name="_Toc37246958"/>
      <w:r w:rsidR="00CF3AEC" w:rsidRPr="00FE7B98">
        <w:t>R</w:t>
      </w:r>
      <w:r w:rsidR="00A37A15" w:rsidRPr="00FE7B98">
        <w:t>eferences</w:t>
      </w:r>
      <w:bookmarkEnd w:id="12"/>
      <w:bookmarkEnd w:id="16"/>
    </w:p>
    <w:tbl>
      <w:tblPr>
        <w:tblW w:w="5000" w:type="pct"/>
        <w:tblLayout w:type="fixed"/>
        <w:tblLook w:val="01E0" w:firstRow="1" w:lastRow="1" w:firstColumn="1" w:lastColumn="1" w:noHBand="0" w:noVBand="0"/>
      </w:tblPr>
      <w:tblGrid>
        <w:gridCol w:w="2375"/>
        <w:gridCol w:w="6911"/>
      </w:tblGrid>
      <w:tr w:rsidR="00C1412C" w:rsidRPr="00B63312" w14:paraId="32A17677" w14:textId="77777777" w:rsidTr="00B63312">
        <w:tc>
          <w:tcPr>
            <w:tcW w:w="1279" w:type="pct"/>
          </w:tcPr>
          <w:p w14:paraId="08163FB7" w14:textId="4C07033B" w:rsidR="00C1412C" w:rsidRPr="00B63312" w:rsidRDefault="00C1412C" w:rsidP="00B63312">
            <w:pPr>
              <w:pStyle w:val="TablecellLEFT"/>
            </w:pPr>
            <w:r w:rsidRPr="00B63312">
              <w:t>ECSS-S-ST-00-01</w:t>
            </w:r>
          </w:p>
        </w:tc>
        <w:tc>
          <w:tcPr>
            <w:tcW w:w="3721" w:type="pct"/>
          </w:tcPr>
          <w:p w14:paraId="5896F77E" w14:textId="6133714B" w:rsidR="00C1412C" w:rsidRPr="00B63312" w:rsidRDefault="00C1412C" w:rsidP="00B63312">
            <w:pPr>
              <w:pStyle w:val="TablecellLEFT"/>
            </w:pPr>
            <w:r w:rsidRPr="00B63312">
              <w:t>E</w:t>
            </w:r>
            <w:r w:rsidR="00B45B7F" w:rsidRPr="00B63312">
              <w:t>CSS system -</w:t>
            </w:r>
            <w:r w:rsidRPr="00B63312">
              <w:t xml:space="preserve"> Glossary of terms </w:t>
            </w:r>
          </w:p>
        </w:tc>
      </w:tr>
      <w:tr w:rsidR="00C1412C" w:rsidRPr="00B63312" w14:paraId="04F1675E" w14:textId="77777777" w:rsidTr="00B63312">
        <w:tc>
          <w:tcPr>
            <w:tcW w:w="1279" w:type="pct"/>
          </w:tcPr>
          <w:p w14:paraId="39C08115" w14:textId="6A217230" w:rsidR="00C1412C" w:rsidRPr="00B63312" w:rsidRDefault="00C1412C" w:rsidP="00B63312">
            <w:pPr>
              <w:pStyle w:val="TablecellLEFT"/>
            </w:pPr>
            <w:r w:rsidRPr="00B63312">
              <w:t>ECSS-E-ST-40</w:t>
            </w:r>
          </w:p>
        </w:tc>
        <w:tc>
          <w:tcPr>
            <w:tcW w:w="3721" w:type="pct"/>
          </w:tcPr>
          <w:p w14:paraId="2924D44D" w14:textId="759B8B7A" w:rsidR="00C1412C" w:rsidRPr="00B63312" w:rsidRDefault="00C1412C" w:rsidP="00B63312">
            <w:pPr>
              <w:pStyle w:val="TablecellLEFT"/>
            </w:pPr>
            <w:r w:rsidRPr="00B63312">
              <w:t>S</w:t>
            </w:r>
            <w:r w:rsidR="00B45B7F" w:rsidRPr="00B63312">
              <w:t>pace engineering -</w:t>
            </w:r>
            <w:r w:rsidRPr="00B63312">
              <w:t xml:space="preserve"> Software</w:t>
            </w:r>
          </w:p>
        </w:tc>
      </w:tr>
      <w:tr w:rsidR="00B45B7F" w:rsidRPr="00B63312" w14:paraId="26596E4B" w14:textId="77777777" w:rsidTr="00B63312">
        <w:tc>
          <w:tcPr>
            <w:tcW w:w="1279" w:type="pct"/>
          </w:tcPr>
          <w:p w14:paraId="432690BA" w14:textId="4A49DC24" w:rsidR="00B45B7F" w:rsidRPr="00B63312" w:rsidRDefault="00B45B7F" w:rsidP="00B63312">
            <w:pPr>
              <w:pStyle w:val="TablecellLEFT"/>
            </w:pPr>
            <w:r w:rsidRPr="00B63312">
              <w:t>ECSS-E-HB-40</w:t>
            </w:r>
          </w:p>
        </w:tc>
        <w:tc>
          <w:tcPr>
            <w:tcW w:w="3721" w:type="pct"/>
          </w:tcPr>
          <w:p w14:paraId="398B0C08" w14:textId="0E8F3124" w:rsidR="00B45B7F" w:rsidRPr="00B63312" w:rsidRDefault="00B45B7F" w:rsidP="00B63312">
            <w:pPr>
              <w:pStyle w:val="TablecellLEFT"/>
            </w:pPr>
            <w:r w:rsidRPr="00B63312">
              <w:t>Space engineering - Software engineering handbook</w:t>
            </w:r>
          </w:p>
        </w:tc>
      </w:tr>
      <w:tr w:rsidR="004028DD" w:rsidRPr="00B63312" w14:paraId="7D535A57" w14:textId="77777777" w:rsidTr="00B63312">
        <w:tc>
          <w:tcPr>
            <w:tcW w:w="1279" w:type="pct"/>
          </w:tcPr>
          <w:p w14:paraId="245F07A6" w14:textId="4F03632B" w:rsidR="004028DD" w:rsidRPr="00B63312" w:rsidRDefault="004028DD" w:rsidP="00B63312">
            <w:pPr>
              <w:pStyle w:val="TablecellLEFT"/>
            </w:pPr>
            <w:r w:rsidRPr="00B63312">
              <w:t>ECSS-M-ST-10</w:t>
            </w:r>
          </w:p>
        </w:tc>
        <w:tc>
          <w:tcPr>
            <w:tcW w:w="3721" w:type="pct"/>
          </w:tcPr>
          <w:p w14:paraId="6CB52B84" w14:textId="50005664" w:rsidR="004028DD" w:rsidRPr="00B63312" w:rsidRDefault="004028DD" w:rsidP="00B63312">
            <w:pPr>
              <w:pStyle w:val="TablecellLEFT"/>
            </w:pPr>
            <w:r w:rsidRPr="00B63312">
              <w:t xml:space="preserve">Space project management - Project planning and implementation </w:t>
            </w:r>
          </w:p>
        </w:tc>
      </w:tr>
      <w:tr w:rsidR="004028DD" w:rsidRPr="00B63312" w14:paraId="47ED908F" w14:textId="77777777" w:rsidTr="00B63312">
        <w:tc>
          <w:tcPr>
            <w:tcW w:w="1279" w:type="pct"/>
          </w:tcPr>
          <w:p w14:paraId="38607213" w14:textId="37FF239A" w:rsidR="004028DD" w:rsidRPr="00B63312" w:rsidRDefault="004028DD" w:rsidP="00B63312">
            <w:pPr>
              <w:pStyle w:val="TablecellLEFT"/>
            </w:pPr>
            <w:r w:rsidRPr="00B63312">
              <w:t>ECSS-M-ST-40</w:t>
            </w:r>
          </w:p>
        </w:tc>
        <w:tc>
          <w:tcPr>
            <w:tcW w:w="3721" w:type="pct"/>
          </w:tcPr>
          <w:p w14:paraId="67050DC1" w14:textId="5205ACA7" w:rsidR="004028DD" w:rsidRPr="00B63312" w:rsidRDefault="004028DD" w:rsidP="00B63312">
            <w:pPr>
              <w:pStyle w:val="TablecellLEFT"/>
            </w:pPr>
            <w:r w:rsidRPr="00B63312">
              <w:t xml:space="preserve">Space project management - Configuration and information management </w:t>
            </w:r>
          </w:p>
        </w:tc>
      </w:tr>
      <w:tr w:rsidR="004028DD" w:rsidRPr="00B63312" w14:paraId="44A4E172" w14:textId="77777777" w:rsidTr="00B63312">
        <w:tc>
          <w:tcPr>
            <w:tcW w:w="1279" w:type="pct"/>
          </w:tcPr>
          <w:p w14:paraId="3C172903" w14:textId="3EBD571D" w:rsidR="004028DD" w:rsidRPr="00B63312" w:rsidRDefault="004028DD" w:rsidP="00B63312">
            <w:pPr>
              <w:pStyle w:val="TablecellLEFT"/>
            </w:pPr>
            <w:r w:rsidRPr="00B63312">
              <w:t>ECSS-M-ST-80</w:t>
            </w:r>
          </w:p>
        </w:tc>
        <w:tc>
          <w:tcPr>
            <w:tcW w:w="3721" w:type="pct"/>
          </w:tcPr>
          <w:p w14:paraId="5F8D23D7" w14:textId="00C3C237" w:rsidR="004028DD" w:rsidRPr="00B63312" w:rsidRDefault="004028DD" w:rsidP="00B63312">
            <w:pPr>
              <w:pStyle w:val="TablecellLEFT"/>
            </w:pPr>
            <w:r w:rsidRPr="00B63312">
              <w:t>Space project management - Risk management</w:t>
            </w:r>
          </w:p>
        </w:tc>
      </w:tr>
      <w:tr w:rsidR="004028DD" w:rsidRPr="00B63312" w14:paraId="1852AAA2" w14:textId="77777777" w:rsidTr="00B63312">
        <w:tc>
          <w:tcPr>
            <w:tcW w:w="1279" w:type="pct"/>
          </w:tcPr>
          <w:p w14:paraId="0469B34D" w14:textId="3551C796" w:rsidR="004028DD" w:rsidRPr="00B63312" w:rsidRDefault="004028DD" w:rsidP="00B63312">
            <w:pPr>
              <w:pStyle w:val="TablecellLEFT"/>
            </w:pPr>
            <w:r w:rsidRPr="00B63312">
              <w:t>ECSS-Q-ST-80</w:t>
            </w:r>
          </w:p>
        </w:tc>
        <w:tc>
          <w:tcPr>
            <w:tcW w:w="3721" w:type="pct"/>
          </w:tcPr>
          <w:p w14:paraId="66103F20" w14:textId="77777777" w:rsidR="004028DD" w:rsidRPr="00B63312" w:rsidRDefault="004028DD" w:rsidP="00B63312">
            <w:pPr>
              <w:pStyle w:val="TablecellLEFT"/>
            </w:pPr>
            <w:r w:rsidRPr="00B63312">
              <w:t>Space product assurance - Software product assurance</w:t>
            </w:r>
          </w:p>
        </w:tc>
      </w:tr>
      <w:tr w:rsidR="004028DD" w:rsidRPr="00B63312" w14:paraId="118C5274" w14:textId="77777777" w:rsidTr="00B63312">
        <w:tc>
          <w:tcPr>
            <w:tcW w:w="1279" w:type="pct"/>
          </w:tcPr>
          <w:p w14:paraId="717D391C" w14:textId="653155AC" w:rsidR="004028DD" w:rsidRPr="00B63312" w:rsidRDefault="004028DD" w:rsidP="00B63312">
            <w:pPr>
              <w:pStyle w:val="TablecellLEFT"/>
            </w:pPr>
            <w:r w:rsidRPr="00B63312">
              <w:t>ECSS-Q-HB-80-04</w:t>
            </w:r>
          </w:p>
        </w:tc>
        <w:tc>
          <w:tcPr>
            <w:tcW w:w="3721" w:type="pct"/>
          </w:tcPr>
          <w:p w14:paraId="6C04DC82" w14:textId="77777777" w:rsidR="004028DD" w:rsidRPr="00B63312" w:rsidRDefault="004028DD" w:rsidP="00B63312">
            <w:pPr>
              <w:pStyle w:val="TablecellLEFT"/>
            </w:pPr>
            <w:r w:rsidRPr="00B63312">
              <w:t>Space product assurance - Software metrication programme definition and implementation handbook</w:t>
            </w:r>
          </w:p>
        </w:tc>
      </w:tr>
      <w:tr w:rsidR="004028DD" w:rsidRPr="00B63312" w14:paraId="72B30389" w14:textId="77777777" w:rsidTr="00B63312">
        <w:tc>
          <w:tcPr>
            <w:tcW w:w="1279" w:type="pct"/>
          </w:tcPr>
          <w:p w14:paraId="29B2C277" w14:textId="77777777" w:rsidR="004028DD" w:rsidRPr="00B63312" w:rsidRDefault="004028DD" w:rsidP="00B63312">
            <w:pPr>
              <w:pStyle w:val="TablecellLEFT"/>
            </w:pPr>
            <w:r w:rsidRPr="00B63312">
              <w:t>Agile Manifesto</w:t>
            </w:r>
          </w:p>
        </w:tc>
        <w:tc>
          <w:tcPr>
            <w:tcW w:w="3721" w:type="pct"/>
          </w:tcPr>
          <w:p w14:paraId="49DB0747" w14:textId="06B2AA35" w:rsidR="00DA4789" w:rsidRPr="00B63312" w:rsidRDefault="004028DD" w:rsidP="00B63312">
            <w:pPr>
              <w:pStyle w:val="TablecellLEFT"/>
            </w:pPr>
            <w:r w:rsidRPr="00B63312">
              <w:t xml:space="preserve">Beck, K., et al.: Agile Manifesto and Twelve Principles of Agile Software (2001). </w:t>
            </w:r>
            <w:hyperlink r:id="rId15" w:history="1">
              <w:r w:rsidR="00DA4789" w:rsidRPr="00B63312">
                <w:rPr>
                  <w:rStyle w:val="Hyperlink"/>
                  <w:color w:val="auto"/>
                  <w:u w:val="none"/>
                </w:rPr>
                <w:t>http://agilemanifesto.org</w:t>
              </w:r>
            </w:hyperlink>
          </w:p>
        </w:tc>
      </w:tr>
      <w:tr w:rsidR="004028DD" w:rsidRPr="00B63312" w14:paraId="463B244D" w14:textId="77777777" w:rsidTr="00B63312">
        <w:tc>
          <w:tcPr>
            <w:tcW w:w="1279" w:type="pct"/>
          </w:tcPr>
          <w:p w14:paraId="7C0B27A4" w14:textId="77777777" w:rsidR="004028DD" w:rsidRPr="00B63312" w:rsidRDefault="004028DD" w:rsidP="00B63312">
            <w:pPr>
              <w:pStyle w:val="TablecellLEFT"/>
            </w:pPr>
            <w:r w:rsidRPr="00B63312">
              <w:t>ISO/IEC 26515:2011</w:t>
            </w:r>
          </w:p>
        </w:tc>
        <w:tc>
          <w:tcPr>
            <w:tcW w:w="3721" w:type="pct"/>
          </w:tcPr>
          <w:p w14:paraId="52FCC5BF" w14:textId="5102040B" w:rsidR="004028DD" w:rsidRPr="00B63312" w:rsidRDefault="004028DD" w:rsidP="00B63312">
            <w:pPr>
              <w:pStyle w:val="TablecellLEFT"/>
            </w:pPr>
            <w:r w:rsidRPr="00B63312">
              <w:t xml:space="preserve">Systems and software engineering </w:t>
            </w:r>
            <w:r w:rsidR="00B63312">
              <w:t>-</w:t>
            </w:r>
            <w:r w:rsidRPr="00B63312">
              <w:t xml:space="preserve"> Developing user documentation in an Agile environment</w:t>
            </w:r>
          </w:p>
        </w:tc>
      </w:tr>
      <w:tr w:rsidR="004028DD" w:rsidRPr="00B63312" w14:paraId="007CD18D" w14:textId="77777777" w:rsidTr="00B63312">
        <w:tc>
          <w:tcPr>
            <w:tcW w:w="1279" w:type="pct"/>
          </w:tcPr>
          <w:p w14:paraId="78FB311D" w14:textId="44575B57" w:rsidR="004028DD" w:rsidRPr="00B63312" w:rsidRDefault="004028DD" w:rsidP="00B63312">
            <w:pPr>
              <w:pStyle w:val="TablecellLEFT"/>
            </w:pPr>
            <w:r w:rsidRPr="00B63312">
              <w:t>LEAN-PRIMER</w:t>
            </w:r>
          </w:p>
        </w:tc>
        <w:tc>
          <w:tcPr>
            <w:tcW w:w="3721" w:type="pct"/>
          </w:tcPr>
          <w:p w14:paraId="5798157A" w14:textId="0F3877F7" w:rsidR="00DA4789" w:rsidRPr="00B63312" w:rsidRDefault="004028DD" w:rsidP="00B63312">
            <w:pPr>
              <w:pStyle w:val="TablecellLEFT"/>
            </w:pPr>
            <w:r w:rsidRPr="00B63312">
              <w:t>Craig Larman and Bas Vodde. 2009.</w:t>
            </w:r>
            <w:r w:rsidRPr="00B63312">
              <w:br/>
              <w:t xml:space="preserve">Lean Primer. </w:t>
            </w:r>
            <w:r w:rsidRPr="00B63312">
              <w:br/>
              <w:t xml:space="preserve">Available at: </w:t>
            </w:r>
            <w:hyperlink r:id="rId16" w:history="1">
              <w:r w:rsidR="00DA4789" w:rsidRPr="00B63312">
                <w:rPr>
                  <w:rStyle w:val="Hyperlink"/>
                  <w:color w:val="auto"/>
                  <w:u w:val="none"/>
                </w:rPr>
                <w:t>http://www.leanprimer.com/downloads/lean_primer.pdf</w:t>
              </w:r>
            </w:hyperlink>
          </w:p>
        </w:tc>
      </w:tr>
      <w:tr w:rsidR="004028DD" w:rsidRPr="00B63312" w14:paraId="6A56DA52" w14:textId="77777777" w:rsidTr="00B63312">
        <w:tc>
          <w:tcPr>
            <w:tcW w:w="1279" w:type="pct"/>
          </w:tcPr>
          <w:p w14:paraId="4EE428AB" w14:textId="0D07FBE4" w:rsidR="004028DD" w:rsidRPr="00B63312" w:rsidRDefault="004028DD" w:rsidP="00B63312">
            <w:pPr>
              <w:pStyle w:val="TablecellLEFT"/>
            </w:pPr>
            <w:r w:rsidRPr="00B63312">
              <w:t>Agilealliance</w:t>
            </w:r>
          </w:p>
        </w:tc>
        <w:tc>
          <w:tcPr>
            <w:tcW w:w="3721" w:type="pct"/>
          </w:tcPr>
          <w:p w14:paraId="21F90C3A" w14:textId="045F07DD" w:rsidR="00DA4789" w:rsidRPr="00B63312" w:rsidRDefault="00BD3C0F" w:rsidP="00B63312">
            <w:pPr>
              <w:pStyle w:val="TablecellLEFT"/>
            </w:pPr>
            <w:hyperlink r:id="rId17" w:history="1">
              <w:r w:rsidR="00DA4789" w:rsidRPr="00B63312">
                <w:rPr>
                  <w:rStyle w:val="Hyperlink"/>
                  <w:color w:val="auto"/>
                  <w:u w:val="none"/>
                </w:rPr>
                <w:t>https://www.agilealliance.org</w:t>
              </w:r>
            </w:hyperlink>
          </w:p>
        </w:tc>
      </w:tr>
      <w:tr w:rsidR="004028DD" w:rsidRPr="00B63312" w14:paraId="6531A2B6" w14:textId="77777777" w:rsidTr="00B63312">
        <w:tc>
          <w:tcPr>
            <w:tcW w:w="1279" w:type="pct"/>
          </w:tcPr>
          <w:p w14:paraId="59A235D9" w14:textId="407682D6" w:rsidR="004028DD" w:rsidRPr="00B63312" w:rsidRDefault="004028DD" w:rsidP="00B63312">
            <w:pPr>
              <w:pStyle w:val="TablecellLEFT"/>
            </w:pPr>
            <w:r w:rsidRPr="00B63312">
              <w:t>SCRUM</w:t>
            </w:r>
          </w:p>
        </w:tc>
        <w:tc>
          <w:tcPr>
            <w:tcW w:w="3721" w:type="pct"/>
          </w:tcPr>
          <w:p w14:paraId="3EF8ADD5" w14:textId="4CBD678D" w:rsidR="00DA4789" w:rsidRPr="00B63312" w:rsidRDefault="00BD3C0F" w:rsidP="00B63312">
            <w:pPr>
              <w:pStyle w:val="TablecellLEFT"/>
            </w:pPr>
            <w:hyperlink r:id="rId18" w:history="1">
              <w:r w:rsidR="00DA4789" w:rsidRPr="00B63312">
                <w:rPr>
                  <w:rStyle w:val="Hyperlink"/>
                  <w:color w:val="auto"/>
                  <w:u w:val="none"/>
                </w:rPr>
                <w:t>https://www.scrum.org</w:t>
              </w:r>
            </w:hyperlink>
          </w:p>
        </w:tc>
      </w:tr>
    </w:tbl>
    <w:p w14:paraId="55B7A27A" w14:textId="77777777" w:rsidR="00F651A1" w:rsidRPr="00FE7B98" w:rsidRDefault="00F651A1" w:rsidP="0034487B">
      <w:pPr>
        <w:pStyle w:val="paragraph"/>
        <w:ind w:left="1440" w:hanging="1440"/>
        <w:jc w:val="left"/>
        <w:rPr>
          <w:highlight w:val="yellow"/>
        </w:rPr>
      </w:pPr>
    </w:p>
    <w:p w14:paraId="55B7A2B5" w14:textId="77777777" w:rsidR="00A37A15" w:rsidRPr="00FE7B98" w:rsidRDefault="00A37A15" w:rsidP="00227B89">
      <w:pPr>
        <w:pStyle w:val="Heading1"/>
      </w:pPr>
      <w:r w:rsidRPr="00FE7B98">
        <w:lastRenderedPageBreak/>
        <w:br/>
      </w:r>
      <w:bookmarkStart w:id="17" w:name="_Toc191723610"/>
      <w:bookmarkStart w:id="18" w:name="_Ref326911720"/>
      <w:bookmarkStart w:id="19" w:name="_Toc37246959"/>
      <w:r w:rsidRPr="00FE7B98">
        <w:t>Terms, definitions and abbreviated terms</w:t>
      </w:r>
      <w:bookmarkEnd w:id="17"/>
      <w:bookmarkEnd w:id="18"/>
      <w:bookmarkEnd w:id="19"/>
    </w:p>
    <w:p w14:paraId="55B7A2B6" w14:textId="77777777" w:rsidR="00A37A15" w:rsidRPr="00FE7B98" w:rsidRDefault="00E26590" w:rsidP="003E28A9">
      <w:pPr>
        <w:pStyle w:val="Heading2"/>
      </w:pPr>
      <w:bookmarkStart w:id="20" w:name="_Toc191723611"/>
      <w:bookmarkStart w:id="21" w:name="_Toc37246960"/>
      <w:r w:rsidRPr="00FE7B98">
        <w:t xml:space="preserve">Terms from other </w:t>
      </w:r>
      <w:r w:rsidR="00D74611" w:rsidRPr="00FE7B98">
        <w:t>documents</w:t>
      </w:r>
      <w:bookmarkEnd w:id="20"/>
      <w:bookmarkEnd w:id="21"/>
    </w:p>
    <w:p w14:paraId="55B7A2B7" w14:textId="5F7F77F8" w:rsidR="00BB385D" w:rsidRPr="00FE7B98" w:rsidRDefault="00F651A1" w:rsidP="001A6D7D">
      <w:pPr>
        <w:pStyle w:val="listlevel1"/>
      </w:pPr>
      <w:r w:rsidRPr="00FE7B98">
        <w:t>For the purpose of this document, the terms and definitions from ECSS-S-ST-00-01</w:t>
      </w:r>
      <w:r w:rsidR="00323BF8" w:rsidRPr="00FE7B98">
        <w:t xml:space="preserve"> apply</w:t>
      </w:r>
      <w:r w:rsidR="00BB385D" w:rsidRPr="00FE7B98">
        <w:t>, in particular the following terms:</w:t>
      </w:r>
    </w:p>
    <w:p w14:paraId="55B7A2B8" w14:textId="77777777" w:rsidR="00D93F87" w:rsidRPr="00FE7B98" w:rsidRDefault="004B0C5B" w:rsidP="000C358C">
      <w:pPr>
        <w:pStyle w:val="listlevel2"/>
        <w:rPr>
          <w:b/>
        </w:rPr>
      </w:pPr>
      <w:r w:rsidRPr="00FE7B98">
        <w:rPr>
          <w:b/>
        </w:rPr>
        <w:t>process</w:t>
      </w:r>
    </w:p>
    <w:p w14:paraId="55B7A2B9" w14:textId="77777777" w:rsidR="004B0C5B" w:rsidRPr="00FE7B98" w:rsidRDefault="004B0C5B" w:rsidP="000C358C">
      <w:pPr>
        <w:pStyle w:val="listlevel2"/>
      </w:pPr>
      <w:r w:rsidRPr="00FE7B98">
        <w:rPr>
          <w:b/>
        </w:rPr>
        <w:t>product</w:t>
      </w:r>
    </w:p>
    <w:p w14:paraId="55B7A2BA" w14:textId="6712ADEA" w:rsidR="00BB385D" w:rsidRPr="00FE7B98" w:rsidRDefault="00BB385D" w:rsidP="001A6D7D">
      <w:pPr>
        <w:pStyle w:val="listlevel1"/>
      </w:pPr>
      <w:r w:rsidRPr="00FE7B98">
        <w:t xml:space="preserve">For the purpose of this document, the terms and definitions from </w:t>
      </w:r>
      <w:r w:rsidR="0040411F" w:rsidRPr="00FE7B98">
        <w:t>ECSS-E-ST-40</w:t>
      </w:r>
      <w:r w:rsidRPr="00FE7B98">
        <w:t xml:space="preserve"> apply, i</w:t>
      </w:r>
      <w:r w:rsidR="001A3243" w:rsidRPr="00FE7B98">
        <w:t>n particular the following term</w:t>
      </w:r>
      <w:r w:rsidRPr="00FE7B98">
        <w:t>:</w:t>
      </w:r>
    </w:p>
    <w:p w14:paraId="55B7A2BB" w14:textId="77777777" w:rsidR="00D93F87" w:rsidRPr="00FE7B98" w:rsidRDefault="00BB385D" w:rsidP="000C358C">
      <w:pPr>
        <w:pStyle w:val="listlevel2"/>
        <w:rPr>
          <w:b/>
        </w:rPr>
      </w:pPr>
      <w:r w:rsidRPr="00FE7B98">
        <w:rPr>
          <w:b/>
        </w:rPr>
        <w:t>critical software</w:t>
      </w:r>
    </w:p>
    <w:p w14:paraId="55B7A2BC" w14:textId="77777777" w:rsidR="00E26590" w:rsidRPr="00FE7B98" w:rsidRDefault="00E26590" w:rsidP="003E28A9">
      <w:pPr>
        <w:pStyle w:val="Heading2"/>
      </w:pPr>
      <w:bookmarkStart w:id="22" w:name="_Toc474158074"/>
      <w:bookmarkStart w:id="23" w:name="_Toc191723612"/>
      <w:bookmarkStart w:id="24" w:name="_Toc37246961"/>
      <w:bookmarkEnd w:id="22"/>
      <w:r w:rsidRPr="00FE7B98">
        <w:t xml:space="preserve">Terms </w:t>
      </w:r>
      <w:r w:rsidR="001C3FA2" w:rsidRPr="00FE7B98">
        <w:t>s</w:t>
      </w:r>
      <w:r w:rsidRPr="00FE7B98">
        <w:t xml:space="preserve">pecific to the present </w:t>
      </w:r>
      <w:r w:rsidR="00227B89" w:rsidRPr="00FE7B98">
        <w:t>document</w:t>
      </w:r>
      <w:bookmarkEnd w:id="23"/>
      <w:bookmarkEnd w:id="24"/>
    </w:p>
    <w:p w14:paraId="55B7A2BD" w14:textId="3165B72C" w:rsidR="0021604E" w:rsidRPr="00FE7B98" w:rsidRDefault="008B07C5" w:rsidP="0021604E">
      <w:pPr>
        <w:pStyle w:val="Definition1"/>
        <w:numPr>
          <w:ilvl w:val="2"/>
          <w:numId w:val="30"/>
        </w:numPr>
        <w:tabs>
          <w:tab w:val="clear" w:pos="1134"/>
          <w:tab w:val="num" w:pos="0"/>
        </w:tabs>
        <w:ind w:left="0" w:firstLine="0"/>
      </w:pPr>
      <w:bookmarkStart w:id="25" w:name="_Toc462733666"/>
      <w:bookmarkStart w:id="26" w:name="_Toc191723615"/>
      <w:r w:rsidRPr="00FE7B98">
        <w:t>B</w:t>
      </w:r>
      <w:r w:rsidR="0021604E" w:rsidRPr="00FE7B98">
        <w:t>urndown chart</w:t>
      </w:r>
    </w:p>
    <w:p w14:paraId="55B7A2BE" w14:textId="2630F179" w:rsidR="0021604E" w:rsidRPr="00FE7B98" w:rsidRDefault="00CF4559" w:rsidP="0021604E">
      <w:pPr>
        <w:pStyle w:val="paragraph"/>
      </w:pPr>
      <w:r w:rsidRPr="00FE7B98">
        <w:t xml:space="preserve">A chart </w:t>
      </w:r>
      <w:r w:rsidR="0021604E" w:rsidRPr="00FE7B98">
        <w:t xml:space="preserve">that records project status, usually showing tasks completed </w:t>
      </w:r>
      <w:r w:rsidR="00A1789C" w:rsidRPr="00FE7B98">
        <w:t xml:space="preserve">versus time and </w:t>
      </w:r>
      <w:r w:rsidR="0021604E" w:rsidRPr="00FE7B98">
        <w:t>against total number of tasks</w:t>
      </w:r>
    </w:p>
    <w:p w14:paraId="55B7A2BF" w14:textId="77777777" w:rsidR="0021604E" w:rsidRPr="00FE7B98" w:rsidRDefault="0021604E" w:rsidP="0021604E">
      <w:pPr>
        <w:pStyle w:val="paragraph"/>
      </w:pPr>
      <w:r w:rsidRPr="00FE7B98">
        <w:t>[ISO/IEC 26515:2011]</w:t>
      </w:r>
    </w:p>
    <w:p w14:paraId="2E71C423" w14:textId="004C0C4D" w:rsidR="00C452DC" w:rsidRPr="00FE7B98" w:rsidRDefault="00C452DC" w:rsidP="00F455F4">
      <w:pPr>
        <w:pStyle w:val="Definition1"/>
        <w:numPr>
          <w:ilvl w:val="2"/>
          <w:numId w:val="30"/>
        </w:numPr>
        <w:tabs>
          <w:tab w:val="clear" w:pos="1134"/>
          <w:tab w:val="num" w:pos="0"/>
        </w:tabs>
        <w:ind w:left="0" w:firstLine="0"/>
      </w:pPr>
      <w:r w:rsidRPr="00FE7B98">
        <w:t>Capacity</w:t>
      </w:r>
    </w:p>
    <w:p w14:paraId="135BF183" w14:textId="4C88D601" w:rsidR="00C452DC" w:rsidRPr="00FE7B98" w:rsidRDefault="00C452DC" w:rsidP="00A66B4A">
      <w:pPr>
        <w:pStyle w:val="paragraph"/>
      </w:pPr>
      <w:r w:rsidRPr="00FE7B98">
        <w:t>Total number of available hours for a sprint. The capacity is the available hours calculated based on resources planned holiday and company holiday if any.</w:t>
      </w:r>
    </w:p>
    <w:p w14:paraId="55B7A2C0" w14:textId="3EAC644E" w:rsidR="00F455F4" w:rsidRPr="00FE7B98" w:rsidRDefault="008B07C5" w:rsidP="00F455F4">
      <w:pPr>
        <w:pStyle w:val="Definition1"/>
        <w:numPr>
          <w:ilvl w:val="2"/>
          <w:numId w:val="30"/>
        </w:numPr>
        <w:tabs>
          <w:tab w:val="clear" w:pos="1134"/>
          <w:tab w:val="num" w:pos="0"/>
        </w:tabs>
        <w:ind w:left="0" w:firstLine="0"/>
      </w:pPr>
      <w:r w:rsidRPr="00FE7B98">
        <w:t>C</w:t>
      </w:r>
      <w:r w:rsidR="00F455F4" w:rsidRPr="00FE7B98">
        <w:t>ontinuous integration</w:t>
      </w:r>
    </w:p>
    <w:p w14:paraId="55B7A2C1" w14:textId="281D5932" w:rsidR="00F455F4" w:rsidRPr="00FE7B98" w:rsidRDefault="00BC7A96" w:rsidP="00F455F4">
      <w:pPr>
        <w:pStyle w:val="paragraph"/>
      </w:pPr>
      <w:r w:rsidRPr="00FE7B98">
        <w:t>d</w:t>
      </w:r>
      <w:r w:rsidR="00F455F4" w:rsidRPr="00FE7B98">
        <w:t xml:space="preserve">evelopment practice </w:t>
      </w:r>
      <w:r w:rsidR="00380ED3" w:rsidRPr="00FE7B98">
        <w:t>according to which</w:t>
      </w:r>
      <w:r w:rsidR="00F455F4" w:rsidRPr="00FE7B98">
        <w:t xml:space="preserve"> the </w:t>
      </w:r>
      <w:r w:rsidR="00257E68" w:rsidRPr="00FE7B98">
        <w:t xml:space="preserve">source </w:t>
      </w:r>
      <w:r w:rsidR="00F455F4" w:rsidRPr="00FE7B98">
        <w:t>code in development is uploaded into a shared repository regularly to allow automated build, tests and quality control tools to detect and raise issues early to the development team</w:t>
      </w:r>
    </w:p>
    <w:p w14:paraId="24352910" w14:textId="597F4E5D" w:rsidR="00D43195" w:rsidRPr="00FE7B98" w:rsidRDefault="00D43195" w:rsidP="00F455F4">
      <w:pPr>
        <w:pStyle w:val="Definition1"/>
        <w:numPr>
          <w:ilvl w:val="2"/>
          <w:numId w:val="30"/>
        </w:numPr>
        <w:tabs>
          <w:tab w:val="clear" w:pos="1134"/>
          <w:tab w:val="num" w:pos="0"/>
        </w:tabs>
        <w:ind w:left="0" w:firstLine="0"/>
      </w:pPr>
      <w:bookmarkStart w:id="27" w:name="_Toc462733667"/>
      <w:r w:rsidRPr="00FE7B98">
        <w:t>Cycle time</w:t>
      </w:r>
    </w:p>
    <w:p w14:paraId="05925CC3" w14:textId="408A5070" w:rsidR="00D43195" w:rsidRPr="00FE7B98" w:rsidRDefault="00D43195" w:rsidP="00A66B4A">
      <w:pPr>
        <w:pStyle w:val="paragraph"/>
      </w:pPr>
      <w:r w:rsidRPr="00FE7B98">
        <w:t>time elapsed between the start of the work on a particular task and its completion.</w:t>
      </w:r>
    </w:p>
    <w:p w14:paraId="55B7A2C2" w14:textId="308B204B" w:rsidR="00F455F4" w:rsidRPr="00FE7B98" w:rsidRDefault="008B07C5" w:rsidP="00F455F4">
      <w:pPr>
        <w:pStyle w:val="Definition1"/>
        <w:numPr>
          <w:ilvl w:val="2"/>
          <w:numId w:val="30"/>
        </w:numPr>
        <w:tabs>
          <w:tab w:val="clear" w:pos="1134"/>
          <w:tab w:val="num" w:pos="0"/>
        </w:tabs>
        <w:ind w:left="0" w:firstLine="0"/>
      </w:pPr>
      <w:r w:rsidRPr="00FE7B98">
        <w:t>D</w:t>
      </w:r>
      <w:r w:rsidR="00F455F4" w:rsidRPr="00FE7B98">
        <w:t>aily stand-up</w:t>
      </w:r>
      <w:bookmarkEnd w:id="27"/>
    </w:p>
    <w:p w14:paraId="55B7A2C3" w14:textId="6B0B5499" w:rsidR="00380ED3" w:rsidRPr="00FE7B98" w:rsidRDefault="00F940F2" w:rsidP="00F455F4">
      <w:pPr>
        <w:pStyle w:val="paragraph"/>
      </w:pPr>
      <w:r w:rsidRPr="00FE7B98">
        <w:t xml:space="preserve">short </w:t>
      </w:r>
      <w:r w:rsidR="00BA3134" w:rsidRPr="00FE7B98">
        <w:t xml:space="preserve">daily team meeting </w:t>
      </w:r>
      <w:r w:rsidR="00005B2E" w:rsidRPr="00FE7B98">
        <w:t>w</w:t>
      </w:r>
      <w:r w:rsidR="00BA3134" w:rsidRPr="00FE7B98">
        <w:t>here the team members share the</w:t>
      </w:r>
      <w:r w:rsidRPr="00FE7B98">
        <w:t>ir</w:t>
      </w:r>
      <w:r w:rsidR="00BA3134" w:rsidRPr="00FE7B98">
        <w:t xml:space="preserve"> project activities</w:t>
      </w:r>
      <w:r w:rsidRPr="00FE7B98">
        <w:t>, synchronize themselves</w:t>
      </w:r>
      <w:r w:rsidR="00BA3134" w:rsidRPr="00FE7B98">
        <w:t xml:space="preserve"> and </w:t>
      </w:r>
      <w:r w:rsidRPr="00FE7B98">
        <w:t xml:space="preserve">identify </w:t>
      </w:r>
      <w:r w:rsidR="00DF3663" w:rsidRPr="00FE7B98">
        <w:t xml:space="preserve">and solve </w:t>
      </w:r>
      <w:r w:rsidR="00BA3134" w:rsidRPr="00FE7B98">
        <w:t xml:space="preserve">impediments </w:t>
      </w:r>
      <w:r w:rsidRPr="00FE7B98">
        <w:t>that hamper them from being productive</w:t>
      </w:r>
    </w:p>
    <w:p w14:paraId="55B7A2C4" w14:textId="10C0ACB4" w:rsidR="00BA3134" w:rsidRDefault="00BC7A96" w:rsidP="00BC7A96">
      <w:pPr>
        <w:pStyle w:val="NOTEnumbered"/>
      </w:pPr>
      <w:r>
        <w:t>1</w:t>
      </w:r>
      <w:r>
        <w:tab/>
      </w:r>
      <w:r w:rsidR="00380ED3" w:rsidRPr="00FE7B98">
        <w:t xml:space="preserve">It is </w:t>
      </w:r>
      <w:r w:rsidR="00BA3134" w:rsidRPr="00FE7B98">
        <w:t>also known as</w:t>
      </w:r>
      <w:r w:rsidR="002271B7" w:rsidRPr="00FE7B98">
        <w:t xml:space="preserve"> </w:t>
      </w:r>
      <w:r w:rsidR="00BA3134" w:rsidRPr="00FE7B98">
        <w:t xml:space="preserve">daily meeting, daily </w:t>
      </w:r>
      <w:r w:rsidR="00C64567" w:rsidRPr="00FE7B98">
        <w:t>Scrum</w:t>
      </w:r>
      <w:r w:rsidR="00BA3134" w:rsidRPr="00FE7B98">
        <w:t xml:space="preserve"> or roll-call.</w:t>
      </w:r>
    </w:p>
    <w:p w14:paraId="5607CFAE" w14:textId="4177F292" w:rsidR="00BC7A96" w:rsidRDefault="00BC7A96" w:rsidP="00BC7A96">
      <w:pPr>
        <w:pStyle w:val="NOTEnumbered"/>
      </w:pPr>
      <w:r>
        <w:t>2</w:t>
      </w:r>
      <w:r>
        <w:tab/>
        <w:t>Duration of a “Daily stand-up” is about 15 minutes.</w:t>
      </w:r>
    </w:p>
    <w:p w14:paraId="55B7A2C6" w14:textId="2CD24409" w:rsidR="00BA3134" w:rsidRPr="00FE7B98" w:rsidRDefault="008B07C5" w:rsidP="00BA3134">
      <w:pPr>
        <w:pStyle w:val="Definition1"/>
        <w:numPr>
          <w:ilvl w:val="2"/>
          <w:numId w:val="30"/>
        </w:numPr>
        <w:tabs>
          <w:tab w:val="clear" w:pos="1134"/>
          <w:tab w:val="num" w:pos="0"/>
        </w:tabs>
        <w:ind w:left="0" w:firstLine="0"/>
      </w:pPr>
      <w:bookmarkStart w:id="28" w:name="_Toc462733668"/>
      <w:r w:rsidRPr="00FE7B98">
        <w:lastRenderedPageBreak/>
        <w:t>D</w:t>
      </w:r>
      <w:r w:rsidR="00BA3134" w:rsidRPr="00FE7B98">
        <w:t>efinition of done</w:t>
      </w:r>
      <w:bookmarkEnd w:id="28"/>
      <w:r w:rsidR="00224451">
        <w:t xml:space="preserve"> (DoD)</w:t>
      </w:r>
    </w:p>
    <w:p w14:paraId="55B7A2C7" w14:textId="3F43FBAB" w:rsidR="00BA3134" w:rsidRDefault="00BC7A96" w:rsidP="00BA3134">
      <w:pPr>
        <w:pStyle w:val="paragraph"/>
      </w:pPr>
      <w:r w:rsidRPr="00FE7B98">
        <w:t>l</w:t>
      </w:r>
      <w:r w:rsidR="008B07C5" w:rsidRPr="00FE7B98">
        <w:t>ist</w:t>
      </w:r>
      <w:r w:rsidR="00BA3134" w:rsidRPr="00FE7B98">
        <w:t xml:space="preserve"> of activities</w:t>
      </w:r>
      <w:r w:rsidR="002D56F1" w:rsidRPr="00FE7B98">
        <w:t xml:space="preserve"> and criteria</w:t>
      </w:r>
      <w:r w:rsidR="00BA3134" w:rsidRPr="00FE7B98">
        <w:t xml:space="preserve"> to be achieved to declare a</w:t>
      </w:r>
      <w:r w:rsidR="002D56F1" w:rsidRPr="00FE7B98">
        <w:t>n element of the backlog</w:t>
      </w:r>
      <w:r w:rsidR="00BA3134" w:rsidRPr="00FE7B98">
        <w:t xml:space="preserve"> as complete</w:t>
      </w:r>
    </w:p>
    <w:p w14:paraId="1F753CF0" w14:textId="1AE220BB" w:rsidR="00224451" w:rsidRPr="00FE7B98" w:rsidRDefault="007F1FA4" w:rsidP="003C4750">
      <w:pPr>
        <w:pStyle w:val="NOTEnumbered"/>
      </w:pPr>
      <w:r>
        <w:t>1</w:t>
      </w:r>
      <w:r>
        <w:tab/>
      </w:r>
      <w:r w:rsidR="00224451" w:rsidRPr="00FE7B98">
        <w:t>This element can be defined at user story,</w:t>
      </w:r>
      <w:r w:rsidR="00224451">
        <w:t xml:space="preserve"> epic, feature,</w:t>
      </w:r>
      <w:r w:rsidR="00224451" w:rsidRPr="00FE7B98">
        <w:t xml:space="preserve"> sprint and product release levels</w:t>
      </w:r>
    </w:p>
    <w:p w14:paraId="55B7A2C8" w14:textId="2825FC6A" w:rsidR="00380ED3" w:rsidRPr="00FE7B98" w:rsidRDefault="007F1FA4" w:rsidP="003C4750">
      <w:pPr>
        <w:pStyle w:val="NOTEnumbered"/>
      </w:pPr>
      <w:r>
        <w:t>2</w:t>
      </w:r>
      <w:r>
        <w:tab/>
      </w:r>
      <w:r w:rsidR="00380ED3" w:rsidRPr="00FE7B98">
        <w:t xml:space="preserve">Elements of the </w:t>
      </w:r>
      <w:r>
        <w:t>DoD</w:t>
      </w:r>
      <w:r w:rsidR="00380ED3" w:rsidRPr="00FE7B98">
        <w:t xml:space="preserve"> can be, for example: writing </w:t>
      </w:r>
      <w:r w:rsidR="00257E68" w:rsidRPr="00FE7B98">
        <w:t xml:space="preserve">source </w:t>
      </w:r>
      <w:r w:rsidR="00380ED3" w:rsidRPr="00FE7B98">
        <w:t xml:space="preserve">code, update specification, design and user documentation, execution of unit testing, achieving a certain level of test coverage, establish compliance to a certain level of coding rules. </w:t>
      </w:r>
    </w:p>
    <w:p w14:paraId="55B7A2C9" w14:textId="77777777" w:rsidR="00F455F4" w:rsidRPr="00FE7B98" w:rsidRDefault="002D56F1">
      <w:pPr>
        <w:pStyle w:val="paragraph"/>
      </w:pPr>
      <w:r w:rsidRPr="00FE7B98">
        <w:t xml:space="preserve">[adapted from the </w:t>
      </w:r>
      <w:r w:rsidR="00C64567" w:rsidRPr="00FE7B98">
        <w:t>Agile</w:t>
      </w:r>
      <w:r w:rsidRPr="00FE7B98">
        <w:t xml:space="preserve"> Alliance]</w:t>
      </w:r>
    </w:p>
    <w:p w14:paraId="55B7A2CA" w14:textId="7D9FCE0D" w:rsidR="0034487B" w:rsidRPr="00FE7B98" w:rsidRDefault="008B07C5" w:rsidP="009F3704">
      <w:pPr>
        <w:pStyle w:val="Definition1"/>
        <w:numPr>
          <w:ilvl w:val="2"/>
          <w:numId w:val="30"/>
        </w:numPr>
        <w:tabs>
          <w:tab w:val="clear" w:pos="1134"/>
          <w:tab w:val="num" w:pos="0"/>
        </w:tabs>
        <w:ind w:left="0" w:firstLine="0"/>
      </w:pPr>
      <w:bookmarkStart w:id="29" w:name="_Toc462733669"/>
      <w:bookmarkEnd w:id="25"/>
      <w:r w:rsidRPr="00FE7B98">
        <w:t>D</w:t>
      </w:r>
      <w:r w:rsidR="0034487B" w:rsidRPr="00FE7B98">
        <w:t>efinition of ready</w:t>
      </w:r>
      <w:bookmarkEnd w:id="29"/>
    </w:p>
    <w:p w14:paraId="55B7A2CB" w14:textId="36B220BA" w:rsidR="0034487B" w:rsidRPr="00FE7B98" w:rsidRDefault="00BC7A96" w:rsidP="0034487B">
      <w:pPr>
        <w:pStyle w:val="paragraph"/>
      </w:pPr>
      <w:r w:rsidRPr="00FE7B98">
        <w:t>l</w:t>
      </w:r>
      <w:r w:rsidR="008B07C5" w:rsidRPr="00FE7B98">
        <w:t>ist</w:t>
      </w:r>
      <w:r w:rsidR="0034487B" w:rsidRPr="00FE7B98">
        <w:t xml:space="preserve"> of </w:t>
      </w:r>
      <w:r w:rsidR="009E5DD0" w:rsidRPr="00FE7B98">
        <w:t>criteria</w:t>
      </w:r>
      <w:r w:rsidR="0034487B" w:rsidRPr="00FE7B98">
        <w:t xml:space="preserve"> that a user story has to meet to be </w:t>
      </w:r>
      <w:r w:rsidR="009E5DD0" w:rsidRPr="00FE7B98">
        <w:t xml:space="preserve">accepted into the upcoming </w:t>
      </w:r>
      <w:r w:rsidR="003A06F1" w:rsidRPr="00FE7B98">
        <w:t>sprint</w:t>
      </w:r>
      <w:r w:rsidR="009E5DD0" w:rsidRPr="00FE7B98">
        <w:t xml:space="preserve"> or iteration</w:t>
      </w:r>
    </w:p>
    <w:p w14:paraId="55B7A2CC" w14:textId="77777777" w:rsidR="009E5DD0" w:rsidRPr="00FE7B98" w:rsidRDefault="009E5DD0" w:rsidP="009E5DD0">
      <w:pPr>
        <w:pStyle w:val="paragraph"/>
      </w:pPr>
      <w:r w:rsidRPr="00FE7B98">
        <w:t xml:space="preserve">[adapted from the </w:t>
      </w:r>
      <w:r w:rsidR="00C64567" w:rsidRPr="00FE7B98">
        <w:t>Agile</w:t>
      </w:r>
      <w:r w:rsidRPr="00FE7B98">
        <w:t xml:space="preserve"> Alliance]</w:t>
      </w:r>
    </w:p>
    <w:p w14:paraId="55B7A2CD" w14:textId="5D9C6467" w:rsidR="0034487B" w:rsidRPr="00FE7B98" w:rsidRDefault="008B07C5" w:rsidP="009F3704">
      <w:pPr>
        <w:pStyle w:val="Definition1"/>
        <w:numPr>
          <w:ilvl w:val="2"/>
          <w:numId w:val="30"/>
        </w:numPr>
        <w:tabs>
          <w:tab w:val="clear" w:pos="1134"/>
          <w:tab w:val="num" w:pos="0"/>
        </w:tabs>
        <w:ind w:left="0" w:firstLine="0"/>
      </w:pPr>
      <w:bookmarkStart w:id="30" w:name="_Toc462733670"/>
      <w:r w:rsidRPr="00FE7B98">
        <w:t>E</w:t>
      </w:r>
      <w:r w:rsidR="0034487B" w:rsidRPr="00FE7B98">
        <w:t>pic</w:t>
      </w:r>
      <w:bookmarkEnd w:id="30"/>
    </w:p>
    <w:p w14:paraId="55B7A2CE" w14:textId="585A2E10" w:rsidR="00380ED3" w:rsidRDefault="000D2F1A" w:rsidP="00BC7A96">
      <w:pPr>
        <w:pStyle w:val="paragraph"/>
      </w:pPr>
      <w:r w:rsidRPr="00FE7B98">
        <w:t>big user story that is too big to be estimated. It is usually too big for an iteration and will be broken down into smaller user stories.</w:t>
      </w:r>
    </w:p>
    <w:p w14:paraId="0C3CAF3A" w14:textId="491DE5F4" w:rsidR="00BC7A96" w:rsidRDefault="00BC7A96" w:rsidP="00BC7A96">
      <w:pPr>
        <w:pStyle w:val="NOTE"/>
      </w:pPr>
      <w:r w:rsidRPr="00FE7B98">
        <w:t>It is usually too big for an iteration and will be broken down into smaller user stories.</w:t>
      </w:r>
    </w:p>
    <w:p w14:paraId="55B7A2D0" w14:textId="5A63A6CF" w:rsidR="0034487B" w:rsidRPr="00FE7B98" w:rsidRDefault="008B07C5" w:rsidP="009F3704">
      <w:pPr>
        <w:pStyle w:val="Definition1"/>
        <w:numPr>
          <w:ilvl w:val="2"/>
          <w:numId w:val="30"/>
        </w:numPr>
        <w:tabs>
          <w:tab w:val="clear" w:pos="1134"/>
          <w:tab w:val="num" w:pos="0"/>
        </w:tabs>
        <w:ind w:left="0" w:firstLine="0"/>
      </w:pPr>
      <w:bookmarkStart w:id="31" w:name="_Toc462733671"/>
      <w:r w:rsidRPr="00FE7B98">
        <w:t>F</w:t>
      </w:r>
      <w:r w:rsidR="0034487B" w:rsidRPr="00FE7B98">
        <w:t>eature</w:t>
      </w:r>
      <w:bookmarkEnd w:id="31"/>
    </w:p>
    <w:p w14:paraId="55B7A2D1" w14:textId="2D9C510B" w:rsidR="00676478" w:rsidRPr="00FE7B98" w:rsidRDefault="00BC7A96" w:rsidP="00676478">
      <w:pPr>
        <w:pStyle w:val="paragraph"/>
      </w:pPr>
      <w:bookmarkStart w:id="32" w:name="_Toc462733674"/>
      <w:bookmarkStart w:id="33" w:name="_Toc462733672"/>
      <w:r w:rsidRPr="00FE7B98">
        <w:t>f</w:t>
      </w:r>
      <w:r w:rsidR="008B07C5" w:rsidRPr="00FE7B98">
        <w:t>unctional</w:t>
      </w:r>
      <w:r w:rsidR="00676478" w:rsidRPr="00FE7B98">
        <w:t xml:space="preserve"> or non-functional distinguishing characteristic of a system, usually an enhancement to an existing system</w:t>
      </w:r>
    </w:p>
    <w:p w14:paraId="55B7A2D2" w14:textId="77777777" w:rsidR="00676478" w:rsidRPr="00FE7B98" w:rsidRDefault="00676478" w:rsidP="00676478">
      <w:pPr>
        <w:pStyle w:val="paragraph"/>
      </w:pPr>
      <w:r w:rsidRPr="00FE7B98">
        <w:t>[ISO/IEC 26515:2011]</w:t>
      </w:r>
    </w:p>
    <w:p w14:paraId="3DAFCDBD" w14:textId="0531C588" w:rsidR="000D732F" w:rsidRPr="00FE7B98" w:rsidRDefault="008B07C5" w:rsidP="000D732F">
      <w:pPr>
        <w:pStyle w:val="Definition1"/>
        <w:numPr>
          <w:ilvl w:val="2"/>
          <w:numId w:val="30"/>
        </w:numPr>
        <w:tabs>
          <w:tab w:val="clear" w:pos="1134"/>
          <w:tab w:val="num" w:pos="0"/>
        </w:tabs>
        <w:ind w:left="0" w:firstLine="0"/>
      </w:pPr>
      <w:r w:rsidRPr="00FE7B98">
        <w:t>I</w:t>
      </w:r>
      <w:r w:rsidR="000D732F" w:rsidRPr="00FE7B98">
        <w:t>ncrement</w:t>
      </w:r>
    </w:p>
    <w:p w14:paraId="1C7499F6" w14:textId="0F0D8C22" w:rsidR="000D732F" w:rsidRPr="00FE7B98" w:rsidRDefault="00BC7A96" w:rsidP="000D732F">
      <w:pPr>
        <w:pStyle w:val="paragraph"/>
      </w:pPr>
      <w:r w:rsidRPr="00FE7B98">
        <w:t>s</w:t>
      </w:r>
      <w:r w:rsidR="008B07C5" w:rsidRPr="00FE7B98">
        <w:t>um</w:t>
      </w:r>
      <w:r w:rsidR="000D732F" w:rsidRPr="00FE7B98">
        <w:t xml:space="preserve"> of all the Product Backlog items completed during a </w:t>
      </w:r>
      <w:r w:rsidR="003A06F1" w:rsidRPr="00FE7B98">
        <w:t>sprint</w:t>
      </w:r>
      <w:r w:rsidR="000D732F" w:rsidRPr="00FE7B98">
        <w:t xml:space="preserve"> and the value of the increments of all previous </w:t>
      </w:r>
      <w:r w:rsidR="003A06F1" w:rsidRPr="00FE7B98">
        <w:t>sprint</w:t>
      </w:r>
      <w:r w:rsidR="000D732F" w:rsidRPr="00FE7B98">
        <w:t>s</w:t>
      </w:r>
    </w:p>
    <w:p w14:paraId="23807401" w14:textId="1E3D8FD7" w:rsidR="008B07C5" w:rsidRPr="00FE7B98" w:rsidRDefault="008B07C5" w:rsidP="009F3704">
      <w:pPr>
        <w:pStyle w:val="Definition1"/>
        <w:numPr>
          <w:ilvl w:val="2"/>
          <w:numId w:val="30"/>
        </w:numPr>
        <w:tabs>
          <w:tab w:val="clear" w:pos="1134"/>
          <w:tab w:val="num" w:pos="0"/>
        </w:tabs>
        <w:ind w:left="0" w:firstLine="0"/>
      </w:pPr>
      <w:r w:rsidRPr="00FE7B98">
        <w:t>Iteration</w:t>
      </w:r>
    </w:p>
    <w:p w14:paraId="7C4FD8D0" w14:textId="7016E93B" w:rsidR="008B07C5" w:rsidRPr="00FE7B98" w:rsidRDefault="008B07C5" w:rsidP="00A66B4A">
      <w:pPr>
        <w:pStyle w:val="paragraph"/>
      </w:pPr>
      <w:r w:rsidRPr="00FE7B98">
        <w:t xml:space="preserve">See </w:t>
      </w:r>
      <w:r w:rsidR="00BC7A96">
        <w:t>“sprint”</w:t>
      </w:r>
      <w:r w:rsidR="005C5B6D" w:rsidRPr="00FE7B98">
        <w:t>[</w:t>
      </w:r>
      <w:r w:rsidR="005C5B6D" w:rsidRPr="00FE7B98">
        <w:fldChar w:fldCharType="begin"/>
      </w:r>
      <w:r w:rsidR="005C5B6D" w:rsidRPr="00FE7B98">
        <w:instrText xml:space="preserve"> REF _Ref525908119 \r \h </w:instrText>
      </w:r>
      <w:r w:rsidR="005C5B6D" w:rsidRPr="00FE7B98">
        <w:fldChar w:fldCharType="separate"/>
      </w:r>
      <w:r w:rsidR="003955DC">
        <w:t>3.2.22</w:t>
      </w:r>
      <w:r w:rsidR="005C5B6D" w:rsidRPr="00FE7B98">
        <w:fldChar w:fldCharType="end"/>
      </w:r>
      <w:r w:rsidR="005C5B6D" w:rsidRPr="00FE7B98">
        <w:t>]</w:t>
      </w:r>
      <w:r w:rsidRPr="00FE7B98">
        <w:t>.</w:t>
      </w:r>
    </w:p>
    <w:p w14:paraId="1B88DA42" w14:textId="428307D6" w:rsidR="00D43195" w:rsidRPr="00FE7B98" w:rsidRDefault="00D43195" w:rsidP="009F3704">
      <w:pPr>
        <w:pStyle w:val="Definition1"/>
        <w:numPr>
          <w:ilvl w:val="2"/>
          <w:numId w:val="30"/>
        </w:numPr>
        <w:tabs>
          <w:tab w:val="clear" w:pos="1134"/>
          <w:tab w:val="num" w:pos="0"/>
        </w:tabs>
        <w:ind w:left="0" w:firstLine="0"/>
      </w:pPr>
      <w:bookmarkStart w:id="34" w:name="_Toc462733673"/>
      <w:bookmarkEnd w:id="32"/>
      <w:bookmarkEnd w:id="33"/>
      <w:r w:rsidRPr="00FE7B98">
        <w:t>Lead time</w:t>
      </w:r>
    </w:p>
    <w:p w14:paraId="488DA14D" w14:textId="67C15E38" w:rsidR="003109DF" w:rsidRPr="00FE7B98" w:rsidRDefault="003109DF" w:rsidP="003109DF">
      <w:pPr>
        <w:pStyle w:val="paragraph"/>
      </w:pPr>
      <w:r w:rsidRPr="00FE7B98">
        <w:t>time elapsed between the customer request for an increment and its delivery</w:t>
      </w:r>
    </w:p>
    <w:p w14:paraId="55B7A2D8" w14:textId="566C668B" w:rsidR="0034487B" w:rsidRPr="00FE7B98" w:rsidRDefault="008B07C5" w:rsidP="009F3704">
      <w:pPr>
        <w:pStyle w:val="Definition1"/>
        <w:numPr>
          <w:ilvl w:val="2"/>
          <w:numId w:val="30"/>
        </w:numPr>
        <w:tabs>
          <w:tab w:val="clear" w:pos="1134"/>
          <w:tab w:val="num" w:pos="0"/>
        </w:tabs>
        <w:ind w:left="0" w:firstLine="0"/>
      </w:pPr>
      <w:r w:rsidRPr="00FE7B98">
        <w:t>L</w:t>
      </w:r>
      <w:r w:rsidR="0034487B" w:rsidRPr="00FE7B98">
        <w:t>oad factor</w:t>
      </w:r>
      <w:bookmarkEnd w:id="34"/>
    </w:p>
    <w:p w14:paraId="33EB9DF3" w14:textId="3788CE88" w:rsidR="0083563A" w:rsidRDefault="0083563A" w:rsidP="0034487B">
      <w:pPr>
        <w:pStyle w:val="paragraph"/>
      </w:pPr>
      <w:r w:rsidRPr="00FE7B98">
        <w:t xml:space="preserve">KPI </w:t>
      </w:r>
      <w:r w:rsidR="006C2523" w:rsidRPr="00FE7B98">
        <w:t>measuring</w:t>
      </w:r>
      <w:r w:rsidRPr="00FE7B98">
        <w:t xml:space="preserve"> how many person days it takes to complete a story point</w:t>
      </w:r>
    </w:p>
    <w:p w14:paraId="0019211F" w14:textId="763AF176" w:rsidR="00BC7A96" w:rsidRDefault="00BC7A96" w:rsidP="00D736AC">
      <w:pPr>
        <w:pStyle w:val="NOTE"/>
      </w:pPr>
      <w:r w:rsidRPr="00FE7B98">
        <w:t xml:space="preserve">A story point is </w:t>
      </w:r>
      <w:r w:rsidR="00D736AC">
        <w:t xml:space="preserve">a relative </w:t>
      </w:r>
      <w:r w:rsidRPr="00FE7B98">
        <w:t>measur</w:t>
      </w:r>
      <w:r w:rsidR="00D736AC">
        <w:t>ement unit used to compare relatively user stories, epics (e.g. one ideal working day).</w:t>
      </w:r>
    </w:p>
    <w:p w14:paraId="55B7A2DA" w14:textId="724C2425" w:rsidR="0034487B" w:rsidRPr="00FE7B98" w:rsidRDefault="008B07C5" w:rsidP="009F3704">
      <w:pPr>
        <w:pStyle w:val="Definition1"/>
        <w:numPr>
          <w:ilvl w:val="2"/>
          <w:numId w:val="30"/>
        </w:numPr>
        <w:tabs>
          <w:tab w:val="clear" w:pos="1134"/>
          <w:tab w:val="num" w:pos="0"/>
        </w:tabs>
        <w:ind w:left="0" w:firstLine="0"/>
      </w:pPr>
      <w:bookmarkStart w:id="35" w:name="_Toc462733675"/>
      <w:r w:rsidRPr="00FE7B98">
        <w:t>P</w:t>
      </w:r>
      <w:r w:rsidR="0034487B" w:rsidRPr="00FE7B98">
        <w:t>air programming</w:t>
      </w:r>
      <w:bookmarkEnd w:id="35"/>
    </w:p>
    <w:p w14:paraId="55B7A2DB" w14:textId="607E3942" w:rsidR="0034487B" w:rsidRDefault="00BC7A96" w:rsidP="0034487B">
      <w:pPr>
        <w:pStyle w:val="paragraph"/>
      </w:pPr>
      <w:r w:rsidRPr="00FE7B98">
        <w:t>p</w:t>
      </w:r>
      <w:r w:rsidR="008B07C5" w:rsidRPr="00FE7B98">
        <w:t>ractice</w:t>
      </w:r>
      <w:r w:rsidR="0034487B" w:rsidRPr="00FE7B98">
        <w:t xml:space="preserve"> where two developers share </w:t>
      </w:r>
      <w:r w:rsidR="00887032" w:rsidRPr="00FE7B98">
        <w:t>the</w:t>
      </w:r>
      <w:r w:rsidR="0034487B" w:rsidRPr="00FE7B98">
        <w:t xml:space="preserve"> same development environment</w:t>
      </w:r>
      <w:r w:rsidR="002F29CF" w:rsidRPr="00FE7B98">
        <w:t xml:space="preserve">, where </w:t>
      </w:r>
      <w:r w:rsidR="0034487B" w:rsidRPr="00FE7B98">
        <w:t xml:space="preserve">the first developer </w:t>
      </w:r>
      <w:r w:rsidR="002F29CF" w:rsidRPr="00FE7B98">
        <w:t xml:space="preserve">writes </w:t>
      </w:r>
      <w:r w:rsidR="0034487B" w:rsidRPr="00FE7B98">
        <w:t xml:space="preserve">the code and the second </w:t>
      </w:r>
      <w:r w:rsidR="002F29CF" w:rsidRPr="00FE7B98">
        <w:t xml:space="preserve">reviews </w:t>
      </w:r>
      <w:r w:rsidR="0034487B" w:rsidRPr="00FE7B98">
        <w:t>the code simultaneously</w:t>
      </w:r>
      <w:r w:rsidR="00F940F2" w:rsidRPr="00FE7B98">
        <w:t xml:space="preserve"> and thinks ahead</w:t>
      </w:r>
    </w:p>
    <w:p w14:paraId="61AC50A3" w14:textId="2F853742" w:rsidR="00BC7A96" w:rsidRDefault="00BC7A96" w:rsidP="00BC7A96">
      <w:pPr>
        <w:pStyle w:val="NOTE"/>
      </w:pPr>
      <w:r w:rsidRPr="00FE7B98">
        <w:t>Both change roles often so that the strong points of both developers can be utilised and knowledge is shared in the team.</w:t>
      </w:r>
    </w:p>
    <w:p w14:paraId="55B7A2DC" w14:textId="00004437" w:rsidR="0034487B" w:rsidRPr="00FE7B98" w:rsidRDefault="008B07C5" w:rsidP="009F3704">
      <w:pPr>
        <w:pStyle w:val="Definition1"/>
        <w:numPr>
          <w:ilvl w:val="2"/>
          <w:numId w:val="30"/>
        </w:numPr>
        <w:tabs>
          <w:tab w:val="clear" w:pos="1134"/>
          <w:tab w:val="num" w:pos="0"/>
        </w:tabs>
        <w:ind w:left="0" w:firstLine="0"/>
      </w:pPr>
      <w:bookmarkStart w:id="36" w:name="_Toc462733676"/>
      <w:r w:rsidRPr="00FE7B98">
        <w:lastRenderedPageBreak/>
        <w:t>P</w:t>
      </w:r>
      <w:r w:rsidR="0034487B" w:rsidRPr="00FE7B98">
        <w:t>eer review</w:t>
      </w:r>
      <w:bookmarkEnd w:id="36"/>
    </w:p>
    <w:p w14:paraId="55B7A2DD" w14:textId="25B1537B" w:rsidR="0034487B" w:rsidRPr="00FE7B98" w:rsidRDefault="00BC7A96" w:rsidP="0034487B">
      <w:pPr>
        <w:pStyle w:val="paragraph"/>
      </w:pPr>
      <w:r w:rsidRPr="00FE7B98">
        <w:t>p</w:t>
      </w:r>
      <w:r w:rsidR="008B07C5" w:rsidRPr="00FE7B98">
        <w:t>ractice</w:t>
      </w:r>
      <w:r w:rsidR="0034487B" w:rsidRPr="00FE7B98">
        <w:t xml:space="preserve"> where code written by a developer is reviewed by another developer of the same team</w:t>
      </w:r>
    </w:p>
    <w:p w14:paraId="55B7A2DE" w14:textId="7B81CFD4" w:rsidR="0034487B" w:rsidRPr="00FE7B98" w:rsidRDefault="008B07C5" w:rsidP="009F3704">
      <w:pPr>
        <w:pStyle w:val="Definition1"/>
        <w:numPr>
          <w:ilvl w:val="2"/>
          <w:numId w:val="30"/>
        </w:numPr>
        <w:tabs>
          <w:tab w:val="clear" w:pos="1134"/>
          <w:tab w:val="num" w:pos="0"/>
        </w:tabs>
        <w:ind w:left="0" w:firstLine="0"/>
      </w:pPr>
      <w:bookmarkStart w:id="37" w:name="_Toc462733677"/>
      <w:r w:rsidRPr="00FE7B98">
        <w:t>P</w:t>
      </w:r>
      <w:r w:rsidR="0034487B" w:rsidRPr="00FE7B98">
        <w:t>roduct backlog</w:t>
      </w:r>
      <w:bookmarkEnd w:id="37"/>
    </w:p>
    <w:p w14:paraId="28794344" w14:textId="076E8D8C" w:rsidR="00A701C6" w:rsidRPr="00FE7B98" w:rsidRDefault="00BC7A96" w:rsidP="00A66B4A">
      <w:pPr>
        <w:pStyle w:val="paragraph"/>
      </w:pPr>
      <w:r w:rsidRPr="00FE7B98">
        <w:t>o</w:t>
      </w:r>
      <w:r w:rsidR="008B07C5" w:rsidRPr="00FE7B98">
        <w:t>rdered</w:t>
      </w:r>
      <w:r w:rsidR="00A701C6" w:rsidRPr="00FE7B98">
        <w:t xml:space="preserve"> list of everything that is known to be needed in the product</w:t>
      </w:r>
    </w:p>
    <w:p w14:paraId="425D27C9" w14:textId="77777777" w:rsidR="002D4948" w:rsidRDefault="00CC0393" w:rsidP="002D4948">
      <w:pPr>
        <w:pStyle w:val="NOTEnumbered"/>
      </w:pPr>
      <w:r w:rsidRPr="00FE7B98">
        <w:rPr>
          <w:lang w:val="en-GB"/>
        </w:rPr>
        <w:t>1</w:t>
      </w:r>
      <w:r w:rsidRPr="00FE7B98">
        <w:rPr>
          <w:lang w:val="en-GB"/>
        </w:rPr>
        <w:tab/>
      </w:r>
      <w:r w:rsidR="002D4948" w:rsidRPr="00FE7B98">
        <w:t>It is the single source of requirements for any changes to be made to the product.</w:t>
      </w:r>
    </w:p>
    <w:p w14:paraId="1CA4B819" w14:textId="7D17A991" w:rsidR="002D4948" w:rsidRPr="00FE7B98" w:rsidRDefault="002D4948" w:rsidP="002D4948">
      <w:pPr>
        <w:pStyle w:val="NOTEnumbered"/>
      </w:pPr>
      <w:r>
        <w:rPr>
          <w:lang w:val="en-GB"/>
        </w:rPr>
        <w:t>2</w:t>
      </w:r>
      <w:r>
        <w:rPr>
          <w:lang w:val="en-GB"/>
        </w:rPr>
        <w:tab/>
      </w:r>
      <w:r w:rsidRPr="00FE7B98">
        <w:t>A Product Backlog is never complete. The earliest development of it lays out the initially known and best-understood requirements. The Product Backlog evolves as the product and the environment in which it will be used evolves. The Product Backlog is dynamic; it constantly changes to identify what the product needs to be appropriate, competitive, and useful. If a product exists, its Product Backlog also exists.</w:t>
      </w:r>
    </w:p>
    <w:p w14:paraId="55B7A2E0" w14:textId="12189BA7" w:rsidR="002F29CF" w:rsidRPr="00FE7B98" w:rsidRDefault="002D4948" w:rsidP="000C358C">
      <w:pPr>
        <w:pStyle w:val="NOTEnumbered"/>
        <w:rPr>
          <w:lang w:val="en-GB"/>
        </w:rPr>
      </w:pPr>
      <w:r>
        <w:rPr>
          <w:lang w:val="en-GB"/>
        </w:rPr>
        <w:t>3</w:t>
      </w:r>
      <w:r>
        <w:rPr>
          <w:lang w:val="en-GB"/>
        </w:rPr>
        <w:tab/>
      </w:r>
      <w:r w:rsidR="002F29CF" w:rsidRPr="00FE7B98">
        <w:rPr>
          <w:lang w:val="en-GB"/>
        </w:rPr>
        <w:t>The items can be, for examples, features, requirements, software problem reports or technical tasks.</w:t>
      </w:r>
    </w:p>
    <w:p w14:paraId="55B7A2E1" w14:textId="79E8B574" w:rsidR="002F29CF" w:rsidRPr="00FE7B98" w:rsidRDefault="002D4948" w:rsidP="000C358C">
      <w:pPr>
        <w:pStyle w:val="NOTEnumbered"/>
        <w:rPr>
          <w:lang w:val="en-GB"/>
        </w:rPr>
      </w:pPr>
      <w:r>
        <w:rPr>
          <w:lang w:val="en-GB"/>
        </w:rPr>
        <w:t>4</w:t>
      </w:r>
      <w:r w:rsidR="00CC0393" w:rsidRPr="00FE7B98">
        <w:rPr>
          <w:lang w:val="en-GB"/>
        </w:rPr>
        <w:tab/>
      </w:r>
      <w:r w:rsidR="002F29CF" w:rsidRPr="00FE7B98">
        <w:rPr>
          <w:lang w:val="en-GB"/>
        </w:rPr>
        <w:t>The backlog is the primary point of entry for knowledge about requirements, and the single authoritative source defining the work to be done.</w:t>
      </w:r>
    </w:p>
    <w:p w14:paraId="55B7A2E2" w14:textId="77777777" w:rsidR="001E618C" w:rsidRPr="00FE7B98" w:rsidRDefault="001E618C" w:rsidP="001E618C">
      <w:pPr>
        <w:pStyle w:val="paragraph"/>
      </w:pPr>
      <w:r w:rsidRPr="00FE7B98">
        <w:t xml:space="preserve">[adapted from the </w:t>
      </w:r>
      <w:r w:rsidR="00C64567" w:rsidRPr="00FE7B98">
        <w:t>Agile</w:t>
      </w:r>
      <w:r w:rsidRPr="00FE7B98">
        <w:t xml:space="preserve"> Alliance]</w:t>
      </w:r>
    </w:p>
    <w:p w14:paraId="517F7B0E" w14:textId="77777777" w:rsidR="000D732F" w:rsidRPr="00FE7B98" w:rsidRDefault="000D732F" w:rsidP="000D732F">
      <w:pPr>
        <w:pStyle w:val="Definition1"/>
        <w:numPr>
          <w:ilvl w:val="2"/>
          <w:numId w:val="30"/>
        </w:numPr>
        <w:tabs>
          <w:tab w:val="clear" w:pos="1134"/>
          <w:tab w:val="num" w:pos="0"/>
        </w:tabs>
        <w:ind w:left="0" w:firstLine="0"/>
      </w:pPr>
      <w:bookmarkStart w:id="38" w:name="_Toc462733680"/>
      <w:r w:rsidRPr="00FE7B98">
        <w:t>Product Owner</w:t>
      </w:r>
    </w:p>
    <w:p w14:paraId="22A09809" w14:textId="24219C6B" w:rsidR="000D732F" w:rsidRDefault="00316DE7" w:rsidP="000D732F">
      <w:pPr>
        <w:pStyle w:val="paragraph"/>
      </w:pPr>
      <w:r>
        <w:t>entity</w:t>
      </w:r>
      <w:r w:rsidR="0067577A" w:rsidRPr="0067577A">
        <w:t xml:space="preserve"> as close as possible to the end customer and users and as knowledgeable as possible to the business and </w:t>
      </w:r>
      <w:r>
        <w:t>solution context</w:t>
      </w:r>
    </w:p>
    <w:p w14:paraId="09683990" w14:textId="7398A408" w:rsidR="00316DE7" w:rsidRPr="00FE7B98" w:rsidRDefault="00316DE7" w:rsidP="00316DE7">
      <w:pPr>
        <w:pStyle w:val="NOTE"/>
      </w:pPr>
      <w:r>
        <w:t>See also clause</w:t>
      </w:r>
      <w:r w:rsidRPr="00FE7B98">
        <w:t xml:space="preserve"> </w:t>
      </w:r>
      <w:r w:rsidRPr="00FE7B98">
        <w:fldChar w:fldCharType="begin"/>
      </w:r>
      <w:r w:rsidRPr="00FE7B98">
        <w:instrText xml:space="preserve"> REF _Ref523220554 \r \h </w:instrText>
      </w:r>
      <w:r w:rsidRPr="00FE7B98">
        <w:fldChar w:fldCharType="separate"/>
      </w:r>
      <w:r w:rsidR="003955DC">
        <w:t>6.2.3</w:t>
      </w:r>
      <w:r w:rsidRPr="00FE7B98">
        <w:fldChar w:fldCharType="end"/>
      </w:r>
      <w:r w:rsidRPr="00FE7B98">
        <w:t>.</w:t>
      </w:r>
    </w:p>
    <w:p w14:paraId="540CEF18" w14:textId="3AFB84E4" w:rsidR="000D732F" w:rsidRPr="00FE7B98" w:rsidRDefault="00A21547" w:rsidP="000D732F">
      <w:pPr>
        <w:pStyle w:val="Definition1"/>
        <w:numPr>
          <w:ilvl w:val="2"/>
          <w:numId w:val="30"/>
        </w:numPr>
        <w:tabs>
          <w:tab w:val="clear" w:pos="1134"/>
          <w:tab w:val="num" w:pos="0"/>
        </w:tabs>
        <w:ind w:left="0" w:firstLine="0"/>
      </w:pPr>
      <w:r>
        <w:t xml:space="preserve">Product Backlog </w:t>
      </w:r>
      <w:r w:rsidR="008B07C5" w:rsidRPr="00FE7B98">
        <w:t>R</w:t>
      </w:r>
      <w:r w:rsidR="000D732F" w:rsidRPr="00FE7B98">
        <w:t>efinement</w:t>
      </w:r>
    </w:p>
    <w:p w14:paraId="0F3D4C3B" w14:textId="4832918C" w:rsidR="000D732F" w:rsidRPr="00FE7B98" w:rsidRDefault="00316DE7" w:rsidP="000D732F">
      <w:pPr>
        <w:pStyle w:val="paragraph"/>
      </w:pPr>
      <w:r w:rsidRPr="00FE7B98">
        <w:t>f</w:t>
      </w:r>
      <w:r w:rsidR="008B07C5" w:rsidRPr="00FE7B98">
        <w:t>ormal</w:t>
      </w:r>
      <w:r w:rsidR="000D732F" w:rsidRPr="00FE7B98">
        <w:t xml:space="preserve"> or informal meeting or activity to refine the backlog</w:t>
      </w:r>
    </w:p>
    <w:p w14:paraId="3AE54B86" w14:textId="2069D46F" w:rsidR="002D4948" w:rsidRPr="00FE7B98" w:rsidRDefault="00804685" w:rsidP="003C4750">
      <w:pPr>
        <w:pStyle w:val="NOTEnumbered"/>
      </w:pPr>
      <w:r>
        <w:t>1</w:t>
      </w:r>
      <w:r>
        <w:tab/>
      </w:r>
      <w:r w:rsidR="002D4948" w:rsidRPr="00FE7B98">
        <w:t>Examples of refinement are:</w:t>
      </w:r>
    </w:p>
    <w:p w14:paraId="098F39E3" w14:textId="77777777" w:rsidR="002D4948" w:rsidRPr="00FE7B98" w:rsidRDefault="002D4948" w:rsidP="002D4948">
      <w:pPr>
        <w:pStyle w:val="NOTEbul"/>
      </w:pPr>
      <w:r w:rsidRPr="00FE7B98">
        <w:t xml:space="preserve">removing user stories that no longer appear relevant, </w:t>
      </w:r>
    </w:p>
    <w:p w14:paraId="56AC63A6" w14:textId="77777777" w:rsidR="002D4948" w:rsidRPr="00FE7B98" w:rsidRDefault="002D4948" w:rsidP="002D4948">
      <w:pPr>
        <w:pStyle w:val="NOTEbul"/>
      </w:pPr>
      <w:r w:rsidRPr="00FE7B98">
        <w:t xml:space="preserve">creating new user stories in response to newly discovered needs, </w:t>
      </w:r>
    </w:p>
    <w:p w14:paraId="2E77BB43" w14:textId="77777777" w:rsidR="002D4948" w:rsidRPr="00FE7B98" w:rsidRDefault="002D4948" w:rsidP="002D4948">
      <w:pPr>
        <w:pStyle w:val="NOTEbul"/>
      </w:pPr>
      <w:r w:rsidRPr="00FE7B98">
        <w:t xml:space="preserve">re-assessing the relative priority of user stories, assigning estimates to user stories which have yet to receive one, </w:t>
      </w:r>
    </w:p>
    <w:p w14:paraId="4257B8A8" w14:textId="77777777" w:rsidR="002D4948" w:rsidRPr="00FE7B98" w:rsidRDefault="002D4948" w:rsidP="002D4948">
      <w:pPr>
        <w:pStyle w:val="NOTEbul"/>
      </w:pPr>
      <w:r w:rsidRPr="00FE7B98">
        <w:t>correcting estimates in light of newly discovered information, splitting user stories which are high priority but too coarse grained to fit in an upcoming iteration.</w:t>
      </w:r>
    </w:p>
    <w:p w14:paraId="3998B4A3" w14:textId="56AA9DAE" w:rsidR="00A21547" w:rsidRDefault="00804685" w:rsidP="00804685">
      <w:pPr>
        <w:pStyle w:val="NOTEnumbered"/>
      </w:pPr>
      <w:r>
        <w:t>2</w:t>
      </w:r>
      <w:r>
        <w:tab/>
      </w:r>
      <w:r w:rsidR="00A21547">
        <w:t xml:space="preserve">For detailed information about “Product backlog refinement” see clause </w:t>
      </w:r>
      <w:r w:rsidR="00A21547">
        <w:fldChar w:fldCharType="begin"/>
      </w:r>
      <w:r w:rsidR="00A21547">
        <w:instrText xml:space="preserve"> REF _Ref32828384 \r \h </w:instrText>
      </w:r>
      <w:r w:rsidR="00A21547">
        <w:fldChar w:fldCharType="separate"/>
      </w:r>
      <w:r w:rsidR="003955DC">
        <w:t>6.3.5</w:t>
      </w:r>
      <w:r w:rsidR="00A21547">
        <w:fldChar w:fldCharType="end"/>
      </w:r>
      <w:r w:rsidR="00A21547">
        <w:t>.</w:t>
      </w:r>
    </w:p>
    <w:p w14:paraId="7F005383" w14:textId="77777777" w:rsidR="00804685" w:rsidRDefault="00804685" w:rsidP="00804685">
      <w:pPr>
        <w:pStyle w:val="paragraph"/>
      </w:pPr>
      <w:r w:rsidRPr="00FE7B98">
        <w:t>[adapted from the Agile Alliance]</w:t>
      </w:r>
    </w:p>
    <w:p w14:paraId="15B441E0" w14:textId="414230FF" w:rsidR="000D732F" w:rsidRPr="00FE7B98" w:rsidRDefault="000D732F" w:rsidP="000D732F">
      <w:pPr>
        <w:pStyle w:val="Definition1"/>
        <w:numPr>
          <w:ilvl w:val="2"/>
          <w:numId w:val="30"/>
        </w:numPr>
        <w:tabs>
          <w:tab w:val="clear" w:pos="1134"/>
          <w:tab w:val="num" w:pos="0"/>
        </w:tabs>
        <w:ind w:left="0" w:firstLine="0"/>
      </w:pPr>
      <w:r w:rsidRPr="00FE7B98">
        <w:t>Sprint backlog</w:t>
      </w:r>
    </w:p>
    <w:p w14:paraId="01129747" w14:textId="16B98E33" w:rsidR="000D732F" w:rsidRPr="00FE7B98" w:rsidRDefault="002D4948" w:rsidP="00A66B4A">
      <w:pPr>
        <w:pStyle w:val="paragraph"/>
      </w:pPr>
      <w:r w:rsidRPr="00FE7B98">
        <w:t>s</w:t>
      </w:r>
      <w:r w:rsidR="008B07C5" w:rsidRPr="00FE7B98">
        <w:t>et</w:t>
      </w:r>
      <w:r w:rsidR="003A06F1" w:rsidRPr="00FE7B98">
        <w:t xml:space="preserve"> of product b</w:t>
      </w:r>
      <w:r w:rsidR="000D732F" w:rsidRPr="00FE7B98">
        <w:t xml:space="preserve">acklog items selected for the </w:t>
      </w:r>
      <w:r w:rsidR="003A06F1" w:rsidRPr="00FE7B98">
        <w:t>sprint</w:t>
      </w:r>
      <w:r w:rsidR="000D732F" w:rsidRPr="00FE7B98">
        <w:t>, plus a p</w:t>
      </w:r>
      <w:r w:rsidR="003A06F1" w:rsidRPr="00FE7B98">
        <w:t>lan for delivering the product i</w:t>
      </w:r>
      <w:r w:rsidR="000D732F" w:rsidRPr="00FE7B98">
        <w:t>ncr</w:t>
      </w:r>
      <w:r w:rsidR="003A06F1" w:rsidRPr="00FE7B98">
        <w:t>ement and realizing the sprint g</w:t>
      </w:r>
      <w:r w:rsidR="000D732F" w:rsidRPr="00FE7B98">
        <w:t>oal</w:t>
      </w:r>
    </w:p>
    <w:p w14:paraId="55B7A2E3" w14:textId="602277ED" w:rsidR="0034487B" w:rsidRPr="00FE7B98" w:rsidRDefault="008B07C5" w:rsidP="009F3704">
      <w:pPr>
        <w:pStyle w:val="Definition1"/>
        <w:numPr>
          <w:ilvl w:val="2"/>
          <w:numId w:val="30"/>
        </w:numPr>
        <w:tabs>
          <w:tab w:val="clear" w:pos="1134"/>
          <w:tab w:val="num" w:pos="0"/>
        </w:tabs>
        <w:ind w:left="0" w:firstLine="0"/>
      </w:pPr>
      <w:r w:rsidRPr="00FE7B98">
        <w:lastRenderedPageBreak/>
        <w:t>R</w:t>
      </w:r>
      <w:r w:rsidR="0034487B" w:rsidRPr="00FE7B98">
        <w:t>elease plan</w:t>
      </w:r>
      <w:bookmarkEnd w:id="38"/>
    </w:p>
    <w:p w14:paraId="55B7A2E4" w14:textId="1CD95E5F" w:rsidR="0034487B" w:rsidRPr="00FE7B98" w:rsidRDefault="002D4948" w:rsidP="00A66B4A">
      <w:pPr>
        <w:pStyle w:val="paragraph"/>
      </w:pPr>
      <w:r w:rsidRPr="00FE7B98">
        <w:t>p</w:t>
      </w:r>
      <w:r w:rsidR="008B07C5" w:rsidRPr="00FE7B98">
        <w:t>lan</w:t>
      </w:r>
      <w:r w:rsidR="0041598D" w:rsidRPr="00FE7B98">
        <w:t xml:space="preserve"> to deliver an increment to the product with a release estimated date and providing for each related sprint, an outline that specifies its content</w:t>
      </w:r>
    </w:p>
    <w:p w14:paraId="55B7A2E5" w14:textId="19E80539" w:rsidR="0034487B" w:rsidRPr="00FE7B98" w:rsidRDefault="008B07C5" w:rsidP="009F3704">
      <w:pPr>
        <w:pStyle w:val="Definition1"/>
        <w:numPr>
          <w:ilvl w:val="2"/>
          <w:numId w:val="30"/>
        </w:numPr>
        <w:tabs>
          <w:tab w:val="clear" w:pos="1134"/>
          <w:tab w:val="num" w:pos="0"/>
        </w:tabs>
        <w:ind w:left="0" w:firstLine="0"/>
      </w:pPr>
      <w:bookmarkStart w:id="39" w:name="_Toc462733681"/>
      <w:r w:rsidRPr="00FE7B98">
        <w:t>R</w:t>
      </w:r>
      <w:r w:rsidR="0034487B" w:rsidRPr="00FE7B98">
        <w:t>etrospective</w:t>
      </w:r>
      <w:bookmarkEnd w:id="39"/>
    </w:p>
    <w:p w14:paraId="467BBE4A" w14:textId="1A15E017" w:rsidR="000C33AA" w:rsidRPr="00FE7B98" w:rsidRDefault="002D4948" w:rsidP="0034487B">
      <w:pPr>
        <w:pStyle w:val="paragraph"/>
      </w:pPr>
      <w:r w:rsidRPr="00FE7B98">
        <w:t>m</w:t>
      </w:r>
      <w:r w:rsidR="008B07C5" w:rsidRPr="00FE7B98">
        <w:t>eeting</w:t>
      </w:r>
      <w:r w:rsidR="0034487B" w:rsidRPr="00FE7B98">
        <w:t xml:space="preserve"> that is held at the end of </w:t>
      </w:r>
      <w:r w:rsidR="001E618C" w:rsidRPr="00FE7B98">
        <w:t>a</w:t>
      </w:r>
      <w:r w:rsidR="00676478" w:rsidRPr="00FE7B98">
        <w:t>n</w:t>
      </w:r>
      <w:r w:rsidR="001E618C" w:rsidRPr="00FE7B98">
        <w:t xml:space="preserve"> </w:t>
      </w:r>
      <w:r w:rsidR="0034487B" w:rsidRPr="00FE7B98">
        <w:t xml:space="preserve">iteration </w:t>
      </w:r>
      <w:r w:rsidR="00A1789C" w:rsidRPr="00FE7B98">
        <w:t xml:space="preserve">with the objective of improving the process by </w:t>
      </w:r>
      <w:r w:rsidR="0034487B" w:rsidRPr="00FE7B98">
        <w:t>review</w:t>
      </w:r>
      <w:r w:rsidR="00A1789C" w:rsidRPr="00FE7B98">
        <w:t>ing</w:t>
      </w:r>
      <w:r w:rsidR="0034487B" w:rsidRPr="00FE7B98">
        <w:t xml:space="preserve"> what happened in the last iteration and identify</w:t>
      </w:r>
      <w:r w:rsidR="00A1789C" w:rsidRPr="00FE7B98">
        <w:t>ing</w:t>
      </w:r>
      <w:r w:rsidR="0034487B" w:rsidRPr="00FE7B98">
        <w:t xml:space="preserve"> </w:t>
      </w:r>
      <w:r w:rsidR="00543214" w:rsidRPr="00FE7B98">
        <w:t xml:space="preserve">the good things done in it and what could have </w:t>
      </w:r>
      <w:r w:rsidR="0081407E" w:rsidRPr="00FE7B98">
        <w:t xml:space="preserve">been </w:t>
      </w:r>
      <w:r w:rsidR="00543214" w:rsidRPr="00FE7B98">
        <w:t xml:space="preserve">done better in order to identify </w:t>
      </w:r>
      <w:r w:rsidR="000C33AA" w:rsidRPr="00FE7B98">
        <w:t xml:space="preserve">improvement </w:t>
      </w:r>
      <w:r w:rsidR="00543214" w:rsidRPr="00FE7B98">
        <w:t>actions for next iterations</w:t>
      </w:r>
    </w:p>
    <w:p w14:paraId="6E631E56" w14:textId="77777777" w:rsidR="002D4948" w:rsidRPr="00FE7B98" w:rsidRDefault="002D4948" w:rsidP="002D4948">
      <w:pPr>
        <w:pStyle w:val="NOTE"/>
      </w:pPr>
      <w:r w:rsidRPr="00FE7B98">
        <w:t>The sprint retrospective occurs after the sprint review and prior to the next sprint planning.</w:t>
      </w:r>
    </w:p>
    <w:p w14:paraId="4EB92524" w14:textId="77777777" w:rsidR="002D4948" w:rsidRPr="00FE7B98" w:rsidRDefault="002D4948" w:rsidP="0034487B">
      <w:pPr>
        <w:pStyle w:val="paragraph"/>
      </w:pPr>
    </w:p>
    <w:p w14:paraId="55B7A2E7" w14:textId="77777777" w:rsidR="0034487B" w:rsidRPr="00FE7B98" w:rsidRDefault="00C64567" w:rsidP="009F3704">
      <w:pPr>
        <w:pStyle w:val="Definition1"/>
        <w:numPr>
          <w:ilvl w:val="2"/>
          <w:numId w:val="30"/>
        </w:numPr>
        <w:tabs>
          <w:tab w:val="clear" w:pos="1134"/>
          <w:tab w:val="num" w:pos="0"/>
        </w:tabs>
        <w:ind w:left="0" w:firstLine="0"/>
      </w:pPr>
      <w:bookmarkStart w:id="40" w:name="_Ref525908119"/>
      <w:r w:rsidRPr="00FE7B98">
        <w:t>Sprint</w:t>
      </w:r>
      <w:bookmarkEnd w:id="40"/>
    </w:p>
    <w:p w14:paraId="55B7A2E8" w14:textId="5734C9B5" w:rsidR="002F29CF" w:rsidRPr="00FE7B98" w:rsidRDefault="002D4948" w:rsidP="00676478">
      <w:pPr>
        <w:pStyle w:val="paragraph"/>
      </w:pPr>
      <w:bookmarkStart w:id="41" w:name="_Toc462733685"/>
      <w:r w:rsidRPr="00FE7B98">
        <w:t>s</w:t>
      </w:r>
      <w:r w:rsidR="008B07C5" w:rsidRPr="00FE7B98">
        <w:t>hort</w:t>
      </w:r>
      <w:r w:rsidR="00676478" w:rsidRPr="00FE7B98">
        <w:t xml:space="preserve"> time frame, in which a set of software features is developed, leading to a working product that can be demonstrated to stakeholders</w:t>
      </w:r>
    </w:p>
    <w:p w14:paraId="55B7A2E9" w14:textId="77777777" w:rsidR="00676478" w:rsidRPr="00FE7B98" w:rsidRDefault="00676478" w:rsidP="000C358C">
      <w:pPr>
        <w:pStyle w:val="NOTE"/>
      </w:pPr>
      <w:r w:rsidRPr="00FE7B98">
        <w:t xml:space="preserve">Also known as </w:t>
      </w:r>
      <w:r w:rsidRPr="00FE7B98">
        <w:rPr>
          <w:b/>
          <w:u w:val="single"/>
        </w:rPr>
        <w:t>iteration</w:t>
      </w:r>
      <w:r w:rsidR="002F29CF" w:rsidRPr="00FE7B98">
        <w:t>.</w:t>
      </w:r>
    </w:p>
    <w:p w14:paraId="55B7A2EA" w14:textId="77777777" w:rsidR="00676478" w:rsidRPr="00FE7B98" w:rsidRDefault="00676478" w:rsidP="00676478">
      <w:pPr>
        <w:pStyle w:val="paragraph"/>
      </w:pPr>
      <w:r w:rsidRPr="00FE7B98">
        <w:t>[ISO/IEC 26515:2011]</w:t>
      </w:r>
    </w:p>
    <w:p w14:paraId="3F358CFD" w14:textId="00C700BC" w:rsidR="0081407E" w:rsidRPr="00FE7B98" w:rsidRDefault="0081407E" w:rsidP="009F3704">
      <w:pPr>
        <w:pStyle w:val="Definition1"/>
        <w:numPr>
          <w:ilvl w:val="2"/>
          <w:numId w:val="30"/>
        </w:numPr>
        <w:tabs>
          <w:tab w:val="clear" w:pos="1134"/>
          <w:tab w:val="num" w:pos="0"/>
        </w:tabs>
        <w:ind w:left="0" w:firstLine="0"/>
      </w:pPr>
      <w:bookmarkStart w:id="42" w:name="_Toc462733687"/>
      <w:bookmarkEnd w:id="41"/>
      <w:r w:rsidRPr="00FE7B98">
        <w:t>Sprint review</w:t>
      </w:r>
    </w:p>
    <w:p w14:paraId="067A9EF9" w14:textId="2FE7CF80" w:rsidR="0081407E" w:rsidRPr="00FE7B98" w:rsidRDefault="00316DE7" w:rsidP="0081407E">
      <w:pPr>
        <w:pStyle w:val="paragraph"/>
      </w:pPr>
      <w:r w:rsidRPr="00FE7B98">
        <w:t>r</w:t>
      </w:r>
      <w:r w:rsidR="0081407E" w:rsidRPr="00FE7B98">
        <w:t>eview that is held at the end of the sprint to inspect the increment and adapt the product b</w:t>
      </w:r>
      <w:r w:rsidR="000C33AA" w:rsidRPr="00FE7B98">
        <w:t>acklog if needed</w:t>
      </w:r>
    </w:p>
    <w:p w14:paraId="0EABDFB2" w14:textId="72A733F3" w:rsidR="00800830" w:rsidRPr="00FE7B98" w:rsidRDefault="001869B7" w:rsidP="009F3704">
      <w:pPr>
        <w:pStyle w:val="Definition1"/>
        <w:numPr>
          <w:ilvl w:val="2"/>
          <w:numId w:val="30"/>
        </w:numPr>
        <w:tabs>
          <w:tab w:val="clear" w:pos="1134"/>
          <w:tab w:val="num" w:pos="0"/>
        </w:tabs>
        <w:ind w:left="0" w:firstLine="0"/>
      </w:pPr>
      <w:r w:rsidRPr="00FE7B98">
        <w:t>Stakeholder</w:t>
      </w:r>
    </w:p>
    <w:p w14:paraId="1380ED83" w14:textId="7DF3B557" w:rsidR="001869B7" w:rsidRDefault="00316DE7" w:rsidP="00A66B4A">
      <w:pPr>
        <w:pStyle w:val="paragraph"/>
      </w:pPr>
      <w:r>
        <w:t>entity</w:t>
      </w:r>
      <w:r w:rsidR="001869B7" w:rsidRPr="00FE7B98">
        <w:t xml:space="preserve"> who have a vested interest in the success of the project, but do not belong to the core team</w:t>
      </w:r>
    </w:p>
    <w:p w14:paraId="55B7A2EB" w14:textId="777316F8" w:rsidR="00B06CE8" w:rsidRPr="00FE7B98" w:rsidRDefault="008B07C5" w:rsidP="009F3704">
      <w:pPr>
        <w:pStyle w:val="Definition1"/>
        <w:numPr>
          <w:ilvl w:val="2"/>
          <w:numId w:val="30"/>
        </w:numPr>
        <w:tabs>
          <w:tab w:val="clear" w:pos="1134"/>
          <w:tab w:val="num" w:pos="0"/>
        </w:tabs>
        <w:ind w:left="0" w:firstLine="0"/>
      </w:pPr>
      <w:r w:rsidRPr="00FE7B98">
        <w:t>T</w:t>
      </w:r>
      <w:r w:rsidR="00B06CE8" w:rsidRPr="00FE7B98">
        <w:t>echnical debt</w:t>
      </w:r>
    </w:p>
    <w:p w14:paraId="55B7A2EC" w14:textId="7A3AD39A" w:rsidR="00B06CE8" w:rsidRPr="00FE7B98" w:rsidRDefault="00FF2C10" w:rsidP="00B06CE8">
      <w:pPr>
        <w:pStyle w:val="paragraph"/>
      </w:pPr>
      <w:r w:rsidRPr="00FE7B98">
        <w:t>m</w:t>
      </w:r>
      <w:r w:rsidR="008B07C5" w:rsidRPr="00FE7B98">
        <w:t>etaphor</w:t>
      </w:r>
      <w:r w:rsidR="00B06CE8" w:rsidRPr="00FE7B98">
        <w:t xml:space="preserve"> for the efforts and costs that built up when </w:t>
      </w:r>
      <w:r w:rsidR="00F90A27" w:rsidRPr="00FE7B98">
        <w:t xml:space="preserve">code is developed without applying the </w:t>
      </w:r>
      <w:r w:rsidR="000C631D" w:rsidRPr="00FE7B98">
        <w:t>optimal</w:t>
      </w:r>
      <w:r w:rsidR="00F90A27" w:rsidRPr="00FE7B98">
        <w:t xml:space="preserve"> solution, </w:t>
      </w:r>
      <w:r w:rsidR="000C631D" w:rsidRPr="00FE7B98">
        <w:t xml:space="preserve">therefore </w:t>
      </w:r>
      <w:r w:rsidR="00F90A27" w:rsidRPr="00FE7B98">
        <w:t>being more difficult to maintain over time</w:t>
      </w:r>
    </w:p>
    <w:p w14:paraId="55B7A2ED" w14:textId="18028A8D" w:rsidR="0034487B" w:rsidRPr="00FE7B98" w:rsidRDefault="008B07C5" w:rsidP="009F3704">
      <w:pPr>
        <w:pStyle w:val="Definition1"/>
        <w:numPr>
          <w:ilvl w:val="2"/>
          <w:numId w:val="30"/>
        </w:numPr>
        <w:tabs>
          <w:tab w:val="clear" w:pos="1134"/>
          <w:tab w:val="num" w:pos="0"/>
        </w:tabs>
        <w:ind w:left="0" w:firstLine="0"/>
      </w:pPr>
      <w:r w:rsidRPr="00FE7B98">
        <w:t>T</w:t>
      </w:r>
      <w:r w:rsidR="0034487B" w:rsidRPr="00FE7B98">
        <w:t>est driven development</w:t>
      </w:r>
      <w:bookmarkEnd w:id="42"/>
    </w:p>
    <w:p w14:paraId="55B7A2EE" w14:textId="49759E63" w:rsidR="0034487B" w:rsidRPr="00FE7B98" w:rsidRDefault="00E03E22" w:rsidP="0034487B">
      <w:pPr>
        <w:pStyle w:val="paragraph"/>
      </w:pPr>
      <w:r>
        <w:t>p</w:t>
      </w:r>
      <w:r w:rsidR="00267C35">
        <w:t>rogramming practice</w:t>
      </w:r>
      <w:r w:rsidR="0034487B" w:rsidRPr="00FE7B98">
        <w:t xml:space="preserve"> where </w:t>
      </w:r>
      <w:r w:rsidR="005B461B" w:rsidRPr="00FE7B98">
        <w:t>test cases are specified before the software code is written</w:t>
      </w:r>
    </w:p>
    <w:p w14:paraId="55B7A2EF" w14:textId="2C84DA4B" w:rsidR="0034487B" w:rsidRPr="00FE7B98" w:rsidRDefault="008B07C5" w:rsidP="009F3704">
      <w:pPr>
        <w:pStyle w:val="Definition1"/>
        <w:numPr>
          <w:ilvl w:val="2"/>
          <w:numId w:val="30"/>
        </w:numPr>
        <w:tabs>
          <w:tab w:val="clear" w:pos="1134"/>
          <w:tab w:val="num" w:pos="0"/>
        </w:tabs>
        <w:ind w:left="0" w:firstLine="0"/>
      </w:pPr>
      <w:bookmarkStart w:id="43" w:name="_Toc462733688"/>
      <w:r w:rsidRPr="00FE7B98">
        <w:t>U</w:t>
      </w:r>
      <w:r w:rsidR="0034487B" w:rsidRPr="00FE7B98">
        <w:t>ser story</w:t>
      </w:r>
      <w:bookmarkEnd w:id="43"/>
    </w:p>
    <w:p w14:paraId="1D5F863E" w14:textId="71B599EC" w:rsidR="001A6D7D" w:rsidRPr="00FE7B98" w:rsidRDefault="00E72BC6" w:rsidP="00E72BC6">
      <w:pPr>
        <w:pStyle w:val="paragraph"/>
      </w:pPr>
      <w:r w:rsidRPr="00FE7B98">
        <w:t xml:space="preserve">story </w:t>
      </w:r>
      <w:r w:rsidR="00FF2C10">
        <w:t xml:space="preserve">that </w:t>
      </w:r>
      <w:r w:rsidRPr="00FE7B98">
        <w:t>consists of one or more sentences in the language of the end user that captures what a user does or needs to do as part of his or her job function.</w:t>
      </w:r>
    </w:p>
    <w:p w14:paraId="0A571315" w14:textId="503061D5" w:rsidR="00E72BC6" w:rsidRPr="00FE7B98" w:rsidRDefault="00E72BC6" w:rsidP="001A6D7D">
      <w:pPr>
        <w:pStyle w:val="NOTE"/>
      </w:pPr>
      <w:r w:rsidRPr="00FE7B98">
        <w:t>It captures the 'who', 'what' and 'why' of a requirement in a simple, concise way, often limited in detail by what can be hand-written on a small paper notecard.</w:t>
      </w:r>
    </w:p>
    <w:p w14:paraId="4983BD09" w14:textId="021CD034" w:rsidR="00E72BC6" w:rsidRPr="00FE7B98" w:rsidRDefault="00E72BC6" w:rsidP="001A6D7D">
      <w:pPr>
        <w:pStyle w:val="NOTEcont"/>
      </w:pPr>
      <w:r w:rsidRPr="00FE7B98">
        <w:t>A good scheme for creating user stories and other backlog items is INVEST:</w:t>
      </w:r>
    </w:p>
    <w:p w14:paraId="086A77D8" w14:textId="4A9AAD96" w:rsidR="00E72BC6" w:rsidRPr="00FE7B98" w:rsidRDefault="00E72BC6" w:rsidP="001A6D7D">
      <w:pPr>
        <w:pStyle w:val="NOTEcont"/>
      </w:pPr>
      <w:r w:rsidRPr="00FE7B98">
        <w:rPr>
          <w:b/>
        </w:rPr>
        <w:t>I</w:t>
      </w:r>
      <w:r w:rsidRPr="00FE7B98">
        <w:t xml:space="preserve"> Independent</w:t>
      </w:r>
      <w:r w:rsidR="009C7834">
        <w:t>:</w:t>
      </w:r>
      <w:r w:rsidRPr="00FE7B98">
        <w:t xml:space="preserve"> The user story </w:t>
      </w:r>
      <w:r w:rsidR="009C7834">
        <w:t>is</w:t>
      </w:r>
      <w:r w:rsidRPr="00FE7B98">
        <w:t xml:space="preserve"> self-contained, in a way that there is no inherent dependency on another user story</w:t>
      </w:r>
    </w:p>
    <w:p w14:paraId="7784570F" w14:textId="729160F4" w:rsidR="00E72BC6" w:rsidRPr="00FE7B98" w:rsidRDefault="00E72BC6" w:rsidP="001A6D7D">
      <w:pPr>
        <w:pStyle w:val="NOTEcont"/>
      </w:pPr>
      <w:r w:rsidRPr="00FE7B98">
        <w:rPr>
          <w:b/>
        </w:rPr>
        <w:t>N</w:t>
      </w:r>
      <w:r w:rsidRPr="00FE7B98">
        <w:t xml:space="preserve"> Negotiable</w:t>
      </w:r>
      <w:r w:rsidR="009C7834">
        <w:t>:</w:t>
      </w:r>
      <w:r w:rsidRPr="00FE7B98">
        <w:t xml:space="preserve"> User stories are not explicit contracts and should leave space for discussion. </w:t>
      </w:r>
    </w:p>
    <w:p w14:paraId="2B0CC021" w14:textId="63697C0D" w:rsidR="00E72BC6" w:rsidRPr="00FE7B98" w:rsidRDefault="00E72BC6" w:rsidP="001A6D7D">
      <w:pPr>
        <w:pStyle w:val="NOTEcont"/>
      </w:pPr>
      <w:r w:rsidRPr="00FE7B98">
        <w:rPr>
          <w:b/>
        </w:rPr>
        <w:t>V</w:t>
      </w:r>
      <w:r w:rsidRPr="00FE7B98">
        <w:t xml:space="preserve"> Valuable</w:t>
      </w:r>
      <w:r w:rsidR="009C7834">
        <w:t>:</w:t>
      </w:r>
      <w:r w:rsidRPr="00FE7B98">
        <w:t xml:space="preserve"> A user story must deliver value to the stakeholders. </w:t>
      </w:r>
    </w:p>
    <w:p w14:paraId="23337833" w14:textId="599A209C" w:rsidR="00E72BC6" w:rsidRPr="00FE7B98" w:rsidRDefault="00E72BC6" w:rsidP="001A6D7D">
      <w:pPr>
        <w:pStyle w:val="NOTEcont"/>
      </w:pPr>
      <w:r w:rsidRPr="00FE7B98">
        <w:rPr>
          <w:b/>
        </w:rPr>
        <w:t>E</w:t>
      </w:r>
      <w:r w:rsidRPr="00FE7B98">
        <w:t xml:space="preserve"> Estimable</w:t>
      </w:r>
      <w:r w:rsidR="009C7834">
        <w:t>:</w:t>
      </w:r>
      <w:r w:rsidRPr="00FE7B98">
        <w:t xml:space="preserve"> </w:t>
      </w:r>
      <w:r w:rsidR="009C7834">
        <w:t>Possibility</w:t>
      </w:r>
      <w:r w:rsidRPr="00FE7B98">
        <w:t xml:space="preserve"> to estimate the size of a user story. </w:t>
      </w:r>
    </w:p>
    <w:p w14:paraId="0896F793" w14:textId="661F607E" w:rsidR="00E72BC6" w:rsidRPr="00FE7B98" w:rsidRDefault="00E72BC6" w:rsidP="001A6D7D">
      <w:pPr>
        <w:pStyle w:val="NOTEcont"/>
      </w:pPr>
      <w:r w:rsidRPr="00FE7B98">
        <w:rPr>
          <w:b/>
        </w:rPr>
        <w:lastRenderedPageBreak/>
        <w:t>S</w:t>
      </w:r>
      <w:r w:rsidRPr="00FE7B98">
        <w:t xml:space="preserve"> Small</w:t>
      </w:r>
      <w:r w:rsidR="009C7834">
        <w:t>:</w:t>
      </w:r>
      <w:r w:rsidRPr="00FE7B98">
        <w:t xml:space="preserve"> </w:t>
      </w:r>
      <w:r w:rsidR="009C7834">
        <w:t xml:space="preserve">The size of </w:t>
      </w:r>
      <w:r w:rsidRPr="00FE7B98">
        <w:t xml:space="preserve">User stories </w:t>
      </w:r>
      <w:r w:rsidR="009C7834">
        <w:t>is such that is does not</w:t>
      </w:r>
      <w:r w:rsidRPr="00FE7B98">
        <w:t xml:space="preserve"> become impossible to plan/task/prioritize with a certain level of accuracy. </w:t>
      </w:r>
    </w:p>
    <w:p w14:paraId="55B7A2F0" w14:textId="681911C9" w:rsidR="0034487B" w:rsidRDefault="00E72BC6" w:rsidP="001A6D7D">
      <w:pPr>
        <w:pStyle w:val="NOTEcont"/>
      </w:pPr>
      <w:r w:rsidRPr="00FE7B98">
        <w:rPr>
          <w:b/>
        </w:rPr>
        <w:t>T</w:t>
      </w:r>
      <w:r w:rsidRPr="00FE7B98">
        <w:t xml:space="preserve"> Testable</w:t>
      </w:r>
      <w:r w:rsidR="009C7834">
        <w:t>:</w:t>
      </w:r>
      <w:r w:rsidRPr="00FE7B98">
        <w:t xml:space="preserve"> The user story or its related description provide</w:t>
      </w:r>
      <w:r w:rsidR="009C7834">
        <w:t>s</w:t>
      </w:r>
      <w:r w:rsidRPr="00FE7B98">
        <w:t xml:space="preserve"> the necessary information to make test development possible.</w:t>
      </w:r>
    </w:p>
    <w:p w14:paraId="1E8729D5" w14:textId="7C7DF4A5" w:rsidR="00E03E22" w:rsidRPr="00E03E22" w:rsidRDefault="00E03E22" w:rsidP="00E03E22">
      <w:pPr>
        <w:pStyle w:val="NOTEcont"/>
      </w:pPr>
      <w:r w:rsidRPr="00E03E22">
        <w:t>INVEST is often used as part of the Definition of Ready for a user story.</w:t>
      </w:r>
    </w:p>
    <w:p w14:paraId="55B7A2F1" w14:textId="6F1726C4" w:rsidR="0034487B" w:rsidRPr="00FE7B98" w:rsidRDefault="008B07C5" w:rsidP="009F3704">
      <w:pPr>
        <w:pStyle w:val="Definition1"/>
        <w:numPr>
          <w:ilvl w:val="2"/>
          <w:numId w:val="30"/>
        </w:numPr>
        <w:tabs>
          <w:tab w:val="clear" w:pos="1134"/>
          <w:tab w:val="num" w:pos="0"/>
        </w:tabs>
        <w:ind w:left="0" w:firstLine="0"/>
      </w:pPr>
      <w:bookmarkStart w:id="44" w:name="_Toc462733689"/>
      <w:r w:rsidRPr="00FE7B98">
        <w:t>V</w:t>
      </w:r>
      <w:r w:rsidR="0034487B" w:rsidRPr="00FE7B98">
        <w:t>elocity</w:t>
      </w:r>
      <w:bookmarkEnd w:id="44"/>
    </w:p>
    <w:p w14:paraId="5E3910FB" w14:textId="3DF9E410" w:rsidR="008B07C5" w:rsidRDefault="00FF2C10" w:rsidP="00A66B4A">
      <w:pPr>
        <w:pStyle w:val="paragraph"/>
      </w:pPr>
      <w:r w:rsidRPr="00FE7B98">
        <w:t>n</w:t>
      </w:r>
      <w:r w:rsidR="00C452DC" w:rsidRPr="00FE7B98">
        <w:t>umber of story points delivered/demo in a sprint. The velocity is the m</w:t>
      </w:r>
      <w:r w:rsidR="00BC1511" w:rsidRPr="00FE7B98">
        <w:t>easure of the amount of work a team can tackle during a single sprint</w:t>
      </w:r>
    </w:p>
    <w:p w14:paraId="507A571E" w14:textId="4CB5CE34" w:rsidR="00FF2C10" w:rsidRPr="00FE7B98" w:rsidRDefault="00FF2C10" w:rsidP="00FF2C10">
      <w:pPr>
        <w:pStyle w:val="paragraph"/>
      </w:pPr>
      <w:r w:rsidRPr="00FE7B98">
        <w:t>The velocity is the measure of the amount of work a team can tackle during a single sprint. The velocity is calculated at the end of the sprint by adding up the points for all fully completed user stories</w:t>
      </w:r>
    </w:p>
    <w:p w14:paraId="4AF823AD" w14:textId="0F39A277" w:rsidR="00BC1511" w:rsidRPr="00FE7B98" w:rsidRDefault="00BC1511" w:rsidP="0010282C">
      <w:pPr>
        <w:pStyle w:val="paragraph"/>
        <w:rPr>
          <w:b/>
        </w:rPr>
      </w:pPr>
      <w:r w:rsidRPr="00FE7B98">
        <w:t xml:space="preserve">[adapted from </w:t>
      </w:r>
      <w:r w:rsidR="00B10CEA" w:rsidRPr="00FE7B98">
        <w:t>SCRUM</w:t>
      </w:r>
      <w:r w:rsidRPr="00FE7B98">
        <w:t>]</w:t>
      </w:r>
    </w:p>
    <w:p w14:paraId="55B7A2F3" w14:textId="77777777" w:rsidR="00BD51A0" w:rsidRPr="00FE7B98" w:rsidRDefault="009663FC" w:rsidP="003E28A9">
      <w:pPr>
        <w:pStyle w:val="Heading2"/>
      </w:pPr>
      <w:bookmarkStart w:id="45" w:name="_Toc37246962"/>
      <w:r w:rsidRPr="00FE7B98">
        <w:t>Abbreviat</w:t>
      </w:r>
      <w:r w:rsidR="003A0BD6" w:rsidRPr="00FE7B98">
        <w:t>ed terms</w:t>
      </w:r>
      <w:bookmarkEnd w:id="26"/>
      <w:bookmarkEnd w:id="45"/>
    </w:p>
    <w:p w14:paraId="55B7A2F4" w14:textId="41C83287" w:rsidR="004823AD" w:rsidRPr="00FE7B98" w:rsidRDefault="004823AD" w:rsidP="004823AD">
      <w:pPr>
        <w:pStyle w:val="paragraph"/>
      </w:pPr>
      <w:r w:rsidRPr="00FE7B98">
        <w:t>For the purpose of this document, the abbreviated terms from ECSS-S-ST-00-01</w:t>
      </w:r>
      <w:r w:rsidR="00597762" w:rsidRPr="00FE7B98">
        <w:t>, ECSS-E-ST-40</w:t>
      </w:r>
      <w:r w:rsidRPr="00FE7B98">
        <w:t xml:space="preserve"> and the following apply:</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379"/>
        <w:gridCol w:w="6907"/>
      </w:tblGrid>
      <w:tr w:rsidR="004823AD" w:rsidRPr="00FE7B98" w14:paraId="55B7A2F8" w14:textId="77777777" w:rsidTr="00165786">
        <w:trPr>
          <w:tblHeader/>
        </w:trPr>
        <w:tc>
          <w:tcPr>
            <w:tcW w:w="1281" w:type="pct"/>
          </w:tcPr>
          <w:p w14:paraId="55B7A2F6" w14:textId="77777777" w:rsidR="004823AD" w:rsidRPr="00FE7B98" w:rsidRDefault="004823AD" w:rsidP="006E540E">
            <w:pPr>
              <w:pStyle w:val="TableHeaderLEFT"/>
            </w:pPr>
            <w:r w:rsidRPr="00FE7B98">
              <w:t>Abbreviation</w:t>
            </w:r>
          </w:p>
        </w:tc>
        <w:tc>
          <w:tcPr>
            <w:tcW w:w="3719" w:type="pct"/>
          </w:tcPr>
          <w:p w14:paraId="55B7A2F7" w14:textId="77777777" w:rsidR="004823AD" w:rsidRPr="00FE7B98" w:rsidRDefault="004823AD" w:rsidP="006E540E">
            <w:pPr>
              <w:pStyle w:val="TableHeaderLEFT"/>
            </w:pPr>
            <w:r w:rsidRPr="00FE7B98">
              <w:t>Meaning</w:t>
            </w:r>
          </w:p>
        </w:tc>
      </w:tr>
      <w:tr w:rsidR="00FD04D3" w:rsidRPr="00FE7B98" w14:paraId="195DF0A8" w14:textId="77777777" w:rsidTr="00165786">
        <w:tc>
          <w:tcPr>
            <w:tcW w:w="1281" w:type="pct"/>
          </w:tcPr>
          <w:p w14:paraId="653C7BD8" w14:textId="63CA99F1" w:rsidR="00FD04D3" w:rsidRPr="00FE7B98" w:rsidRDefault="00FD04D3" w:rsidP="001A6D7D">
            <w:pPr>
              <w:pStyle w:val="TableHeaderLEFT"/>
            </w:pPr>
            <w:r w:rsidRPr="00FE7B98">
              <w:t>AR</w:t>
            </w:r>
          </w:p>
        </w:tc>
        <w:tc>
          <w:tcPr>
            <w:tcW w:w="3719" w:type="pct"/>
          </w:tcPr>
          <w:p w14:paraId="5C67E8E1" w14:textId="1DFF8EA9" w:rsidR="00FD04D3" w:rsidRPr="00FE7B98" w:rsidRDefault="00325E76" w:rsidP="00A66B4A">
            <w:pPr>
              <w:pStyle w:val="TablecellLEFT"/>
              <w:spacing w:before="50"/>
            </w:pPr>
            <w:r w:rsidRPr="00FE7B98">
              <w:t>a</w:t>
            </w:r>
            <w:r w:rsidR="00FD04D3" w:rsidRPr="00FE7B98">
              <w:t>cceptance review</w:t>
            </w:r>
          </w:p>
        </w:tc>
      </w:tr>
      <w:tr w:rsidR="00FD04D3" w:rsidRPr="00FE7B98" w14:paraId="3C8D3B78" w14:textId="77777777" w:rsidTr="00165786">
        <w:tc>
          <w:tcPr>
            <w:tcW w:w="1281" w:type="pct"/>
          </w:tcPr>
          <w:p w14:paraId="07206250" w14:textId="38A7CF9D" w:rsidR="00FD04D3" w:rsidRPr="00FE7B98" w:rsidRDefault="00FD04D3" w:rsidP="001A6D7D">
            <w:pPr>
              <w:pStyle w:val="TableHeaderLEFT"/>
            </w:pPr>
            <w:r w:rsidRPr="00FE7B98">
              <w:t>CDR</w:t>
            </w:r>
          </w:p>
        </w:tc>
        <w:tc>
          <w:tcPr>
            <w:tcW w:w="3719" w:type="pct"/>
          </w:tcPr>
          <w:p w14:paraId="00684E37" w14:textId="1258AFCB" w:rsidR="00FD04D3" w:rsidRPr="00FE7B98" w:rsidRDefault="00325E76" w:rsidP="00FD04D3">
            <w:pPr>
              <w:pStyle w:val="TablecellLEFT"/>
              <w:spacing w:before="50"/>
            </w:pPr>
            <w:r w:rsidRPr="00FE7B98">
              <w:t>c</w:t>
            </w:r>
            <w:r w:rsidR="00FD04D3" w:rsidRPr="00FE7B98">
              <w:t>ritical design review</w:t>
            </w:r>
          </w:p>
        </w:tc>
      </w:tr>
      <w:tr w:rsidR="00225976" w:rsidRPr="00FE7B98" w14:paraId="55B7A2FB" w14:textId="77777777" w:rsidTr="00165786">
        <w:tc>
          <w:tcPr>
            <w:tcW w:w="1281" w:type="pct"/>
          </w:tcPr>
          <w:p w14:paraId="55B7A2F9" w14:textId="77777777" w:rsidR="00225976" w:rsidRPr="00FE7B98" w:rsidRDefault="00225976" w:rsidP="001A6D7D">
            <w:pPr>
              <w:pStyle w:val="TableHeaderLEFT"/>
            </w:pPr>
            <w:r w:rsidRPr="00FE7B98">
              <w:t>CM</w:t>
            </w:r>
          </w:p>
        </w:tc>
        <w:tc>
          <w:tcPr>
            <w:tcW w:w="3719" w:type="pct"/>
          </w:tcPr>
          <w:p w14:paraId="55B7A2FA" w14:textId="77777777" w:rsidR="00225976" w:rsidRPr="00FE7B98" w:rsidDel="00597762" w:rsidRDefault="00225976" w:rsidP="006E540E">
            <w:pPr>
              <w:pStyle w:val="TablecellLEFT"/>
              <w:spacing w:before="50"/>
            </w:pPr>
            <w:r w:rsidRPr="00FE7B98">
              <w:t>configuration management</w:t>
            </w:r>
          </w:p>
        </w:tc>
      </w:tr>
      <w:tr w:rsidR="00FD04D3" w:rsidRPr="00FE7B98" w14:paraId="1E0109F1" w14:textId="77777777" w:rsidTr="00165786">
        <w:tc>
          <w:tcPr>
            <w:tcW w:w="1281" w:type="pct"/>
          </w:tcPr>
          <w:p w14:paraId="32719149" w14:textId="0159D97F" w:rsidR="00FD04D3" w:rsidRPr="00FE7B98" w:rsidRDefault="00FD04D3" w:rsidP="001A6D7D">
            <w:pPr>
              <w:pStyle w:val="TableHeaderLEFT"/>
            </w:pPr>
            <w:r w:rsidRPr="00FE7B98">
              <w:t>DDR</w:t>
            </w:r>
          </w:p>
        </w:tc>
        <w:tc>
          <w:tcPr>
            <w:tcW w:w="3719" w:type="pct"/>
          </w:tcPr>
          <w:p w14:paraId="49DF7E67" w14:textId="7B1C7DF0" w:rsidR="00FD04D3" w:rsidRPr="00FE7B98" w:rsidRDefault="00325E76" w:rsidP="006E540E">
            <w:pPr>
              <w:pStyle w:val="TablecellLEFT"/>
              <w:spacing w:before="50"/>
            </w:pPr>
            <w:r w:rsidRPr="00FE7B98">
              <w:t>d</w:t>
            </w:r>
            <w:r w:rsidR="00FD04D3" w:rsidRPr="00FE7B98">
              <w:t>etailed design review</w:t>
            </w:r>
          </w:p>
        </w:tc>
      </w:tr>
      <w:tr w:rsidR="009873D4" w:rsidRPr="00FE7B98" w14:paraId="55B7A2FE" w14:textId="77777777" w:rsidTr="00165786">
        <w:tc>
          <w:tcPr>
            <w:tcW w:w="1281" w:type="pct"/>
          </w:tcPr>
          <w:p w14:paraId="55B7A2FC" w14:textId="77777777" w:rsidR="009873D4" w:rsidRPr="00FE7B98" w:rsidRDefault="009873D4" w:rsidP="001A6D7D">
            <w:pPr>
              <w:pStyle w:val="TableHeaderLEFT"/>
            </w:pPr>
            <w:r w:rsidRPr="00FE7B98">
              <w:t>DoD</w:t>
            </w:r>
          </w:p>
        </w:tc>
        <w:tc>
          <w:tcPr>
            <w:tcW w:w="3719" w:type="pct"/>
          </w:tcPr>
          <w:p w14:paraId="55B7A2FD" w14:textId="77777777" w:rsidR="009873D4" w:rsidRPr="00FE7B98" w:rsidRDefault="00597762" w:rsidP="006E540E">
            <w:pPr>
              <w:pStyle w:val="TablecellLEFT"/>
              <w:spacing w:before="50"/>
            </w:pPr>
            <w:r w:rsidRPr="00FE7B98">
              <w:t xml:space="preserve">definition </w:t>
            </w:r>
            <w:r w:rsidR="009873D4" w:rsidRPr="00FE7B98">
              <w:t xml:space="preserve">of </w:t>
            </w:r>
            <w:r w:rsidRPr="00FE7B98">
              <w:t>done</w:t>
            </w:r>
          </w:p>
        </w:tc>
      </w:tr>
      <w:tr w:rsidR="00325E76" w:rsidRPr="00FE7B98" w14:paraId="4CAFC452" w14:textId="77777777" w:rsidTr="00165786">
        <w:tc>
          <w:tcPr>
            <w:tcW w:w="1281" w:type="pct"/>
          </w:tcPr>
          <w:p w14:paraId="43DB8C5F" w14:textId="4822C65E" w:rsidR="00325E76" w:rsidRPr="00FE7B98" w:rsidRDefault="00325E76" w:rsidP="001A6D7D">
            <w:pPr>
              <w:pStyle w:val="TableHeaderLEFT"/>
            </w:pPr>
            <w:r w:rsidRPr="00FE7B98">
              <w:t>DRD</w:t>
            </w:r>
          </w:p>
        </w:tc>
        <w:tc>
          <w:tcPr>
            <w:tcW w:w="3719" w:type="pct"/>
          </w:tcPr>
          <w:p w14:paraId="58A4FDF7" w14:textId="517771F9" w:rsidR="00325E76" w:rsidRPr="00FE7B98" w:rsidRDefault="00325E76" w:rsidP="006E540E">
            <w:pPr>
              <w:pStyle w:val="TablecellLEFT"/>
              <w:spacing w:before="50"/>
            </w:pPr>
            <w:r w:rsidRPr="00FE7B98">
              <w:t>document requirements definition</w:t>
            </w:r>
          </w:p>
        </w:tc>
      </w:tr>
      <w:tr w:rsidR="00325E76" w:rsidRPr="00FE7B98" w14:paraId="60FF5CB4" w14:textId="77777777" w:rsidTr="00165786">
        <w:tc>
          <w:tcPr>
            <w:tcW w:w="1281" w:type="pct"/>
          </w:tcPr>
          <w:p w14:paraId="2D9422CA" w14:textId="6E5A609E" w:rsidR="00325E76" w:rsidRPr="00FE7B98" w:rsidRDefault="00325E76" w:rsidP="001A6D7D">
            <w:pPr>
              <w:pStyle w:val="TableHeaderLEFT"/>
            </w:pPr>
            <w:r w:rsidRPr="00FE7B98">
              <w:t>ECSS</w:t>
            </w:r>
          </w:p>
        </w:tc>
        <w:tc>
          <w:tcPr>
            <w:tcW w:w="3719" w:type="pct"/>
          </w:tcPr>
          <w:p w14:paraId="2707601F" w14:textId="5DF7761C" w:rsidR="00325E76" w:rsidRPr="00FE7B98" w:rsidRDefault="00325E76" w:rsidP="006E540E">
            <w:pPr>
              <w:pStyle w:val="TablecellLEFT"/>
              <w:spacing w:before="50"/>
            </w:pPr>
            <w:r w:rsidRPr="00FE7B98">
              <w:t>European Cooperation for Space Standardization</w:t>
            </w:r>
          </w:p>
        </w:tc>
      </w:tr>
      <w:tr w:rsidR="004823AD" w:rsidRPr="00FE7B98" w14:paraId="55B7A301" w14:textId="77777777" w:rsidTr="00165786">
        <w:tc>
          <w:tcPr>
            <w:tcW w:w="1281" w:type="pct"/>
          </w:tcPr>
          <w:p w14:paraId="55B7A2FF" w14:textId="77777777" w:rsidR="004823AD" w:rsidRPr="00FE7B98" w:rsidRDefault="004823AD" w:rsidP="001A6D7D">
            <w:pPr>
              <w:pStyle w:val="TableHeaderLEFT"/>
            </w:pPr>
            <w:r w:rsidRPr="00FE7B98">
              <w:t>FDD</w:t>
            </w:r>
          </w:p>
        </w:tc>
        <w:tc>
          <w:tcPr>
            <w:tcW w:w="3719" w:type="pct"/>
          </w:tcPr>
          <w:p w14:paraId="55B7A300" w14:textId="77777777" w:rsidR="004823AD" w:rsidRPr="00FE7B98" w:rsidRDefault="00597762" w:rsidP="006E540E">
            <w:pPr>
              <w:pStyle w:val="TablecellLEFT"/>
              <w:spacing w:before="50"/>
            </w:pPr>
            <w:r w:rsidRPr="00FE7B98">
              <w:t xml:space="preserve">feature </w:t>
            </w:r>
            <w:r w:rsidR="00C44E92" w:rsidRPr="00FE7B98">
              <w:t>d</w:t>
            </w:r>
            <w:r w:rsidRPr="00FE7B98">
              <w:t>riven development</w:t>
            </w:r>
          </w:p>
        </w:tc>
      </w:tr>
      <w:tr w:rsidR="00325E76" w:rsidRPr="00FE7B98" w14:paraId="7E37DB34" w14:textId="77777777" w:rsidTr="00165786">
        <w:tc>
          <w:tcPr>
            <w:tcW w:w="1281" w:type="pct"/>
          </w:tcPr>
          <w:p w14:paraId="432BEFA3" w14:textId="36D72E6D" w:rsidR="00325E76" w:rsidRPr="00FE7B98" w:rsidRDefault="00325E76" w:rsidP="001A6D7D">
            <w:pPr>
              <w:pStyle w:val="TableHeaderLEFT"/>
            </w:pPr>
            <w:r w:rsidRPr="00FE7B98">
              <w:t>HMI</w:t>
            </w:r>
          </w:p>
        </w:tc>
        <w:tc>
          <w:tcPr>
            <w:tcW w:w="3719" w:type="pct"/>
          </w:tcPr>
          <w:p w14:paraId="07951AF5" w14:textId="22E6BDFC" w:rsidR="00325E76" w:rsidRPr="00FE7B98" w:rsidRDefault="00325E76" w:rsidP="006E540E">
            <w:pPr>
              <w:pStyle w:val="TablecellLEFT"/>
              <w:spacing w:before="50"/>
            </w:pPr>
            <w:r w:rsidRPr="00FE7B98">
              <w:t>human machine interface</w:t>
            </w:r>
          </w:p>
        </w:tc>
      </w:tr>
      <w:tr w:rsidR="00325E76" w:rsidRPr="00FE7B98" w14:paraId="2964CDFD" w14:textId="77777777" w:rsidTr="00165786">
        <w:tc>
          <w:tcPr>
            <w:tcW w:w="1281" w:type="pct"/>
          </w:tcPr>
          <w:p w14:paraId="1D194605" w14:textId="3CDFC7CE" w:rsidR="00325E76" w:rsidRPr="00FE7B98" w:rsidRDefault="00325E76" w:rsidP="001A6D7D">
            <w:pPr>
              <w:pStyle w:val="TableHeaderLEFT"/>
            </w:pPr>
            <w:r w:rsidRPr="00FE7B98">
              <w:t>ICD</w:t>
            </w:r>
          </w:p>
        </w:tc>
        <w:tc>
          <w:tcPr>
            <w:tcW w:w="3719" w:type="pct"/>
          </w:tcPr>
          <w:p w14:paraId="6D9FE017" w14:textId="1E1FC015" w:rsidR="00325E76" w:rsidRPr="00FE7B98" w:rsidRDefault="00325E76" w:rsidP="006E540E">
            <w:pPr>
              <w:pStyle w:val="TablecellLEFT"/>
              <w:spacing w:before="50"/>
            </w:pPr>
            <w:r w:rsidRPr="00FE7B98">
              <w:t>Interface control document</w:t>
            </w:r>
          </w:p>
        </w:tc>
      </w:tr>
      <w:tr w:rsidR="00B64931" w:rsidRPr="00FE7B98" w14:paraId="55B7A304" w14:textId="77777777" w:rsidTr="00165786">
        <w:tc>
          <w:tcPr>
            <w:tcW w:w="1281" w:type="pct"/>
          </w:tcPr>
          <w:p w14:paraId="55B7A302" w14:textId="77777777" w:rsidR="00B64931" w:rsidRPr="00FE7B98" w:rsidRDefault="00B64931" w:rsidP="001A6D7D">
            <w:pPr>
              <w:pStyle w:val="TableHeaderLEFT"/>
            </w:pPr>
            <w:r w:rsidRPr="00FE7B98">
              <w:t>IDD</w:t>
            </w:r>
          </w:p>
        </w:tc>
        <w:tc>
          <w:tcPr>
            <w:tcW w:w="3719" w:type="pct"/>
          </w:tcPr>
          <w:p w14:paraId="55B7A303" w14:textId="77777777" w:rsidR="00B64931" w:rsidRPr="00FE7B98" w:rsidDel="00597762" w:rsidRDefault="00B64931" w:rsidP="006E540E">
            <w:pPr>
              <w:pStyle w:val="TablecellLEFT"/>
              <w:spacing w:before="50"/>
            </w:pPr>
            <w:r w:rsidRPr="00FE7B98">
              <w:t>ideal developer day</w:t>
            </w:r>
          </w:p>
        </w:tc>
      </w:tr>
      <w:tr w:rsidR="00FA6511" w:rsidRPr="00FE7B98" w14:paraId="55B7A307" w14:textId="77777777" w:rsidTr="00165786">
        <w:tc>
          <w:tcPr>
            <w:tcW w:w="1281" w:type="pct"/>
          </w:tcPr>
          <w:p w14:paraId="55B7A305" w14:textId="77777777" w:rsidR="00FA6511" w:rsidRPr="00FE7B98" w:rsidRDefault="00FA6511" w:rsidP="001A6D7D">
            <w:pPr>
              <w:pStyle w:val="TableHeaderLEFT"/>
            </w:pPr>
            <w:r w:rsidRPr="00FE7B98">
              <w:t>ISVV</w:t>
            </w:r>
          </w:p>
        </w:tc>
        <w:tc>
          <w:tcPr>
            <w:tcW w:w="3719" w:type="pct"/>
          </w:tcPr>
          <w:p w14:paraId="55B7A306" w14:textId="77777777" w:rsidR="00FA6511" w:rsidRPr="00FE7B98" w:rsidRDefault="00FA6511" w:rsidP="006E540E">
            <w:pPr>
              <w:pStyle w:val="TablecellLEFT"/>
              <w:spacing w:before="50"/>
            </w:pPr>
            <w:r w:rsidRPr="00FE7B98">
              <w:t>independent software verification and validation</w:t>
            </w:r>
          </w:p>
        </w:tc>
      </w:tr>
      <w:tr w:rsidR="004A5F5D" w:rsidRPr="00FE7B98" w14:paraId="2264A52F" w14:textId="77777777" w:rsidTr="00165786">
        <w:tc>
          <w:tcPr>
            <w:tcW w:w="1281" w:type="pct"/>
          </w:tcPr>
          <w:p w14:paraId="54B53078" w14:textId="7D60B17D" w:rsidR="004A5F5D" w:rsidRPr="00FE7B98" w:rsidRDefault="004A5F5D" w:rsidP="001A6D7D">
            <w:pPr>
              <w:pStyle w:val="TableHeaderLEFT"/>
            </w:pPr>
            <w:r w:rsidRPr="00FE7B98">
              <w:t>KPI</w:t>
            </w:r>
          </w:p>
        </w:tc>
        <w:tc>
          <w:tcPr>
            <w:tcW w:w="3719" w:type="pct"/>
          </w:tcPr>
          <w:p w14:paraId="461157DD" w14:textId="5B7892D3" w:rsidR="004A5F5D" w:rsidRPr="00FE7B98" w:rsidRDefault="004A5F5D" w:rsidP="006E540E">
            <w:pPr>
              <w:pStyle w:val="TablecellLEFT"/>
              <w:spacing w:before="50"/>
            </w:pPr>
            <w:r w:rsidRPr="00FE7B98">
              <w:t>Key performance indicator</w:t>
            </w:r>
          </w:p>
        </w:tc>
      </w:tr>
      <w:tr w:rsidR="00F0104A" w:rsidRPr="00FE7B98" w14:paraId="55B7A30A" w14:textId="77777777" w:rsidTr="00165786">
        <w:tc>
          <w:tcPr>
            <w:tcW w:w="1281" w:type="pct"/>
          </w:tcPr>
          <w:p w14:paraId="55B7A308" w14:textId="77777777" w:rsidR="00F0104A" w:rsidRPr="00FE7B98" w:rsidRDefault="00F0104A" w:rsidP="001A6D7D">
            <w:pPr>
              <w:pStyle w:val="TableHeaderLEFT"/>
            </w:pPr>
            <w:r w:rsidRPr="00FE7B98">
              <w:t>MoM</w:t>
            </w:r>
          </w:p>
        </w:tc>
        <w:tc>
          <w:tcPr>
            <w:tcW w:w="3719" w:type="pct"/>
          </w:tcPr>
          <w:p w14:paraId="55B7A309" w14:textId="77777777" w:rsidR="00F0104A" w:rsidRPr="00FE7B98" w:rsidRDefault="00597762" w:rsidP="006E540E">
            <w:pPr>
              <w:pStyle w:val="TablecellLEFT"/>
              <w:spacing w:before="50"/>
            </w:pPr>
            <w:r w:rsidRPr="00FE7B98">
              <w:t xml:space="preserve">minutes </w:t>
            </w:r>
            <w:r w:rsidR="00F0104A" w:rsidRPr="00FE7B98">
              <w:t xml:space="preserve">of </w:t>
            </w:r>
            <w:r w:rsidRPr="00FE7B98">
              <w:t>meeting</w:t>
            </w:r>
          </w:p>
        </w:tc>
      </w:tr>
      <w:tr w:rsidR="005E2C62" w:rsidRPr="00FE7B98" w14:paraId="55B7A30D" w14:textId="77777777" w:rsidTr="00165786">
        <w:tc>
          <w:tcPr>
            <w:tcW w:w="1281" w:type="pct"/>
          </w:tcPr>
          <w:p w14:paraId="55B7A30B" w14:textId="77777777" w:rsidR="005E2C62" w:rsidRPr="00FE7B98" w:rsidRDefault="005E2C62" w:rsidP="001A6D7D">
            <w:pPr>
              <w:pStyle w:val="TableHeaderLEFT"/>
            </w:pPr>
            <w:r w:rsidRPr="00FE7B98">
              <w:t>Mo</w:t>
            </w:r>
            <w:r w:rsidR="000066E3" w:rsidRPr="00FE7B98">
              <w:t>SCo</w:t>
            </w:r>
            <w:r w:rsidRPr="00FE7B98">
              <w:t>W</w:t>
            </w:r>
          </w:p>
        </w:tc>
        <w:tc>
          <w:tcPr>
            <w:tcW w:w="3719" w:type="pct"/>
          </w:tcPr>
          <w:p w14:paraId="55B7A30C" w14:textId="77777777" w:rsidR="005E2C62" w:rsidRPr="00FE7B98" w:rsidRDefault="005E2C62" w:rsidP="006E540E">
            <w:pPr>
              <w:pStyle w:val="TablecellLEFT"/>
              <w:spacing w:before="50"/>
            </w:pPr>
            <w:r w:rsidRPr="00FE7B98">
              <w:t>Must</w:t>
            </w:r>
            <w:r w:rsidR="000066E3" w:rsidRPr="00FE7B98">
              <w:t xml:space="preserve"> Should Could </w:t>
            </w:r>
            <w:r w:rsidR="00F94FDC" w:rsidRPr="00FE7B98">
              <w:t>Won’t</w:t>
            </w:r>
          </w:p>
        </w:tc>
      </w:tr>
      <w:tr w:rsidR="00C44E92" w:rsidRPr="00FE7B98" w14:paraId="55B7A310" w14:textId="77777777" w:rsidTr="00165786">
        <w:tc>
          <w:tcPr>
            <w:tcW w:w="1281" w:type="pct"/>
          </w:tcPr>
          <w:p w14:paraId="55B7A30E" w14:textId="77777777" w:rsidR="00C44E92" w:rsidRPr="00FE7B98" w:rsidRDefault="00C44E92" w:rsidP="001A6D7D">
            <w:pPr>
              <w:pStyle w:val="TableHeaderLEFT"/>
            </w:pPr>
            <w:r w:rsidRPr="00FE7B98">
              <w:t>N/A</w:t>
            </w:r>
          </w:p>
        </w:tc>
        <w:tc>
          <w:tcPr>
            <w:tcW w:w="3719" w:type="pct"/>
          </w:tcPr>
          <w:p w14:paraId="55B7A30F" w14:textId="77777777" w:rsidR="00C44E92" w:rsidRPr="00FE7B98" w:rsidRDefault="00C44E92" w:rsidP="006E540E">
            <w:pPr>
              <w:pStyle w:val="TablecellLEFT"/>
              <w:spacing w:before="50"/>
            </w:pPr>
            <w:r w:rsidRPr="00FE7B98">
              <w:t>not applicable</w:t>
            </w:r>
          </w:p>
        </w:tc>
      </w:tr>
      <w:tr w:rsidR="00A91870" w:rsidRPr="00FE7B98" w14:paraId="3108ED9D" w14:textId="77777777" w:rsidTr="00165786">
        <w:tc>
          <w:tcPr>
            <w:tcW w:w="1281" w:type="pct"/>
          </w:tcPr>
          <w:p w14:paraId="2730F1A3" w14:textId="76E164F0" w:rsidR="00A91870" w:rsidRPr="00FE7B98" w:rsidRDefault="00A91870" w:rsidP="001A6D7D">
            <w:pPr>
              <w:pStyle w:val="TableHeaderLEFT"/>
            </w:pPr>
            <w:r w:rsidRPr="00FE7B98">
              <w:t>NCR</w:t>
            </w:r>
          </w:p>
        </w:tc>
        <w:tc>
          <w:tcPr>
            <w:tcW w:w="3719" w:type="pct"/>
          </w:tcPr>
          <w:p w14:paraId="1BB2AFA4" w14:textId="56678911" w:rsidR="00A91870" w:rsidRPr="00FE7B98" w:rsidRDefault="00A91870" w:rsidP="006E540E">
            <w:pPr>
              <w:pStyle w:val="TablecellLEFT"/>
              <w:spacing w:before="50"/>
            </w:pPr>
            <w:r w:rsidRPr="00FE7B98">
              <w:t>Non-conformance report</w:t>
            </w:r>
          </w:p>
        </w:tc>
      </w:tr>
      <w:tr w:rsidR="005739D7" w:rsidRPr="00FE7B98" w14:paraId="49938C48" w14:textId="77777777" w:rsidTr="00165786">
        <w:tc>
          <w:tcPr>
            <w:tcW w:w="1281" w:type="pct"/>
          </w:tcPr>
          <w:p w14:paraId="381F14C9" w14:textId="7EBC14DF" w:rsidR="005739D7" w:rsidRPr="00FE7B98" w:rsidRDefault="005739D7" w:rsidP="001A6D7D">
            <w:pPr>
              <w:pStyle w:val="TableHeaderLEFT"/>
            </w:pPr>
            <w:r w:rsidRPr="00FE7B98">
              <w:t>OBS</w:t>
            </w:r>
          </w:p>
        </w:tc>
        <w:tc>
          <w:tcPr>
            <w:tcW w:w="3719" w:type="pct"/>
          </w:tcPr>
          <w:p w14:paraId="1B6D4242" w14:textId="6ABED321" w:rsidR="005739D7" w:rsidRPr="00FE7B98" w:rsidRDefault="00325E76" w:rsidP="005739D7">
            <w:pPr>
              <w:pStyle w:val="TablecellLEFT"/>
              <w:spacing w:before="50"/>
            </w:pPr>
            <w:r w:rsidRPr="00FE7B98">
              <w:t>o</w:t>
            </w:r>
            <w:r w:rsidR="005739D7" w:rsidRPr="00FE7B98">
              <w:t>rganisation breakdown structure</w:t>
            </w:r>
          </w:p>
        </w:tc>
      </w:tr>
      <w:tr w:rsidR="00F92BE1" w:rsidRPr="00FE7B98" w14:paraId="55B7A313" w14:textId="77777777" w:rsidTr="00165786">
        <w:tc>
          <w:tcPr>
            <w:tcW w:w="1281" w:type="pct"/>
          </w:tcPr>
          <w:p w14:paraId="55B7A311" w14:textId="77777777" w:rsidR="00F92BE1" w:rsidRPr="00FE7B98" w:rsidRDefault="00F92BE1" w:rsidP="001A6D7D">
            <w:pPr>
              <w:pStyle w:val="TableHeaderLEFT"/>
            </w:pPr>
            <w:r w:rsidRPr="00FE7B98">
              <w:t>OBSW</w:t>
            </w:r>
          </w:p>
        </w:tc>
        <w:tc>
          <w:tcPr>
            <w:tcW w:w="3719" w:type="pct"/>
          </w:tcPr>
          <w:p w14:paraId="55B7A312" w14:textId="77777777" w:rsidR="00F92BE1" w:rsidRPr="00FE7B98" w:rsidRDefault="00F92BE1" w:rsidP="006E540E">
            <w:pPr>
              <w:pStyle w:val="TablecellLEFT"/>
              <w:spacing w:before="50"/>
            </w:pPr>
            <w:r w:rsidRPr="00FE7B98">
              <w:t>on-board software</w:t>
            </w:r>
          </w:p>
        </w:tc>
      </w:tr>
      <w:tr w:rsidR="009F3C7D" w:rsidRPr="00FE7B98" w14:paraId="55B7A316" w14:textId="77777777" w:rsidTr="00165786">
        <w:tc>
          <w:tcPr>
            <w:tcW w:w="1281" w:type="pct"/>
          </w:tcPr>
          <w:p w14:paraId="55B7A314" w14:textId="77777777" w:rsidR="009F3C7D" w:rsidRPr="00FE7B98" w:rsidRDefault="009F3C7D" w:rsidP="001A6D7D">
            <w:pPr>
              <w:pStyle w:val="TableHeaderLEFT"/>
              <w:rPr>
                <w:iCs/>
              </w:rPr>
            </w:pPr>
            <w:r w:rsidRPr="00FE7B98">
              <w:t>PBI</w:t>
            </w:r>
          </w:p>
        </w:tc>
        <w:tc>
          <w:tcPr>
            <w:tcW w:w="3719" w:type="pct"/>
          </w:tcPr>
          <w:p w14:paraId="55B7A315" w14:textId="77777777" w:rsidR="009F3C7D" w:rsidRPr="00FE7B98" w:rsidRDefault="00597762" w:rsidP="006E540E">
            <w:pPr>
              <w:pStyle w:val="TablecellLEFT"/>
              <w:spacing w:before="50"/>
            </w:pPr>
            <w:r w:rsidRPr="00FE7B98">
              <w:t>product backlog item</w:t>
            </w:r>
          </w:p>
        </w:tc>
      </w:tr>
      <w:tr w:rsidR="005739D7" w:rsidRPr="00FE7B98" w14:paraId="639DD131" w14:textId="77777777" w:rsidTr="00165786">
        <w:tc>
          <w:tcPr>
            <w:tcW w:w="1281" w:type="pct"/>
          </w:tcPr>
          <w:p w14:paraId="79FF41A9" w14:textId="068EF373" w:rsidR="005739D7" w:rsidRPr="00FE7B98" w:rsidRDefault="005739D7" w:rsidP="001A6D7D">
            <w:pPr>
              <w:pStyle w:val="TableHeaderLEFT"/>
            </w:pPr>
            <w:r w:rsidRPr="00FE7B98">
              <w:t>PBS</w:t>
            </w:r>
          </w:p>
        </w:tc>
        <w:tc>
          <w:tcPr>
            <w:tcW w:w="3719" w:type="pct"/>
          </w:tcPr>
          <w:p w14:paraId="5086EF79" w14:textId="2B43BBCF" w:rsidR="005739D7" w:rsidRPr="00FE7B98" w:rsidRDefault="00325E76" w:rsidP="005739D7">
            <w:pPr>
              <w:pStyle w:val="TablecellLEFT"/>
              <w:spacing w:before="50"/>
            </w:pPr>
            <w:r w:rsidRPr="00FE7B98">
              <w:t>p</w:t>
            </w:r>
            <w:r w:rsidR="005739D7" w:rsidRPr="00FE7B98">
              <w:t>roduct breakdown structure</w:t>
            </w:r>
          </w:p>
        </w:tc>
      </w:tr>
      <w:tr w:rsidR="00FD04D3" w:rsidRPr="00FE7B98" w14:paraId="3B00A806" w14:textId="77777777" w:rsidTr="00165786">
        <w:tc>
          <w:tcPr>
            <w:tcW w:w="1281" w:type="pct"/>
          </w:tcPr>
          <w:p w14:paraId="5502316E" w14:textId="3F16F5FE" w:rsidR="00FD04D3" w:rsidRPr="00FE7B98" w:rsidRDefault="00FD04D3" w:rsidP="001A6D7D">
            <w:pPr>
              <w:pStyle w:val="TableHeaderLEFT"/>
            </w:pPr>
            <w:r w:rsidRPr="00FE7B98">
              <w:t>PDR</w:t>
            </w:r>
          </w:p>
        </w:tc>
        <w:tc>
          <w:tcPr>
            <w:tcW w:w="3719" w:type="pct"/>
          </w:tcPr>
          <w:p w14:paraId="502F208D" w14:textId="2FA07FF4" w:rsidR="00FD04D3" w:rsidRPr="00FE7B98" w:rsidRDefault="00325E76" w:rsidP="005739D7">
            <w:pPr>
              <w:pStyle w:val="TablecellLEFT"/>
              <w:spacing w:before="50"/>
            </w:pPr>
            <w:r w:rsidRPr="00FE7B98">
              <w:t>p</w:t>
            </w:r>
            <w:r w:rsidR="00FD04D3" w:rsidRPr="00FE7B98">
              <w:t>reliminary design review</w:t>
            </w:r>
          </w:p>
        </w:tc>
      </w:tr>
      <w:tr w:rsidR="002A0E18" w:rsidRPr="00FE7B98" w14:paraId="179DD217" w14:textId="77777777" w:rsidTr="00165786">
        <w:tc>
          <w:tcPr>
            <w:tcW w:w="1281" w:type="pct"/>
          </w:tcPr>
          <w:p w14:paraId="66A2C900" w14:textId="368C3C4E" w:rsidR="002A0E18" w:rsidRPr="00FE7B98" w:rsidRDefault="002A0E18" w:rsidP="001A6D7D">
            <w:pPr>
              <w:pStyle w:val="TableHeaderLEFT"/>
            </w:pPr>
            <w:r w:rsidRPr="00FE7B98">
              <w:t>QA</w:t>
            </w:r>
          </w:p>
        </w:tc>
        <w:tc>
          <w:tcPr>
            <w:tcW w:w="3719" w:type="pct"/>
          </w:tcPr>
          <w:p w14:paraId="0E060295" w14:textId="5DD71005" w:rsidR="002A0E18" w:rsidRPr="00FE7B98" w:rsidRDefault="002A0E18" w:rsidP="005739D7">
            <w:pPr>
              <w:pStyle w:val="TablecellLEFT"/>
              <w:spacing w:before="50"/>
            </w:pPr>
            <w:r w:rsidRPr="00FE7B98">
              <w:t>Quality assurance</w:t>
            </w:r>
          </w:p>
        </w:tc>
      </w:tr>
      <w:tr w:rsidR="00FD04D3" w:rsidRPr="00FE7B98" w14:paraId="5677FDC1" w14:textId="77777777" w:rsidTr="00165786">
        <w:tc>
          <w:tcPr>
            <w:tcW w:w="1281" w:type="pct"/>
          </w:tcPr>
          <w:p w14:paraId="718DD483" w14:textId="63176116" w:rsidR="00FD04D3" w:rsidRPr="00FE7B98" w:rsidRDefault="00FD04D3" w:rsidP="001A6D7D">
            <w:pPr>
              <w:pStyle w:val="TableHeaderLEFT"/>
            </w:pPr>
            <w:r w:rsidRPr="00FE7B98">
              <w:t>QR</w:t>
            </w:r>
          </w:p>
        </w:tc>
        <w:tc>
          <w:tcPr>
            <w:tcW w:w="3719" w:type="pct"/>
          </w:tcPr>
          <w:p w14:paraId="691E9CF3" w14:textId="2DA21CD0" w:rsidR="00FD04D3" w:rsidRPr="00FE7B98" w:rsidRDefault="00325E76" w:rsidP="005739D7">
            <w:pPr>
              <w:pStyle w:val="TablecellLEFT"/>
              <w:spacing w:before="50"/>
            </w:pPr>
            <w:r w:rsidRPr="00FE7B98">
              <w:t>q</w:t>
            </w:r>
            <w:r w:rsidR="00FD04D3" w:rsidRPr="00FE7B98">
              <w:t>ualification review</w:t>
            </w:r>
          </w:p>
        </w:tc>
      </w:tr>
      <w:tr w:rsidR="005739D7" w:rsidRPr="00FE7B98" w14:paraId="0658FD25" w14:textId="77777777" w:rsidTr="00165786">
        <w:tc>
          <w:tcPr>
            <w:tcW w:w="1281" w:type="pct"/>
          </w:tcPr>
          <w:p w14:paraId="329B7311" w14:textId="1EBD18E4" w:rsidR="005739D7" w:rsidRPr="00FE7B98" w:rsidRDefault="005739D7" w:rsidP="001A6D7D">
            <w:pPr>
              <w:pStyle w:val="TableHeaderLEFT"/>
            </w:pPr>
            <w:r w:rsidRPr="00FE7B98">
              <w:lastRenderedPageBreak/>
              <w:t>RB</w:t>
            </w:r>
          </w:p>
        </w:tc>
        <w:tc>
          <w:tcPr>
            <w:tcW w:w="3719" w:type="pct"/>
          </w:tcPr>
          <w:p w14:paraId="109A3110" w14:textId="6493F927" w:rsidR="005739D7" w:rsidRPr="00FE7B98" w:rsidRDefault="00325E76" w:rsidP="006E540E">
            <w:pPr>
              <w:pStyle w:val="TablecellLEFT"/>
              <w:spacing w:before="50"/>
            </w:pPr>
            <w:r w:rsidRPr="00FE7B98">
              <w:t>r</w:t>
            </w:r>
            <w:r w:rsidR="005739D7" w:rsidRPr="00FE7B98">
              <w:t>equirement baseline</w:t>
            </w:r>
          </w:p>
        </w:tc>
      </w:tr>
      <w:tr w:rsidR="00325E76" w:rsidRPr="00FE7B98" w14:paraId="4653CDA4" w14:textId="77777777" w:rsidTr="00165786">
        <w:tc>
          <w:tcPr>
            <w:tcW w:w="1281" w:type="pct"/>
          </w:tcPr>
          <w:p w14:paraId="53DE8F46" w14:textId="410AFE0E" w:rsidR="00325E76" w:rsidRPr="00FE7B98" w:rsidRDefault="00325E76" w:rsidP="001A6D7D">
            <w:pPr>
              <w:pStyle w:val="TableHeaderLEFT"/>
            </w:pPr>
            <w:r w:rsidRPr="00FE7B98">
              <w:t>SDD</w:t>
            </w:r>
          </w:p>
        </w:tc>
        <w:tc>
          <w:tcPr>
            <w:tcW w:w="3719" w:type="pct"/>
          </w:tcPr>
          <w:p w14:paraId="1C2B5B21" w14:textId="4291AA55" w:rsidR="00325E76" w:rsidRPr="00FE7B98" w:rsidRDefault="00325E76" w:rsidP="006E540E">
            <w:pPr>
              <w:pStyle w:val="TablecellLEFT"/>
              <w:spacing w:before="50"/>
            </w:pPr>
            <w:r w:rsidRPr="00FE7B98">
              <w:t>Software design document</w:t>
            </w:r>
          </w:p>
        </w:tc>
      </w:tr>
      <w:tr w:rsidR="00D76ACF" w:rsidRPr="00FE7B98" w14:paraId="55B7A319" w14:textId="77777777" w:rsidTr="00165786">
        <w:tc>
          <w:tcPr>
            <w:tcW w:w="1281" w:type="pct"/>
          </w:tcPr>
          <w:p w14:paraId="55B7A317" w14:textId="77777777" w:rsidR="00D76ACF" w:rsidRPr="00FE7B98" w:rsidRDefault="00D76ACF" w:rsidP="001A6D7D">
            <w:pPr>
              <w:pStyle w:val="TableHeaderLEFT"/>
              <w:rPr>
                <w:iCs/>
              </w:rPr>
            </w:pPr>
            <w:r w:rsidRPr="00FE7B98">
              <w:t>SDLC</w:t>
            </w:r>
          </w:p>
        </w:tc>
        <w:tc>
          <w:tcPr>
            <w:tcW w:w="3719" w:type="pct"/>
          </w:tcPr>
          <w:p w14:paraId="55B7A318" w14:textId="77777777" w:rsidR="00D76ACF" w:rsidRPr="00FE7B98" w:rsidRDefault="00597762" w:rsidP="006E540E">
            <w:pPr>
              <w:pStyle w:val="TablecellLEFT"/>
              <w:spacing w:before="50"/>
            </w:pPr>
            <w:r w:rsidRPr="00FE7B98">
              <w:t>software development l</w:t>
            </w:r>
            <w:r w:rsidR="00293157" w:rsidRPr="00FE7B98">
              <w:t>ife</w:t>
            </w:r>
            <w:r w:rsidRPr="00FE7B98">
              <w:t>c</w:t>
            </w:r>
            <w:r w:rsidR="00D76ACF" w:rsidRPr="00FE7B98">
              <w:t>ycle</w:t>
            </w:r>
          </w:p>
        </w:tc>
      </w:tr>
      <w:tr w:rsidR="00325E76" w:rsidRPr="00FE7B98" w14:paraId="2B03162F" w14:textId="77777777" w:rsidTr="00165786">
        <w:tc>
          <w:tcPr>
            <w:tcW w:w="1281" w:type="pct"/>
          </w:tcPr>
          <w:p w14:paraId="54FCDA4F" w14:textId="3BFBCDFE" w:rsidR="00325E76" w:rsidRPr="00FE7B98" w:rsidRDefault="00325E76" w:rsidP="001A6D7D">
            <w:pPr>
              <w:pStyle w:val="TableHeaderLEFT"/>
            </w:pPr>
            <w:r w:rsidRPr="00FE7B98">
              <w:t>SDP</w:t>
            </w:r>
          </w:p>
        </w:tc>
        <w:tc>
          <w:tcPr>
            <w:tcW w:w="3719" w:type="pct"/>
          </w:tcPr>
          <w:p w14:paraId="034FE4A4" w14:textId="39C235CC" w:rsidR="00325E76" w:rsidRPr="00FE7B98" w:rsidRDefault="00325E76" w:rsidP="006E540E">
            <w:pPr>
              <w:pStyle w:val="TablecellLEFT"/>
              <w:spacing w:before="50"/>
            </w:pPr>
            <w:r w:rsidRPr="00FE7B98">
              <w:t>software development plan</w:t>
            </w:r>
          </w:p>
        </w:tc>
      </w:tr>
      <w:tr w:rsidR="00ED12F6" w:rsidRPr="00FE7B98" w14:paraId="55B7A31C" w14:textId="77777777" w:rsidTr="00165786">
        <w:tc>
          <w:tcPr>
            <w:tcW w:w="1281" w:type="pct"/>
          </w:tcPr>
          <w:p w14:paraId="55B7A31A" w14:textId="77777777" w:rsidR="00ED12F6" w:rsidRPr="00FE7B98" w:rsidRDefault="00ED12F6" w:rsidP="001A6D7D">
            <w:pPr>
              <w:pStyle w:val="TableHeaderLEFT"/>
              <w:rPr>
                <w:iCs/>
              </w:rPr>
            </w:pPr>
            <w:r w:rsidRPr="00FE7B98">
              <w:t>SLA</w:t>
            </w:r>
          </w:p>
        </w:tc>
        <w:tc>
          <w:tcPr>
            <w:tcW w:w="3719" w:type="pct"/>
          </w:tcPr>
          <w:p w14:paraId="55B7A31B" w14:textId="77777777" w:rsidR="00ED12F6" w:rsidRPr="00FE7B98" w:rsidRDefault="00597762" w:rsidP="006E540E">
            <w:pPr>
              <w:pStyle w:val="TablecellLEFT"/>
              <w:spacing w:before="50"/>
            </w:pPr>
            <w:r w:rsidRPr="00FE7B98">
              <w:t>service level agreement</w:t>
            </w:r>
          </w:p>
        </w:tc>
      </w:tr>
      <w:tr w:rsidR="00325E76" w:rsidRPr="00FE7B98" w14:paraId="22CB9750" w14:textId="77777777" w:rsidTr="00165786">
        <w:tc>
          <w:tcPr>
            <w:tcW w:w="1281" w:type="pct"/>
          </w:tcPr>
          <w:p w14:paraId="545216B5" w14:textId="13A9F062" w:rsidR="00325E76" w:rsidRPr="00FE7B98" w:rsidRDefault="00325E76" w:rsidP="001A6D7D">
            <w:pPr>
              <w:pStyle w:val="TableHeaderLEFT"/>
            </w:pPr>
            <w:r w:rsidRPr="00FE7B98">
              <w:t>SPA</w:t>
            </w:r>
          </w:p>
        </w:tc>
        <w:tc>
          <w:tcPr>
            <w:tcW w:w="3719" w:type="pct"/>
          </w:tcPr>
          <w:p w14:paraId="6C3E0826" w14:textId="564F6B2D" w:rsidR="00325E76" w:rsidRPr="00FE7B98" w:rsidRDefault="00325E76" w:rsidP="006E540E">
            <w:pPr>
              <w:pStyle w:val="TablecellLEFT"/>
              <w:spacing w:before="50"/>
            </w:pPr>
            <w:r w:rsidRPr="00FE7B98">
              <w:t>Software product assurance</w:t>
            </w:r>
          </w:p>
        </w:tc>
      </w:tr>
      <w:tr w:rsidR="00325E76" w:rsidRPr="00FE7B98" w14:paraId="2978E0EB" w14:textId="77777777" w:rsidTr="00165786">
        <w:tc>
          <w:tcPr>
            <w:tcW w:w="1281" w:type="pct"/>
          </w:tcPr>
          <w:p w14:paraId="05352555" w14:textId="1A3A44F6" w:rsidR="00325E76" w:rsidRPr="00FE7B98" w:rsidRDefault="00325E76" w:rsidP="001A6D7D">
            <w:pPr>
              <w:pStyle w:val="TableHeaderLEFT"/>
            </w:pPr>
            <w:r w:rsidRPr="00FE7B98">
              <w:t>SPR</w:t>
            </w:r>
          </w:p>
        </w:tc>
        <w:tc>
          <w:tcPr>
            <w:tcW w:w="3719" w:type="pct"/>
          </w:tcPr>
          <w:p w14:paraId="62E5EB18" w14:textId="5391F85F" w:rsidR="00325E76" w:rsidRPr="00FE7B98" w:rsidRDefault="00325E76" w:rsidP="006E540E">
            <w:pPr>
              <w:pStyle w:val="TablecellLEFT"/>
              <w:spacing w:before="50"/>
            </w:pPr>
            <w:r w:rsidRPr="00FE7B98">
              <w:t>Software problem report</w:t>
            </w:r>
          </w:p>
        </w:tc>
      </w:tr>
      <w:tr w:rsidR="00293157" w:rsidRPr="00FE7B98" w14:paraId="55B7A31F" w14:textId="77777777" w:rsidTr="00165786">
        <w:tc>
          <w:tcPr>
            <w:tcW w:w="1281" w:type="pct"/>
          </w:tcPr>
          <w:p w14:paraId="55B7A31D" w14:textId="77777777" w:rsidR="00293157" w:rsidRPr="00FE7B98" w:rsidRDefault="00293157" w:rsidP="001A6D7D">
            <w:pPr>
              <w:pStyle w:val="TableHeaderLEFT"/>
            </w:pPr>
            <w:r w:rsidRPr="00FE7B98">
              <w:t>SRS</w:t>
            </w:r>
          </w:p>
        </w:tc>
        <w:tc>
          <w:tcPr>
            <w:tcW w:w="3719" w:type="pct"/>
          </w:tcPr>
          <w:p w14:paraId="55B7A31E" w14:textId="13165E2F" w:rsidR="00293157" w:rsidRPr="00FE7B98" w:rsidDel="00597762" w:rsidRDefault="00293157" w:rsidP="006E540E">
            <w:pPr>
              <w:pStyle w:val="TablecellLEFT"/>
              <w:spacing w:before="50"/>
            </w:pPr>
            <w:r w:rsidRPr="00FE7B98">
              <w:t>software requirements</w:t>
            </w:r>
            <w:r w:rsidR="005739D7" w:rsidRPr="00FE7B98">
              <w:t xml:space="preserve"> specification</w:t>
            </w:r>
          </w:p>
        </w:tc>
      </w:tr>
      <w:tr w:rsidR="00325E76" w:rsidRPr="00FE7B98" w14:paraId="3F932604" w14:textId="77777777" w:rsidTr="00165786">
        <w:tc>
          <w:tcPr>
            <w:tcW w:w="1281" w:type="pct"/>
          </w:tcPr>
          <w:p w14:paraId="53A3F512" w14:textId="0AE0FA3C" w:rsidR="00325E76" w:rsidRPr="00FE7B98" w:rsidRDefault="00325E76" w:rsidP="001A6D7D">
            <w:pPr>
              <w:pStyle w:val="TableHeaderLEFT"/>
            </w:pPr>
            <w:r w:rsidRPr="00FE7B98">
              <w:t>SW</w:t>
            </w:r>
          </w:p>
        </w:tc>
        <w:tc>
          <w:tcPr>
            <w:tcW w:w="3719" w:type="pct"/>
          </w:tcPr>
          <w:p w14:paraId="53FD82E3" w14:textId="73EC7CE7" w:rsidR="00325E76" w:rsidRPr="00FE7B98" w:rsidRDefault="00325E76" w:rsidP="006E540E">
            <w:pPr>
              <w:pStyle w:val="TablecellLEFT"/>
              <w:spacing w:before="50"/>
            </w:pPr>
            <w:r w:rsidRPr="00FE7B98">
              <w:t>software</w:t>
            </w:r>
          </w:p>
        </w:tc>
      </w:tr>
      <w:tr w:rsidR="00325E76" w:rsidRPr="00FE7B98" w14:paraId="2C330126" w14:textId="77777777" w:rsidTr="00165786">
        <w:tc>
          <w:tcPr>
            <w:tcW w:w="1281" w:type="pct"/>
          </w:tcPr>
          <w:p w14:paraId="2A38F0F9" w14:textId="6C1B58F1" w:rsidR="00325E76" w:rsidRPr="00FE7B98" w:rsidRDefault="00325E76" w:rsidP="001A6D7D">
            <w:pPr>
              <w:pStyle w:val="TableHeaderLEFT"/>
            </w:pPr>
            <w:r w:rsidRPr="00FE7B98">
              <w:t>SWRR</w:t>
            </w:r>
          </w:p>
        </w:tc>
        <w:tc>
          <w:tcPr>
            <w:tcW w:w="3719" w:type="pct"/>
          </w:tcPr>
          <w:p w14:paraId="65814B4F" w14:textId="32308F8B" w:rsidR="00325E76" w:rsidRPr="00FE7B98" w:rsidRDefault="00325E76" w:rsidP="006E540E">
            <w:pPr>
              <w:pStyle w:val="TablecellLEFT"/>
              <w:spacing w:before="50"/>
            </w:pPr>
            <w:r w:rsidRPr="00FE7B98">
              <w:t>software requirements review</w:t>
            </w:r>
          </w:p>
        </w:tc>
      </w:tr>
      <w:tr w:rsidR="008702ED" w:rsidRPr="00FE7B98" w14:paraId="55B7A322" w14:textId="77777777" w:rsidTr="00165786">
        <w:tc>
          <w:tcPr>
            <w:tcW w:w="1281" w:type="pct"/>
          </w:tcPr>
          <w:p w14:paraId="55B7A320" w14:textId="77777777" w:rsidR="008702ED" w:rsidRPr="00FE7B98" w:rsidRDefault="008702ED" w:rsidP="001A6D7D">
            <w:pPr>
              <w:pStyle w:val="TableHeaderLEFT"/>
              <w:rPr>
                <w:iCs/>
              </w:rPr>
            </w:pPr>
            <w:r w:rsidRPr="00FE7B98">
              <w:t>TDD</w:t>
            </w:r>
          </w:p>
        </w:tc>
        <w:tc>
          <w:tcPr>
            <w:tcW w:w="3719" w:type="pct"/>
          </w:tcPr>
          <w:p w14:paraId="55B7A321" w14:textId="77777777" w:rsidR="008702ED" w:rsidRPr="00FE7B98" w:rsidRDefault="00597762" w:rsidP="006E540E">
            <w:pPr>
              <w:pStyle w:val="TablecellLEFT"/>
              <w:spacing w:before="50"/>
            </w:pPr>
            <w:r w:rsidRPr="00FE7B98">
              <w:t>test driven development</w:t>
            </w:r>
          </w:p>
        </w:tc>
      </w:tr>
      <w:tr w:rsidR="00293157" w:rsidRPr="00FE7B98" w14:paraId="55B7A325" w14:textId="77777777" w:rsidTr="00165786">
        <w:tc>
          <w:tcPr>
            <w:tcW w:w="1281" w:type="pct"/>
          </w:tcPr>
          <w:p w14:paraId="55B7A323" w14:textId="77777777" w:rsidR="00293157" w:rsidRPr="00FE7B98" w:rsidRDefault="00293157" w:rsidP="001A6D7D">
            <w:pPr>
              <w:pStyle w:val="TableHeaderLEFT"/>
            </w:pPr>
            <w:r w:rsidRPr="00FE7B98">
              <w:t>TS</w:t>
            </w:r>
          </w:p>
        </w:tc>
        <w:tc>
          <w:tcPr>
            <w:tcW w:w="3719" w:type="pct"/>
          </w:tcPr>
          <w:p w14:paraId="55B7A324" w14:textId="77777777" w:rsidR="00293157" w:rsidRPr="00FE7B98" w:rsidDel="00597762" w:rsidRDefault="00293157" w:rsidP="006E540E">
            <w:pPr>
              <w:pStyle w:val="TablecellLEFT"/>
              <w:spacing w:before="50"/>
            </w:pPr>
            <w:r w:rsidRPr="00FE7B98">
              <w:t>technical specification</w:t>
            </w:r>
          </w:p>
        </w:tc>
      </w:tr>
      <w:tr w:rsidR="005438C3" w:rsidRPr="00FE7B98" w14:paraId="55B7A328" w14:textId="77777777" w:rsidTr="00165786">
        <w:tc>
          <w:tcPr>
            <w:tcW w:w="1281" w:type="pct"/>
          </w:tcPr>
          <w:p w14:paraId="55B7A326" w14:textId="08A5F7FB" w:rsidR="005438C3" w:rsidRPr="00FE7B98" w:rsidRDefault="005438C3" w:rsidP="001A6D7D">
            <w:pPr>
              <w:pStyle w:val="TableHeaderLEFT"/>
            </w:pPr>
            <w:r w:rsidRPr="00FE7B98">
              <w:t>WB</w:t>
            </w:r>
            <w:r w:rsidR="005739D7" w:rsidRPr="00FE7B98">
              <w:t>S</w:t>
            </w:r>
          </w:p>
        </w:tc>
        <w:tc>
          <w:tcPr>
            <w:tcW w:w="3719" w:type="pct"/>
          </w:tcPr>
          <w:p w14:paraId="55B7A327" w14:textId="77777777" w:rsidR="005438C3" w:rsidRPr="00FE7B98" w:rsidDel="00597762" w:rsidRDefault="005438C3" w:rsidP="006E540E">
            <w:pPr>
              <w:pStyle w:val="TablecellLEFT"/>
              <w:spacing w:before="50"/>
            </w:pPr>
            <w:r w:rsidRPr="00FE7B98">
              <w:t>work breakdown structure</w:t>
            </w:r>
          </w:p>
        </w:tc>
      </w:tr>
      <w:tr w:rsidR="004823AD" w:rsidRPr="00FE7B98" w14:paraId="55B7A32B" w14:textId="77777777" w:rsidTr="00165786">
        <w:tc>
          <w:tcPr>
            <w:tcW w:w="1281" w:type="pct"/>
          </w:tcPr>
          <w:p w14:paraId="55B7A329" w14:textId="77777777" w:rsidR="004823AD" w:rsidRPr="00FE7B98" w:rsidRDefault="004823AD" w:rsidP="001A6D7D">
            <w:pPr>
              <w:pStyle w:val="TableHeaderLEFT"/>
              <w:rPr>
                <w:iCs/>
              </w:rPr>
            </w:pPr>
            <w:r w:rsidRPr="00FE7B98">
              <w:t>XP</w:t>
            </w:r>
          </w:p>
        </w:tc>
        <w:tc>
          <w:tcPr>
            <w:tcW w:w="3719" w:type="pct"/>
          </w:tcPr>
          <w:p w14:paraId="55B7A32A" w14:textId="77777777" w:rsidR="004823AD" w:rsidRPr="00FE7B98" w:rsidRDefault="00597762" w:rsidP="006E540E">
            <w:pPr>
              <w:pStyle w:val="TablecellLEFT"/>
              <w:spacing w:before="50"/>
            </w:pPr>
            <w:r w:rsidRPr="00FE7B98">
              <w:t>extreme programming</w:t>
            </w:r>
          </w:p>
        </w:tc>
      </w:tr>
    </w:tbl>
    <w:p w14:paraId="55B7A32C" w14:textId="77777777" w:rsidR="007B521F" w:rsidRPr="00FE7B98" w:rsidRDefault="007B521F" w:rsidP="001A6D7D">
      <w:pPr>
        <w:pStyle w:val="paragraph"/>
        <w:spacing w:before="0"/>
        <w:rPr>
          <w:sz w:val="4"/>
          <w:szCs w:val="4"/>
        </w:rPr>
      </w:pPr>
    </w:p>
    <w:p w14:paraId="55B7A32D" w14:textId="77777777" w:rsidR="007B521F" w:rsidRPr="00FE7B98" w:rsidRDefault="007B521F" w:rsidP="009F3704">
      <w:pPr>
        <w:pStyle w:val="Heading1"/>
        <w:numPr>
          <w:ilvl w:val="0"/>
          <w:numId w:val="20"/>
        </w:numPr>
      </w:pPr>
      <w:r w:rsidRPr="00FE7B98">
        <w:lastRenderedPageBreak/>
        <w:t xml:space="preserve"> </w:t>
      </w:r>
      <w:bookmarkStart w:id="46" w:name="_Ref464463325"/>
      <w:r w:rsidR="00107BD6" w:rsidRPr="00FE7B98">
        <w:br/>
      </w:r>
      <w:bookmarkStart w:id="47" w:name="_Ref474161237"/>
      <w:bookmarkStart w:id="48" w:name="_Toc37246963"/>
      <w:r w:rsidRPr="00FE7B98">
        <w:t>Introduction to</w:t>
      </w:r>
      <w:r w:rsidR="0010282C" w:rsidRPr="00FE7B98">
        <w:t xml:space="preserve"> the</w:t>
      </w:r>
      <w:r w:rsidRPr="00FE7B98">
        <w:t xml:space="preserve"> </w:t>
      </w:r>
      <w:r w:rsidR="00C64567" w:rsidRPr="00FE7B98">
        <w:t>Agile</w:t>
      </w:r>
      <w:r w:rsidR="0010282C" w:rsidRPr="00FE7B98">
        <w:t xml:space="preserve"> software</w:t>
      </w:r>
      <w:r w:rsidRPr="00FE7B98">
        <w:t xml:space="preserve"> development approach</w:t>
      </w:r>
      <w:bookmarkEnd w:id="46"/>
      <w:bookmarkEnd w:id="47"/>
      <w:bookmarkEnd w:id="48"/>
    </w:p>
    <w:p w14:paraId="55B7A32E" w14:textId="77777777" w:rsidR="007B521F" w:rsidRPr="00FE7B98" w:rsidRDefault="007B521F" w:rsidP="003E28A9">
      <w:pPr>
        <w:pStyle w:val="Heading2"/>
      </w:pPr>
      <w:bookmarkStart w:id="49" w:name="_Toc37246964"/>
      <w:r w:rsidRPr="00FE7B98">
        <w:t xml:space="preserve">Introduction to </w:t>
      </w:r>
      <w:r w:rsidR="00C64567" w:rsidRPr="00FE7B98">
        <w:t>Agile</w:t>
      </w:r>
      <w:bookmarkEnd w:id="49"/>
    </w:p>
    <w:p w14:paraId="55B7A32F" w14:textId="77777777" w:rsidR="003E28A9" w:rsidRPr="00FE7B98" w:rsidRDefault="003E28A9" w:rsidP="003E28A9">
      <w:pPr>
        <w:pStyle w:val="Heading3"/>
      </w:pPr>
      <w:bookmarkStart w:id="50" w:name="_Toc37246965"/>
      <w:r w:rsidRPr="00FE7B98">
        <w:t>General</w:t>
      </w:r>
      <w:bookmarkEnd w:id="50"/>
    </w:p>
    <w:p w14:paraId="55B7A330" w14:textId="77777777" w:rsidR="007B521F" w:rsidRPr="00FE7B98" w:rsidRDefault="00C64567" w:rsidP="00804C7F">
      <w:pPr>
        <w:pStyle w:val="paragraph"/>
      </w:pPr>
      <w:r w:rsidRPr="00FE7B98">
        <w:t>Agile</w:t>
      </w:r>
      <w:r w:rsidR="007B521F" w:rsidRPr="00FE7B98">
        <w:t xml:space="preserve"> is an iterative, time-boxed approach to software development in which a software product is built through an evolutionary process characterised by early and frequent deliveries of </w:t>
      </w:r>
      <w:r w:rsidR="00804C7F" w:rsidRPr="00FE7B98">
        <w:t>product increments</w:t>
      </w:r>
      <w:r w:rsidR="007B521F" w:rsidRPr="00FE7B98">
        <w:t>, intensive customer collaboration and adaptive planning and goals, with the aim of responding to change in a rapid and flexible manner.</w:t>
      </w:r>
    </w:p>
    <w:p w14:paraId="55B7A331" w14:textId="77777777" w:rsidR="007B521F" w:rsidRPr="00FE7B98" w:rsidRDefault="00C64567" w:rsidP="00804C7F">
      <w:pPr>
        <w:pStyle w:val="paragraph"/>
      </w:pPr>
      <w:r w:rsidRPr="00FE7B98">
        <w:t>Agile</w:t>
      </w:r>
      <w:r w:rsidR="007B521F" w:rsidRPr="00FE7B98">
        <w:t xml:space="preserve"> development is inspired by the </w:t>
      </w:r>
      <w:r w:rsidRPr="00FE7B98">
        <w:t>Agile</w:t>
      </w:r>
      <w:r w:rsidR="007B521F" w:rsidRPr="00FE7B98">
        <w:t xml:space="preserve"> Manifesto, which identifies four basic </w:t>
      </w:r>
      <w:r w:rsidR="00EA15B7" w:rsidRPr="00FE7B98">
        <w:t>values</w:t>
      </w:r>
      <w:r w:rsidR="007B521F" w:rsidRPr="00FE7B98">
        <w:t>:</w:t>
      </w:r>
    </w:p>
    <w:p w14:paraId="55B7A332" w14:textId="252CA97E" w:rsidR="007B521F" w:rsidRPr="00FE7B98" w:rsidRDefault="003856E8" w:rsidP="000C358C">
      <w:pPr>
        <w:pStyle w:val="Bul1"/>
      </w:pPr>
      <w:r w:rsidRPr="00FE7B98">
        <w:rPr>
          <w:b/>
        </w:rPr>
        <w:t>“</w:t>
      </w:r>
      <w:r w:rsidR="007B521F" w:rsidRPr="00FE7B98">
        <w:rPr>
          <w:b/>
        </w:rPr>
        <w:t>Individuals and interactions</w:t>
      </w:r>
      <w:r w:rsidR="007B521F" w:rsidRPr="00FE7B98">
        <w:t xml:space="preserve"> </w:t>
      </w:r>
      <w:r w:rsidR="007B521F" w:rsidRPr="00FE7B98">
        <w:rPr>
          <w:i/>
        </w:rPr>
        <w:t>over</w:t>
      </w:r>
      <w:r w:rsidR="007B521F" w:rsidRPr="00FE7B98">
        <w:t xml:space="preserve"> Processes and tools</w:t>
      </w:r>
    </w:p>
    <w:p w14:paraId="55B7A333" w14:textId="77777777" w:rsidR="007B521F" w:rsidRPr="00FE7B98" w:rsidRDefault="007B521F" w:rsidP="000C358C">
      <w:pPr>
        <w:pStyle w:val="Bul1"/>
      </w:pPr>
      <w:r w:rsidRPr="00FE7B98">
        <w:rPr>
          <w:b/>
        </w:rPr>
        <w:t>Working software</w:t>
      </w:r>
      <w:r w:rsidRPr="00FE7B98">
        <w:t xml:space="preserve"> </w:t>
      </w:r>
      <w:r w:rsidRPr="00FE7B98">
        <w:rPr>
          <w:i/>
        </w:rPr>
        <w:t>over</w:t>
      </w:r>
      <w:r w:rsidRPr="00FE7B98">
        <w:t xml:space="preserve"> Comprehensive documentation</w:t>
      </w:r>
    </w:p>
    <w:p w14:paraId="55B7A334" w14:textId="27171EC5" w:rsidR="007B521F" w:rsidRPr="00FE7B98" w:rsidRDefault="007B521F" w:rsidP="000C358C">
      <w:pPr>
        <w:pStyle w:val="Bul1"/>
      </w:pPr>
      <w:r w:rsidRPr="00FE7B98">
        <w:rPr>
          <w:b/>
        </w:rPr>
        <w:t>Customer collaboration</w:t>
      </w:r>
      <w:r w:rsidRPr="00FE7B98">
        <w:t xml:space="preserve"> </w:t>
      </w:r>
      <w:r w:rsidRPr="00FE7B98">
        <w:rPr>
          <w:i/>
        </w:rPr>
        <w:t>over</w:t>
      </w:r>
      <w:r w:rsidRPr="00FE7B98">
        <w:t xml:space="preserve"> </w:t>
      </w:r>
      <w:r w:rsidR="00B5147A" w:rsidRPr="00FE7B98">
        <w:t>Contract</w:t>
      </w:r>
      <w:r w:rsidR="00AE1F40" w:rsidRPr="00FE7B98">
        <w:t xml:space="preserve"> </w:t>
      </w:r>
      <w:r w:rsidRPr="00FE7B98">
        <w:t>negotiation</w:t>
      </w:r>
    </w:p>
    <w:p w14:paraId="55B7A335" w14:textId="1528D26D" w:rsidR="007B521F" w:rsidRPr="00FE7B98" w:rsidRDefault="007B521F" w:rsidP="000C358C">
      <w:pPr>
        <w:pStyle w:val="Bul1"/>
      </w:pPr>
      <w:r w:rsidRPr="00FE7B98">
        <w:rPr>
          <w:b/>
        </w:rPr>
        <w:t>Responding to change</w:t>
      </w:r>
      <w:r w:rsidRPr="00FE7B98">
        <w:t xml:space="preserve"> </w:t>
      </w:r>
      <w:r w:rsidRPr="00FE7B98">
        <w:rPr>
          <w:i/>
        </w:rPr>
        <w:t>over</w:t>
      </w:r>
      <w:r w:rsidRPr="00FE7B98">
        <w:t xml:space="preserve"> Following a plan</w:t>
      </w:r>
      <w:r w:rsidR="003856E8" w:rsidRPr="00FE7B98">
        <w:t>”</w:t>
      </w:r>
    </w:p>
    <w:p w14:paraId="55B7A336" w14:textId="530B276B" w:rsidR="00124152" w:rsidRPr="00FE7B98" w:rsidRDefault="00124152" w:rsidP="00E9094D">
      <w:pPr>
        <w:pStyle w:val="indentpara1"/>
      </w:pPr>
      <w:r w:rsidRPr="00FE7B98">
        <w:t>[</w:t>
      </w:r>
      <w:r w:rsidR="00C64567" w:rsidRPr="00FE7B98">
        <w:t>Agile</w:t>
      </w:r>
      <w:r w:rsidRPr="00FE7B98">
        <w:t xml:space="preserve"> Manifesto]</w:t>
      </w:r>
    </w:p>
    <w:p w14:paraId="776219B2" w14:textId="77777777" w:rsidR="001A6D7D" w:rsidRPr="00FE7B98" w:rsidRDefault="001A6D7D" w:rsidP="00804C7F">
      <w:pPr>
        <w:pStyle w:val="paragraph"/>
      </w:pPr>
    </w:p>
    <w:p w14:paraId="55B7A337" w14:textId="7C5581D1" w:rsidR="007B521F" w:rsidRPr="00FE7B98" w:rsidRDefault="007B521F" w:rsidP="00804C7F">
      <w:pPr>
        <w:pStyle w:val="paragraph"/>
      </w:pPr>
      <w:r w:rsidRPr="00FE7B98">
        <w:t>Each statement asserts that what is in the sentence on the left side (in bold) is valued more than what is on the right side.</w:t>
      </w:r>
    </w:p>
    <w:p w14:paraId="55B7A338" w14:textId="6DF4156D" w:rsidR="007B521F" w:rsidRPr="00FE7B98" w:rsidRDefault="007B521F" w:rsidP="00804C7F">
      <w:pPr>
        <w:pStyle w:val="paragraph"/>
      </w:pPr>
      <w:r w:rsidRPr="00FE7B98">
        <w:t xml:space="preserve">Behind the </w:t>
      </w:r>
      <w:r w:rsidR="00C64567" w:rsidRPr="00FE7B98">
        <w:t>Agile</w:t>
      </w:r>
      <w:r w:rsidRPr="00FE7B98">
        <w:t xml:space="preserve"> Manifesto lie the twelve principles, which teams working</w:t>
      </w:r>
      <w:r w:rsidR="00124152" w:rsidRPr="00FE7B98">
        <w:t xml:space="preserve"> in an </w:t>
      </w:r>
      <w:r w:rsidR="00C64567" w:rsidRPr="00FE7B98">
        <w:t>Agile</w:t>
      </w:r>
      <w:r w:rsidR="00124152" w:rsidRPr="00FE7B98">
        <w:t xml:space="preserve"> environment follow</w:t>
      </w:r>
    </w:p>
    <w:p w14:paraId="55B7A339" w14:textId="5A4AA224" w:rsidR="007B521F" w:rsidRPr="003C4750" w:rsidRDefault="003856E8" w:rsidP="003C4750">
      <w:pPr>
        <w:pStyle w:val="listlevel2"/>
        <w:rPr>
          <w:i/>
        </w:rPr>
      </w:pPr>
      <w:r w:rsidRPr="003C4750">
        <w:rPr>
          <w:i/>
        </w:rPr>
        <w:t>“</w:t>
      </w:r>
      <w:r w:rsidR="007B521F" w:rsidRPr="003C4750">
        <w:rPr>
          <w:i/>
        </w:rPr>
        <w:t>Our highest priority is to satisfy the customer through early and continuous delivery of valuable software.</w:t>
      </w:r>
    </w:p>
    <w:p w14:paraId="55B7A33A" w14:textId="16104438" w:rsidR="007B521F" w:rsidRPr="003C4750" w:rsidRDefault="007B521F" w:rsidP="003C4750">
      <w:pPr>
        <w:pStyle w:val="listlevel2"/>
        <w:rPr>
          <w:i/>
        </w:rPr>
      </w:pPr>
      <w:r w:rsidRPr="003C4750">
        <w:rPr>
          <w:i/>
        </w:rPr>
        <w:t xml:space="preserve">Welcome changing requirements, even late in development. </w:t>
      </w:r>
      <w:r w:rsidR="00C64567" w:rsidRPr="003C4750">
        <w:rPr>
          <w:i/>
        </w:rPr>
        <w:t>Agile</w:t>
      </w:r>
      <w:r w:rsidRPr="003C4750">
        <w:rPr>
          <w:i/>
        </w:rPr>
        <w:t xml:space="preserve"> processes harness change for the customer's competitive advantage</w:t>
      </w:r>
      <w:r w:rsidR="003C4750">
        <w:rPr>
          <w:i/>
        </w:rPr>
        <w:t>.</w:t>
      </w:r>
    </w:p>
    <w:p w14:paraId="55B7A33B" w14:textId="77777777" w:rsidR="007B521F" w:rsidRPr="00767A22" w:rsidRDefault="007B521F" w:rsidP="003C4750">
      <w:pPr>
        <w:pStyle w:val="listlevel2"/>
        <w:rPr>
          <w:i/>
        </w:rPr>
      </w:pPr>
      <w:r w:rsidRPr="003C4750">
        <w:rPr>
          <w:i/>
        </w:rPr>
        <w:t>Deliver working software frequently, from a couple of weeks to a couple of months, with a preference to the shorter timescale.</w:t>
      </w:r>
    </w:p>
    <w:p w14:paraId="55B7A33C" w14:textId="77777777" w:rsidR="007B521F" w:rsidRPr="003C4750" w:rsidRDefault="007B521F" w:rsidP="003C4750">
      <w:pPr>
        <w:pStyle w:val="listlevel2"/>
        <w:rPr>
          <w:i/>
        </w:rPr>
      </w:pPr>
      <w:r w:rsidRPr="003C4750">
        <w:rPr>
          <w:i/>
        </w:rPr>
        <w:t>Business people and developers work together daily throughout the project.</w:t>
      </w:r>
    </w:p>
    <w:p w14:paraId="55B7A33D" w14:textId="77777777" w:rsidR="007B521F" w:rsidRPr="003C4750" w:rsidRDefault="007B521F" w:rsidP="003C4750">
      <w:pPr>
        <w:pStyle w:val="listlevel2"/>
        <w:rPr>
          <w:i/>
        </w:rPr>
      </w:pPr>
      <w:r w:rsidRPr="003C4750">
        <w:rPr>
          <w:i/>
        </w:rPr>
        <w:t xml:space="preserve">Build projects around motivated individuals. Give them the environment and support </w:t>
      </w:r>
      <w:r w:rsidR="004164DC" w:rsidRPr="003C4750">
        <w:rPr>
          <w:i/>
        </w:rPr>
        <w:t xml:space="preserve">their </w:t>
      </w:r>
      <w:r w:rsidRPr="003C4750">
        <w:rPr>
          <w:i/>
        </w:rPr>
        <w:t>need, and trust them to get the job done.</w:t>
      </w:r>
    </w:p>
    <w:p w14:paraId="55B7A33E" w14:textId="77777777" w:rsidR="007B521F" w:rsidRPr="003C4750" w:rsidRDefault="007B521F" w:rsidP="003C4750">
      <w:pPr>
        <w:pStyle w:val="listlevel2"/>
        <w:rPr>
          <w:i/>
        </w:rPr>
      </w:pPr>
      <w:r w:rsidRPr="003C4750">
        <w:rPr>
          <w:i/>
        </w:rPr>
        <w:t>The most efficient and effective method of conveying information to and within a development team is face-to-face conversation.</w:t>
      </w:r>
    </w:p>
    <w:p w14:paraId="55B7A33F" w14:textId="77777777" w:rsidR="007B521F" w:rsidRPr="003C4750" w:rsidRDefault="007B521F" w:rsidP="003C4750">
      <w:pPr>
        <w:pStyle w:val="listlevel2"/>
        <w:rPr>
          <w:i/>
        </w:rPr>
      </w:pPr>
      <w:r w:rsidRPr="003C4750">
        <w:rPr>
          <w:i/>
        </w:rPr>
        <w:lastRenderedPageBreak/>
        <w:t>Working software is the primary measure of progress.</w:t>
      </w:r>
    </w:p>
    <w:p w14:paraId="55B7A340" w14:textId="77777777" w:rsidR="007B521F" w:rsidRPr="003C4750" w:rsidRDefault="00C64567" w:rsidP="003C4750">
      <w:pPr>
        <w:pStyle w:val="listlevel2"/>
        <w:rPr>
          <w:i/>
        </w:rPr>
      </w:pPr>
      <w:r w:rsidRPr="003C4750">
        <w:rPr>
          <w:i/>
        </w:rPr>
        <w:t>Agile</w:t>
      </w:r>
      <w:r w:rsidR="007B521F" w:rsidRPr="003C4750">
        <w:rPr>
          <w:i/>
        </w:rPr>
        <w:t xml:space="preserve"> processes promote sustainable development. The sponsors, developers, and users should be able to maintain a constant pace indefinitely.</w:t>
      </w:r>
    </w:p>
    <w:p w14:paraId="55B7A341" w14:textId="77777777" w:rsidR="007B521F" w:rsidRPr="003C4750" w:rsidRDefault="007B521F" w:rsidP="003C4750">
      <w:pPr>
        <w:pStyle w:val="listlevel2"/>
        <w:rPr>
          <w:i/>
        </w:rPr>
      </w:pPr>
      <w:r w:rsidRPr="003C4750">
        <w:rPr>
          <w:i/>
        </w:rPr>
        <w:t>Continuous attention to technical excellence and good design enhances agility.</w:t>
      </w:r>
    </w:p>
    <w:p w14:paraId="55B7A342" w14:textId="77777777" w:rsidR="007B521F" w:rsidRPr="003C4750" w:rsidRDefault="007B521F" w:rsidP="003C4750">
      <w:pPr>
        <w:pStyle w:val="listlevel2"/>
        <w:rPr>
          <w:i/>
        </w:rPr>
      </w:pPr>
      <w:r w:rsidRPr="003C4750">
        <w:rPr>
          <w:i/>
        </w:rPr>
        <w:t xml:space="preserve">Simplicity--the art of maximizing the amount of work </w:t>
      </w:r>
      <w:r w:rsidRPr="00767A22">
        <w:rPr>
          <w:i/>
        </w:rPr>
        <w:t>not</w:t>
      </w:r>
      <w:r w:rsidRPr="003C4750">
        <w:rPr>
          <w:i/>
        </w:rPr>
        <w:t xml:space="preserve"> done--is essential.</w:t>
      </w:r>
    </w:p>
    <w:p w14:paraId="55B7A343" w14:textId="77777777" w:rsidR="007B521F" w:rsidRPr="003C4750" w:rsidRDefault="007B521F" w:rsidP="003C4750">
      <w:pPr>
        <w:pStyle w:val="listlevel2"/>
        <w:rPr>
          <w:i/>
        </w:rPr>
      </w:pPr>
      <w:r w:rsidRPr="003C4750">
        <w:rPr>
          <w:i/>
        </w:rPr>
        <w:t>The best architectures, requirements, and designs emerge from self-organizing teams.</w:t>
      </w:r>
    </w:p>
    <w:p w14:paraId="55B7A344" w14:textId="3593BC42" w:rsidR="007B521F" w:rsidRPr="003C4750" w:rsidRDefault="007B521F" w:rsidP="003C4750">
      <w:pPr>
        <w:pStyle w:val="listlevel2"/>
        <w:rPr>
          <w:i/>
        </w:rPr>
      </w:pPr>
      <w:r w:rsidRPr="003C4750">
        <w:rPr>
          <w:i/>
        </w:rPr>
        <w:t xml:space="preserve">At regular intervals, the team reflects on how to become more effective, then tunes and adjusts its </w:t>
      </w:r>
      <w:r w:rsidR="004164DC" w:rsidRPr="003C4750">
        <w:rPr>
          <w:i/>
        </w:rPr>
        <w:t>behaviour</w:t>
      </w:r>
      <w:r w:rsidRPr="003C4750">
        <w:rPr>
          <w:i/>
        </w:rPr>
        <w:t xml:space="preserve"> accordingly.</w:t>
      </w:r>
      <w:r w:rsidR="003856E8" w:rsidRPr="003C4750">
        <w:rPr>
          <w:i/>
        </w:rPr>
        <w:t>”</w:t>
      </w:r>
    </w:p>
    <w:p w14:paraId="55B7A345" w14:textId="7FB14995" w:rsidR="00124152" w:rsidRPr="00FE7B98" w:rsidRDefault="00124152" w:rsidP="00E9094D">
      <w:pPr>
        <w:pStyle w:val="indentpara1"/>
      </w:pPr>
      <w:r w:rsidRPr="00FE7B98">
        <w:t>[</w:t>
      </w:r>
      <w:r w:rsidR="00B5147A" w:rsidRPr="00FE7B98">
        <w:t>Agile Manifesto</w:t>
      </w:r>
      <w:r w:rsidRPr="00FE7B98">
        <w:t>]</w:t>
      </w:r>
    </w:p>
    <w:p w14:paraId="55B7A346" w14:textId="64FFB9BA" w:rsidR="00124152" w:rsidRPr="00FE7B98" w:rsidRDefault="003C4750" w:rsidP="003C4750">
      <w:pPr>
        <w:pStyle w:val="NOTE"/>
      </w:pPr>
      <w:r w:rsidRPr="003C4750">
        <w:t xml:space="preserve">Clause </w:t>
      </w:r>
      <w:r>
        <w:fldChar w:fldCharType="begin"/>
      </w:r>
      <w:r>
        <w:instrText xml:space="preserve"> REF _Ref12627486 \w \h </w:instrText>
      </w:r>
      <w:r>
        <w:fldChar w:fldCharType="separate"/>
      </w:r>
      <w:r w:rsidR="003955DC">
        <w:t>5</w:t>
      </w:r>
      <w:r>
        <w:fldChar w:fldCharType="end"/>
      </w:r>
      <w:r w:rsidRPr="003C4750">
        <w:t xml:space="preserve"> provides concrete models for different approaches towards adopting the change of requirements late in the lifecycle in compliance with ECSS-E-ST-40.</w:t>
      </w:r>
    </w:p>
    <w:p w14:paraId="55B7A347" w14:textId="28472F71" w:rsidR="007B521F" w:rsidRPr="00FE7B98" w:rsidRDefault="007B521F" w:rsidP="00804C7F">
      <w:pPr>
        <w:pStyle w:val="paragraph"/>
      </w:pPr>
      <w:r w:rsidRPr="00FE7B98">
        <w:t xml:space="preserve">At the core of </w:t>
      </w:r>
      <w:r w:rsidR="00C64567" w:rsidRPr="00FE7B98">
        <w:t>Agile</w:t>
      </w:r>
      <w:r w:rsidR="004164DC" w:rsidRPr="00FE7B98">
        <w:t xml:space="preserve"> </w:t>
      </w:r>
      <w:r w:rsidRPr="00FE7B98">
        <w:t xml:space="preserve">software development </w:t>
      </w:r>
      <w:r w:rsidR="004164DC" w:rsidRPr="00FE7B98">
        <w:t xml:space="preserve">lies </w:t>
      </w:r>
      <w:r w:rsidRPr="00FE7B98">
        <w:t xml:space="preserve">the high quality of deliverables, as a result of continuous product and process improvement. </w:t>
      </w:r>
      <w:r w:rsidR="00C64567" w:rsidRPr="00FE7B98">
        <w:t>Agile</w:t>
      </w:r>
      <w:r w:rsidRPr="00FE7B98">
        <w:t xml:space="preserve"> teams develop a working system where they optimise the way they communicate and organise their work in order to achieve the highest value. </w:t>
      </w:r>
      <w:r w:rsidR="00012612" w:rsidRPr="00FE7B98">
        <w:t xml:space="preserve">There is a strong link with </w:t>
      </w:r>
      <w:r w:rsidRPr="00FE7B98">
        <w:t>Lean manageme</w:t>
      </w:r>
      <w:r w:rsidR="00804C7F" w:rsidRPr="00FE7B98">
        <w:t>nt</w:t>
      </w:r>
      <w:r w:rsidR="00706487" w:rsidRPr="00FE7B98">
        <w:t xml:space="preserve"> </w:t>
      </w:r>
      <w:r w:rsidR="000C7781" w:rsidRPr="00FE7B98">
        <w:t xml:space="preserve">as detailed in </w:t>
      </w:r>
      <w:r w:rsidR="00E9094D" w:rsidRPr="00FE7B98">
        <w:t>clause</w:t>
      </w:r>
      <w:r w:rsidR="00706487" w:rsidRPr="00FE7B98">
        <w:t xml:space="preserve"> </w:t>
      </w:r>
      <w:r w:rsidR="00706487" w:rsidRPr="00FE7B98">
        <w:fldChar w:fldCharType="begin"/>
      </w:r>
      <w:r w:rsidR="00706487" w:rsidRPr="00FE7B98">
        <w:instrText xml:space="preserve"> REF _Ref467763461 \n \h </w:instrText>
      </w:r>
      <w:r w:rsidR="00706487" w:rsidRPr="00FE7B98">
        <w:fldChar w:fldCharType="separate"/>
      </w:r>
      <w:r w:rsidR="003955DC">
        <w:t>4.1.3</w:t>
      </w:r>
      <w:r w:rsidR="00706487" w:rsidRPr="00FE7B98">
        <w:fldChar w:fldCharType="end"/>
      </w:r>
      <w:r w:rsidR="000C7781" w:rsidRPr="00FE7B98">
        <w:t>.</w:t>
      </w:r>
    </w:p>
    <w:p w14:paraId="55B7A348" w14:textId="500CBCB8" w:rsidR="00D46E52" w:rsidRPr="00FE7B98" w:rsidRDefault="00C64567" w:rsidP="003E28A9">
      <w:pPr>
        <w:pStyle w:val="Heading3"/>
      </w:pPr>
      <w:bookmarkStart w:id="51" w:name="_Toc37246966"/>
      <w:r w:rsidRPr="00FE7B98">
        <w:t>Agile</w:t>
      </w:r>
      <w:r w:rsidR="00D46E52" w:rsidRPr="00FE7B98">
        <w:t xml:space="preserve"> </w:t>
      </w:r>
      <w:r w:rsidR="00C50D8C" w:rsidRPr="00FE7B98">
        <w:t>characteristics</w:t>
      </w:r>
      <w:r w:rsidR="00672DA5" w:rsidRPr="00FE7B98">
        <w:t xml:space="preserve"> (as derived from the manifesto)</w:t>
      </w:r>
      <w:bookmarkEnd w:id="51"/>
    </w:p>
    <w:p w14:paraId="55B7A349" w14:textId="2BE25BAB" w:rsidR="007B521F" w:rsidRPr="00FE7B98" w:rsidRDefault="00C64567" w:rsidP="007B521F">
      <w:pPr>
        <w:pStyle w:val="paragraph"/>
      </w:pPr>
      <w:r w:rsidRPr="00FE7B98">
        <w:t>Agile</w:t>
      </w:r>
      <w:r w:rsidR="007B521F" w:rsidRPr="00FE7B98">
        <w:t xml:space="preserve"> development methodologies heavily rely on customer collaboration and feedback and therefore offer the chance to examine the direction in which a project is heading while it is ongoing. Compared to waterfall methodologies, where product development depends on the initial requirements and testing is done at the end of the implementation, in an </w:t>
      </w:r>
      <w:r w:rsidRPr="00FE7B98">
        <w:t>Agile</w:t>
      </w:r>
      <w:r w:rsidR="007B521F" w:rsidRPr="00FE7B98">
        <w:t xml:space="preserve"> context teams continuously review and improve requirements, design, implementation and testing throughout the life</w:t>
      </w:r>
      <w:r w:rsidR="000C7781" w:rsidRPr="00FE7B98">
        <w:t xml:space="preserve"> </w:t>
      </w:r>
      <w:r w:rsidR="007B521F" w:rsidRPr="00FE7B98">
        <w:t xml:space="preserve">cycle. In waterfall models, by the time the project is finished </w:t>
      </w:r>
      <w:r w:rsidR="005255C5" w:rsidRPr="00FE7B98">
        <w:t xml:space="preserve">it can occur that </w:t>
      </w:r>
      <w:r w:rsidR="007B521F" w:rsidRPr="00FE7B98">
        <w:t>the needs of the business</w:t>
      </w:r>
      <w:r w:rsidR="002271B7" w:rsidRPr="00FE7B98">
        <w:t xml:space="preserve"> </w:t>
      </w:r>
      <w:r w:rsidR="007B521F" w:rsidRPr="00FE7B98">
        <w:t xml:space="preserve">have changed – this fact is embraced in </w:t>
      </w:r>
      <w:r w:rsidRPr="00FE7B98">
        <w:t>Agile</w:t>
      </w:r>
      <w:r w:rsidR="007B521F" w:rsidRPr="00FE7B98">
        <w:t xml:space="preserve">, by providing a framework where the scope </w:t>
      </w:r>
      <w:r w:rsidR="000C7781" w:rsidRPr="00FE7B98">
        <w:t xml:space="preserve">can </w:t>
      </w:r>
      <w:r w:rsidR="007B521F" w:rsidRPr="00FE7B98">
        <w:t xml:space="preserve">vary and planning is adaptive. </w:t>
      </w:r>
    </w:p>
    <w:p w14:paraId="55B7A34A" w14:textId="77777777" w:rsidR="007B521F" w:rsidRPr="00FE7B98" w:rsidRDefault="007B521F" w:rsidP="007B521F">
      <w:pPr>
        <w:pStyle w:val="paragraph"/>
      </w:pPr>
      <w:r w:rsidRPr="00FE7B98">
        <w:t xml:space="preserve">There are different </w:t>
      </w:r>
      <w:r w:rsidR="00C64567" w:rsidRPr="00FE7B98">
        <w:t>Agile</w:t>
      </w:r>
      <w:r w:rsidRPr="00FE7B98">
        <w:t xml:space="preserve"> methods or frameworks that can be applied, such as </w:t>
      </w:r>
      <w:r w:rsidR="00C64567" w:rsidRPr="00FE7B98">
        <w:t>Scrum</w:t>
      </w:r>
      <w:r w:rsidRPr="00FE7B98">
        <w:t xml:space="preserve">, Kanban, Extreme Programming, or Feature Driven Development. Irrespective of which method is chosen, all of them are </w:t>
      </w:r>
      <w:r w:rsidR="00C64567" w:rsidRPr="00FE7B98">
        <w:rPr>
          <w:i/>
        </w:rPr>
        <w:t>Agile</w:t>
      </w:r>
      <w:r w:rsidRPr="00FE7B98">
        <w:t>, hence highly adaptable to support the need of the project and company, and they have the following common characteristics:</w:t>
      </w:r>
    </w:p>
    <w:p w14:paraId="55B7A34B" w14:textId="77777777" w:rsidR="007B521F" w:rsidRPr="00FE7B98" w:rsidRDefault="007B521F" w:rsidP="000C358C">
      <w:pPr>
        <w:pStyle w:val="Bul1"/>
      </w:pPr>
      <w:r w:rsidRPr="00FE7B98">
        <w:t>They are iterative and evolutionary. The software product is developed through repeated cycles in a rapid feedback loop between customer and technologists. The customer adaptively specifies the requirements for the next iteration based on the observations on the evolving software product.</w:t>
      </w:r>
    </w:p>
    <w:p w14:paraId="55B7A34C" w14:textId="77777777" w:rsidR="007B521F" w:rsidRPr="00FE7B98" w:rsidRDefault="007B521F" w:rsidP="000C358C">
      <w:pPr>
        <w:pStyle w:val="Bul1"/>
      </w:pPr>
      <w:r w:rsidRPr="00FE7B98">
        <w:t xml:space="preserve">Analysis, design, coding and testing are continuous activities. </w:t>
      </w:r>
    </w:p>
    <w:p w14:paraId="55B7A34D" w14:textId="0E838A11" w:rsidR="007B521F" w:rsidRPr="00FE7B98" w:rsidRDefault="007B521F" w:rsidP="000C358C">
      <w:pPr>
        <w:pStyle w:val="Bul1"/>
      </w:pPr>
      <w:r w:rsidRPr="00FE7B98">
        <w:t xml:space="preserve">The iteration length can be pre-determined (time-boxed) and the scope is fixed for each iteration. One of the main differences of </w:t>
      </w:r>
      <w:r w:rsidR="00C64567" w:rsidRPr="00FE7B98">
        <w:t>Agile</w:t>
      </w:r>
      <w:r w:rsidRPr="00FE7B98">
        <w:t xml:space="preserve"> compared to other iterative methods is </w:t>
      </w:r>
      <w:r w:rsidR="005121BD" w:rsidRPr="00FE7B98">
        <w:t xml:space="preserve">that </w:t>
      </w:r>
      <w:r w:rsidRPr="00FE7B98">
        <w:t xml:space="preserve">the length of each iteration is much shorter: typically two to four weeks. </w:t>
      </w:r>
    </w:p>
    <w:p w14:paraId="55B7A34E" w14:textId="61F64666" w:rsidR="007B521F" w:rsidRPr="00FE7B98" w:rsidRDefault="007B521F" w:rsidP="000C358C">
      <w:pPr>
        <w:pStyle w:val="Bul1"/>
      </w:pPr>
      <w:r w:rsidRPr="00FE7B98">
        <w:t xml:space="preserve">They support adaptive planning. </w:t>
      </w:r>
      <w:r w:rsidR="00C64567" w:rsidRPr="00FE7B98">
        <w:t>Agile</w:t>
      </w:r>
      <w:r w:rsidRPr="00FE7B98">
        <w:t xml:space="preserve"> methods are </w:t>
      </w:r>
      <w:r w:rsidR="00A469B8" w:rsidRPr="00FE7B98">
        <w:t xml:space="preserve">intended </w:t>
      </w:r>
      <w:r w:rsidRPr="00FE7B98">
        <w:t>for situations that foresee change</w:t>
      </w:r>
      <w:r w:rsidR="00A469B8" w:rsidRPr="00FE7B98">
        <w:t>s</w:t>
      </w:r>
      <w:r w:rsidRPr="00FE7B98">
        <w:t xml:space="preserve"> during the development time and the final delivery. It can be possible that requirements change, technology changes</w:t>
      </w:r>
      <w:r w:rsidR="005255C5" w:rsidRPr="00FE7B98">
        <w:t xml:space="preserve"> and </w:t>
      </w:r>
      <w:r w:rsidRPr="00FE7B98">
        <w:t>staff changes</w:t>
      </w:r>
      <w:r w:rsidR="0070288E" w:rsidRPr="00FE7B98">
        <w:t>.</w:t>
      </w:r>
    </w:p>
    <w:p w14:paraId="55B7A34F" w14:textId="29805F48" w:rsidR="007B521F" w:rsidRPr="00FE7B98" w:rsidRDefault="007B521F" w:rsidP="000C358C">
      <w:pPr>
        <w:pStyle w:val="Bul1"/>
      </w:pPr>
      <w:r w:rsidRPr="00FE7B98">
        <w:t xml:space="preserve">They recognise the importance of people as the most influential factor of the project. The self-organized team plays an important role delivering working software as a primary measure of </w:t>
      </w:r>
      <w:r w:rsidRPr="00FE7B98">
        <w:lastRenderedPageBreak/>
        <w:t xml:space="preserve">success. </w:t>
      </w:r>
      <w:r w:rsidR="00C64567" w:rsidRPr="00FE7B98">
        <w:t>Agile</w:t>
      </w:r>
      <w:r w:rsidRPr="00FE7B98">
        <w:t xml:space="preserve"> methods focus on the </w:t>
      </w:r>
      <w:r w:rsidR="00672DA5" w:rsidRPr="00FE7B98">
        <w:t xml:space="preserve">competence and motivation </w:t>
      </w:r>
      <w:r w:rsidRPr="00FE7B98">
        <w:t>of the software engineers as well as the organisation, communication and management.</w:t>
      </w:r>
    </w:p>
    <w:p w14:paraId="55B7A350" w14:textId="3CD41071" w:rsidR="007B521F" w:rsidRPr="00FE7B98" w:rsidRDefault="007B521F" w:rsidP="000C358C">
      <w:pPr>
        <w:pStyle w:val="Bul1"/>
      </w:pPr>
      <w:r w:rsidRPr="00FE7B98">
        <w:t>They attempt to reduce resource-intensive intermediate artefacts. Resources are prioritised to produce working software from the very beginning, in some cases it can be deployed directly into operation.</w:t>
      </w:r>
      <w:r w:rsidR="00B51A44" w:rsidRPr="00FE7B98">
        <w:t xml:space="preserve"> </w:t>
      </w:r>
    </w:p>
    <w:p w14:paraId="55B7A351" w14:textId="0812ADBA" w:rsidR="00642B83" w:rsidRPr="00FE7B98" w:rsidRDefault="00C64567" w:rsidP="00AC3FA8">
      <w:pPr>
        <w:pStyle w:val="paragraph"/>
      </w:pPr>
      <w:r w:rsidRPr="00FE7B98">
        <w:t>Agile</w:t>
      </w:r>
      <w:r w:rsidR="00642B83" w:rsidRPr="00FE7B98">
        <w:t xml:space="preserve"> emphasizes the value of </w:t>
      </w:r>
      <w:r w:rsidR="006B6053" w:rsidRPr="00FE7B98">
        <w:t xml:space="preserve">better dealing with justified or valuable </w:t>
      </w:r>
      <w:r w:rsidR="00642B83" w:rsidRPr="00FE7B98">
        <w:t>change</w:t>
      </w:r>
      <w:r w:rsidR="006B6053" w:rsidRPr="00FE7B98">
        <w:t xml:space="preserve">. Addressing the changes (e.g. to the requirements, design or implementation) is in effect a change to the scope of the project. Having three parameters: Scope, Schedule and Cost, the impact of the change can be either handled by impact on the cost and schedule or by adapting the scope accordingly. Agile lifecycle provides the </w:t>
      </w:r>
      <w:r w:rsidR="00084EFE" w:rsidRPr="00FE7B98">
        <w:t>methodology</w:t>
      </w:r>
      <w:r w:rsidR="006F3238" w:rsidRPr="00FE7B98">
        <w:t xml:space="preserve"> for handling the </w:t>
      </w:r>
      <w:r w:rsidR="00F97E64" w:rsidRPr="00FE7B98">
        <w:t>changes to the scope in a fixed cost and schedule frame</w:t>
      </w:r>
      <w:r w:rsidR="00AC3FA8" w:rsidRPr="00FE7B98">
        <w:t xml:space="preserve"> (see </w:t>
      </w:r>
      <w:r w:rsidR="00AC3FA8" w:rsidRPr="00FE7B98">
        <w:fldChar w:fldCharType="begin"/>
      </w:r>
      <w:r w:rsidR="00AC3FA8" w:rsidRPr="00FE7B98">
        <w:instrText xml:space="preserve"> REF _Ref472346675 \h </w:instrText>
      </w:r>
      <w:r w:rsidR="00AC3FA8" w:rsidRPr="00FE7B98">
        <w:fldChar w:fldCharType="separate"/>
      </w:r>
      <w:r w:rsidR="003955DC" w:rsidRPr="00FE7B98">
        <w:t xml:space="preserve">Figure </w:t>
      </w:r>
      <w:r w:rsidR="003955DC">
        <w:rPr>
          <w:noProof/>
        </w:rPr>
        <w:t>4</w:t>
      </w:r>
      <w:r w:rsidR="003955DC" w:rsidRPr="00FE7B98">
        <w:noBreakHyphen/>
      </w:r>
      <w:r w:rsidR="003955DC">
        <w:rPr>
          <w:noProof/>
        </w:rPr>
        <w:t>1</w:t>
      </w:r>
      <w:r w:rsidR="00AC3FA8" w:rsidRPr="00FE7B98">
        <w:fldChar w:fldCharType="end"/>
      </w:r>
      <w:r w:rsidR="00AC3FA8" w:rsidRPr="00FE7B98">
        <w:t>).</w:t>
      </w:r>
      <w:r w:rsidR="00F97E64" w:rsidRPr="00FE7B98">
        <w:t xml:space="preserve"> </w:t>
      </w:r>
      <w:r w:rsidR="00C475B9" w:rsidRPr="00FE7B98">
        <w:t>The details of how changes to the schedule, cost and scope can be handled contractually are out of the scope of this H</w:t>
      </w:r>
      <w:r w:rsidR="00823826" w:rsidRPr="00FE7B98">
        <w:t>andbook</w:t>
      </w:r>
      <w:r w:rsidR="00C475B9" w:rsidRPr="00FE7B98">
        <w:t>.</w:t>
      </w:r>
    </w:p>
    <w:p w14:paraId="55B7A352" w14:textId="77777777" w:rsidR="00124152" w:rsidRPr="00FE7B98" w:rsidRDefault="00C81884" w:rsidP="006E540E">
      <w:pPr>
        <w:pStyle w:val="graphic"/>
        <w:rPr>
          <w:lang w:val="en-GB"/>
        </w:rPr>
      </w:pPr>
      <w:bookmarkStart w:id="52" w:name="_Ref464423617"/>
      <w:bookmarkStart w:id="53" w:name="_Toc225592534"/>
      <w:bookmarkStart w:id="54" w:name="_Ref464423611"/>
      <w:r w:rsidRPr="00FE7B98">
        <w:rPr>
          <w:noProof/>
          <w:sz w:val="18"/>
          <w:lang w:val="en-GB"/>
        </w:rPr>
        <mc:AlternateContent>
          <mc:Choice Requires="wpc">
            <w:drawing>
              <wp:inline distT="0" distB="0" distL="0" distR="0" wp14:anchorId="55B7A8A3" wp14:editId="31EDD642">
                <wp:extent cx="4273550" cy="2228850"/>
                <wp:effectExtent l="0" t="0" r="12700" b="0"/>
                <wp:docPr id="38" name="Area di disegno 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6" name="Freeform 6"/>
                        <wps:cNvSpPr>
                          <a:spLocks/>
                        </wps:cNvSpPr>
                        <wps:spPr bwMode="auto">
                          <a:xfrm>
                            <a:off x="14605" y="1367155"/>
                            <a:ext cx="4247515" cy="200025"/>
                          </a:xfrm>
                          <a:custGeom>
                            <a:avLst/>
                            <a:gdLst>
                              <a:gd name="T0" fmla="*/ 0 w 23156"/>
                              <a:gd name="T1" fmla="*/ 183 h 1096"/>
                              <a:gd name="T2" fmla="*/ 183 w 23156"/>
                              <a:gd name="T3" fmla="*/ 0 h 1096"/>
                              <a:gd name="T4" fmla="*/ 22974 w 23156"/>
                              <a:gd name="T5" fmla="*/ 0 h 1096"/>
                              <a:gd name="T6" fmla="*/ 23156 w 23156"/>
                              <a:gd name="T7" fmla="*/ 183 h 1096"/>
                              <a:gd name="T8" fmla="*/ 23156 w 23156"/>
                              <a:gd name="T9" fmla="*/ 914 h 1096"/>
                              <a:gd name="T10" fmla="*/ 22974 w 23156"/>
                              <a:gd name="T11" fmla="*/ 1096 h 1096"/>
                              <a:gd name="T12" fmla="*/ 183 w 23156"/>
                              <a:gd name="T13" fmla="*/ 1096 h 1096"/>
                              <a:gd name="T14" fmla="*/ 0 w 23156"/>
                              <a:gd name="T15" fmla="*/ 914 h 1096"/>
                              <a:gd name="T16" fmla="*/ 0 w 23156"/>
                              <a:gd name="T17" fmla="*/ 183 h 10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3156" h="1096">
                                <a:moveTo>
                                  <a:pt x="0" y="183"/>
                                </a:moveTo>
                                <a:cubicBezTo>
                                  <a:pt x="0" y="82"/>
                                  <a:pt x="82" y="0"/>
                                  <a:pt x="183" y="0"/>
                                </a:cubicBezTo>
                                <a:lnTo>
                                  <a:pt x="22974" y="0"/>
                                </a:lnTo>
                                <a:cubicBezTo>
                                  <a:pt x="23075" y="0"/>
                                  <a:pt x="23156" y="82"/>
                                  <a:pt x="23156" y="183"/>
                                </a:cubicBezTo>
                                <a:lnTo>
                                  <a:pt x="23156" y="914"/>
                                </a:lnTo>
                                <a:cubicBezTo>
                                  <a:pt x="23156" y="1015"/>
                                  <a:pt x="23075" y="1096"/>
                                  <a:pt x="22974" y="1096"/>
                                </a:cubicBezTo>
                                <a:lnTo>
                                  <a:pt x="183" y="1096"/>
                                </a:lnTo>
                                <a:cubicBezTo>
                                  <a:pt x="82" y="1096"/>
                                  <a:pt x="0" y="1015"/>
                                  <a:pt x="0" y="914"/>
                                </a:cubicBezTo>
                                <a:lnTo>
                                  <a:pt x="0" y="183"/>
                                </a:lnTo>
                                <a:close/>
                              </a:path>
                            </a:pathLst>
                          </a:custGeom>
                          <a:solidFill>
                            <a:srgbClr val="C8D5D3"/>
                          </a:solidFill>
                          <a:ln w="0">
                            <a:solidFill>
                              <a:srgbClr val="000000"/>
                            </a:solidFill>
                            <a:round/>
                            <a:headEnd/>
                            <a:tailEnd/>
                          </a:ln>
                        </wps:spPr>
                        <wps:bodyPr rot="0" vert="horz" wrap="square" lIns="91440" tIns="45720" rIns="91440" bIns="45720" anchor="t" anchorCtr="0" upright="1">
                          <a:noAutofit/>
                        </wps:bodyPr>
                      </wps:wsp>
                      <wps:wsp>
                        <wps:cNvPr id="7" name="Freeform 7"/>
                        <wps:cNvSpPr>
                          <a:spLocks noEditPoints="1"/>
                        </wps:cNvSpPr>
                        <wps:spPr bwMode="auto">
                          <a:xfrm>
                            <a:off x="5715" y="1358265"/>
                            <a:ext cx="4265295" cy="218440"/>
                          </a:xfrm>
                          <a:custGeom>
                            <a:avLst/>
                            <a:gdLst>
                              <a:gd name="T0" fmla="*/ 5 w 23256"/>
                              <a:gd name="T1" fmla="*/ 189 h 1196"/>
                              <a:gd name="T2" fmla="*/ 27 w 23256"/>
                              <a:gd name="T3" fmla="*/ 125 h 1196"/>
                              <a:gd name="T4" fmla="*/ 72 w 23256"/>
                              <a:gd name="T5" fmla="*/ 65 h 1196"/>
                              <a:gd name="T6" fmla="*/ 141 w 23256"/>
                              <a:gd name="T7" fmla="*/ 20 h 1196"/>
                              <a:gd name="T8" fmla="*/ 207 w 23256"/>
                              <a:gd name="T9" fmla="*/ 2 h 1196"/>
                              <a:gd name="T10" fmla="*/ 23045 w 23256"/>
                              <a:gd name="T11" fmla="*/ 2 h 1196"/>
                              <a:gd name="T12" fmla="*/ 23112 w 23256"/>
                              <a:gd name="T13" fmla="*/ 18 h 1196"/>
                              <a:gd name="T14" fmla="*/ 23185 w 23256"/>
                              <a:gd name="T15" fmla="*/ 65 h 1196"/>
                              <a:gd name="T16" fmla="*/ 23227 w 23256"/>
                              <a:gd name="T17" fmla="*/ 120 h 1196"/>
                              <a:gd name="T18" fmla="*/ 23251 w 23256"/>
                              <a:gd name="T19" fmla="*/ 184 h 1196"/>
                              <a:gd name="T20" fmla="*/ 23256 w 23256"/>
                              <a:gd name="T21" fmla="*/ 964 h 1196"/>
                              <a:gd name="T22" fmla="*/ 23247 w 23256"/>
                              <a:gd name="T23" fmla="*/ 1031 h 1196"/>
                              <a:gd name="T24" fmla="*/ 23218 w 23256"/>
                              <a:gd name="T25" fmla="*/ 1092 h 1196"/>
                              <a:gd name="T26" fmla="*/ 23158 w 23256"/>
                              <a:gd name="T27" fmla="*/ 1154 h 1196"/>
                              <a:gd name="T28" fmla="*/ 23095 w 23256"/>
                              <a:gd name="T29" fmla="*/ 1185 h 1196"/>
                              <a:gd name="T30" fmla="*/ 23027 w 23256"/>
                              <a:gd name="T31" fmla="*/ 1196 h 1196"/>
                              <a:gd name="T32" fmla="*/ 189 w 23256"/>
                              <a:gd name="T33" fmla="*/ 1192 h 1196"/>
                              <a:gd name="T34" fmla="*/ 124 w 23256"/>
                              <a:gd name="T35" fmla="*/ 1169 h 1196"/>
                              <a:gd name="T36" fmla="*/ 65 w 23256"/>
                              <a:gd name="T37" fmla="*/ 1125 h 1196"/>
                              <a:gd name="T38" fmla="*/ 20 w 23256"/>
                              <a:gd name="T39" fmla="*/ 1056 h 1196"/>
                              <a:gd name="T40" fmla="*/ 2 w 23256"/>
                              <a:gd name="T41" fmla="*/ 990 h 1196"/>
                              <a:gd name="T42" fmla="*/ 100 w 23256"/>
                              <a:gd name="T43" fmla="*/ 961 h 1196"/>
                              <a:gd name="T44" fmla="*/ 106 w 23256"/>
                              <a:gd name="T45" fmla="*/ 1001 h 1196"/>
                              <a:gd name="T46" fmla="*/ 120 w 23256"/>
                              <a:gd name="T47" fmla="*/ 1034 h 1196"/>
                              <a:gd name="T48" fmla="*/ 157 w 23256"/>
                              <a:gd name="T49" fmla="*/ 1073 h 1196"/>
                              <a:gd name="T50" fmla="*/ 191 w 23256"/>
                              <a:gd name="T51" fmla="*/ 1090 h 1196"/>
                              <a:gd name="T52" fmla="*/ 233 w 23256"/>
                              <a:gd name="T53" fmla="*/ 1096 h 1196"/>
                              <a:gd name="T54" fmla="*/ 23048 w 23256"/>
                              <a:gd name="T55" fmla="*/ 1094 h 1196"/>
                              <a:gd name="T56" fmla="*/ 23085 w 23256"/>
                              <a:gd name="T57" fmla="*/ 1082 h 1196"/>
                              <a:gd name="T58" fmla="*/ 23114 w 23256"/>
                              <a:gd name="T59" fmla="*/ 1061 h 1196"/>
                              <a:gd name="T60" fmla="*/ 23145 w 23256"/>
                              <a:gd name="T61" fmla="*/ 1018 h 1196"/>
                              <a:gd name="T62" fmla="*/ 23156 w 23256"/>
                              <a:gd name="T63" fmla="*/ 980 h 1196"/>
                              <a:gd name="T64" fmla="*/ 23156 w 23256"/>
                              <a:gd name="T65" fmla="*/ 222 h 1196"/>
                              <a:gd name="T66" fmla="*/ 23147 w 23256"/>
                              <a:gd name="T67" fmla="*/ 184 h 1196"/>
                              <a:gd name="T68" fmla="*/ 23114 w 23256"/>
                              <a:gd name="T69" fmla="*/ 136 h 1196"/>
                              <a:gd name="T70" fmla="*/ 23090 w 23256"/>
                              <a:gd name="T71" fmla="*/ 118 h 1196"/>
                              <a:gd name="T72" fmla="*/ 23053 w 23256"/>
                              <a:gd name="T73" fmla="*/ 104 h 1196"/>
                              <a:gd name="T74" fmla="*/ 236 w 23256"/>
                              <a:gd name="T75" fmla="*/ 100 h 1196"/>
                              <a:gd name="T76" fmla="*/ 196 w 23256"/>
                              <a:gd name="T77" fmla="*/ 106 h 1196"/>
                              <a:gd name="T78" fmla="*/ 163 w 23256"/>
                              <a:gd name="T79" fmla="*/ 120 h 1196"/>
                              <a:gd name="T80" fmla="*/ 124 w 23256"/>
                              <a:gd name="T81" fmla="*/ 157 h 1196"/>
                              <a:gd name="T82" fmla="*/ 107 w 23256"/>
                              <a:gd name="T83" fmla="*/ 191 h 1196"/>
                              <a:gd name="T84" fmla="*/ 100 w 23256"/>
                              <a:gd name="T85" fmla="*/ 233 h 1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23256" h="1196">
                                <a:moveTo>
                                  <a:pt x="0" y="233"/>
                                </a:moveTo>
                                <a:lnTo>
                                  <a:pt x="2" y="212"/>
                                </a:lnTo>
                                <a:lnTo>
                                  <a:pt x="5" y="189"/>
                                </a:lnTo>
                                <a:lnTo>
                                  <a:pt x="10" y="167"/>
                                </a:lnTo>
                                <a:lnTo>
                                  <a:pt x="18" y="145"/>
                                </a:lnTo>
                                <a:lnTo>
                                  <a:pt x="27" y="125"/>
                                </a:lnTo>
                                <a:lnTo>
                                  <a:pt x="39" y="105"/>
                                </a:lnTo>
                                <a:lnTo>
                                  <a:pt x="65" y="72"/>
                                </a:lnTo>
                                <a:cubicBezTo>
                                  <a:pt x="67" y="70"/>
                                  <a:pt x="70" y="67"/>
                                  <a:pt x="72" y="65"/>
                                </a:cubicBezTo>
                                <a:lnTo>
                                  <a:pt x="100" y="43"/>
                                </a:lnTo>
                                <a:lnTo>
                                  <a:pt x="120" y="30"/>
                                </a:lnTo>
                                <a:lnTo>
                                  <a:pt x="141" y="20"/>
                                </a:lnTo>
                                <a:lnTo>
                                  <a:pt x="161" y="12"/>
                                </a:lnTo>
                                <a:lnTo>
                                  <a:pt x="184" y="6"/>
                                </a:lnTo>
                                <a:lnTo>
                                  <a:pt x="207" y="2"/>
                                </a:lnTo>
                                <a:lnTo>
                                  <a:pt x="231" y="1"/>
                                </a:lnTo>
                                <a:lnTo>
                                  <a:pt x="23024" y="0"/>
                                </a:lnTo>
                                <a:lnTo>
                                  <a:pt x="23045" y="2"/>
                                </a:lnTo>
                                <a:lnTo>
                                  <a:pt x="23068" y="5"/>
                                </a:lnTo>
                                <a:lnTo>
                                  <a:pt x="23091" y="10"/>
                                </a:lnTo>
                                <a:lnTo>
                                  <a:pt x="23112" y="18"/>
                                </a:lnTo>
                                <a:lnTo>
                                  <a:pt x="23132" y="27"/>
                                </a:lnTo>
                                <a:lnTo>
                                  <a:pt x="23152" y="39"/>
                                </a:lnTo>
                                <a:lnTo>
                                  <a:pt x="23185" y="65"/>
                                </a:lnTo>
                                <a:cubicBezTo>
                                  <a:pt x="23187" y="67"/>
                                  <a:pt x="23190" y="70"/>
                                  <a:pt x="23192" y="72"/>
                                </a:cubicBezTo>
                                <a:lnTo>
                                  <a:pt x="23214" y="100"/>
                                </a:lnTo>
                                <a:lnTo>
                                  <a:pt x="23227" y="120"/>
                                </a:lnTo>
                                <a:lnTo>
                                  <a:pt x="23237" y="140"/>
                                </a:lnTo>
                                <a:lnTo>
                                  <a:pt x="23245" y="162"/>
                                </a:lnTo>
                                <a:lnTo>
                                  <a:pt x="23251" y="184"/>
                                </a:lnTo>
                                <a:lnTo>
                                  <a:pt x="23255" y="207"/>
                                </a:lnTo>
                                <a:lnTo>
                                  <a:pt x="23256" y="231"/>
                                </a:lnTo>
                                <a:lnTo>
                                  <a:pt x="23256" y="964"/>
                                </a:lnTo>
                                <a:lnTo>
                                  <a:pt x="23255" y="985"/>
                                </a:lnTo>
                                <a:lnTo>
                                  <a:pt x="23252" y="1008"/>
                                </a:lnTo>
                                <a:lnTo>
                                  <a:pt x="23247" y="1031"/>
                                </a:lnTo>
                                <a:lnTo>
                                  <a:pt x="23239" y="1052"/>
                                </a:lnTo>
                                <a:lnTo>
                                  <a:pt x="23229" y="1073"/>
                                </a:lnTo>
                                <a:lnTo>
                                  <a:pt x="23218" y="1092"/>
                                </a:lnTo>
                                <a:lnTo>
                                  <a:pt x="23192" y="1125"/>
                                </a:lnTo>
                                <a:cubicBezTo>
                                  <a:pt x="23190" y="1127"/>
                                  <a:pt x="23187" y="1130"/>
                                  <a:pt x="23185" y="1132"/>
                                </a:cubicBezTo>
                                <a:lnTo>
                                  <a:pt x="23158" y="1154"/>
                                </a:lnTo>
                                <a:lnTo>
                                  <a:pt x="23137" y="1167"/>
                                </a:lnTo>
                                <a:lnTo>
                                  <a:pt x="23117" y="1177"/>
                                </a:lnTo>
                                <a:lnTo>
                                  <a:pt x="23095" y="1185"/>
                                </a:lnTo>
                                <a:lnTo>
                                  <a:pt x="23073" y="1191"/>
                                </a:lnTo>
                                <a:lnTo>
                                  <a:pt x="23050" y="1195"/>
                                </a:lnTo>
                                <a:lnTo>
                                  <a:pt x="23027" y="1196"/>
                                </a:lnTo>
                                <a:lnTo>
                                  <a:pt x="233" y="1196"/>
                                </a:lnTo>
                                <a:lnTo>
                                  <a:pt x="212" y="1195"/>
                                </a:lnTo>
                                <a:lnTo>
                                  <a:pt x="189" y="1192"/>
                                </a:lnTo>
                                <a:lnTo>
                                  <a:pt x="167" y="1187"/>
                                </a:lnTo>
                                <a:lnTo>
                                  <a:pt x="145" y="1179"/>
                                </a:lnTo>
                                <a:lnTo>
                                  <a:pt x="124" y="1169"/>
                                </a:lnTo>
                                <a:lnTo>
                                  <a:pt x="105" y="1158"/>
                                </a:lnTo>
                                <a:lnTo>
                                  <a:pt x="72" y="1132"/>
                                </a:lnTo>
                                <a:cubicBezTo>
                                  <a:pt x="70" y="1130"/>
                                  <a:pt x="67" y="1127"/>
                                  <a:pt x="65" y="1125"/>
                                </a:cubicBezTo>
                                <a:lnTo>
                                  <a:pt x="43" y="1098"/>
                                </a:lnTo>
                                <a:lnTo>
                                  <a:pt x="30" y="1077"/>
                                </a:lnTo>
                                <a:lnTo>
                                  <a:pt x="20" y="1056"/>
                                </a:lnTo>
                                <a:lnTo>
                                  <a:pt x="12" y="1036"/>
                                </a:lnTo>
                                <a:lnTo>
                                  <a:pt x="6" y="1013"/>
                                </a:lnTo>
                                <a:lnTo>
                                  <a:pt x="2" y="990"/>
                                </a:lnTo>
                                <a:lnTo>
                                  <a:pt x="1" y="967"/>
                                </a:lnTo>
                                <a:lnTo>
                                  <a:pt x="0" y="233"/>
                                </a:lnTo>
                                <a:close/>
                                <a:moveTo>
                                  <a:pt x="100" y="961"/>
                                </a:moveTo>
                                <a:lnTo>
                                  <a:pt x="101" y="975"/>
                                </a:lnTo>
                                <a:lnTo>
                                  <a:pt x="103" y="988"/>
                                </a:lnTo>
                                <a:lnTo>
                                  <a:pt x="106" y="1001"/>
                                </a:lnTo>
                                <a:lnTo>
                                  <a:pt x="110" y="1014"/>
                                </a:lnTo>
                                <a:lnTo>
                                  <a:pt x="115" y="1025"/>
                                </a:lnTo>
                                <a:lnTo>
                                  <a:pt x="120" y="1034"/>
                                </a:lnTo>
                                <a:lnTo>
                                  <a:pt x="143" y="1061"/>
                                </a:lnTo>
                                <a:lnTo>
                                  <a:pt x="136" y="1054"/>
                                </a:lnTo>
                                <a:lnTo>
                                  <a:pt x="157" y="1073"/>
                                </a:lnTo>
                                <a:lnTo>
                                  <a:pt x="168" y="1079"/>
                                </a:lnTo>
                                <a:lnTo>
                                  <a:pt x="179" y="1085"/>
                                </a:lnTo>
                                <a:lnTo>
                                  <a:pt x="191" y="1090"/>
                                </a:lnTo>
                                <a:lnTo>
                                  <a:pt x="204" y="1093"/>
                                </a:lnTo>
                                <a:lnTo>
                                  <a:pt x="217" y="1096"/>
                                </a:lnTo>
                                <a:lnTo>
                                  <a:pt x="233" y="1096"/>
                                </a:lnTo>
                                <a:lnTo>
                                  <a:pt x="23021" y="1097"/>
                                </a:lnTo>
                                <a:lnTo>
                                  <a:pt x="23035" y="1096"/>
                                </a:lnTo>
                                <a:lnTo>
                                  <a:pt x="23048" y="1094"/>
                                </a:lnTo>
                                <a:lnTo>
                                  <a:pt x="23061" y="1091"/>
                                </a:lnTo>
                                <a:lnTo>
                                  <a:pt x="23073" y="1087"/>
                                </a:lnTo>
                                <a:lnTo>
                                  <a:pt x="23085" y="1082"/>
                                </a:lnTo>
                                <a:lnTo>
                                  <a:pt x="23094" y="1077"/>
                                </a:lnTo>
                                <a:lnTo>
                                  <a:pt x="23121" y="1054"/>
                                </a:lnTo>
                                <a:lnTo>
                                  <a:pt x="23114" y="1061"/>
                                </a:lnTo>
                                <a:lnTo>
                                  <a:pt x="23133" y="1040"/>
                                </a:lnTo>
                                <a:lnTo>
                                  <a:pt x="23139" y="1029"/>
                                </a:lnTo>
                                <a:lnTo>
                                  <a:pt x="23145" y="1018"/>
                                </a:lnTo>
                                <a:lnTo>
                                  <a:pt x="23150" y="1006"/>
                                </a:lnTo>
                                <a:lnTo>
                                  <a:pt x="23153" y="993"/>
                                </a:lnTo>
                                <a:lnTo>
                                  <a:pt x="23156" y="980"/>
                                </a:lnTo>
                                <a:lnTo>
                                  <a:pt x="23156" y="964"/>
                                </a:lnTo>
                                <a:lnTo>
                                  <a:pt x="23157" y="236"/>
                                </a:lnTo>
                                <a:lnTo>
                                  <a:pt x="23156" y="222"/>
                                </a:lnTo>
                                <a:lnTo>
                                  <a:pt x="23154" y="209"/>
                                </a:lnTo>
                                <a:lnTo>
                                  <a:pt x="23151" y="196"/>
                                </a:lnTo>
                                <a:lnTo>
                                  <a:pt x="23147" y="184"/>
                                </a:lnTo>
                                <a:lnTo>
                                  <a:pt x="23142" y="172"/>
                                </a:lnTo>
                                <a:lnTo>
                                  <a:pt x="23136" y="163"/>
                                </a:lnTo>
                                <a:lnTo>
                                  <a:pt x="23114" y="136"/>
                                </a:lnTo>
                                <a:lnTo>
                                  <a:pt x="23121" y="143"/>
                                </a:lnTo>
                                <a:lnTo>
                                  <a:pt x="23100" y="124"/>
                                </a:lnTo>
                                <a:lnTo>
                                  <a:pt x="23090" y="118"/>
                                </a:lnTo>
                                <a:lnTo>
                                  <a:pt x="23077" y="112"/>
                                </a:lnTo>
                                <a:lnTo>
                                  <a:pt x="23066" y="107"/>
                                </a:lnTo>
                                <a:lnTo>
                                  <a:pt x="23053" y="104"/>
                                </a:lnTo>
                                <a:lnTo>
                                  <a:pt x="23040" y="101"/>
                                </a:lnTo>
                                <a:lnTo>
                                  <a:pt x="23024" y="100"/>
                                </a:lnTo>
                                <a:lnTo>
                                  <a:pt x="236" y="100"/>
                                </a:lnTo>
                                <a:lnTo>
                                  <a:pt x="222" y="101"/>
                                </a:lnTo>
                                <a:lnTo>
                                  <a:pt x="209" y="103"/>
                                </a:lnTo>
                                <a:lnTo>
                                  <a:pt x="196" y="106"/>
                                </a:lnTo>
                                <a:lnTo>
                                  <a:pt x="183" y="110"/>
                                </a:lnTo>
                                <a:lnTo>
                                  <a:pt x="172" y="115"/>
                                </a:lnTo>
                                <a:lnTo>
                                  <a:pt x="163" y="120"/>
                                </a:lnTo>
                                <a:lnTo>
                                  <a:pt x="136" y="143"/>
                                </a:lnTo>
                                <a:lnTo>
                                  <a:pt x="143" y="136"/>
                                </a:lnTo>
                                <a:lnTo>
                                  <a:pt x="124" y="157"/>
                                </a:lnTo>
                                <a:lnTo>
                                  <a:pt x="118" y="167"/>
                                </a:lnTo>
                                <a:lnTo>
                                  <a:pt x="112" y="180"/>
                                </a:lnTo>
                                <a:lnTo>
                                  <a:pt x="107" y="191"/>
                                </a:lnTo>
                                <a:lnTo>
                                  <a:pt x="104" y="204"/>
                                </a:lnTo>
                                <a:lnTo>
                                  <a:pt x="101" y="217"/>
                                </a:lnTo>
                                <a:lnTo>
                                  <a:pt x="100" y="233"/>
                                </a:lnTo>
                                <a:lnTo>
                                  <a:pt x="100" y="961"/>
                                </a:lnTo>
                                <a:close/>
                              </a:path>
                            </a:pathLst>
                          </a:custGeom>
                          <a:solidFill>
                            <a:srgbClr val="323265"/>
                          </a:solidFill>
                          <a:ln w="0">
                            <a:solidFill>
                              <a:srgbClr val="323265"/>
                            </a:solidFill>
                            <a:round/>
                            <a:headEnd/>
                            <a:tailEnd/>
                          </a:ln>
                        </wps:spPr>
                        <wps:bodyPr rot="0" vert="horz" wrap="square" lIns="91440" tIns="45720" rIns="91440" bIns="45720" anchor="t" anchorCtr="0" upright="1">
                          <a:noAutofit/>
                        </wps:bodyPr>
                      </wps:wsp>
                      <wps:wsp>
                        <wps:cNvPr id="8" name="Freeform 8"/>
                        <wps:cNvSpPr>
                          <a:spLocks/>
                        </wps:cNvSpPr>
                        <wps:spPr bwMode="auto">
                          <a:xfrm>
                            <a:off x="9525" y="365125"/>
                            <a:ext cx="4248150" cy="200025"/>
                          </a:xfrm>
                          <a:custGeom>
                            <a:avLst/>
                            <a:gdLst>
                              <a:gd name="T0" fmla="*/ 0 w 23160"/>
                              <a:gd name="T1" fmla="*/ 183 h 1096"/>
                              <a:gd name="T2" fmla="*/ 183 w 23160"/>
                              <a:gd name="T3" fmla="*/ 0 h 1096"/>
                              <a:gd name="T4" fmla="*/ 22978 w 23160"/>
                              <a:gd name="T5" fmla="*/ 0 h 1096"/>
                              <a:gd name="T6" fmla="*/ 23160 w 23160"/>
                              <a:gd name="T7" fmla="*/ 183 h 1096"/>
                              <a:gd name="T8" fmla="*/ 23160 w 23160"/>
                              <a:gd name="T9" fmla="*/ 914 h 1096"/>
                              <a:gd name="T10" fmla="*/ 22978 w 23160"/>
                              <a:gd name="T11" fmla="*/ 1096 h 1096"/>
                              <a:gd name="T12" fmla="*/ 183 w 23160"/>
                              <a:gd name="T13" fmla="*/ 1096 h 1096"/>
                              <a:gd name="T14" fmla="*/ 0 w 23160"/>
                              <a:gd name="T15" fmla="*/ 914 h 1096"/>
                              <a:gd name="T16" fmla="*/ 0 w 23160"/>
                              <a:gd name="T17" fmla="*/ 183 h 10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3160" h="1096">
                                <a:moveTo>
                                  <a:pt x="0" y="183"/>
                                </a:moveTo>
                                <a:cubicBezTo>
                                  <a:pt x="0" y="82"/>
                                  <a:pt x="82" y="0"/>
                                  <a:pt x="183" y="0"/>
                                </a:cubicBezTo>
                                <a:lnTo>
                                  <a:pt x="22978" y="0"/>
                                </a:lnTo>
                                <a:cubicBezTo>
                                  <a:pt x="23079" y="0"/>
                                  <a:pt x="23160" y="82"/>
                                  <a:pt x="23160" y="183"/>
                                </a:cubicBezTo>
                                <a:lnTo>
                                  <a:pt x="23160" y="914"/>
                                </a:lnTo>
                                <a:cubicBezTo>
                                  <a:pt x="23160" y="1015"/>
                                  <a:pt x="23079" y="1096"/>
                                  <a:pt x="22978" y="1096"/>
                                </a:cubicBezTo>
                                <a:lnTo>
                                  <a:pt x="183" y="1096"/>
                                </a:lnTo>
                                <a:cubicBezTo>
                                  <a:pt x="82" y="1096"/>
                                  <a:pt x="0" y="1015"/>
                                  <a:pt x="0" y="914"/>
                                </a:cubicBezTo>
                                <a:lnTo>
                                  <a:pt x="0" y="183"/>
                                </a:lnTo>
                                <a:close/>
                              </a:path>
                            </a:pathLst>
                          </a:custGeom>
                          <a:solidFill>
                            <a:srgbClr val="C8D5D3"/>
                          </a:solidFill>
                          <a:ln w="0">
                            <a:solidFill>
                              <a:srgbClr val="000000"/>
                            </a:solidFill>
                            <a:round/>
                            <a:headEnd/>
                            <a:tailEnd/>
                          </a:ln>
                        </wps:spPr>
                        <wps:bodyPr rot="0" vert="horz" wrap="square" lIns="91440" tIns="45720" rIns="91440" bIns="45720" anchor="t" anchorCtr="0" upright="1">
                          <a:noAutofit/>
                        </wps:bodyPr>
                      </wps:wsp>
                      <wps:wsp>
                        <wps:cNvPr id="9" name="Freeform 9"/>
                        <wps:cNvSpPr>
                          <a:spLocks noEditPoints="1"/>
                        </wps:cNvSpPr>
                        <wps:spPr bwMode="auto">
                          <a:xfrm>
                            <a:off x="0" y="356235"/>
                            <a:ext cx="4266565" cy="218440"/>
                          </a:xfrm>
                          <a:custGeom>
                            <a:avLst/>
                            <a:gdLst>
                              <a:gd name="T0" fmla="*/ 5 w 23260"/>
                              <a:gd name="T1" fmla="*/ 189 h 1196"/>
                              <a:gd name="T2" fmla="*/ 27 w 23260"/>
                              <a:gd name="T3" fmla="*/ 125 h 1196"/>
                              <a:gd name="T4" fmla="*/ 72 w 23260"/>
                              <a:gd name="T5" fmla="*/ 65 h 1196"/>
                              <a:gd name="T6" fmla="*/ 141 w 23260"/>
                              <a:gd name="T7" fmla="*/ 20 h 1196"/>
                              <a:gd name="T8" fmla="*/ 207 w 23260"/>
                              <a:gd name="T9" fmla="*/ 2 h 1196"/>
                              <a:gd name="T10" fmla="*/ 23049 w 23260"/>
                              <a:gd name="T11" fmla="*/ 2 h 1196"/>
                              <a:gd name="T12" fmla="*/ 23116 w 23260"/>
                              <a:gd name="T13" fmla="*/ 18 h 1196"/>
                              <a:gd name="T14" fmla="*/ 23189 w 23260"/>
                              <a:gd name="T15" fmla="*/ 65 h 1196"/>
                              <a:gd name="T16" fmla="*/ 23231 w 23260"/>
                              <a:gd name="T17" fmla="*/ 120 h 1196"/>
                              <a:gd name="T18" fmla="*/ 23255 w 23260"/>
                              <a:gd name="T19" fmla="*/ 184 h 1196"/>
                              <a:gd name="T20" fmla="*/ 23260 w 23260"/>
                              <a:gd name="T21" fmla="*/ 964 h 1196"/>
                              <a:gd name="T22" fmla="*/ 23251 w 23260"/>
                              <a:gd name="T23" fmla="*/ 1031 h 1196"/>
                              <a:gd name="T24" fmla="*/ 23222 w 23260"/>
                              <a:gd name="T25" fmla="*/ 1092 h 1196"/>
                              <a:gd name="T26" fmla="*/ 23162 w 23260"/>
                              <a:gd name="T27" fmla="*/ 1154 h 1196"/>
                              <a:gd name="T28" fmla="*/ 23099 w 23260"/>
                              <a:gd name="T29" fmla="*/ 1185 h 1196"/>
                              <a:gd name="T30" fmla="*/ 23031 w 23260"/>
                              <a:gd name="T31" fmla="*/ 1196 h 1196"/>
                              <a:gd name="T32" fmla="*/ 189 w 23260"/>
                              <a:gd name="T33" fmla="*/ 1192 h 1196"/>
                              <a:gd name="T34" fmla="*/ 124 w 23260"/>
                              <a:gd name="T35" fmla="*/ 1169 h 1196"/>
                              <a:gd name="T36" fmla="*/ 65 w 23260"/>
                              <a:gd name="T37" fmla="*/ 1125 h 1196"/>
                              <a:gd name="T38" fmla="*/ 20 w 23260"/>
                              <a:gd name="T39" fmla="*/ 1056 h 1196"/>
                              <a:gd name="T40" fmla="*/ 2 w 23260"/>
                              <a:gd name="T41" fmla="*/ 990 h 1196"/>
                              <a:gd name="T42" fmla="*/ 100 w 23260"/>
                              <a:gd name="T43" fmla="*/ 961 h 1196"/>
                              <a:gd name="T44" fmla="*/ 106 w 23260"/>
                              <a:gd name="T45" fmla="*/ 1001 h 1196"/>
                              <a:gd name="T46" fmla="*/ 120 w 23260"/>
                              <a:gd name="T47" fmla="*/ 1034 h 1196"/>
                              <a:gd name="T48" fmla="*/ 157 w 23260"/>
                              <a:gd name="T49" fmla="*/ 1073 h 1196"/>
                              <a:gd name="T50" fmla="*/ 191 w 23260"/>
                              <a:gd name="T51" fmla="*/ 1090 h 1196"/>
                              <a:gd name="T52" fmla="*/ 233 w 23260"/>
                              <a:gd name="T53" fmla="*/ 1096 h 1196"/>
                              <a:gd name="T54" fmla="*/ 23052 w 23260"/>
                              <a:gd name="T55" fmla="*/ 1094 h 1196"/>
                              <a:gd name="T56" fmla="*/ 23089 w 23260"/>
                              <a:gd name="T57" fmla="*/ 1082 h 1196"/>
                              <a:gd name="T58" fmla="*/ 23118 w 23260"/>
                              <a:gd name="T59" fmla="*/ 1061 h 1196"/>
                              <a:gd name="T60" fmla="*/ 23149 w 23260"/>
                              <a:gd name="T61" fmla="*/ 1018 h 1196"/>
                              <a:gd name="T62" fmla="*/ 23160 w 23260"/>
                              <a:gd name="T63" fmla="*/ 980 h 1196"/>
                              <a:gd name="T64" fmla="*/ 23160 w 23260"/>
                              <a:gd name="T65" fmla="*/ 222 h 1196"/>
                              <a:gd name="T66" fmla="*/ 23151 w 23260"/>
                              <a:gd name="T67" fmla="*/ 184 h 1196"/>
                              <a:gd name="T68" fmla="*/ 23118 w 23260"/>
                              <a:gd name="T69" fmla="*/ 136 h 1196"/>
                              <a:gd name="T70" fmla="*/ 23094 w 23260"/>
                              <a:gd name="T71" fmla="*/ 118 h 1196"/>
                              <a:gd name="T72" fmla="*/ 23057 w 23260"/>
                              <a:gd name="T73" fmla="*/ 104 h 1196"/>
                              <a:gd name="T74" fmla="*/ 236 w 23260"/>
                              <a:gd name="T75" fmla="*/ 100 h 1196"/>
                              <a:gd name="T76" fmla="*/ 196 w 23260"/>
                              <a:gd name="T77" fmla="*/ 106 h 1196"/>
                              <a:gd name="T78" fmla="*/ 163 w 23260"/>
                              <a:gd name="T79" fmla="*/ 120 h 1196"/>
                              <a:gd name="T80" fmla="*/ 124 w 23260"/>
                              <a:gd name="T81" fmla="*/ 157 h 1196"/>
                              <a:gd name="T82" fmla="*/ 107 w 23260"/>
                              <a:gd name="T83" fmla="*/ 191 h 1196"/>
                              <a:gd name="T84" fmla="*/ 100 w 23260"/>
                              <a:gd name="T85" fmla="*/ 233 h 1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23260" h="1196">
                                <a:moveTo>
                                  <a:pt x="0" y="233"/>
                                </a:moveTo>
                                <a:lnTo>
                                  <a:pt x="2" y="212"/>
                                </a:lnTo>
                                <a:lnTo>
                                  <a:pt x="5" y="189"/>
                                </a:lnTo>
                                <a:lnTo>
                                  <a:pt x="10" y="167"/>
                                </a:lnTo>
                                <a:lnTo>
                                  <a:pt x="18" y="145"/>
                                </a:lnTo>
                                <a:lnTo>
                                  <a:pt x="27" y="125"/>
                                </a:lnTo>
                                <a:lnTo>
                                  <a:pt x="39" y="105"/>
                                </a:lnTo>
                                <a:lnTo>
                                  <a:pt x="65" y="72"/>
                                </a:lnTo>
                                <a:cubicBezTo>
                                  <a:pt x="67" y="70"/>
                                  <a:pt x="70" y="67"/>
                                  <a:pt x="72" y="65"/>
                                </a:cubicBezTo>
                                <a:lnTo>
                                  <a:pt x="100" y="43"/>
                                </a:lnTo>
                                <a:lnTo>
                                  <a:pt x="120" y="30"/>
                                </a:lnTo>
                                <a:lnTo>
                                  <a:pt x="141" y="20"/>
                                </a:lnTo>
                                <a:lnTo>
                                  <a:pt x="161" y="12"/>
                                </a:lnTo>
                                <a:lnTo>
                                  <a:pt x="184" y="6"/>
                                </a:lnTo>
                                <a:lnTo>
                                  <a:pt x="207" y="2"/>
                                </a:lnTo>
                                <a:lnTo>
                                  <a:pt x="231" y="1"/>
                                </a:lnTo>
                                <a:lnTo>
                                  <a:pt x="23028" y="0"/>
                                </a:lnTo>
                                <a:lnTo>
                                  <a:pt x="23049" y="2"/>
                                </a:lnTo>
                                <a:lnTo>
                                  <a:pt x="23072" y="5"/>
                                </a:lnTo>
                                <a:lnTo>
                                  <a:pt x="23095" y="10"/>
                                </a:lnTo>
                                <a:lnTo>
                                  <a:pt x="23116" y="18"/>
                                </a:lnTo>
                                <a:lnTo>
                                  <a:pt x="23136" y="27"/>
                                </a:lnTo>
                                <a:lnTo>
                                  <a:pt x="23156" y="39"/>
                                </a:lnTo>
                                <a:lnTo>
                                  <a:pt x="23189" y="65"/>
                                </a:lnTo>
                                <a:cubicBezTo>
                                  <a:pt x="23191" y="67"/>
                                  <a:pt x="23194" y="70"/>
                                  <a:pt x="23196" y="72"/>
                                </a:cubicBezTo>
                                <a:lnTo>
                                  <a:pt x="23218" y="100"/>
                                </a:lnTo>
                                <a:lnTo>
                                  <a:pt x="23231" y="120"/>
                                </a:lnTo>
                                <a:lnTo>
                                  <a:pt x="23241" y="140"/>
                                </a:lnTo>
                                <a:lnTo>
                                  <a:pt x="23249" y="162"/>
                                </a:lnTo>
                                <a:lnTo>
                                  <a:pt x="23255" y="184"/>
                                </a:lnTo>
                                <a:lnTo>
                                  <a:pt x="23259" y="207"/>
                                </a:lnTo>
                                <a:lnTo>
                                  <a:pt x="23260" y="231"/>
                                </a:lnTo>
                                <a:lnTo>
                                  <a:pt x="23260" y="964"/>
                                </a:lnTo>
                                <a:lnTo>
                                  <a:pt x="23259" y="985"/>
                                </a:lnTo>
                                <a:lnTo>
                                  <a:pt x="23256" y="1008"/>
                                </a:lnTo>
                                <a:lnTo>
                                  <a:pt x="23251" y="1031"/>
                                </a:lnTo>
                                <a:lnTo>
                                  <a:pt x="23243" y="1052"/>
                                </a:lnTo>
                                <a:lnTo>
                                  <a:pt x="23233" y="1073"/>
                                </a:lnTo>
                                <a:lnTo>
                                  <a:pt x="23222" y="1092"/>
                                </a:lnTo>
                                <a:lnTo>
                                  <a:pt x="23196" y="1125"/>
                                </a:lnTo>
                                <a:cubicBezTo>
                                  <a:pt x="23194" y="1127"/>
                                  <a:pt x="23191" y="1130"/>
                                  <a:pt x="23189" y="1132"/>
                                </a:cubicBezTo>
                                <a:lnTo>
                                  <a:pt x="23162" y="1154"/>
                                </a:lnTo>
                                <a:lnTo>
                                  <a:pt x="23141" y="1167"/>
                                </a:lnTo>
                                <a:lnTo>
                                  <a:pt x="23121" y="1177"/>
                                </a:lnTo>
                                <a:lnTo>
                                  <a:pt x="23099" y="1185"/>
                                </a:lnTo>
                                <a:lnTo>
                                  <a:pt x="23077" y="1191"/>
                                </a:lnTo>
                                <a:lnTo>
                                  <a:pt x="23054" y="1195"/>
                                </a:lnTo>
                                <a:lnTo>
                                  <a:pt x="23031" y="1196"/>
                                </a:lnTo>
                                <a:lnTo>
                                  <a:pt x="233" y="1196"/>
                                </a:lnTo>
                                <a:lnTo>
                                  <a:pt x="212" y="1195"/>
                                </a:lnTo>
                                <a:lnTo>
                                  <a:pt x="189" y="1192"/>
                                </a:lnTo>
                                <a:lnTo>
                                  <a:pt x="167" y="1187"/>
                                </a:lnTo>
                                <a:lnTo>
                                  <a:pt x="145" y="1179"/>
                                </a:lnTo>
                                <a:lnTo>
                                  <a:pt x="124" y="1169"/>
                                </a:lnTo>
                                <a:lnTo>
                                  <a:pt x="105" y="1158"/>
                                </a:lnTo>
                                <a:lnTo>
                                  <a:pt x="72" y="1132"/>
                                </a:lnTo>
                                <a:cubicBezTo>
                                  <a:pt x="70" y="1130"/>
                                  <a:pt x="67" y="1127"/>
                                  <a:pt x="65" y="1125"/>
                                </a:cubicBezTo>
                                <a:lnTo>
                                  <a:pt x="43" y="1098"/>
                                </a:lnTo>
                                <a:lnTo>
                                  <a:pt x="30" y="1077"/>
                                </a:lnTo>
                                <a:lnTo>
                                  <a:pt x="20" y="1056"/>
                                </a:lnTo>
                                <a:lnTo>
                                  <a:pt x="12" y="1036"/>
                                </a:lnTo>
                                <a:lnTo>
                                  <a:pt x="6" y="1013"/>
                                </a:lnTo>
                                <a:lnTo>
                                  <a:pt x="2" y="990"/>
                                </a:lnTo>
                                <a:lnTo>
                                  <a:pt x="1" y="967"/>
                                </a:lnTo>
                                <a:lnTo>
                                  <a:pt x="0" y="233"/>
                                </a:lnTo>
                                <a:close/>
                                <a:moveTo>
                                  <a:pt x="100" y="961"/>
                                </a:moveTo>
                                <a:lnTo>
                                  <a:pt x="101" y="975"/>
                                </a:lnTo>
                                <a:lnTo>
                                  <a:pt x="103" y="988"/>
                                </a:lnTo>
                                <a:lnTo>
                                  <a:pt x="106" y="1001"/>
                                </a:lnTo>
                                <a:lnTo>
                                  <a:pt x="110" y="1014"/>
                                </a:lnTo>
                                <a:lnTo>
                                  <a:pt x="115" y="1025"/>
                                </a:lnTo>
                                <a:lnTo>
                                  <a:pt x="120" y="1034"/>
                                </a:lnTo>
                                <a:lnTo>
                                  <a:pt x="143" y="1061"/>
                                </a:lnTo>
                                <a:lnTo>
                                  <a:pt x="136" y="1054"/>
                                </a:lnTo>
                                <a:lnTo>
                                  <a:pt x="157" y="1073"/>
                                </a:lnTo>
                                <a:lnTo>
                                  <a:pt x="168" y="1079"/>
                                </a:lnTo>
                                <a:lnTo>
                                  <a:pt x="179" y="1085"/>
                                </a:lnTo>
                                <a:lnTo>
                                  <a:pt x="191" y="1090"/>
                                </a:lnTo>
                                <a:lnTo>
                                  <a:pt x="204" y="1093"/>
                                </a:lnTo>
                                <a:lnTo>
                                  <a:pt x="217" y="1096"/>
                                </a:lnTo>
                                <a:lnTo>
                                  <a:pt x="233" y="1096"/>
                                </a:lnTo>
                                <a:lnTo>
                                  <a:pt x="23025" y="1097"/>
                                </a:lnTo>
                                <a:lnTo>
                                  <a:pt x="23039" y="1096"/>
                                </a:lnTo>
                                <a:lnTo>
                                  <a:pt x="23052" y="1094"/>
                                </a:lnTo>
                                <a:lnTo>
                                  <a:pt x="23065" y="1091"/>
                                </a:lnTo>
                                <a:lnTo>
                                  <a:pt x="23077" y="1087"/>
                                </a:lnTo>
                                <a:lnTo>
                                  <a:pt x="23089" y="1082"/>
                                </a:lnTo>
                                <a:lnTo>
                                  <a:pt x="23098" y="1077"/>
                                </a:lnTo>
                                <a:lnTo>
                                  <a:pt x="23125" y="1054"/>
                                </a:lnTo>
                                <a:lnTo>
                                  <a:pt x="23118" y="1061"/>
                                </a:lnTo>
                                <a:lnTo>
                                  <a:pt x="23137" y="1040"/>
                                </a:lnTo>
                                <a:lnTo>
                                  <a:pt x="23143" y="1029"/>
                                </a:lnTo>
                                <a:lnTo>
                                  <a:pt x="23149" y="1018"/>
                                </a:lnTo>
                                <a:lnTo>
                                  <a:pt x="23154" y="1006"/>
                                </a:lnTo>
                                <a:lnTo>
                                  <a:pt x="23157" y="993"/>
                                </a:lnTo>
                                <a:lnTo>
                                  <a:pt x="23160" y="980"/>
                                </a:lnTo>
                                <a:lnTo>
                                  <a:pt x="23160" y="964"/>
                                </a:lnTo>
                                <a:lnTo>
                                  <a:pt x="23161" y="236"/>
                                </a:lnTo>
                                <a:lnTo>
                                  <a:pt x="23160" y="222"/>
                                </a:lnTo>
                                <a:lnTo>
                                  <a:pt x="23158" y="209"/>
                                </a:lnTo>
                                <a:lnTo>
                                  <a:pt x="23155" y="196"/>
                                </a:lnTo>
                                <a:lnTo>
                                  <a:pt x="23151" y="184"/>
                                </a:lnTo>
                                <a:lnTo>
                                  <a:pt x="23146" y="172"/>
                                </a:lnTo>
                                <a:lnTo>
                                  <a:pt x="23140" y="163"/>
                                </a:lnTo>
                                <a:lnTo>
                                  <a:pt x="23118" y="136"/>
                                </a:lnTo>
                                <a:lnTo>
                                  <a:pt x="23125" y="143"/>
                                </a:lnTo>
                                <a:lnTo>
                                  <a:pt x="23104" y="124"/>
                                </a:lnTo>
                                <a:lnTo>
                                  <a:pt x="23094" y="118"/>
                                </a:lnTo>
                                <a:lnTo>
                                  <a:pt x="23081" y="112"/>
                                </a:lnTo>
                                <a:lnTo>
                                  <a:pt x="23070" y="107"/>
                                </a:lnTo>
                                <a:lnTo>
                                  <a:pt x="23057" y="104"/>
                                </a:lnTo>
                                <a:lnTo>
                                  <a:pt x="23044" y="101"/>
                                </a:lnTo>
                                <a:lnTo>
                                  <a:pt x="23028" y="100"/>
                                </a:lnTo>
                                <a:lnTo>
                                  <a:pt x="236" y="100"/>
                                </a:lnTo>
                                <a:lnTo>
                                  <a:pt x="222" y="101"/>
                                </a:lnTo>
                                <a:lnTo>
                                  <a:pt x="209" y="103"/>
                                </a:lnTo>
                                <a:lnTo>
                                  <a:pt x="196" y="106"/>
                                </a:lnTo>
                                <a:lnTo>
                                  <a:pt x="183" y="110"/>
                                </a:lnTo>
                                <a:lnTo>
                                  <a:pt x="172" y="115"/>
                                </a:lnTo>
                                <a:lnTo>
                                  <a:pt x="163" y="120"/>
                                </a:lnTo>
                                <a:lnTo>
                                  <a:pt x="136" y="143"/>
                                </a:lnTo>
                                <a:lnTo>
                                  <a:pt x="143" y="136"/>
                                </a:lnTo>
                                <a:lnTo>
                                  <a:pt x="124" y="157"/>
                                </a:lnTo>
                                <a:lnTo>
                                  <a:pt x="118" y="167"/>
                                </a:lnTo>
                                <a:lnTo>
                                  <a:pt x="112" y="180"/>
                                </a:lnTo>
                                <a:lnTo>
                                  <a:pt x="107" y="191"/>
                                </a:lnTo>
                                <a:lnTo>
                                  <a:pt x="104" y="204"/>
                                </a:lnTo>
                                <a:lnTo>
                                  <a:pt x="101" y="217"/>
                                </a:lnTo>
                                <a:lnTo>
                                  <a:pt x="100" y="233"/>
                                </a:lnTo>
                                <a:lnTo>
                                  <a:pt x="100" y="961"/>
                                </a:lnTo>
                                <a:close/>
                              </a:path>
                            </a:pathLst>
                          </a:custGeom>
                          <a:solidFill>
                            <a:srgbClr val="323265"/>
                          </a:solidFill>
                          <a:ln w="0">
                            <a:solidFill>
                              <a:srgbClr val="323265"/>
                            </a:solidFill>
                            <a:round/>
                            <a:headEnd/>
                            <a:tailEnd/>
                          </a:ln>
                        </wps:spPr>
                        <wps:bodyPr rot="0" vert="horz" wrap="square" lIns="91440" tIns="45720" rIns="91440" bIns="45720" anchor="t" anchorCtr="0" upright="1">
                          <a:noAutofit/>
                        </wps:bodyPr>
                      </wps:wsp>
                      <wps:wsp>
                        <wps:cNvPr id="10" name="Freeform 10"/>
                        <wps:cNvSpPr>
                          <a:spLocks/>
                        </wps:cNvSpPr>
                        <wps:spPr bwMode="auto">
                          <a:xfrm>
                            <a:off x="1059180" y="575945"/>
                            <a:ext cx="1063625" cy="766445"/>
                          </a:xfrm>
                          <a:custGeom>
                            <a:avLst/>
                            <a:gdLst>
                              <a:gd name="T0" fmla="*/ 0 w 1675"/>
                              <a:gd name="T1" fmla="*/ 1207 h 1207"/>
                              <a:gd name="T2" fmla="*/ 837 w 1675"/>
                              <a:gd name="T3" fmla="*/ 0 h 1207"/>
                              <a:gd name="T4" fmla="*/ 1675 w 1675"/>
                              <a:gd name="T5" fmla="*/ 1207 h 1207"/>
                              <a:gd name="T6" fmla="*/ 0 w 1675"/>
                              <a:gd name="T7" fmla="*/ 1207 h 1207"/>
                            </a:gdLst>
                            <a:ahLst/>
                            <a:cxnLst>
                              <a:cxn ang="0">
                                <a:pos x="T0" y="T1"/>
                              </a:cxn>
                              <a:cxn ang="0">
                                <a:pos x="T2" y="T3"/>
                              </a:cxn>
                              <a:cxn ang="0">
                                <a:pos x="T4" y="T5"/>
                              </a:cxn>
                              <a:cxn ang="0">
                                <a:pos x="T6" y="T7"/>
                              </a:cxn>
                            </a:cxnLst>
                            <a:rect l="0" t="0" r="r" b="b"/>
                            <a:pathLst>
                              <a:path w="1675" h="1207">
                                <a:moveTo>
                                  <a:pt x="0" y="1207"/>
                                </a:moveTo>
                                <a:lnTo>
                                  <a:pt x="837" y="0"/>
                                </a:lnTo>
                                <a:lnTo>
                                  <a:pt x="1675" y="1207"/>
                                </a:lnTo>
                                <a:lnTo>
                                  <a:pt x="0" y="1207"/>
                                </a:lnTo>
                                <a:close/>
                              </a:path>
                            </a:pathLst>
                          </a:custGeom>
                          <a:solidFill>
                            <a:srgbClr val="32326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Rectangle 11"/>
                        <wps:cNvSpPr>
                          <a:spLocks noChangeArrowheads="1"/>
                        </wps:cNvSpPr>
                        <wps:spPr bwMode="auto">
                          <a:xfrm>
                            <a:off x="1400810" y="926465"/>
                            <a:ext cx="360680" cy="137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B7A8E7" w14:textId="77777777" w:rsidR="003C4750" w:rsidRDefault="003C4750" w:rsidP="00642B83">
                              <w:r>
                                <w:rPr>
                                  <w:rFonts w:cs="Arial"/>
                                  <w:color w:val="FFFFFF"/>
                                  <w:sz w:val="16"/>
                                  <w:szCs w:val="16"/>
                                  <w:lang w:val="en-US"/>
                                </w:rPr>
                                <w:t xml:space="preserve">Lean on </w:t>
                              </w:r>
                            </w:p>
                          </w:txbxContent>
                        </wps:txbx>
                        <wps:bodyPr rot="0" vert="horz" wrap="none" lIns="0" tIns="0" rIns="0" bIns="0" anchor="t" anchorCtr="0" upright="1">
                          <a:spAutoFit/>
                        </wps:bodyPr>
                      </wps:wsp>
                      <wps:wsp>
                        <wps:cNvPr id="12" name="Rectangle 12"/>
                        <wps:cNvSpPr>
                          <a:spLocks noChangeArrowheads="1"/>
                        </wps:cNvSpPr>
                        <wps:spPr bwMode="auto">
                          <a:xfrm>
                            <a:off x="1508125" y="1035050"/>
                            <a:ext cx="140970" cy="137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B7A8E8" w14:textId="77777777" w:rsidR="003C4750" w:rsidRDefault="003C4750" w:rsidP="00642B83">
                              <w:r>
                                <w:rPr>
                                  <w:rFonts w:cs="Arial"/>
                                  <w:color w:val="FFFFFF"/>
                                  <w:sz w:val="16"/>
                                  <w:szCs w:val="16"/>
                                  <w:lang w:val="en-US"/>
                                </w:rPr>
                                <w:t xml:space="preserve">the </w:t>
                              </w:r>
                            </w:p>
                          </w:txbxContent>
                        </wps:txbx>
                        <wps:bodyPr rot="0" vert="horz" wrap="none" lIns="0" tIns="0" rIns="0" bIns="0" anchor="t" anchorCtr="0" upright="1">
                          <a:spAutoFit/>
                        </wps:bodyPr>
                      </wps:wsp>
                      <wps:wsp>
                        <wps:cNvPr id="13" name="Rectangle 13"/>
                        <wps:cNvSpPr>
                          <a:spLocks noChangeArrowheads="1"/>
                        </wps:cNvSpPr>
                        <wps:spPr bwMode="auto">
                          <a:xfrm>
                            <a:off x="1489710" y="1140460"/>
                            <a:ext cx="208915" cy="137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B7A8E9" w14:textId="77777777" w:rsidR="003C4750" w:rsidRDefault="003C4750" w:rsidP="00642B83">
                              <w:r>
                                <w:rPr>
                                  <w:rFonts w:cs="Arial"/>
                                  <w:b/>
                                  <w:bCs/>
                                  <w:color w:val="FFFFFF"/>
                                  <w:sz w:val="16"/>
                                  <w:szCs w:val="16"/>
                                  <w:lang w:val="en-US"/>
                                </w:rPr>
                                <w:t xml:space="preserve">plan </w:t>
                              </w:r>
                            </w:p>
                          </w:txbxContent>
                        </wps:txbx>
                        <wps:bodyPr rot="0" vert="horz" wrap="none" lIns="0" tIns="0" rIns="0" bIns="0" anchor="t" anchorCtr="0" upright="1">
                          <a:spAutoFit/>
                        </wps:bodyPr>
                      </wps:wsp>
                      <wps:wsp>
                        <wps:cNvPr id="14" name="Rectangle 14"/>
                        <wps:cNvSpPr>
                          <a:spLocks noChangeArrowheads="1"/>
                        </wps:cNvSpPr>
                        <wps:spPr bwMode="auto">
                          <a:xfrm>
                            <a:off x="919480" y="1409065"/>
                            <a:ext cx="208915" cy="137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B7A8EA" w14:textId="77777777" w:rsidR="003C4750" w:rsidRDefault="003C4750" w:rsidP="00642B83">
                              <w:r>
                                <w:rPr>
                                  <w:rFonts w:cs="Arial"/>
                                  <w:b/>
                                  <w:bCs/>
                                  <w:color w:val="323265"/>
                                  <w:sz w:val="16"/>
                                  <w:szCs w:val="16"/>
                                  <w:lang w:val="en-US"/>
                                </w:rPr>
                                <w:t>Cost</w:t>
                              </w:r>
                            </w:p>
                          </w:txbxContent>
                        </wps:txbx>
                        <wps:bodyPr rot="0" vert="horz" wrap="none" lIns="0" tIns="0" rIns="0" bIns="0" anchor="t" anchorCtr="0" upright="1">
                          <a:spAutoFit/>
                        </wps:bodyPr>
                      </wps:wsp>
                      <wps:wsp>
                        <wps:cNvPr id="15" name="Rectangle 15"/>
                        <wps:cNvSpPr>
                          <a:spLocks noChangeArrowheads="1"/>
                        </wps:cNvSpPr>
                        <wps:spPr bwMode="auto">
                          <a:xfrm>
                            <a:off x="1854835" y="1409065"/>
                            <a:ext cx="429260" cy="137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B7A8EB" w14:textId="77777777" w:rsidR="003C4750" w:rsidRDefault="003C4750" w:rsidP="00642B83">
                              <w:r>
                                <w:rPr>
                                  <w:rFonts w:cs="Arial"/>
                                  <w:b/>
                                  <w:bCs/>
                                  <w:color w:val="323265"/>
                                  <w:sz w:val="16"/>
                                  <w:szCs w:val="16"/>
                                  <w:lang w:val="en-US"/>
                                </w:rPr>
                                <w:t>Schedule</w:t>
                              </w:r>
                            </w:p>
                          </w:txbxContent>
                        </wps:txbx>
                        <wps:bodyPr rot="0" vert="horz" wrap="none" lIns="0" tIns="0" rIns="0" bIns="0" anchor="t" anchorCtr="0" upright="1">
                          <a:spAutoFit/>
                        </wps:bodyPr>
                      </wps:wsp>
                      <wps:wsp>
                        <wps:cNvPr id="16" name="Rectangle 16"/>
                        <wps:cNvSpPr>
                          <a:spLocks noChangeArrowheads="1"/>
                        </wps:cNvSpPr>
                        <wps:spPr bwMode="auto">
                          <a:xfrm>
                            <a:off x="1367790" y="406400"/>
                            <a:ext cx="654050" cy="137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B7A8EC" w14:textId="77777777" w:rsidR="003C4750" w:rsidRDefault="003C4750" w:rsidP="00642B83">
                              <w:r>
                                <w:rPr>
                                  <w:rFonts w:cs="Arial"/>
                                  <w:b/>
                                  <w:bCs/>
                                  <w:color w:val="323265"/>
                                  <w:sz w:val="16"/>
                                  <w:szCs w:val="16"/>
                                  <w:lang w:val="en-US"/>
                                </w:rPr>
                                <w:t>Requirements</w:t>
                              </w:r>
                            </w:p>
                          </w:txbxContent>
                        </wps:txbx>
                        <wps:bodyPr rot="0" vert="horz" wrap="none" lIns="0" tIns="0" rIns="0" bIns="0" anchor="t" anchorCtr="0" upright="1">
                          <a:spAutoFit/>
                        </wps:bodyPr>
                      </wps:wsp>
                      <wps:wsp>
                        <wps:cNvPr id="17" name="Rectangle 17"/>
                        <wps:cNvSpPr>
                          <a:spLocks noChangeArrowheads="1"/>
                        </wps:cNvSpPr>
                        <wps:spPr bwMode="auto">
                          <a:xfrm>
                            <a:off x="302260" y="383540"/>
                            <a:ext cx="343535" cy="161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B7A8ED" w14:textId="77777777" w:rsidR="003C4750" w:rsidRDefault="003C4750" w:rsidP="00642B83">
                              <w:r>
                                <w:rPr>
                                  <w:rFonts w:ascii="Arial Black" w:hAnsi="Arial Black" w:cs="Arial Black"/>
                                  <w:color w:val="323265"/>
                                  <w:sz w:val="18"/>
                                  <w:szCs w:val="18"/>
                                  <w:lang w:val="en-US"/>
                                </w:rPr>
                                <w:t>Fixed</w:t>
                              </w:r>
                            </w:p>
                          </w:txbxContent>
                        </wps:txbx>
                        <wps:bodyPr rot="0" vert="horz" wrap="none" lIns="0" tIns="0" rIns="0" bIns="0" anchor="t" anchorCtr="0" upright="1">
                          <a:spAutoFit/>
                        </wps:bodyPr>
                      </wps:wsp>
                      <wps:wsp>
                        <wps:cNvPr id="18" name="Rectangle 18"/>
                        <wps:cNvSpPr>
                          <a:spLocks noChangeArrowheads="1"/>
                        </wps:cNvSpPr>
                        <wps:spPr bwMode="auto">
                          <a:xfrm>
                            <a:off x="222885" y="1385570"/>
                            <a:ext cx="635000" cy="161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B7A8EE" w14:textId="77777777" w:rsidR="003C4750" w:rsidRDefault="003C4750" w:rsidP="00642B83">
                              <w:r>
                                <w:rPr>
                                  <w:rFonts w:ascii="Arial Black" w:hAnsi="Arial Black" w:cs="Arial Black"/>
                                  <w:color w:val="323265"/>
                                  <w:sz w:val="18"/>
                                  <w:szCs w:val="18"/>
                                  <w:lang w:val="en-US"/>
                                </w:rPr>
                                <w:t>Estimated</w:t>
                              </w:r>
                            </w:p>
                          </w:txbxContent>
                        </wps:txbx>
                        <wps:bodyPr rot="0" vert="horz" wrap="none" lIns="0" tIns="0" rIns="0" bIns="0" anchor="t" anchorCtr="0" upright="1">
                          <a:spAutoFit/>
                        </wps:bodyPr>
                      </wps:wsp>
                      <wps:wsp>
                        <wps:cNvPr id="19" name="Rectangle 19"/>
                        <wps:cNvSpPr>
                          <a:spLocks noChangeArrowheads="1"/>
                        </wps:cNvSpPr>
                        <wps:spPr bwMode="auto">
                          <a:xfrm>
                            <a:off x="645795" y="0"/>
                            <a:ext cx="1369060" cy="179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B7A8EF" w14:textId="77777777" w:rsidR="003C4750" w:rsidRPr="00810C95" w:rsidRDefault="003C4750" w:rsidP="00642B83">
                              <w:r>
                                <w:rPr>
                                  <w:rFonts w:ascii="Arial Black" w:hAnsi="Arial Black" w:cs="Arial Black"/>
                                  <w:sz w:val="20"/>
                                  <w:lang w:val="en-US"/>
                                </w:rPr>
                                <w:t>Plan driven</w:t>
                              </w:r>
                              <w:r w:rsidRPr="00683A81">
                                <w:rPr>
                                  <w:rFonts w:ascii="Arial Black" w:hAnsi="Arial Black" w:cs="Arial Black"/>
                                  <w:sz w:val="20"/>
                                  <w:lang w:val="en-US"/>
                                </w:rPr>
                                <w:t xml:space="preserve"> process</w:t>
                              </w:r>
                            </w:p>
                          </w:txbxContent>
                        </wps:txbx>
                        <wps:bodyPr rot="0" vert="horz" wrap="none" lIns="0" tIns="0" rIns="0" bIns="0" anchor="t" anchorCtr="0" upright="1">
                          <a:spAutoFit/>
                        </wps:bodyPr>
                      </wps:wsp>
                      <wps:wsp>
                        <wps:cNvPr id="20" name="Rectangle 20"/>
                        <wps:cNvSpPr>
                          <a:spLocks noChangeArrowheads="1"/>
                        </wps:cNvSpPr>
                        <wps:spPr bwMode="auto">
                          <a:xfrm>
                            <a:off x="1304290" y="171450"/>
                            <a:ext cx="95885"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B7A8F0" w14:textId="77777777" w:rsidR="003C4750" w:rsidRDefault="003C4750" w:rsidP="00642B83"/>
                          </w:txbxContent>
                        </wps:txbx>
                        <wps:bodyPr rot="0" vert="horz" wrap="none" lIns="0" tIns="0" rIns="0" bIns="0" anchor="t" anchorCtr="0" upright="1">
                          <a:spAutoFit/>
                        </wps:bodyPr>
                      </wps:wsp>
                      <wps:wsp>
                        <wps:cNvPr id="21" name="Rectangle 21"/>
                        <wps:cNvSpPr>
                          <a:spLocks noChangeArrowheads="1"/>
                        </wps:cNvSpPr>
                        <wps:spPr bwMode="auto">
                          <a:xfrm>
                            <a:off x="1077595" y="1654175"/>
                            <a:ext cx="1076325" cy="394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B7A8F1" w14:textId="77777777" w:rsidR="003C4750" w:rsidRDefault="003C4750" w:rsidP="00642B83">
                              <w:pPr>
                                <w:rPr>
                                  <w:rFonts w:cs="Arial"/>
                                  <w:b/>
                                  <w:bCs/>
                                  <w:sz w:val="18"/>
                                  <w:szCs w:val="18"/>
                                  <w:lang w:val="en-US"/>
                                </w:rPr>
                              </w:pPr>
                              <w:r w:rsidRPr="00683A81">
                                <w:rPr>
                                  <w:rFonts w:cs="Arial"/>
                                  <w:b/>
                                  <w:bCs/>
                                  <w:sz w:val="18"/>
                                  <w:szCs w:val="18"/>
                                  <w:lang w:val="en-US"/>
                                </w:rPr>
                                <w:t>From plan follow</w:t>
                              </w:r>
                            </w:p>
                            <w:p w14:paraId="55B7A8F2" w14:textId="7A071FCA" w:rsidR="003C4750" w:rsidRPr="002271B7" w:rsidRDefault="003C4750" w:rsidP="00642B83">
                              <w:pPr>
                                <w:rPr>
                                  <w:sz w:val="14"/>
                                  <w:szCs w:val="14"/>
                                </w:rPr>
                              </w:pPr>
                              <w:r w:rsidRPr="00683A81">
                                <w:rPr>
                                  <w:rFonts w:cs="Arial"/>
                                  <w:sz w:val="14"/>
                                  <w:szCs w:val="14"/>
                                  <w:lang w:val="en-US"/>
                                </w:rPr>
                                <w:t>t</w:t>
                              </w:r>
                              <w:r w:rsidRPr="002271B7">
                                <w:rPr>
                                  <w:rFonts w:cs="Arial"/>
                                  <w:sz w:val="14"/>
                                  <w:szCs w:val="14"/>
                                  <w:lang w:val="en-US"/>
                                </w:rPr>
                                <w:t>he estimations relative to</w:t>
                              </w:r>
                              <w:r>
                                <w:rPr>
                                  <w:rFonts w:cs="Arial"/>
                                  <w:sz w:val="14"/>
                                  <w:szCs w:val="14"/>
                                  <w:lang w:val="en-US"/>
                                </w:rPr>
                                <w:t xml:space="preserve"> </w:t>
                              </w:r>
                              <w:r w:rsidRPr="002271B7">
                                <w:rPr>
                                  <w:rFonts w:cs="Arial"/>
                                  <w:sz w:val="14"/>
                                  <w:szCs w:val="14"/>
                                  <w:lang w:val="en-US"/>
                                </w:rPr>
                                <w:t>cost and schedule</w:t>
                              </w:r>
                            </w:p>
                          </w:txbxContent>
                        </wps:txbx>
                        <wps:bodyPr rot="0" vert="horz" wrap="square" lIns="0" tIns="0" rIns="0" bIns="0" anchor="t" anchorCtr="0" upright="1">
                          <a:spAutoFit/>
                        </wps:bodyPr>
                      </wps:wsp>
                      <wps:wsp>
                        <wps:cNvPr id="24" name="Freeform 24"/>
                        <wps:cNvSpPr>
                          <a:spLocks/>
                        </wps:cNvSpPr>
                        <wps:spPr bwMode="auto">
                          <a:xfrm>
                            <a:off x="2784475" y="591820"/>
                            <a:ext cx="1064260" cy="766445"/>
                          </a:xfrm>
                          <a:custGeom>
                            <a:avLst/>
                            <a:gdLst>
                              <a:gd name="T0" fmla="*/ 1676 w 1676"/>
                              <a:gd name="T1" fmla="*/ 0 h 1207"/>
                              <a:gd name="T2" fmla="*/ 838 w 1676"/>
                              <a:gd name="T3" fmla="*/ 1207 h 1207"/>
                              <a:gd name="T4" fmla="*/ 0 w 1676"/>
                              <a:gd name="T5" fmla="*/ 0 h 1207"/>
                              <a:gd name="T6" fmla="*/ 1676 w 1676"/>
                              <a:gd name="T7" fmla="*/ 0 h 1207"/>
                            </a:gdLst>
                            <a:ahLst/>
                            <a:cxnLst>
                              <a:cxn ang="0">
                                <a:pos x="T0" y="T1"/>
                              </a:cxn>
                              <a:cxn ang="0">
                                <a:pos x="T2" y="T3"/>
                              </a:cxn>
                              <a:cxn ang="0">
                                <a:pos x="T4" y="T5"/>
                              </a:cxn>
                              <a:cxn ang="0">
                                <a:pos x="T6" y="T7"/>
                              </a:cxn>
                            </a:cxnLst>
                            <a:rect l="0" t="0" r="r" b="b"/>
                            <a:pathLst>
                              <a:path w="1676" h="1207">
                                <a:moveTo>
                                  <a:pt x="1676" y="0"/>
                                </a:moveTo>
                                <a:lnTo>
                                  <a:pt x="838" y="1207"/>
                                </a:lnTo>
                                <a:lnTo>
                                  <a:pt x="0" y="0"/>
                                </a:lnTo>
                                <a:lnTo>
                                  <a:pt x="1676" y="0"/>
                                </a:lnTo>
                                <a:close/>
                              </a:path>
                            </a:pathLst>
                          </a:custGeom>
                          <a:solidFill>
                            <a:srgbClr val="8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Rectangle 25"/>
                        <wps:cNvSpPr>
                          <a:spLocks noChangeArrowheads="1"/>
                        </wps:cNvSpPr>
                        <wps:spPr bwMode="auto">
                          <a:xfrm>
                            <a:off x="3133725" y="701040"/>
                            <a:ext cx="360680" cy="137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B7A8F3" w14:textId="77777777" w:rsidR="003C4750" w:rsidRDefault="003C4750" w:rsidP="00642B83">
                              <w:r>
                                <w:rPr>
                                  <w:rFonts w:cs="Arial"/>
                                  <w:color w:val="FFFFFF"/>
                                  <w:sz w:val="16"/>
                                  <w:szCs w:val="16"/>
                                  <w:lang w:val="en-US"/>
                                </w:rPr>
                                <w:t xml:space="preserve">Lean on </w:t>
                              </w:r>
                            </w:p>
                          </w:txbxContent>
                        </wps:txbx>
                        <wps:bodyPr rot="0" vert="horz" wrap="none" lIns="0" tIns="0" rIns="0" bIns="0" anchor="t" anchorCtr="0" upright="1">
                          <a:spAutoFit/>
                        </wps:bodyPr>
                      </wps:wsp>
                      <wps:wsp>
                        <wps:cNvPr id="26" name="Rectangle 26"/>
                        <wps:cNvSpPr>
                          <a:spLocks noChangeArrowheads="1"/>
                        </wps:cNvSpPr>
                        <wps:spPr bwMode="auto">
                          <a:xfrm>
                            <a:off x="3081655" y="816610"/>
                            <a:ext cx="414655" cy="137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B7A8F4" w14:textId="77777777" w:rsidR="003C4750" w:rsidRDefault="003C4750" w:rsidP="00642B83">
                              <w:r>
                                <w:rPr>
                                  <w:rFonts w:cs="Arial"/>
                                  <w:color w:val="FFFFFF"/>
                                  <w:sz w:val="16"/>
                                  <w:szCs w:val="16"/>
                                  <w:lang w:val="en-US"/>
                                </w:rPr>
                                <w:t xml:space="preserve">the value </w:t>
                              </w:r>
                            </w:p>
                          </w:txbxContent>
                        </wps:txbx>
                        <wps:bodyPr rot="0" vert="horz" wrap="none" lIns="0" tIns="0" rIns="0" bIns="0" anchor="t" anchorCtr="0" upright="1">
                          <a:spAutoFit/>
                        </wps:bodyPr>
                      </wps:wsp>
                      <wps:wsp>
                        <wps:cNvPr id="28" name="Rectangle 28"/>
                        <wps:cNvSpPr>
                          <a:spLocks noChangeArrowheads="1"/>
                        </wps:cNvSpPr>
                        <wps:spPr bwMode="auto">
                          <a:xfrm>
                            <a:off x="3472180" y="816610"/>
                            <a:ext cx="95885"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B7A8F5" w14:textId="77777777" w:rsidR="003C4750" w:rsidRDefault="003C4750" w:rsidP="00642B83"/>
                          </w:txbxContent>
                        </wps:txbx>
                        <wps:bodyPr rot="0" vert="horz" wrap="none" lIns="0" tIns="0" rIns="0" bIns="0" anchor="t" anchorCtr="0" upright="1">
                          <a:spAutoFit/>
                        </wps:bodyPr>
                      </wps:wsp>
                      <wps:wsp>
                        <wps:cNvPr id="30" name="Rectangle 30"/>
                        <wps:cNvSpPr>
                          <a:spLocks noChangeArrowheads="1"/>
                        </wps:cNvSpPr>
                        <wps:spPr bwMode="auto">
                          <a:xfrm>
                            <a:off x="2681605" y="403860"/>
                            <a:ext cx="208915" cy="137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B7A8F7" w14:textId="77777777" w:rsidR="003C4750" w:rsidRDefault="003C4750" w:rsidP="00642B83">
                              <w:r>
                                <w:rPr>
                                  <w:rFonts w:cs="Arial"/>
                                  <w:b/>
                                  <w:bCs/>
                                  <w:color w:val="800000"/>
                                  <w:sz w:val="16"/>
                                  <w:szCs w:val="16"/>
                                  <w:lang w:val="en-US"/>
                                </w:rPr>
                                <w:t>Cost</w:t>
                              </w:r>
                            </w:p>
                          </w:txbxContent>
                        </wps:txbx>
                        <wps:bodyPr rot="0" vert="horz" wrap="none" lIns="0" tIns="0" rIns="0" bIns="0" anchor="t" anchorCtr="0" upright="1">
                          <a:spAutoFit/>
                        </wps:bodyPr>
                      </wps:wsp>
                      <wps:wsp>
                        <wps:cNvPr id="31" name="Rectangle 31"/>
                        <wps:cNvSpPr>
                          <a:spLocks noChangeArrowheads="1"/>
                        </wps:cNvSpPr>
                        <wps:spPr bwMode="auto">
                          <a:xfrm>
                            <a:off x="3616960" y="403860"/>
                            <a:ext cx="429260" cy="137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B7A8F8" w14:textId="77777777" w:rsidR="003C4750" w:rsidRDefault="003C4750" w:rsidP="00642B83">
                              <w:r>
                                <w:rPr>
                                  <w:rFonts w:cs="Arial"/>
                                  <w:b/>
                                  <w:bCs/>
                                  <w:color w:val="800000"/>
                                  <w:sz w:val="16"/>
                                  <w:szCs w:val="16"/>
                                  <w:lang w:val="en-US"/>
                                </w:rPr>
                                <w:t>Schedule</w:t>
                              </w:r>
                            </w:p>
                          </w:txbxContent>
                        </wps:txbx>
                        <wps:bodyPr rot="0" vert="horz" wrap="none" lIns="0" tIns="0" rIns="0" bIns="0" anchor="t" anchorCtr="0" upright="1">
                          <a:spAutoFit/>
                        </wps:bodyPr>
                      </wps:wsp>
                      <wps:wsp>
                        <wps:cNvPr id="32" name="Rectangle 32"/>
                        <wps:cNvSpPr>
                          <a:spLocks noChangeArrowheads="1"/>
                        </wps:cNvSpPr>
                        <wps:spPr bwMode="auto">
                          <a:xfrm>
                            <a:off x="2974975" y="1409065"/>
                            <a:ext cx="389890" cy="137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B7A8F9" w14:textId="77777777" w:rsidR="003C4750" w:rsidRDefault="003C4750" w:rsidP="00642B83">
                              <w:r>
                                <w:rPr>
                                  <w:rFonts w:cs="Arial"/>
                                  <w:b/>
                                  <w:bCs/>
                                  <w:color w:val="800000"/>
                                  <w:sz w:val="16"/>
                                  <w:szCs w:val="16"/>
                                  <w:lang w:val="en-US"/>
                                </w:rPr>
                                <w:t>Features</w:t>
                              </w:r>
                            </w:p>
                          </w:txbxContent>
                        </wps:txbx>
                        <wps:bodyPr rot="0" vert="horz" wrap="none" lIns="0" tIns="0" rIns="0" bIns="0" anchor="t" anchorCtr="0" upright="1">
                          <a:spAutoFit/>
                        </wps:bodyPr>
                      </wps:wsp>
                      <wps:wsp>
                        <wps:cNvPr id="33" name="Rectangle 33"/>
                        <wps:cNvSpPr>
                          <a:spLocks noChangeArrowheads="1"/>
                        </wps:cNvSpPr>
                        <wps:spPr bwMode="auto">
                          <a:xfrm>
                            <a:off x="2968625" y="635"/>
                            <a:ext cx="945515" cy="179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B7A8FA" w14:textId="77777777" w:rsidR="003C4750" w:rsidRDefault="003C4750" w:rsidP="00642B83">
                              <w:r>
                                <w:rPr>
                                  <w:rFonts w:ascii="Arial Black" w:hAnsi="Arial Black" w:cs="Arial Black"/>
                                  <w:color w:val="800000"/>
                                  <w:sz w:val="20"/>
                                  <w:lang w:val="en-US"/>
                                </w:rPr>
                                <w:t xml:space="preserve">Agile process </w:t>
                              </w:r>
                            </w:p>
                          </w:txbxContent>
                        </wps:txbx>
                        <wps:bodyPr rot="0" vert="horz" wrap="none" lIns="0" tIns="0" rIns="0" bIns="0" anchor="t" anchorCtr="0" upright="1">
                          <a:spAutoFit/>
                        </wps:bodyPr>
                      </wps:wsp>
                      <wps:wsp>
                        <wps:cNvPr id="34" name="Rectangle 34"/>
                        <wps:cNvSpPr>
                          <a:spLocks noChangeArrowheads="1"/>
                        </wps:cNvSpPr>
                        <wps:spPr bwMode="auto">
                          <a:xfrm>
                            <a:off x="2784475" y="1651635"/>
                            <a:ext cx="1336476" cy="427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B7A8FB" w14:textId="04604C38" w:rsidR="003C4750" w:rsidRPr="002271B7" w:rsidRDefault="003C4750" w:rsidP="00642B83">
                              <w:pPr>
                                <w:rPr>
                                  <w:sz w:val="14"/>
                                  <w:szCs w:val="14"/>
                                </w:rPr>
                              </w:pPr>
                              <w:r>
                                <w:rPr>
                                  <w:rFonts w:cs="Arial"/>
                                  <w:b/>
                                  <w:bCs/>
                                  <w:color w:val="800000"/>
                                  <w:sz w:val="18"/>
                                  <w:szCs w:val="18"/>
                                  <w:lang w:val="en-US"/>
                                </w:rPr>
                                <w:t>From the value follow</w:t>
                              </w:r>
                              <w:r>
                                <w:rPr>
                                  <w:rFonts w:cs="Arial"/>
                                  <w:b/>
                                  <w:bCs/>
                                  <w:color w:val="800000"/>
                                  <w:sz w:val="18"/>
                                  <w:szCs w:val="18"/>
                                  <w:lang w:val="en-US"/>
                                </w:rPr>
                                <w:br/>
                              </w:r>
                              <w:r>
                                <w:rPr>
                                  <w:rFonts w:cs="Arial"/>
                                  <w:color w:val="800000"/>
                                  <w:sz w:val="14"/>
                                  <w:szCs w:val="14"/>
                                  <w:lang w:val="en-US"/>
                                </w:rPr>
                                <w:t>th</w:t>
                              </w:r>
                              <w:r w:rsidRPr="002271B7">
                                <w:rPr>
                                  <w:rFonts w:cs="Arial"/>
                                  <w:color w:val="800000"/>
                                  <w:sz w:val="14"/>
                                  <w:szCs w:val="14"/>
                                  <w:lang w:val="en-US"/>
                                </w:rPr>
                                <w:t>e estimations relative to the features.</w:t>
                              </w:r>
                            </w:p>
                          </w:txbxContent>
                        </wps:txbx>
                        <wps:bodyPr rot="0" vert="horz" wrap="square" lIns="0" tIns="0" rIns="0" bIns="0" anchor="t" anchorCtr="0" upright="1">
                          <a:noAutofit/>
                        </wps:bodyPr>
                      </wps:wsp>
                    </wpc:wpc>
                  </a:graphicData>
                </a:graphic>
              </wp:inline>
            </w:drawing>
          </mc:Choice>
          <mc:Fallback>
            <w:pict>
              <v:group w14:anchorId="55B7A8A3" id="Area di disegno 4" o:spid="_x0000_s1027" editas="canvas" style="width:336.5pt;height:175.5pt;mso-position-horizontal-relative:char;mso-position-vertical-relative:line" coordsize="42735,22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42735;height:22288;visibility:visible;mso-wrap-style:square">
                  <v:fill o:detectmouseclick="t"/>
                  <v:path o:connecttype="none"/>
                </v:shape>
                <v:shape id="Freeform 6" o:spid="_x0000_s1029" style="position:absolute;left:146;top:13671;width:42475;height:2000;visibility:visible;mso-wrap-style:square;v-text-anchor:top" coordsize="23156,1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" path="m,183c,82,82,,183,l22974,v101,,182,82,182,183l23156,914v,101,-81,182,-182,182l183,1096c82,1096,,1015,,914l,183xe" fillcolor="#c8d5d3" strokeweight="0">
                  <v:path arrowok="t" o:connecttype="custom" o:connectlocs="0,33398;33568,0;4214131,0;4247515,33398;4247515,166809;4214131,200025;33568,200025;0,166809;0,33398" o:connectangles="0,0,0,0,0,0,0,0,0"/>
                </v:shape>
                <v:shape id="Freeform 7" o:spid="_x0000_s1030" style="position:absolute;left:57;top:13582;width:42653;height:2185;visibility:visible;mso-wrap-style:square;v-text-anchor:top" coordsize="23256,1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" path="m,233l2,212,5,189r5,-22l18,145r9,-20l39,105,65,72v2,-2,5,-5,7,-7l100,43,120,30,141,20r20,-8l184,6,207,2,231,1,23024,r21,2l23068,5r23,5l23112,18r20,9l23152,39r33,26c23187,67,23190,70,23192,72r22,28l23227,120r10,20l23245,162r6,22l23255,207r1,24l23256,964r-1,21l23252,1008r-5,23l23239,1052r-10,21l23218,1092r-26,33c23190,1127,23187,1130,23185,1132r-27,22l23137,1167r-20,10l23095,1185r-22,6l23050,1195r-23,1l233,1196r-21,-1l189,1192r-22,-5l145,1179r-21,-10l105,1158,72,1132v-2,-2,-5,-5,-7,-7l43,1098,30,1077,20,1056r-8,-20l6,1013,2,990,1,967,,233xm100,961r1,14l103,988r3,13l110,1014r5,11l120,1034r23,27l136,1054r21,19l168,1079r11,6l191,1090r13,3l217,1096r16,l23021,1097r14,-1l23048,1094r13,-3l23073,1087r12,-5l23094,1077r27,-23l23114,1061r19,-21l23139,1029r6,-11l23150,1006r3,-13l23156,980r,-16l23157,236r-1,-14l23154,209r-3,-13l23147,184r-5,-12l23136,163r-22,-27l23121,143r-21,-19l23090,118r-13,-6l23066,107r-13,-3l23040,101r-16,-1l236,100r-14,1l209,103r-13,3l183,110r-11,5l163,120r-27,23l143,136r-19,21l118,167r-6,13l107,191r-3,13l101,217r-1,16l100,961xe" fillcolor="#323265" strokecolor="#323265" strokeweight="0">
                  <v:path arrowok="t" o:connecttype="custom" o:connectlocs="917,34519;4952,22830;13205,11872;25860,3653;37965,365;4226596,365;4238885,3288;4252273,11872;4259976,21917;4264378,33606;4265295,176067;4263644,188304;4258326,199445;4247321,210769;4235767,216431;4223295,218440;34664,217709;22742,213509;11921,205472;3668,192870;367,180816;18341,175519;19441,182825;22009,188852;28795,195975;35031,199080;42734,200176;4227147,199811;4233933,197619;4239251,193783;4244937,185930;4246954,178989;4246954,40547;4245304,33606;4239251,24839;4234850,21552;4228064,18995;43284,18264;35948,19360;29895,21917;22742,28675;19624,34885;18341,42556" o:connectangles="0,0,0,0,0,0,0,0,0,0,0,0,0,0,0,0,0,0,0,0,0,0,0,0,0,0,0,0,0,0,0,0,0,0,0,0,0,0,0,0,0,0,0"/>
                  <o:lock v:ext="edit" verticies="t"/>
                </v:shape>
                <v:shape id="Freeform 8" o:spid="_x0000_s1031" style="position:absolute;left:95;top:3651;width:42481;height:2000;visibility:visible;mso-wrap-style:square;v-text-anchor:top" coordsize="23160,1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" path="m,183c,82,82,,183,l22978,v101,,182,82,182,183l23160,914v,101,-81,182,-182,182l183,1096c82,1096,,1015,,914l,183xe" fillcolor="#c8d5d3" strokeweight="0">
                  <v:path arrowok="t" o:connecttype="custom" o:connectlocs="0,33398;33567,0;4214766,0;4248150,33398;4248150,166809;4214766,200025;33567,200025;0,166809;0,33398" o:connectangles="0,0,0,0,0,0,0,0,0"/>
                </v:shape>
                <v:shape id="Freeform 9" o:spid="_x0000_s1032" style="position:absolute;top:3562;width:42665;height:2184;visibility:visible;mso-wrap-style:square;v-text-anchor:top" coordsize="23260,1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" path="m,233l2,212,5,189r5,-22l18,145r9,-20l39,105,65,72v2,-2,5,-5,7,-7l100,43,120,30,141,20r20,-8l184,6,207,2,231,1,23028,r21,2l23072,5r23,5l23116,18r20,9l23156,39r33,26c23191,67,23194,70,23196,72r22,28l23231,120r10,20l23249,162r6,22l23259,207r1,24l23260,964r-1,21l23256,1008r-5,23l23243,1052r-10,21l23222,1092r-26,33c23194,1127,23191,1130,23189,1132r-27,22l23141,1167r-20,10l23099,1185r-22,6l23054,1195r-23,1l233,1196r-21,-1l189,1192r-22,-5l145,1179r-21,-10l105,1158,72,1132v-2,-2,-5,-5,-7,-7l43,1098,30,1077,20,1056r-8,-20l6,1013,2,990,1,967,,233xm100,961r1,14l103,988r3,13l110,1014r5,11l120,1034r23,27l136,1054r21,19l168,1079r11,6l191,1090r13,3l217,1096r16,l23025,1097r14,-1l23052,1094r13,-3l23077,1087r12,-5l23098,1077r27,-23l23118,1061r19,-21l23143,1029r6,-11l23154,1006r3,-13l23160,980r,-16l23161,236r-1,-14l23158,209r-3,-13l23151,184r-5,-12l23140,163r-22,-27l23125,143r-21,-19l23094,118r-13,-6l23070,107r-13,-3l23044,101r-16,-1l236,100r-14,1l209,103r-13,3l183,110r-11,5l163,120r-27,23l143,136r-19,21l118,167r-6,13l107,191r-3,13l101,217r-1,16l100,961xe" fillcolor="#323265" strokecolor="#323265" strokeweight="0">
                  <v:path arrowok="t" o:connecttype="custom" o:connectlocs="917,34519;4953,22830;13207,11872;25864,3653;37970,365;4227861,365;4240151,3288;4253542,11872;4261246,21917;4265648,33606;4266565,176067;4264914,188304;4259595,199445;4248589,210769;4237033,216431;4224560,218440;34668,217709;22745,213509;11923,205472;3669,192870;367,180816;18343,175519;19444,182825;22012,188852;28798,195975;35035,199080;42739,200176;4228412,199811;4235199,197619;4240518,193783;4246204,185930;4248222,178989;4248222,40547;4246571,33606;4240518,24839;4236116,21552;4229329,18995;43289,18264;35952,19360;29899,21917;22745,28675;19627,34885;18343,42556" o:connectangles="0,0,0,0,0,0,0,0,0,0,0,0,0,0,0,0,0,0,0,0,0,0,0,0,0,0,0,0,0,0,0,0,0,0,0,0,0,0,0,0,0,0,0"/>
                  <o:lock v:ext="edit" verticies="t"/>
                </v:shape>
                <v:shape id="Freeform 10" o:spid="_x0000_s1033" style="position:absolute;left:10591;top:5759;width:10637;height:7664;visibility:visible;mso-wrap-style:square;v-text-anchor:top" coordsize="1675,1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" path="m,1207l837,r838,1207l,1207xe" fillcolor="#323265" stroked="f">
                  <v:path arrowok="t" o:connecttype="custom" o:connectlocs="0,766445;531495,0;1063625,766445;0,766445" o:connectangles="0,0,0,0"/>
                </v:shape>
                <v:rect id="Rectangle 11" o:spid="_x0000_s1034" style="position:absolute;left:14008;top:9264;width:3606;height:137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" filled="f" stroked="f">
                  <v:textbox style="mso-fit-shape-to-text:t" inset="0,0,0,0">
                    <w:txbxContent>
                      <w:p w14:paraId="55B7A8E7" w14:textId="77777777" w:rsidR="003C4750" w:rsidRDefault="003C4750" w:rsidP="00642B83">
                        <w:r>
                          <w:rPr>
                            <w:rFonts w:cs="Arial"/>
                            <w:color w:val="FFFFFF"/>
                            <w:sz w:val="16"/>
                            <w:szCs w:val="16"/>
                            <w:lang w:val="en-US"/>
                          </w:rPr>
                          <w:t xml:space="preserve">Lean on </w:t>
                        </w:r>
                      </w:p>
                    </w:txbxContent>
                  </v:textbox>
                </v:rect>
                <v:rect id="Rectangle 12" o:spid="_x0000_s1035" style="position:absolute;left:15081;top:10350;width:1409;height:137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" filled="f" stroked="f">
                  <v:textbox style="mso-fit-shape-to-text:t" inset="0,0,0,0">
                    <w:txbxContent>
                      <w:p w14:paraId="55B7A8E8" w14:textId="77777777" w:rsidR="003C4750" w:rsidRDefault="003C4750" w:rsidP="00642B83">
                        <w:r>
                          <w:rPr>
                            <w:rFonts w:cs="Arial"/>
                            <w:color w:val="FFFFFF"/>
                            <w:sz w:val="16"/>
                            <w:szCs w:val="16"/>
                            <w:lang w:val="en-US"/>
                          </w:rPr>
                          <w:t xml:space="preserve">the </w:t>
                        </w:r>
                      </w:p>
                    </w:txbxContent>
                  </v:textbox>
                </v:rect>
                <v:rect id="Rectangle 13" o:spid="_x0000_s1036" style="position:absolute;left:14897;top:11404;width:2089;height:137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" filled="f" stroked="f">
                  <v:textbox style="mso-fit-shape-to-text:t" inset="0,0,0,0">
                    <w:txbxContent>
                      <w:p w14:paraId="55B7A8E9" w14:textId="77777777" w:rsidR="003C4750" w:rsidRDefault="003C4750" w:rsidP="00642B83">
                        <w:r>
                          <w:rPr>
                            <w:rFonts w:cs="Arial"/>
                            <w:b/>
                            <w:bCs/>
                            <w:color w:val="FFFFFF"/>
                            <w:sz w:val="16"/>
                            <w:szCs w:val="16"/>
                            <w:lang w:val="en-US"/>
                          </w:rPr>
                          <w:t xml:space="preserve">plan </w:t>
                        </w:r>
                      </w:p>
                    </w:txbxContent>
                  </v:textbox>
                </v:rect>
                <v:rect id="Rectangle 14" o:spid="_x0000_s1037" style="position:absolute;left:9194;top:14090;width:2089;height:137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" filled="f" stroked="f">
                  <v:textbox style="mso-fit-shape-to-text:t" inset="0,0,0,0">
                    <w:txbxContent>
                      <w:p w14:paraId="55B7A8EA" w14:textId="77777777" w:rsidR="003C4750" w:rsidRDefault="003C4750" w:rsidP="00642B83">
                        <w:r>
                          <w:rPr>
                            <w:rFonts w:cs="Arial"/>
                            <w:b/>
                            <w:bCs/>
                            <w:color w:val="323265"/>
                            <w:sz w:val="16"/>
                            <w:szCs w:val="16"/>
                            <w:lang w:val="en-US"/>
                          </w:rPr>
                          <w:t>Cost</w:t>
                        </w:r>
                      </w:p>
                    </w:txbxContent>
                  </v:textbox>
                </v:rect>
                <v:rect id="Rectangle 15" o:spid="_x0000_s1038" style="position:absolute;left:18548;top:14090;width:4292;height:137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" filled="f" stroked="f">
                  <v:textbox style="mso-fit-shape-to-text:t" inset="0,0,0,0">
                    <w:txbxContent>
                      <w:p w14:paraId="55B7A8EB" w14:textId="77777777" w:rsidR="003C4750" w:rsidRDefault="003C4750" w:rsidP="00642B83">
                        <w:r>
                          <w:rPr>
                            <w:rFonts w:cs="Arial"/>
                            <w:b/>
                            <w:bCs/>
                            <w:color w:val="323265"/>
                            <w:sz w:val="16"/>
                            <w:szCs w:val="16"/>
                            <w:lang w:val="en-US"/>
                          </w:rPr>
                          <w:t>Schedule</w:t>
                        </w:r>
                      </w:p>
                    </w:txbxContent>
                  </v:textbox>
                </v:rect>
                <v:rect id="Rectangle 16" o:spid="_x0000_s1039" style="position:absolute;left:13677;top:4064;width:6541;height:1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" filled="f" stroked="f">
                  <v:textbox style="mso-fit-shape-to-text:t" inset="0,0,0,0">
                    <w:txbxContent>
                      <w:p w14:paraId="55B7A8EC" w14:textId="77777777" w:rsidR="003C4750" w:rsidRDefault="003C4750" w:rsidP="00642B83">
                        <w:r>
                          <w:rPr>
                            <w:rFonts w:cs="Arial"/>
                            <w:b/>
                            <w:bCs/>
                            <w:color w:val="323265"/>
                            <w:sz w:val="16"/>
                            <w:szCs w:val="16"/>
                            <w:lang w:val="en-US"/>
                          </w:rPr>
                          <w:t>Requirements</w:t>
                        </w:r>
                      </w:p>
                    </w:txbxContent>
                  </v:textbox>
                </v:rect>
                <v:rect id="Rectangle 17" o:spid="_x0000_s1040" style="position:absolute;left:3022;top:3835;width:3435;height:16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" filled="f" stroked="f">
                  <v:textbox style="mso-fit-shape-to-text:t" inset="0,0,0,0">
                    <w:txbxContent>
                      <w:p w14:paraId="55B7A8ED" w14:textId="77777777" w:rsidR="003C4750" w:rsidRDefault="003C4750" w:rsidP="00642B83">
                        <w:r>
                          <w:rPr>
                            <w:rFonts w:ascii="Arial Black" w:hAnsi="Arial Black" w:cs="Arial Black"/>
                            <w:color w:val="323265"/>
                            <w:sz w:val="18"/>
                            <w:szCs w:val="18"/>
                            <w:lang w:val="en-US"/>
                          </w:rPr>
                          <w:t>Fixed</w:t>
                        </w:r>
                      </w:p>
                    </w:txbxContent>
                  </v:textbox>
                </v:rect>
                <v:rect id="Rectangle 18" o:spid="_x0000_s1041" style="position:absolute;left:2228;top:13855;width:6350;height:16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" filled="f" stroked="f">
                  <v:textbox style="mso-fit-shape-to-text:t" inset="0,0,0,0">
                    <w:txbxContent>
                      <w:p w14:paraId="55B7A8EE" w14:textId="77777777" w:rsidR="003C4750" w:rsidRDefault="003C4750" w:rsidP="00642B83">
                        <w:r>
                          <w:rPr>
                            <w:rFonts w:ascii="Arial Black" w:hAnsi="Arial Black" w:cs="Arial Black"/>
                            <w:color w:val="323265"/>
                            <w:sz w:val="18"/>
                            <w:szCs w:val="18"/>
                            <w:lang w:val="en-US"/>
                          </w:rPr>
                          <w:t>Estimated</w:t>
                        </w:r>
                      </w:p>
                    </w:txbxContent>
                  </v:textbox>
                </v:rect>
                <v:rect id="Rectangle 19" o:spid="_x0000_s1042" style="position:absolute;left:6457;width:13691;height:17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" filled="f" stroked="f">
                  <v:textbox style="mso-fit-shape-to-text:t" inset="0,0,0,0">
                    <w:txbxContent>
                      <w:p w14:paraId="55B7A8EF" w14:textId="77777777" w:rsidR="003C4750" w:rsidRPr="00810C95" w:rsidRDefault="003C4750" w:rsidP="00642B83">
                        <w:r>
                          <w:rPr>
                            <w:rFonts w:ascii="Arial Black" w:hAnsi="Arial Black" w:cs="Arial Black"/>
                            <w:sz w:val="20"/>
                            <w:lang w:val="en-US"/>
                          </w:rPr>
                          <w:t>Plan driven</w:t>
                        </w:r>
                        <w:r w:rsidRPr="00683A81">
                          <w:rPr>
                            <w:rFonts w:ascii="Arial Black" w:hAnsi="Arial Black" w:cs="Arial Black"/>
                            <w:sz w:val="20"/>
                            <w:lang w:val="en-US"/>
                          </w:rPr>
                          <w:t xml:space="preserve"> process</w:t>
                        </w:r>
                      </w:p>
                    </w:txbxContent>
                  </v:textbox>
                </v:rect>
                <v:rect id="Rectangle 20" o:spid="_x0000_s1043" style="position:absolute;left:13042;top:1714;width:959;height:20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" filled="f" stroked="f">
                  <v:textbox style="mso-fit-shape-to-text:t" inset="0,0,0,0">
                    <w:txbxContent>
                      <w:p w14:paraId="55B7A8F0" w14:textId="77777777" w:rsidR="003C4750" w:rsidRDefault="003C4750" w:rsidP="00642B83"/>
                    </w:txbxContent>
                  </v:textbox>
                </v:rect>
                <v:rect id="Rectangle 21" o:spid="_x0000_s1044" style="position:absolute;left:10775;top:16541;width:10764;height:3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" filled="f" stroked="f">
                  <v:textbox style="mso-fit-shape-to-text:t" inset="0,0,0,0">
                    <w:txbxContent>
                      <w:p w14:paraId="55B7A8F1" w14:textId="77777777" w:rsidR="003C4750" w:rsidRDefault="003C4750" w:rsidP="00642B83">
                        <w:pPr>
                          <w:rPr>
                            <w:rFonts w:cs="Arial"/>
                            <w:b/>
                            <w:bCs/>
                            <w:sz w:val="18"/>
                            <w:szCs w:val="18"/>
                            <w:lang w:val="en-US"/>
                          </w:rPr>
                        </w:pPr>
                        <w:r w:rsidRPr="00683A81">
                          <w:rPr>
                            <w:rFonts w:cs="Arial"/>
                            <w:b/>
                            <w:bCs/>
                            <w:sz w:val="18"/>
                            <w:szCs w:val="18"/>
                            <w:lang w:val="en-US"/>
                          </w:rPr>
                          <w:t>From plan follow</w:t>
                        </w:r>
                      </w:p>
                      <w:p w14:paraId="55B7A8F2" w14:textId="7A071FCA" w:rsidR="003C4750" w:rsidRPr="002271B7" w:rsidRDefault="003C4750" w:rsidP="00642B83">
                        <w:pPr>
                          <w:rPr>
                            <w:sz w:val="14"/>
                            <w:szCs w:val="14"/>
                          </w:rPr>
                        </w:pPr>
                        <w:r w:rsidRPr="00683A81">
                          <w:rPr>
                            <w:rFonts w:cs="Arial"/>
                            <w:sz w:val="14"/>
                            <w:szCs w:val="14"/>
                            <w:lang w:val="en-US"/>
                          </w:rPr>
                          <w:t>t</w:t>
                        </w:r>
                        <w:r w:rsidRPr="002271B7">
                          <w:rPr>
                            <w:rFonts w:cs="Arial"/>
                            <w:sz w:val="14"/>
                            <w:szCs w:val="14"/>
                            <w:lang w:val="en-US"/>
                          </w:rPr>
                          <w:t>he estimations relative to</w:t>
                        </w:r>
                        <w:r>
                          <w:rPr>
                            <w:rFonts w:cs="Arial"/>
                            <w:sz w:val="14"/>
                            <w:szCs w:val="14"/>
                            <w:lang w:val="en-US"/>
                          </w:rPr>
                          <w:t xml:space="preserve"> </w:t>
                        </w:r>
                        <w:r w:rsidRPr="002271B7">
                          <w:rPr>
                            <w:rFonts w:cs="Arial"/>
                            <w:sz w:val="14"/>
                            <w:szCs w:val="14"/>
                            <w:lang w:val="en-US"/>
                          </w:rPr>
                          <w:t>cost and schedule</w:t>
                        </w:r>
                      </w:p>
                    </w:txbxContent>
                  </v:textbox>
                </v:rect>
                <v:shape id="Freeform 24" o:spid="_x0000_s1045" style="position:absolute;left:27844;top:5918;width:10643;height:7664;visibility:visible;mso-wrap-style:square;v-text-anchor:top" coordsize="1676,1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" path="m1676,l838,1207,,,1676,xe" fillcolor="maroon" stroked="f">
                  <v:path arrowok="t" o:connecttype="custom" o:connectlocs="1064260,0;532130,766445;0,0;1064260,0" o:connectangles="0,0,0,0"/>
                </v:shape>
                <v:rect id="Rectangle 25" o:spid="_x0000_s1046" style="position:absolute;left:31337;top:7010;width:3607;height:137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" filled="f" stroked="f">
                  <v:textbox style="mso-fit-shape-to-text:t" inset="0,0,0,0">
                    <w:txbxContent>
                      <w:p w14:paraId="55B7A8F3" w14:textId="77777777" w:rsidR="003C4750" w:rsidRDefault="003C4750" w:rsidP="00642B83">
                        <w:r>
                          <w:rPr>
                            <w:rFonts w:cs="Arial"/>
                            <w:color w:val="FFFFFF"/>
                            <w:sz w:val="16"/>
                            <w:szCs w:val="16"/>
                            <w:lang w:val="en-US"/>
                          </w:rPr>
                          <w:t xml:space="preserve">Lean on </w:t>
                        </w:r>
                      </w:p>
                    </w:txbxContent>
                  </v:textbox>
                </v:rect>
                <v:rect id="Rectangle 26" o:spid="_x0000_s1047" style="position:absolute;left:30816;top:8166;width:4147;height:1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" filled="f" stroked="f">
                  <v:textbox style="mso-fit-shape-to-text:t" inset="0,0,0,0">
                    <w:txbxContent>
                      <w:p w14:paraId="55B7A8F4" w14:textId="77777777" w:rsidR="003C4750" w:rsidRDefault="003C4750" w:rsidP="00642B83">
                        <w:r>
                          <w:rPr>
                            <w:rFonts w:cs="Arial"/>
                            <w:color w:val="FFFFFF"/>
                            <w:sz w:val="16"/>
                            <w:szCs w:val="16"/>
                            <w:lang w:val="en-US"/>
                          </w:rPr>
                          <w:t xml:space="preserve">the value </w:t>
                        </w:r>
                      </w:p>
                    </w:txbxContent>
                  </v:textbox>
                </v:rect>
                <v:rect id="Rectangle 28" o:spid="_x0000_s1048" style="position:absolute;left:34721;top:8166;width:959;height:20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" filled="f" stroked="f">
                  <v:textbox style="mso-fit-shape-to-text:t" inset="0,0,0,0">
                    <w:txbxContent>
                      <w:p w14:paraId="55B7A8F5" w14:textId="77777777" w:rsidR="003C4750" w:rsidRDefault="003C4750" w:rsidP="00642B83"/>
                    </w:txbxContent>
                  </v:textbox>
                </v:rect>
                <v:rect id="Rectangle 30" o:spid="_x0000_s1049" style="position:absolute;left:26816;top:4038;width:2089;height:137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" filled="f" stroked="f">
                  <v:textbox style="mso-fit-shape-to-text:t" inset="0,0,0,0">
                    <w:txbxContent>
                      <w:p w14:paraId="55B7A8F7" w14:textId="77777777" w:rsidR="003C4750" w:rsidRDefault="003C4750" w:rsidP="00642B83">
                        <w:r>
                          <w:rPr>
                            <w:rFonts w:cs="Arial"/>
                            <w:b/>
                            <w:bCs/>
                            <w:color w:val="800000"/>
                            <w:sz w:val="16"/>
                            <w:szCs w:val="16"/>
                            <w:lang w:val="en-US"/>
                          </w:rPr>
                          <w:t>Cost</w:t>
                        </w:r>
                      </w:p>
                    </w:txbxContent>
                  </v:textbox>
                </v:rect>
                <v:rect id="Rectangle 31" o:spid="_x0000_s1050" style="position:absolute;left:36169;top:4038;width:4293;height:137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" filled="f" stroked="f">
                  <v:textbox style="mso-fit-shape-to-text:t" inset="0,0,0,0">
                    <w:txbxContent>
                      <w:p w14:paraId="55B7A8F8" w14:textId="77777777" w:rsidR="003C4750" w:rsidRDefault="003C4750" w:rsidP="00642B83">
                        <w:r>
                          <w:rPr>
                            <w:rFonts w:cs="Arial"/>
                            <w:b/>
                            <w:bCs/>
                            <w:color w:val="800000"/>
                            <w:sz w:val="16"/>
                            <w:szCs w:val="16"/>
                            <w:lang w:val="en-US"/>
                          </w:rPr>
                          <w:t>Schedule</w:t>
                        </w:r>
                      </w:p>
                    </w:txbxContent>
                  </v:textbox>
                </v:rect>
                <v:rect id="Rectangle 32" o:spid="_x0000_s1051" style="position:absolute;left:29749;top:14090;width:3899;height:137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" filled="f" stroked="f">
                  <v:textbox style="mso-fit-shape-to-text:t" inset="0,0,0,0">
                    <w:txbxContent>
                      <w:p w14:paraId="55B7A8F9" w14:textId="77777777" w:rsidR="003C4750" w:rsidRDefault="003C4750" w:rsidP="00642B83">
                        <w:r>
                          <w:rPr>
                            <w:rFonts w:cs="Arial"/>
                            <w:b/>
                            <w:bCs/>
                            <w:color w:val="800000"/>
                            <w:sz w:val="16"/>
                            <w:szCs w:val="16"/>
                            <w:lang w:val="en-US"/>
                          </w:rPr>
                          <w:t>Features</w:t>
                        </w:r>
                      </w:p>
                    </w:txbxContent>
                  </v:textbox>
                </v:rect>
                <v:rect id="Rectangle 33" o:spid="_x0000_s1052" style="position:absolute;left:29686;top:6;width:9455;height:179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" filled="f" stroked="f">
                  <v:textbox style="mso-fit-shape-to-text:t" inset="0,0,0,0">
                    <w:txbxContent>
                      <w:p w14:paraId="55B7A8FA" w14:textId="77777777" w:rsidR="003C4750" w:rsidRDefault="003C4750" w:rsidP="00642B83">
                        <w:r>
                          <w:rPr>
                            <w:rFonts w:ascii="Arial Black" w:hAnsi="Arial Black" w:cs="Arial Black"/>
                            <w:color w:val="800000"/>
                            <w:sz w:val="20"/>
                            <w:lang w:val="en-US"/>
                          </w:rPr>
                          <w:t xml:space="preserve">Agile process </w:t>
                        </w:r>
                      </w:p>
                    </w:txbxContent>
                  </v:textbox>
                </v:rect>
                <v:rect id="Rectangle 34" o:spid="_x0000_s1053" style="position:absolute;left:27844;top:16516;width:13365;height:4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qhjwwAAANsAAAAPAAAAZHJzL2Rvd25yZXYueG1sRI9Li8JA&#10;EITvgv9haMGbTlxF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BnKoY8MAAADbAAAADwAA&#10;AAAAAAAAAAAAAAAHAgAAZHJzL2Rvd25yZXYueG1sUEsFBgAAAAADAAMAtwAAAPcCAAAAAA==&#10;" filled="f" stroked="f">
                  <v:textbox inset="0,0,0,0">
                    <w:txbxContent>
                      <w:p w14:paraId="55B7A8FB" w14:textId="04604C38" w:rsidR="003C4750" w:rsidRPr="002271B7" w:rsidRDefault="003C4750" w:rsidP="00642B83">
                        <w:pPr>
                          <w:rPr>
                            <w:sz w:val="14"/>
                            <w:szCs w:val="14"/>
                          </w:rPr>
                        </w:pPr>
                        <w:r>
                          <w:rPr>
                            <w:rFonts w:cs="Arial"/>
                            <w:b/>
                            <w:bCs/>
                            <w:color w:val="800000"/>
                            <w:sz w:val="18"/>
                            <w:szCs w:val="18"/>
                            <w:lang w:val="en-US"/>
                          </w:rPr>
                          <w:t>From the value follow</w:t>
                        </w:r>
                        <w:r>
                          <w:rPr>
                            <w:rFonts w:cs="Arial"/>
                            <w:b/>
                            <w:bCs/>
                            <w:color w:val="800000"/>
                            <w:sz w:val="18"/>
                            <w:szCs w:val="18"/>
                            <w:lang w:val="en-US"/>
                          </w:rPr>
                          <w:br/>
                        </w:r>
                        <w:r>
                          <w:rPr>
                            <w:rFonts w:cs="Arial"/>
                            <w:color w:val="800000"/>
                            <w:sz w:val="14"/>
                            <w:szCs w:val="14"/>
                            <w:lang w:val="en-US"/>
                          </w:rPr>
                          <w:t>th</w:t>
                        </w:r>
                        <w:r w:rsidRPr="002271B7">
                          <w:rPr>
                            <w:rFonts w:cs="Arial"/>
                            <w:color w:val="800000"/>
                            <w:sz w:val="14"/>
                            <w:szCs w:val="14"/>
                            <w:lang w:val="en-US"/>
                          </w:rPr>
                          <w:t>e estimations relative to the features.</w:t>
                        </w:r>
                      </w:p>
                    </w:txbxContent>
                  </v:textbox>
                </v:rect>
                <w10:anchorlock/>
              </v:group>
            </w:pict>
          </mc:Fallback>
        </mc:AlternateContent>
      </w:r>
    </w:p>
    <w:p w14:paraId="55B7A353" w14:textId="04B994C0" w:rsidR="00C81884" w:rsidRPr="00FE7B98" w:rsidRDefault="00C81884" w:rsidP="00124152">
      <w:pPr>
        <w:pStyle w:val="Caption"/>
        <w:keepLines/>
      </w:pPr>
      <w:bookmarkStart w:id="55" w:name="_Ref472346675"/>
      <w:bookmarkStart w:id="56" w:name="_Toc37247070"/>
      <w:r w:rsidRPr="00FE7B98">
        <w:t xml:space="preserve">Figure </w:t>
      </w:r>
      <w:r w:rsidR="00604AC4" w:rsidRPr="00FE7B98">
        <w:fldChar w:fldCharType="begin"/>
      </w:r>
      <w:r w:rsidR="00604AC4" w:rsidRPr="00FE7B98">
        <w:instrText xml:space="preserve"> STYLEREF 1 \s </w:instrText>
      </w:r>
      <w:r w:rsidR="00604AC4" w:rsidRPr="00FE7B98">
        <w:fldChar w:fldCharType="separate"/>
      </w:r>
      <w:r w:rsidR="003955DC">
        <w:rPr>
          <w:noProof/>
        </w:rPr>
        <w:t>4</w:t>
      </w:r>
      <w:r w:rsidR="00604AC4" w:rsidRPr="00FE7B98">
        <w:fldChar w:fldCharType="end"/>
      </w:r>
      <w:r w:rsidR="00604AC4" w:rsidRPr="00FE7B98">
        <w:noBreakHyphen/>
      </w:r>
      <w:r w:rsidR="00604AC4" w:rsidRPr="00FE7B98">
        <w:fldChar w:fldCharType="begin"/>
      </w:r>
      <w:r w:rsidR="00604AC4" w:rsidRPr="00FE7B98">
        <w:instrText xml:space="preserve"> SEQ Figure \* ARABIC \s 1 </w:instrText>
      </w:r>
      <w:r w:rsidR="00604AC4" w:rsidRPr="00FE7B98">
        <w:fldChar w:fldCharType="separate"/>
      </w:r>
      <w:r w:rsidR="003955DC">
        <w:rPr>
          <w:noProof/>
        </w:rPr>
        <w:t>1</w:t>
      </w:r>
      <w:r w:rsidR="00604AC4" w:rsidRPr="00FE7B98">
        <w:fldChar w:fldCharType="end"/>
      </w:r>
      <w:bookmarkEnd w:id="52"/>
      <w:bookmarkEnd w:id="55"/>
      <w:r w:rsidRPr="00FE7B98">
        <w:t xml:space="preserve">: </w:t>
      </w:r>
      <w:bookmarkEnd w:id="53"/>
      <w:r w:rsidRPr="00FE7B98">
        <w:t>From Plan-driven</w:t>
      </w:r>
      <w:r w:rsidR="00A62E6F" w:rsidRPr="00FE7B98">
        <w:t xml:space="preserve"> </w:t>
      </w:r>
      <w:r w:rsidR="007D3898" w:rsidRPr="00FE7B98">
        <w:t>approach</w:t>
      </w:r>
      <w:r w:rsidRPr="00FE7B98">
        <w:t xml:space="preserve"> to </w:t>
      </w:r>
      <w:r w:rsidR="00A66055" w:rsidRPr="00FE7B98">
        <w:t>Value</w:t>
      </w:r>
      <w:r w:rsidRPr="00FE7B98">
        <w:t>-driven approach</w:t>
      </w:r>
      <w:bookmarkEnd w:id="54"/>
      <w:bookmarkEnd w:id="56"/>
    </w:p>
    <w:p w14:paraId="55B7A354" w14:textId="77777777" w:rsidR="007B521F" w:rsidRPr="00FE7B98" w:rsidRDefault="007B521F" w:rsidP="007B521F">
      <w:pPr>
        <w:pStyle w:val="paragraph"/>
        <w:rPr>
          <w:i/>
        </w:rPr>
      </w:pPr>
      <w:r w:rsidRPr="00FE7B98">
        <w:t xml:space="preserve">While defining what </w:t>
      </w:r>
      <w:r w:rsidR="00C64567" w:rsidRPr="00FE7B98">
        <w:t>Agile</w:t>
      </w:r>
      <w:r w:rsidRPr="00FE7B98">
        <w:t xml:space="preserve"> is, it is equally important to emphasize what it is </w:t>
      </w:r>
      <w:r w:rsidRPr="00FE7B98">
        <w:rPr>
          <w:i/>
        </w:rPr>
        <w:t>not.</w:t>
      </w:r>
      <w:r w:rsidR="00642B83" w:rsidRPr="00FE7B98">
        <w:rPr>
          <w:i/>
        </w:rPr>
        <w:t xml:space="preserve"> </w:t>
      </w:r>
      <w:r w:rsidR="00C64567" w:rsidRPr="00FE7B98">
        <w:t>Agile</w:t>
      </w:r>
      <w:r w:rsidR="00642B83" w:rsidRPr="00FE7B98">
        <w:t xml:space="preserve"> is not: </w:t>
      </w:r>
    </w:p>
    <w:p w14:paraId="55B7A355" w14:textId="35EAF537" w:rsidR="007B521F" w:rsidRPr="00FE7B98" w:rsidRDefault="00642B83" w:rsidP="00107BD6">
      <w:pPr>
        <w:pStyle w:val="Bul1"/>
      </w:pPr>
      <w:r w:rsidRPr="00FE7B98">
        <w:t>A</w:t>
      </w:r>
      <w:r w:rsidR="007B521F" w:rsidRPr="00FE7B98">
        <w:t xml:space="preserve"> silver bullet</w:t>
      </w:r>
      <w:r w:rsidRPr="00FE7B98">
        <w:t xml:space="preserve">. </w:t>
      </w:r>
      <w:r w:rsidR="00C64567" w:rsidRPr="00FE7B98">
        <w:t>Agile</w:t>
      </w:r>
      <w:r w:rsidR="007B521F" w:rsidRPr="00FE7B98">
        <w:t xml:space="preserve"> </w:t>
      </w:r>
      <w:r w:rsidR="00107BD6" w:rsidRPr="00FE7B98">
        <w:t>cannot</w:t>
      </w:r>
      <w:r w:rsidR="007B521F" w:rsidRPr="00FE7B98">
        <w:t xml:space="preserve"> solve all</w:t>
      </w:r>
      <w:r w:rsidRPr="00FE7B98">
        <w:t xml:space="preserve"> development</w:t>
      </w:r>
      <w:r w:rsidR="007B521F" w:rsidRPr="00FE7B98">
        <w:t xml:space="preserve"> problems and the methods </w:t>
      </w:r>
      <w:r w:rsidR="00107BD6" w:rsidRPr="00FE7B98">
        <w:t>are</w:t>
      </w:r>
      <w:r w:rsidR="007B521F" w:rsidRPr="00FE7B98">
        <w:t xml:space="preserve"> adapted to the</w:t>
      </w:r>
      <w:r w:rsidR="002271B7" w:rsidRPr="00FE7B98">
        <w:t xml:space="preserve"> </w:t>
      </w:r>
      <w:r w:rsidR="007B521F" w:rsidRPr="00FE7B98">
        <w:t>needs</w:t>
      </w:r>
      <w:r w:rsidRPr="00FE7B98">
        <w:t xml:space="preserve"> of the organisation</w:t>
      </w:r>
      <w:r w:rsidR="007B521F" w:rsidRPr="00FE7B98">
        <w:t xml:space="preserve">. </w:t>
      </w:r>
    </w:p>
    <w:p w14:paraId="55B7A356" w14:textId="77777777" w:rsidR="007B521F" w:rsidRPr="00FE7B98" w:rsidRDefault="007B521F" w:rsidP="00107BD6">
      <w:pPr>
        <w:pStyle w:val="Bul1"/>
      </w:pPr>
      <w:r w:rsidRPr="00FE7B98">
        <w:t>Anti-documentation</w:t>
      </w:r>
      <w:r w:rsidR="00642B83" w:rsidRPr="00FE7B98">
        <w:t xml:space="preserve">. </w:t>
      </w:r>
      <w:r w:rsidRPr="00FE7B98">
        <w:t>Documentation is just another</w:t>
      </w:r>
      <w:r w:rsidR="00642B83" w:rsidRPr="00FE7B98">
        <w:t xml:space="preserve"> valuable</w:t>
      </w:r>
      <w:r w:rsidRPr="00FE7B98">
        <w:t xml:space="preserve"> deliverable that can be estimated and prioriti</w:t>
      </w:r>
      <w:r w:rsidR="009A612D" w:rsidRPr="00FE7B98">
        <w:t>s</w:t>
      </w:r>
      <w:r w:rsidRPr="00FE7B98">
        <w:t xml:space="preserve">ed like other user functionalities. Compliance to standards is also possible. An important note is that in an </w:t>
      </w:r>
      <w:r w:rsidR="00C64567" w:rsidRPr="00FE7B98">
        <w:t>Agile</w:t>
      </w:r>
      <w:r w:rsidRPr="00FE7B98">
        <w:t xml:space="preserve"> context classical documents are converted into “living documents”</w:t>
      </w:r>
      <w:r w:rsidR="00642B83" w:rsidRPr="00FE7B98">
        <w:t xml:space="preserve"> (evolving documents)</w:t>
      </w:r>
      <w:r w:rsidRPr="00FE7B98">
        <w:t xml:space="preserve"> that are updated on an ongoing basis.</w:t>
      </w:r>
    </w:p>
    <w:p w14:paraId="55B7A357" w14:textId="02019251" w:rsidR="007B521F" w:rsidRPr="00FE7B98" w:rsidRDefault="00642B83" w:rsidP="00107BD6">
      <w:pPr>
        <w:pStyle w:val="Bul1"/>
      </w:pPr>
      <w:r w:rsidRPr="00FE7B98">
        <w:t>A</w:t>
      </w:r>
      <w:r w:rsidR="007B521F" w:rsidRPr="00FE7B98">
        <w:t>nti-planning</w:t>
      </w:r>
      <w:r w:rsidRPr="00FE7B98">
        <w:t xml:space="preserve">. </w:t>
      </w:r>
      <w:r w:rsidR="00C64567" w:rsidRPr="00FE7B98">
        <w:t>Agile</w:t>
      </w:r>
      <w:r w:rsidR="007B521F" w:rsidRPr="00FE7B98">
        <w:t xml:space="preserve"> methods involve a lot of planning (daily meetings, iteration and release planning meetings); therefore it is not advised to roll out an </w:t>
      </w:r>
      <w:r w:rsidR="00C64567" w:rsidRPr="00FE7B98">
        <w:t>Agile</w:t>
      </w:r>
      <w:r w:rsidR="007B521F" w:rsidRPr="00FE7B98">
        <w:t xml:space="preserve"> project solely on the basis that</w:t>
      </w:r>
      <w:r w:rsidR="005121BD" w:rsidRPr="00FE7B98">
        <w:t xml:space="preserve"> </w:t>
      </w:r>
      <w:r w:rsidR="007B521F" w:rsidRPr="00FE7B98">
        <w:t>it cannot be planned.</w:t>
      </w:r>
    </w:p>
    <w:p w14:paraId="55B7A359" w14:textId="074BD883" w:rsidR="007B521F" w:rsidRPr="00FE7B98" w:rsidRDefault="00642B83" w:rsidP="00BC7A96">
      <w:pPr>
        <w:pStyle w:val="Bul1"/>
      </w:pPr>
      <w:r w:rsidRPr="00FE7B98">
        <w:t>A</w:t>
      </w:r>
      <w:r w:rsidR="007B521F" w:rsidRPr="00FE7B98">
        <w:t>nti-architecture</w:t>
      </w:r>
      <w:r w:rsidRPr="00FE7B98">
        <w:t xml:space="preserve">. </w:t>
      </w:r>
      <w:r w:rsidR="007B521F" w:rsidRPr="00FE7B98">
        <w:t>A</w:t>
      </w:r>
      <w:r w:rsidR="00E1384A" w:rsidRPr="00FE7B98">
        <w:t>n</w:t>
      </w:r>
      <w:r w:rsidR="005B461B" w:rsidRPr="00FE7B98">
        <w:t xml:space="preserve"> </w:t>
      </w:r>
      <w:r w:rsidR="007B521F" w:rsidRPr="00FE7B98">
        <w:t>architectur</w:t>
      </w:r>
      <w:r w:rsidR="00E1384A" w:rsidRPr="00FE7B98">
        <w:t>e</w:t>
      </w:r>
      <w:r w:rsidR="007B521F" w:rsidRPr="00FE7B98">
        <w:t xml:space="preserve"> needs to exist before starting the project, otherwise the lack of such a</w:t>
      </w:r>
      <w:r w:rsidR="00E1384A" w:rsidRPr="00FE7B98">
        <w:t>n artefact</w:t>
      </w:r>
      <w:r w:rsidR="007B521F" w:rsidRPr="00FE7B98">
        <w:t xml:space="preserve"> indicate</w:t>
      </w:r>
      <w:r w:rsidR="00724C7E" w:rsidRPr="00FE7B98">
        <w:t>s</w:t>
      </w:r>
      <w:r w:rsidR="007B521F" w:rsidRPr="00FE7B98">
        <w:t xml:space="preserve"> that the user </w:t>
      </w:r>
      <w:r w:rsidR="00E1384A" w:rsidRPr="00FE7B98">
        <w:t>needs</w:t>
      </w:r>
      <w:r w:rsidR="007B521F" w:rsidRPr="00FE7B98">
        <w:t xml:space="preserve"> are still unknown and further clarification is needed</w:t>
      </w:r>
      <w:r w:rsidRPr="00FE7B98">
        <w:t xml:space="preserve"> (</w:t>
      </w:r>
      <w:r w:rsidR="00724C7E" w:rsidRPr="00FE7B98">
        <w:t>i.e. the</w:t>
      </w:r>
      <w:r w:rsidR="00A121BB">
        <w:t xml:space="preserve"> </w:t>
      </w:r>
      <w:r w:rsidR="00724C7E" w:rsidRPr="00FE7B98">
        <w:t>user</w:t>
      </w:r>
      <w:r w:rsidR="00A121BB">
        <w:t xml:space="preserve"> </w:t>
      </w:r>
      <w:r w:rsidR="00E1384A" w:rsidRPr="00FE7B98">
        <w:t xml:space="preserve">needs </w:t>
      </w:r>
      <w:r w:rsidR="00724C7E" w:rsidRPr="00FE7B98">
        <w:t xml:space="preserve">are </w:t>
      </w:r>
      <w:r w:rsidRPr="00FE7B98">
        <w:t>not clear)</w:t>
      </w:r>
      <w:r w:rsidR="007B521F" w:rsidRPr="00FE7B98">
        <w:t xml:space="preserve">. The </w:t>
      </w:r>
      <w:r w:rsidR="00E1384A" w:rsidRPr="00FE7B98">
        <w:t xml:space="preserve">architecture </w:t>
      </w:r>
      <w:r w:rsidR="00724C7E" w:rsidRPr="00FE7B98">
        <w:t>needs</w:t>
      </w:r>
      <w:r w:rsidR="007B521F" w:rsidRPr="00FE7B98">
        <w:t xml:space="preserve"> to be updated regularly as </w:t>
      </w:r>
      <w:r w:rsidR="00E1384A" w:rsidRPr="00FE7B98">
        <w:t>it</w:t>
      </w:r>
      <w:r w:rsidR="007B521F" w:rsidRPr="00FE7B98">
        <w:t xml:space="preserve"> evolves while the project is running.</w:t>
      </w:r>
      <w:r w:rsidR="005B461B" w:rsidRPr="00FE7B98">
        <w:t xml:space="preserve"> </w:t>
      </w:r>
    </w:p>
    <w:p w14:paraId="55B7A35A" w14:textId="77777777" w:rsidR="00D46E52" w:rsidRPr="00FE7B98" w:rsidRDefault="00D46E52" w:rsidP="003E28A9">
      <w:pPr>
        <w:pStyle w:val="Heading3"/>
      </w:pPr>
      <w:bookmarkStart w:id="57" w:name="_Ref467763461"/>
      <w:bookmarkStart w:id="58" w:name="_Toc37246967"/>
      <w:r w:rsidRPr="00FE7B98">
        <w:lastRenderedPageBreak/>
        <w:t>Lean management</w:t>
      </w:r>
      <w:bookmarkEnd w:id="57"/>
      <w:bookmarkEnd w:id="58"/>
    </w:p>
    <w:p w14:paraId="55B7A35B" w14:textId="77777777" w:rsidR="00C50D8C" w:rsidRPr="00FE7B98" w:rsidRDefault="00C50D8C" w:rsidP="007404F8">
      <w:pPr>
        <w:pStyle w:val="paragraph"/>
        <w:keepLines/>
      </w:pPr>
      <w:r w:rsidRPr="00FE7B98">
        <w:t>The core idea of Lean Management is to maximi</w:t>
      </w:r>
      <w:r w:rsidR="009A612D" w:rsidRPr="00FE7B98">
        <w:t>s</w:t>
      </w:r>
      <w:r w:rsidRPr="00FE7B98">
        <w:t>e customer value while minimi</w:t>
      </w:r>
      <w:r w:rsidR="009A612D" w:rsidRPr="00FE7B98">
        <w:t>s</w:t>
      </w:r>
      <w:r w:rsidRPr="00FE7B98">
        <w:t>ing waste</w:t>
      </w:r>
      <w:r w:rsidR="00706487" w:rsidRPr="00FE7B98">
        <w:t>, where waste is any unprofitable action</w:t>
      </w:r>
      <w:r w:rsidRPr="00FE7B98">
        <w:t xml:space="preserve">. In simple terms, a lean approach aims at creating more value for customers with fewer resources. An organisation that follows the lean principles understands customer value and focuses its key processes to continuously increase it. The ultimate goal is to provide perfect value to the customer through a perfect value creation process that has zero waste. The idea of providing customer value relates directly to the </w:t>
      </w:r>
      <w:r w:rsidR="00C64567" w:rsidRPr="00FE7B98">
        <w:t>Agile</w:t>
      </w:r>
      <w:r w:rsidRPr="00FE7B98">
        <w:t xml:space="preserve"> principles.</w:t>
      </w:r>
      <w:r w:rsidR="00780DE0" w:rsidRPr="00FE7B98">
        <w:t xml:space="preserve"> </w:t>
      </w:r>
    </w:p>
    <w:p w14:paraId="55B7A35C" w14:textId="76791D78" w:rsidR="00D46E52" w:rsidRPr="00FE7B98" w:rsidRDefault="00C50D8C" w:rsidP="000C358C">
      <w:pPr>
        <w:pStyle w:val="paragraph"/>
      </w:pPr>
      <w:r w:rsidRPr="00FE7B98">
        <w:fldChar w:fldCharType="begin"/>
      </w:r>
      <w:r w:rsidRPr="00FE7B98">
        <w:instrText xml:space="preserve"> REF _Ref467592516 \h  \* MERGEFORMAT </w:instrText>
      </w:r>
      <w:r w:rsidRPr="00FE7B98">
        <w:fldChar w:fldCharType="separate"/>
      </w:r>
      <w:r w:rsidR="003955DC" w:rsidRPr="00FE7B98">
        <w:t xml:space="preserve">Figure </w:t>
      </w:r>
      <w:r w:rsidR="003955DC">
        <w:t>4</w:t>
      </w:r>
      <w:r w:rsidR="003955DC" w:rsidRPr="00FE7B98">
        <w:noBreakHyphen/>
      </w:r>
      <w:r w:rsidR="003955DC">
        <w:t>2</w:t>
      </w:r>
      <w:r w:rsidRPr="00FE7B98">
        <w:fldChar w:fldCharType="end"/>
      </w:r>
      <w:r w:rsidR="00D46E52" w:rsidRPr="00FE7B98">
        <w:t xml:space="preserve"> shows the principles of Lean</w:t>
      </w:r>
      <w:r w:rsidRPr="00FE7B98">
        <w:t>, also</w:t>
      </w:r>
      <w:r w:rsidR="00D46E52" w:rsidRPr="00FE7B98">
        <w:t xml:space="preserve"> applicable to </w:t>
      </w:r>
      <w:r w:rsidR="00C64567" w:rsidRPr="00FE7B98">
        <w:t>Agile</w:t>
      </w:r>
      <w:r w:rsidR="00D46E52" w:rsidRPr="00FE7B98">
        <w:t>. The layout follows the major structure of a house and is as follows:</w:t>
      </w:r>
    </w:p>
    <w:p w14:paraId="46685505" w14:textId="51996ED4" w:rsidR="00A973E3" w:rsidRPr="00FE7B98" w:rsidRDefault="00A973E3" w:rsidP="00A973E3">
      <w:pPr>
        <w:pStyle w:val="Bul1"/>
      </w:pPr>
      <w:r w:rsidRPr="00FE7B98">
        <w:t>The roof defines the goal of a project, i.e. to quickly deliver things of value, while still achieving the highest quality. This can include focusing on low cost approaches, safety issues, and delighting the customer.</w:t>
      </w:r>
    </w:p>
    <w:p w14:paraId="2B928586" w14:textId="77777777" w:rsidR="00A973E3" w:rsidRPr="00FE7B98" w:rsidRDefault="00A973E3" w:rsidP="00A973E3">
      <w:pPr>
        <w:pStyle w:val="Bul1"/>
      </w:pPr>
      <w:r w:rsidRPr="00FE7B98">
        <w:t>The foundation (bottom) relies on management that thinks, applies, and teaches lean thinking. This includes implementing long-term philosophies and basing decisions on this.</w:t>
      </w:r>
    </w:p>
    <w:p w14:paraId="2F191DF4" w14:textId="77777777" w:rsidR="00A973E3" w:rsidRPr="00FE7B98" w:rsidRDefault="00A973E3" w:rsidP="00A973E3">
      <w:pPr>
        <w:pStyle w:val="Bul1"/>
      </w:pPr>
      <w:r w:rsidRPr="00FE7B98">
        <w:t>The left pillar is on respecting people by showing lean leadership. This includes being open by providing information and showing transparency, being fair, speaking feelings, telling the truth, showing consistency, and keeping commitments.</w:t>
      </w:r>
    </w:p>
    <w:p w14:paraId="719EDCEC" w14:textId="0E153F80" w:rsidR="00A973E3" w:rsidRPr="00FE7B98" w:rsidRDefault="00A973E3" w:rsidP="00A973E3">
      <w:pPr>
        <w:pStyle w:val="Bul1"/>
      </w:pPr>
      <w:r w:rsidRPr="00FE7B98">
        <w:t xml:space="preserve">The right pillar is on continuous improvement, articulated by applying retrospectives for teams, visual management, and working towards flow. The figure contains more techniques like Go See, where </w:t>
      </w:r>
      <w:r w:rsidR="004C3230" w:rsidRPr="00FE7B98">
        <w:t xml:space="preserve">the responsible </w:t>
      </w:r>
      <w:r w:rsidRPr="00FE7B98">
        <w:t>directly go where a problem occurred to see the problem and potential corrective actions. Kaizen is also shown and describes continuously improving development processes and projects. This can be done with several means like asking 5 times why, looking for non-value adding (NVA) activities, limiting work in progress (WIP), removing multitasking, and eliminating wishful thinking.</w:t>
      </w:r>
    </w:p>
    <w:p w14:paraId="416A4824" w14:textId="6031B790" w:rsidR="00A973E3" w:rsidRPr="00FE7B98" w:rsidRDefault="00A973E3" w:rsidP="00A973E3">
      <w:pPr>
        <w:pStyle w:val="Bul1"/>
      </w:pPr>
      <w:r w:rsidRPr="00FE7B98">
        <w:t>The middle consists of product development and 14 lean principles. Product development lists that great engineers and mentoring between junior and senior engineers</w:t>
      </w:r>
      <w:r w:rsidR="004C3230" w:rsidRPr="00FE7B98">
        <w:t xml:space="preserve"> are needed</w:t>
      </w:r>
      <w:r w:rsidRPr="00FE7B98">
        <w:t>. Teams shall be cross-functional and use visual management techniques. Set-based concurrent engineering is a means towards agile ways of working. The 14 principles include Agile-like principles like deciding as late as possible, the creation of flow, the idea of pull, and knowledge management.</w:t>
      </w:r>
    </w:p>
    <w:p w14:paraId="55B7A362" w14:textId="77777777" w:rsidR="00C50D8C" w:rsidRPr="00FE7B98" w:rsidRDefault="00D46E52" w:rsidP="006E540E">
      <w:pPr>
        <w:pStyle w:val="graphic"/>
        <w:rPr>
          <w:lang w:val="en-GB"/>
        </w:rPr>
      </w:pPr>
      <w:r w:rsidRPr="00FE7B98">
        <w:rPr>
          <w:noProof/>
          <w:lang w:val="en-GB"/>
        </w:rPr>
        <w:lastRenderedPageBreak/>
        <w:drawing>
          <wp:inline distT="0" distB="0" distL="0" distR="0" wp14:anchorId="55B7A8A5" wp14:editId="2B74496A">
            <wp:extent cx="3537855" cy="4127500"/>
            <wp:effectExtent l="0" t="0" r="5715" b="6350"/>
            <wp:docPr id="3" name="Picture 3" descr="Toyota_house_-_larman_and_vod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oyota_house_-_larman_and_vodde"/>
                    <pic:cNvPicPr>
                      <a:picLocks noChangeAspect="1" noChangeArrowheads="1"/>
                    </pic:cNvPicPr>
                  </pic:nvPicPr>
                  <pic:blipFill>
                    <a:blip r:embed="rId19" cstate="print"/>
                    <a:srcRect/>
                    <a:stretch>
                      <a:fillRect/>
                    </a:stretch>
                  </pic:blipFill>
                  <pic:spPr bwMode="auto">
                    <a:xfrm>
                      <a:off x="0" y="0"/>
                      <a:ext cx="3563547" cy="4157474"/>
                    </a:xfrm>
                    <a:prstGeom prst="rect">
                      <a:avLst/>
                    </a:prstGeom>
                    <a:noFill/>
                    <a:ln w="9525">
                      <a:noFill/>
                      <a:miter lim="800000"/>
                      <a:headEnd/>
                      <a:tailEnd/>
                    </a:ln>
                  </pic:spPr>
                </pic:pic>
              </a:graphicData>
            </a:graphic>
          </wp:inline>
        </w:drawing>
      </w:r>
    </w:p>
    <w:p w14:paraId="55B7A363" w14:textId="64B9FDEE" w:rsidR="00C50D8C" w:rsidRPr="00FE7B98" w:rsidRDefault="00C50D8C" w:rsidP="00C50D8C">
      <w:pPr>
        <w:pStyle w:val="Caption"/>
        <w:keepLines/>
      </w:pPr>
      <w:bookmarkStart w:id="59" w:name="_Ref467592516"/>
      <w:bookmarkStart w:id="60" w:name="_Toc37247071"/>
      <w:bookmarkStart w:id="61" w:name="_Toc441655432"/>
      <w:r w:rsidRPr="00FE7B98">
        <w:t xml:space="preserve">Figure </w:t>
      </w:r>
      <w:r w:rsidR="00604AC4" w:rsidRPr="00FE7B98">
        <w:fldChar w:fldCharType="begin"/>
      </w:r>
      <w:r w:rsidR="00604AC4" w:rsidRPr="00FE7B98">
        <w:instrText xml:space="preserve"> STYLEREF 1 \s </w:instrText>
      </w:r>
      <w:r w:rsidR="00604AC4" w:rsidRPr="00FE7B98">
        <w:fldChar w:fldCharType="separate"/>
      </w:r>
      <w:r w:rsidR="003955DC">
        <w:rPr>
          <w:noProof/>
        </w:rPr>
        <w:t>4</w:t>
      </w:r>
      <w:r w:rsidR="00604AC4" w:rsidRPr="00FE7B98">
        <w:fldChar w:fldCharType="end"/>
      </w:r>
      <w:r w:rsidR="00604AC4" w:rsidRPr="00FE7B98">
        <w:noBreakHyphen/>
      </w:r>
      <w:r w:rsidR="00604AC4" w:rsidRPr="00FE7B98">
        <w:fldChar w:fldCharType="begin"/>
      </w:r>
      <w:r w:rsidR="00604AC4" w:rsidRPr="00FE7B98">
        <w:instrText xml:space="preserve"> SEQ Figure \* ARABIC \s 1 </w:instrText>
      </w:r>
      <w:r w:rsidR="00604AC4" w:rsidRPr="00FE7B98">
        <w:fldChar w:fldCharType="separate"/>
      </w:r>
      <w:r w:rsidR="003955DC">
        <w:rPr>
          <w:noProof/>
        </w:rPr>
        <w:t>2</w:t>
      </w:r>
      <w:r w:rsidR="00604AC4" w:rsidRPr="00FE7B98">
        <w:fldChar w:fldCharType="end"/>
      </w:r>
      <w:bookmarkEnd w:id="59"/>
      <w:r w:rsidRPr="00FE7B98">
        <w:t>: The Lean Thinking House</w:t>
      </w:r>
      <w:r w:rsidR="00264741" w:rsidRPr="00FE7B98">
        <w:t xml:space="preserve"> (for details see LEAN-PRIMER)</w:t>
      </w:r>
      <w:bookmarkEnd w:id="60"/>
    </w:p>
    <w:p w14:paraId="55B7A3AC" w14:textId="77777777" w:rsidR="007B521F" w:rsidRPr="00FE7B98" w:rsidRDefault="008A78EB" w:rsidP="007404F8">
      <w:pPr>
        <w:pStyle w:val="Heading2"/>
        <w:spacing w:before="360"/>
      </w:pPr>
      <w:bookmarkStart w:id="62" w:name="_Ref472350283"/>
      <w:bookmarkStart w:id="63" w:name="_Toc37246968"/>
      <w:bookmarkEnd w:id="61"/>
      <w:r w:rsidRPr="00FE7B98">
        <w:t xml:space="preserve">General issues implementing </w:t>
      </w:r>
      <w:bookmarkEnd w:id="62"/>
      <w:r w:rsidR="00C64567" w:rsidRPr="00FE7B98">
        <w:t>Agile</w:t>
      </w:r>
      <w:bookmarkEnd w:id="63"/>
    </w:p>
    <w:p w14:paraId="55B7A3AD" w14:textId="77777777" w:rsidR="007B521F" w:rsidRPr="00FE7B98" w:rsidRDefault="00EC2123" w:rsidP="000C358C">
      <w:pPr>
        <w:pStyle w:val="paragraph"/>
      </w:pPr>
      <w:r w:rsidRPr="00FE7B98">
        <w:t>One of the</w:t>
      </w:r>
      <w:r w:rsidR="007B521F" w:rsidRPr="00FE7B98">
        <w:t xml:space="preserve"> objective</w:t>
      </w:r>
      <w:r w:rsidRPr="00FE7B98">
        <w:t>s</w:t>
      </w:r>
      <w:r w:rsidR="007B521F" w:rsidRPr="00FE7B98">
        <w:t xml:space="preserve"> of this handbook is to highlight the challenging points </w:t>
      </w:r>
      <w:r w:rsidRPr="00FE7B98">
        <w:t xml:space="preserve">of implementing a project that follows an </w:t>
      </w:r>
      <w:r w:rsidR="00C64567" w:rsidRPr="00FE7B98">
        <w:t>Agile</w:t>
      </w:r>
      <w:r w:rsidRPr="00FE7B98">
        <w:t xml:space="preserve"> software development process </w:t>
      </w:r>
      <w:r w:rsidR="007B521F" w:rsidRPr="00FE7B98">
        <w:t>and to provide</w:t>
      </w:r>
      <w:r w:rsidRPr="00FE7B98">
        <w:t xml:space="preserve"> in this context</w:t>
      </w:r>
      <w:r w:rsidR="007B521F" w:rsidRPr="00FE7B98">
        <w:t xml:space="preserve"> best practices to common questions</w:t>
      </w:r>
      <w:r w:rsidRPr="00FE7B98">
        <w:t xml:space="preserve"> that </w:t>
      </w:r>
      <w:r w:rsidR="005255C5" w:rsidRPr="00FE7B98">
        <w:t xml:space="preserve">can </w:t>
      </w:r>
      <w:r w:rsidRPr="00FE7B98">
        <w:t>arise</w:t>
      </w:r>
      <w:r w:rsidR="007B521F" w:rsidRPr="00FE7B98">
        <w:t>.</w:t>
      </w:r>
    </w:p>
    <w:p w14:paraId="55B7A3AE" w14:textId="77777777" w:rsidR="007B521F" w:rsidRPr="00FE7B98" w:rsidRDefault="00EC2123" w:rsidP="000C358C">
      <w:pPr>
        <w:pStyle w:val="paragraph"/>
      </w:pPr>
      <w:r w:rsidRPr="00FE7B98">
        <w:t xml:space="preserve">The following list comprises a number </w:t>
      </w:r>
      <w:r w:rsidR="002D7752" w:rsidRPr="00FE7B98">
        <w:t>of</w:t>
      </w:r>
      <w:r w:rsidRPr="00FE7B98">
        <w:t xml:space="preserve"> </w:t>
      </w:r>
      <w:r w:rsidR="002B34ED" w:rsidRPr="00FE7B98">
        <w:t xml:space="preserve">risks, </w:t>
      </w:r>
      <w:r w:rsidRPr="00FE7B98">
        <w:t>issues</w:t>
      </w:r>
      <w:r w:rsidR="00303ABA" w:rsidRPr="00FE7B98">
        <w:t>, perceptions</w:t>
      </w:r>
      <w:r w:rsidR="002D7752" w:rsidRPr="00FE7B98">
        <w:t xml:space="preserve"> and concerns</w:t>
      </w:r>
      <w:r w:rsidRPr="00FE7B98">
        <w:t xml:space="preserve"> with regards to the application of </w:t>
      </w:r>
      <w:r w:rsidR="00C64567" w:rsidRPr="00FE7B98">
        <w:t>Agile</w:t>
      </w:r>
      <w:r w:rsidRPr="00FE7B98">
        <w:t xml:space="preserve"> which </w:t>
      </w:r>
      <w:r w:rsidR="00724C7E" w:rsidRPr="00FE7B98">
        <w:t>are</w:t>
      </w:r>
      <w:r w:rsidRPr="00FE7B98">
        <w:t xml:space="preserve"> addressed in this handbook.</w:t>
      </w:r>
      <w:r w:rsidR="007B521F" w:rsidRPr="00FE7B98">
        <w:t xml:space="preserve"> </w:t>
      </w:r>
    </w:p>
    <w:p w14:paraId="55B7A3AF" w14:textId="77777777" w:rsidR="007B521F" w:rsidRPr="00FE7B98" w:rsidRDefault="007B521F" w:rsidP="001A6D7D">
      <w:pPr>
        <w:pStyle w:val="listlevel1"/>
      </w:pPr>
      <w:r w:rsidRPr="00FE7B98">
        <w:t>Control over budget and schedule:</w:t>
      </w:r>
    </w:p>
    <w:p w14:paraId="55B7A3B0" w14:textId="77777777" w:rsidR="007B521F" w:rsidRPr="00FE7B98" w:rsidRDefault="007B521F" w:rsidP="003A4A5D">
      <w:pPr>
        <w:pStyle w:val="Bul1"/>
      </w:pPr>
      <w:r w:rsidRPr="00FE7B98">
        <w:t xml:space="preserve">Customer concerns: </w:t>
      </w:r>
    </w:p>
    <w:p w14:paraId="55B7A3B1" w14:textId="77777777" w:rsidR="007B521F" w:rsidRPr="00FE7B98" w:rsidRDefault="007B521F" w:rsidP="000C358C">
      <w:pPr>
        <w:pStyle w:val="Bul2"/>
      </w:pPr>
      <w:r w:rsidRPr="00FE7B98">
        <w:t xml:space="preserve">How do </w:t>
      </w:r>
      <w:r w:rsidR="00EC2123" w:rsidRPr="00FE7B98">
        <w:t>we</w:t>
      </w:r>
      <w:r w:rsidRPr="00FE7B98">
        <w:t xml:space="preserve"> ensure that at the end of the project </w:t>
      </w:r>
      <w:r w:rsidR="00EC2123" w:rsidRPr="00FE7B98">
        <w:t>we</w:t>
      </w:r>
      <w:r w:rsidRPr="00FE7B98">
        <w:t xml:space="preserve"> do not get less than originally expected due to the cha</w:t>
      </w:r>
      <w:r w:rsidR="00EC2123" w:rsidRPr="00FE7B98">
        <w:t xml:space="preserve">nges introduced as part of the </w:t>
      </w:r>
      <w:r w:rsidR="00C64567" w:rsidRPr="00FE7B98">
        <w:t>Agile</w:t>
      </w:r>
      <w:r w:rsidRPr="00FE7B98">
        <w:t xml:space="preserve"> process (avoid running out of effort before all required features are implemented)?</w:t>
      </w:r>
    </w:p>
    <w:p w14:paraId="55B7A3B2" w14:textId="77777777" w:rsidR="00EC2123" w:rsidRPr="00FE7B98" w:rsidRDefault="00EC2123" w:rsidP="000C358C">
      <w:pPr>
        <w:pStyle w:val="Bul2"/>
      </w:pPr>
      <w:r w:rsidRPr="00FE7B98">
        <w:t>How do we</w:t>
      </w:r>
      <w:r w:rsidR="007B521F" w:rsidRPr="00FE7B98">
        <w:t xml:space="preserve"> ensure that certain functionality is available at pre-defined milestones and the schedule does not slip due to the frequent changes as part of the </w:t>
      </w:r>
      <w:r w:rsidR="00C64567" w:rsidRPr="00FE7B98">
        <w:t>Agile</w:t>
      </w:r>
      <w:r w:rsidR="00724C7E" w:rsidRPr="00FE7B98">
        <w:t xml:space="preserve"> </w:t>
      </w:r>
      <w:r w:rsidR="007B521F" w:rsidRPr="00FE7B98">
        <w:t>process?</w:t>
      </w:r>
    </w:p>
    <w:p w14:paraId="55B7A3B3" w14:textId="77777777" w:rsidR="007B521F" w:rsidRPr="00FE7B98" w:rsidRDefault="007B521F" w:rsidP="003A4A5D">
      <w:pPr>
        <w:pStyle w:val="Bul1"/>
      </w:pPr>
      <w:r w:rsidRPr="00FE7B98">
        <w:t>Supplier concerns:</w:t>
      </w:r>
    </w:p>
    <w:p w14:paraId="55B7A3B4" w14:textId="77777777" w:rsidR="007B521F" w:rsidRPr="00FE7B98" w:rsidRDefault="007B521F" w:rsidP="000C358C">
      <w:pPr>
        <w:pStyle w:val="Bul2"/>
      </w:pPr>
      <w:r w:rsidRPr="00FE7B98">
        <w:t xml:space="preserve">Does </w:t>
      </w:r>
      <w:r w:rsidR="00C64567" w:rsidRPr="00FE7B98">
        <w:t>Agile</w:t>
      </w:r>
      <w:r w:rsidRPr="00FE7B98">
        <w:t xml:space="preserve"> mean that </w:t>
      </w:r>
      <w:r w:rsidR="00EC2123" w:rsidRPr="00FE7B98">
        <w:t>we, as suppliers,</w:t>
      </w:r>
      <w:r w:rsidRPr="00FE7B98">
        <w:t xml:space="preserve"> have to implement much more than originally planned within the same fixed effort and schedule?</w:t>
      </w:r>
    </w:p>
    <w:p w14:paraId="55B7A3B5" w14:textId="77777777" w:rsidR="00EC2123" w:rsidRPr="00FE7B98" w:rsidRDefault="00C64567" w:rsidP="000C358C">
      <w:pPr>
        <w:pStyle w:val="Bul2"/>
      </w:pPr>
      <w:r w:rsidRPr="00FE7B98">
        <w:t>Agile</w:t>
      </w:r>
      <w:r w:rsidR="00EC2123" w:rsidRPr="00FE7B98">
        <w:t xml:space="preserve"> does not mean that the overall project schedule is flexible and extendable. </w:t>
      </w:r>
    </w:p>
    <w:p w14:paraId="55B7A3B6" w14:textId="77777777" w:rsidR="007B521F" w:rsidRPr="00FE7B98" w:rsidRDefault="007B521F" w:rsidP="000C358C">
      <w:pPr>
        <w:pStyle w:val="Bul2"/>
      </w:pPr>
      <w:r w:rsidRPr="00FE7B98">
        <w:t xml:space="preserve">When team members, who are each an expert of a particular aspect of the system, work in parallel on multiple projects, how can a long term planning be achieved if the team members </w:t>
      </w:r>
      <w:r w:rsidR="005255C5" w:rsidRPr="00FE7B98">
        <w:t>are</w:t>
      </w:r>
      <w:r w:rsidRPr="00FE7B98">
        <w:t xml:space="preserve"> reassigned to</w:t>
      </w:r>
      <w:r w:rsidR="00EC2123" w:rsidRPr="00FE7B98">
        <w:t xml:space="preserve"> different</w:t>
      </w:r>
      <w:r w:rsidRPr="00FE7B98">
        <w:t xml:space="preserve"> </w:t>
      </w:r>
      <w:r w:rsidR="00C64567" w:rsidRPr="00FE7B98">
        <w:t>Agile</w:t>
      </w:r>
      <w:r w:rsidRPr="00FE7B98">
        <w:t xml:space="preserve"> project</w:t>
      </w:r>
      <w:r w:rsidR="002D7752" w:rsidRPr="00FE7B98">
        <w:t>s due to the introduced changes?</w:t>
      </w:r>
    </w:p>
    <w:p w14:paraId="55B7A3B7" w14:textId="77777777" w:rsidR="007B521F" w:rsidRPr="00FE7B98" w:rsidRDefault="007B521F" w:rsidP="001A6D7D">
      <w:pPr>
        <w:pStyle w:val="listlevel1"/>
      </w:pPr>
      <w:r w:rsidRPr="00FE7B98">
        <w:lastRenderedPageBreak/>
        <w:t>Scope of documentation:</w:t>
      </w:r>
    </w:p>
    <w:p w14:paraId="55B7A3B8" w14:textId="77777777" w:rsidR="007B521F" w:rsidRPr="00FE7B98" w:rsidRDefault="007B521F" w:rsidP="000C358C">
      <w:pPr>
        <w:pStyle w:val="Bul1"/>
      </w:pPr>
      <w:r w:rsidRPr="00FE7B98">
        <w:t>Customer Concerns:</w:t>
      </w:r>
    </w:p>
    <w:p w14:paraId="55B7A3B9" w14:textId="313338F1" w:rsidR="007B521F" w:rsidRPr="00FE7B98" w:rsidRDefault="00167B94" w:rsidP="000C358C">
      <w:pPr>
        <w:pStyle w:val="Bul2"/>
      </w:pPr>
      <w:r w:rsidRPr="00FE7B98">
        <w:t>When t</w:t>
      </w:r>
      <w:r w:rsidR="007B521F" w:rsidRPr="00FE7B98">
        <w:t xml:space="preserve">he value of the documentation </w:t>
      </w:r>
      <w:r w:rsidRPr="00FE7B98">
        <w:t>is</w:t>
      </w:r>
      <w:r w:rsidR="007B521F" w:rsidRPr="00FE7B98">
        <w:t xml:space="preserve"> as high as the value of the working software, adopting </w:t>
      </w:r>
      <w:r w:rsidR="00C64567" w:rsidRPr="00FE7B98">
        <w:t>Agile</w:t>
      </w:r>
      <w:r w:rsidR="007B521F" w:rsidRPr="00FE7B98">
        <w:t xml:space="preserve"> processes </w:t>
      </w:r>
      <w:r w:rsidR="002D7752" w:rsidRPr="00FE7B98">
        <w:t xml:space="preserve">does </w:t>
      </w:r>
      <w:r w:rsidR="007B521F" w:rsidRPr="00FE7B98">
        <w:t>not automatically mean “less documentation”</w:t>
      </w:r>
      <w:r w:rsidR="002D7752" w:rsidRPr="00FE7B98">
        <w:t>.</w:t>
      </w:r>
    </w:p>
    <w:p w14:paraId="55B7A3BA" w14:textId="77777777" w:rsidR="007B521F" w:rsidRPr="00FE7B98" w:rsidRDefault="007B521F" w:rsidP="000C358C">
      <w:pPr>
        <w:pStyle w:val="Bul1"/>
      </w:pPr>
      <w:r w:rsidRPr="00FE7B98">
        <w:t>Supplier Concerns:</w:t>
      </w:r>
    </w:p>
    <w:p w14:paraId="55B7A3BB" w14:textId="77777777" w:rsidR="007B521F" w:rsidRPr="00FE7B98" w:rsidRDefault="002D7752" w:rsidP="000C358C">
      <w:pPr>
        <w:pStyle w:val="Bul2"/>
      </w:pPr>
      <w:r w:rsidRPr="00FE7B98">
        <w:t>How do we avoid that we</w:t>
      </w:r>
      <w:r w:rsidR="007B521F" w:rsidRPr="00FE7B98">
        <w:t xml:space="preserve"> a</w:t>
      </w:r>
      <w:r w:rsidRPr="00FE7B98">
        <w:t>re</w:t>
      </w:r>
      <w:r w:rsidR="007B521F" w:rsidRPr="00FE7B98">
        <w:t xml:space="preserve"> asked to follow both sequential and iterative </w:t>
      </w:r>
      <w:r w:rsidR="00C64567" w:rsidRPr="00FE7B98">
        <w:t>Agile</w:t>
      </w:r>
      <w:r w:rsidR="007B521F" w:rsidRPr="00FE7B98">
        <w:t xml:space="preserve"> processes at the same time and produce exhaustive documentation according to a </w:t>
      </w:r>
      <w:r w:rsidRPr="00FE7B98">
        <w:t>sequential</w:t>
      </w:r>
      <w:r w:rsidR="007B521F" w:rsidRPr="00FE7B98">
        <w:t xml:space="preserve"> process logic (at the corresponding milestones) while at the same time following an iterative </w:t>
      </w:r>
      <w:r w:rsidR="00C64567" w:rsidRPr="00FE7B98">
        <w:t>Agile</w:t>
      </w:r>
      <w:r w:rsidR="007B521F" w:rsidRPr="00FE7B98">
        <w:t xml:space="preserve"> life</w:t>
      </w:r>
      <w:r w:rsidR="00CA43E3" w:rsidRPr="00FE7B98">
        <w:t xml:space="preserve"> </w:t>
      </w:r>
      <w:r w:rsidR="007B521F" w:rsidRPr="00FE7B98">
        <w:t>cycle for the development?</w:t>
      </w:r>
    </w:p>
    <w:p w14:paraId="55B7A3BC" w14:textId="77777777" w:rsidR="007B521F" w:rsidRPr="00FE7B98" w:rsidRDefault="007B521F" w:rsidP="001A6D7D">
      <w:pPr>
        <w:pStyle w:val="listlevel1"/>
      </w:pPr>
      <w:r w:rsidRPr="00FE7B98">
        <w:t>Approach towards Quality, Validation and Verification:</w:t>
      </w:r>
    </w:p>
    <w:p w14:paraId="55B7A3BD" w14:textId="77777777" w:rsidR="007B521F" w:rsidRPr="00FE7B98" w:rsidRDefault="007B521F" w:rsidP="000C358C">
      <w:pPr>
        <w:pStyle w:val="Bul1"/>
      </w:pPr>
      <w:r w:rsidRPr="00FE7B98">
        <w:t xml:space="preserve">Customer Concerns: </w:t>
      </w:r>
    </w:p>
    <w:p w14:paraId="55B7A3BE" w14:textId="77777777" w:rsidR="007B521F" w:rsidRPr="00FE7B98" w:rsidRDefault="007B521F" w:rsidP="000C358C">
      <w:pPr>
        <w:pStyle w:val="Bul2"/>
      </w:pPr>
      <w:r w:rsidRPr="00FE7B98">
        <w:t xml:space="preserve">There is a common perception that </w:t>
      </w:r>
      <w:r w:rsidR="00C64567" w:rsidRPr="00FE7B98">
        <w:t>Agile</w:t>
      </w:r>
      <w:r w:rsidR="00303ABA" w:rsidRPr="00FE7B98">
        <w:t xml:space="preserve"> works fine for prototype</w:t>
      </w:r>
      <w:r w:rsidRPr="00FE7B98">
        <w:t xml:space="preserve"> software but not for </w:t>
      </w:r>
      <w:r w:rsidR="002D7752" w:rsidRPr="00FE7B98">
        <w:t>operational</w:t>
      </w:r>
      <w:r w:rsidRPr="00FE7B98">
        <w:t xml:space="preserve"> software such as critical on-board software.</w:t>
      </w:r>
      <w:r w:rsidR="00303ABA" w:rsidRPr="00FE7B98">
        <w:t xml:space="preserve"> Can our suppliers use </w:t>
      </w:r>
      <w:r w:rsidR="00C64567" w:rsidRPr="00FE7B98">
        <w:t>Agile</w:t>
      </w:r>
      <w:r w:rsidR="00303ABA" w:rsidRPr="00FE7B98">
        <w:t xml:space="preserve"> and still deliver critical software?</w:t>
      </w:r>
    </w:p>
    <w:p w14:paraId="55B7A3BF" w14:textId="77777777" w:rsidR="007B521F" w:rsidRPr="00FE7B98" w:rsidRDefault="002D7752" w:rsidP="000C358C">
      <w:pPr>
        <w:pStyle w:val="Bul2"/>
      </w:pPr>
      <w:r w:rsidRPr="00FE7B98">
        <w:t>There is a concern that i</w:t>
      </w:r>
      <w:r w:rsidR="007B521F" w:rsidRPr="00FE7B98">
        <w:t xml:space="preserve">n the end, adopting </w:t>
      </w:r>
      <w:r w:rsidR="00C64567" w:rsidRPr="00FE7B98">
        <w:t>Agile</w:t>
      </w:r>
      <w:r w:rsidR="007B521F" w:rsidRPr="00FE7B98">
        <w:t xml:space="preserve"> can mean getting software, which has not been </w:t>
      </w:r>
      <w:r w:rsidRPr="00FE7B98">
        <w:t>fully</w:t>
      </w:r>
      <w:r w:rsidR="007B521F" w:rsidRPr="00FE7B98">
        <w:t xml:space="preserve"> </w:t>
      </w:r>
      <w:r w:rsidRPr="00FE7B98">
        <w:t>qualified (validation and verification) due to lack of time.</w:t>
      </w:r>
    </w:p>
    <w:p w14:paraId="55B7A3C0" w14:textId="77777777" w:rsidR="007B521F" w:rsidRPr="00FE7B98" w:rsidRDefault="007B521F" w:rsidP="000C358C">
      <w:pPr>
        <w:pStyle w:val="Bul1"/>
      </w:pPr>
      <w:r w:rsidRPr="00FE7B98">
        <w:t>Supplier concerns:</w:t>
      </w:r>
    </w:p>
    <w:p w14:paraId="55B7A3C1" w14:textId="438BAA62" w:rsidR="007B521F" w:rsidRPr="00FE7B98" w:rsidRDefault="00303ABA" w:rsidP="000C358C">
      <w:pPr>
        <w:pStyle w:val="Bul2"/>
      </w:pPr>
      <w:r w:rsidRPr="00FE7B98">
        <w:t xml:space="preserve">If we follow an </w:t>
      </w:r>
      <w:r w:rsidR="00C64567" w:rsidRPr="00FE7B98">
        <w:t>Agile</w:t>
      </w:r>
      <w:r w:rsidRPr="00FE7B98">
        <w:t xml:space="preserve"> approach</w:t>
      </w:r>
      <w:r w:rsidR="007B521F" w:rsidRPr="00FE7B98">
        <w:t xml:space="preserve"> while adhering to </w:t>
      </w:r>
      <w:r w:rsidR="00E9094D" w:rsidRPr="00FE7B98">
        <w:t>ECSS-E-ST-40</w:t>
      </w:r>
      <w:r w:rsidR="007B521F" w:rsidRPr="00FE7B98">
        <w:t xml:space="preserve"> and </w:t>
      </w:r>
      <w:r w:rsidR="00E9094D" w:rsidRPr="00FE7B98">
        <w:t>ECSS-Q-ST-80</w:t>
      </w:r>
      <w:r w:rsidRPr="00FE7B98">
        <w:t xml:space="preserve">, do we expect </w:t>
      </w:r>
      <w:r w:rsidR="007B521F" w:rsidRPr="00FE7B98">
        <w:t xml:space="preserve">that each </w:t>
      </w:r>
      <w:r w:rsidR="003A06F1" w:rsidRPr="00FE7B98">
        <w:t>sprint</w:t>
      </w:r>
      <w:r w:rsidR="007B521F" w:rsidRPr="00FE7B98">
        <w:t xml:space="preserve"> is treated as a formal </w:t>
      </w:r>
      <w:r w:rsidRPr="00FE7B98">
        <w:t>review, where each software release</w:t>
      </w:r>
      <w:r w:rsidR="007B521F" w:rsidRPr="00FE7B98">
        <w:t xml:space="preserve"> go</w:t>
      </w:r>
      <w:r w:rsidR="005255C5" w:rsidRPr="00FE7B98">
        <w:t>es</w:t>
      </w:r>
      <w:r w:rsidR="007B521F" w:rsidRPr="00FE7B98">
        <w:t xml:space="preserve"> through the heavy valida</w:t>
      </w:r>
      <w:r w:rsidRPr="00FE7B98">
        <w:t>tion and qualification process?</w:t>
      </w:r>
    </w:p>
    <w:p w14:paraId="55B7A3C2" w14:textId="77777777" w:rsidR="007B521F" w:rsidRPr="00FE7B98" w:rsidRDefault="007B521F" w:rsidP="000C358C">
      <w:pPr>
        <w:pStyle w:val="Bul2"/>
      </w:pPr>
      <w:r w:rsidRPr="00FE7B98">
        <w:t xml:space="preserve">How do </w:t>
      </w:r>
      <w:r w:rsidR="00303ABA" w:rsidRPr="00FE7B98">
        <w:t>we</w:t>
      </w:r>
      <w:r w:rsidRPr="00FE7B98">
        <w:t xml:space="preserve"> produce the artefacts</w:t>
      </w:r>
      <w:r w:rsidR="00303ABA" w:rsidRPr="00FE7B98">
        <w:t xml:space="preserve"> and evidences</w:t>
      </w:r>
      <w:r w:rsidRPr="00FE7B98">
        <w:t xml:space="preserve"> re</w:t>
      </w:r>
      <w:r w:rsidR="00303ABA" w:rsidRPr="00FE7B98">
        <w:t xml:space="preserve">quired for verification and validation of the </w:t>
      </w:r>
      <w:r w:rsidRPr="00FE7B98">
        <w:t>full</w:t>
      </w:r>
      <w:r w:rsidR="00303ABA" w:rsidRPr="00FE7B98">
        <w:t xml:space="preserve"> software</w:t>
      </w:r>
      <w:r w:rsidRPr="00FE7B98">
        <w:t xml:space="preserve"> system at each major joint</w:t>
      </w:r>
      <w:r w:rsidR="00303ABA" w:rsidRPr="00FE7B98">
        <w:t xml:space="preserve"> </w:t>
      </w:r>
      <w:r w:rsidRPr="00FE7B98">
        <w:t xml:space="preserve">review milestone, while in an </w:t>
      </w:r>
      <w:r w:rsidR="00C64567" w:rsidRPr="00FE7B98">
        <w:t>Agile</w:t>
      </w:r>
      <w:r w:rsidRPr="00FE7B98">
        <w:t xml:space="preserve"> process the focus of each iteration is on producing working software for the features of that iteration?</w:t>
      </w:r>
    </w:p>
    <w:p w14:paraId="55B7A3C3" w14:textId="77777777" w:rsidR="007B521F" w:rsidRPr="00FE7B98" w:rsidRDefault="007B521F" w:rsidP="001A6D7D">
      <w:pPr>
        <w:pStyle w:val="listlevel1"/>
      </w:pPr>
      <w:r w:rsidRPr="00FE7B98">
        <w:t>Process Management Concerns:</w:t>
      </w:r>
    </w:p>
    <w:p w14:paraId="55B7A3C4" w14:textId="77777777" w:rsidR="007B521F" w:rsidRPr="00FE7B98" w:rsidRDefault="007B521F" w:rsidP="000C358C">
      <w:pPr>
        <w:pStyle w:val="Bul1"/>
      </w:pPr>
      <w:r w:rsidRPr="00FE7B98">
        <w:t>Customer Concerns:</w:t>
      </w:r>
    </w:p>
    <w:p w14:paraId="55B7A3C5" w14:textId="77777777" w:rsidR="007B521F" w:rsidRPr="00FE7B98" w:rsidRDefault="00303ABA" w:rsidP="000C358C">
      <w:pPr>
        <w:pStyle w:val="Bul2"/>
      </w:pPr>
      <w:r w:rsidRPr="00FE7B98">
        <w:t>There is a perception that d</w:t>
      </w:r>
      <w:r w:rsidR="007B521F" w:rsidRPr="00FE7B98">
        <w:t xml:space="preserve">oing </w:t>
      </w:r>
      <w:r w:rsidR="00C64567" w:rsidRPr="00FE7B98">
        <w:t>Agile</w:t>
      </w:r>
      <w:r w:rsidR="007B521F" w:rsidRPr="00FE7B98">
        <w:t xml:space="preserve"> is time intensive</w:t>
      </w:r>
      <w:r w:rsidRPr="00FE7B98">
        <w:t xml:space="preserve"> for customers</w:t>
      </w:r>
      <w:r w:rsidR="007B521F" w:rsidRPr="00FE7B98">
        <w:t xml:space="preserve">. </w:t>
      </w:r>
      <w:r w:rsidRPr="00FE7B98">
        <w:t>I</w:t>
      </w:r>
      <w:r w:rsidR="007B521F" w:rsidRPr="00FE7B98">
        <w:t xml:space="preserve">n a waterfall project, </w:t>
      </w:r>
      <w:r w:rsidRPr="00FE7B98">
        <w:t>we, as customers,</w:t>
      </w:r>
      <w:r w:rsidR="007B521F" w:rsidRPr="00FE7B98">
        <w:t xml:space="preserve"> can dedicate </w:t>
      </w:r>
      <w:r w:rsidRPr="00FE7B98">
        <w:t>our</w:t>
      </w:r>
      <w:r w:rsidR="007B521F" w:rsidRPr="00FE7B98">
        <w:t xml:space="preserve"> time only at certain slots around the major joint reviews,</w:t>
      </w:r>
      <w:r w:rsidRPr="00FE7B98">
        <w:t xml:space="preserve"> while in </w:t>
      </w:r>
      <w:r w:rsidR="00C64567" w:rsidRPr="00FE7B98">
        <w:t>Agile</w:t>
      </w:r>
      <w:r w:rsidRPr="00FE7B98">
        <w:t xml:space="preserve"> processes we</w:t>
      </w:r>
      <w:r w:rsidR="007B521F" w:rsidRPr="00FE7B98">
        <w:t xml:space="preserve"> have to participate much more actively to a lot of meetings and invest much more time throughout the project</w:t>
      </w:r>
      <w:r w:rsidR="00CA43E3" w:rsidRPr="00FE7B98">
        <w:t>.</w:t>
      </w:r>
    </w:p>
    <w:p w14:paraId="55B7A3C6" w14:textId="77777777" w:rsidR="007B521F" w:rsidRPr="00FE7B98" w:rsidRDefault="007B521F" w:rsidP="000C358C">
      <w:pPr>
        <w:pStyle w:val="Bul2"/>
      </w:pPr>
      <w:r w:rsidRPr="00FE7B98">
        <w:t xml:space="preserve">In a waterfall process, decisions are taken </w:t>
      </w:r>
      <w:r w:rsidR="00303ABA" w:rsidRPr="00FE7B98">
        <w:t>at</w:t>
      </w:r>
      <w:r w:rsidRPr="00FE7B98">
        <w:t xml:space="preserve"> formal reviews with many reviewers, panels and </w:t>
      </w:r>
      <w:r w:rsidR="00303ABA" w:rsidRPr="00FE7B98">
        <w:t xml:space="preserve">boards. In an </w:t>
      </w:r>
      <w:r w:rsidR="00C64567" w:rsidRPr="00FE7B98">
        <w:t>Agile</w:t>
      </w:r>
      <w:r w:rsidRPr="00FE7B98">
        <w:t xml:space="preserve"> process with frequent interactions between supplier and customer, many decisions are taken </w:t>
      </w:r>
      <w:r w:rsidR="00303ABA" w:rsidRPr="00FE7B98">
        <w:t xml:space="preserve">by </w:t>
      </w:r>
      <w:r w:rsidRPr="00FE7B98">
        <w:t xml:space="preserve">the </w:t>
      </w:r>
      <w:r w:rsidR="00303ABA" w:rsidRPr="00FE7B98">
        <w:t>whole team</w:t>
      </w:r>
      <w:r w:rsidRPr="00FE7B98">
        <w:t xml:space="preserve"> at each iteration. How to avoid a change in the role and a shift in the ownership of risks and responsibility from supplier to cust</w:t>
      </w:r>
      <w:r w:rsidR="00303ABA" w:rsidRPr="00FE7B98">
        <w:t>omer?</w:t>
      </w:r>
    </w:p>
    <w:p w14:paraId="55B7A3C7" w14:textId="77777777" w:rsidR="007B521F" w:rsidRPr="00FE7B98" w:rsidRDefault="007B521F" w:rsidP="000C358C">
      <w:pPr>
        <w:pStyle w:val="Bul1"/>
      </w:pPr>
      <w:r w:rsidRPr="00FE7B98">
        <w:t>Supplier Concerns:</w:t>
      </w:r>
    </w:p>
    <w:p w14:paraId="55B7A3C8" w14:textId="3ED8039B" w:rsidR="007B521F" w:rsidRPr="00FE7B98" w:rsidRDefault="00C64567" w:rsidP="000C358C">
      <w:pPr>
        <w:pStyle w:val="Bul2"/>
      </w:pPr>
      <w:r w:rsidRPr="00FE7B98">
        <w:t>Agile</w:t>
      </w:r>
      <w:r w:rsidR="007B521F" w:rsidRPr="00FE7B98">
        <w:t xml:space="preserve"> Process can only be successful when there is a close collaboration with the customer. How do I get the required input and the feedback from the customer if </w:t>
      </w:r>
      <w:r w:rsidR="003A4A5D" w:rsidRPr="00FE7B98">
        <w:t>they are</w:t>
      </w:r>
      <w:r w:rsidR="007B521F" w:rsidRPr="00FE7B98">
        <w:t xml:space="preserve"> not participating to the </w:t>
      </w:r>
      <w:r w:rsidRPr="00FE7B98">
        <w:t>Agile</w:t>
      </w:r>
      <w:r w:rsidR="007B521F" w:rsidRPr="00FE7B98">
        <w:t xml:space="preserve"> process as </w:t>
      </w:r>
      <w:r w:rsidR="003A4A5D" w:rsidRPr="00FE7B98">
        <w:t>they</w:t>
      </w:r>
      <w:r w:rsidR="007B521F" w:rsidRPr="00FE7B98">
        <w:t xml:space="preserve"> should</w:t>
      </w:r>
      <w:r w:rsidR="00CA43E3" w:rsidRPr="00FE7B98">
        <w:t>?</w:t>
      </w:r>
    </w:p>
    <w:p w14:paraId="55B7A3C9" w14:textId="77777777" w:rsidR="007B521F" w:rsidRPr="00FE7B98" w:rsidRDefault="007B521F" w:rsidP="007404F8">
      <w:pPr>
        <w:pStyle w:val="paragraph"/>
        <w:keepNext/>
      </w:pPr>
      <w:r w:rsidRPr="00FE7B98">
        <w:lastRenderedPageBreak/>
        <w:t xml:space="preserve">Furthermore, </w:t>
      </w:r>
      <w:r w:rsidR="00CA43E3" w:rsidRPr="00FE7B98">
        <w:t xml:space="preserve">the adoption of </w:t>
      </w:r>
      <w:r w:rsidRPr="00FE7B98">
        <w:t xml:space="preserve">an </w:t>
      </w:r>
      <w:r w:rsidR="00C64567" w:rsidRPr="00FE7B98">
        <w:t>Agile</w:t>
      </w:r>
      <w:r w:rsidRPr="00FE7B98">
        <w:t xml:space="preserve"> development method </w:t>
      </w:r>
      <w:r w:rsidR="00CA43E3" w:rsidRPr="00FE7B98">
        <w:t xml:space="preserve">can </w:t>
      </w:r>
      <w:r w:rsidRPr="00FE7B98">
        <w:t xml:space="preserve">introduce </w:t>
      </w:r>
      <w:r w:rsidR="00303ABA" w:rsidRPr="00FE7B98">
        <w:t>other challenges for</w:t>
      </w:r>
      <w:r w:rsidR="002271B7" w:rsidRPr="00FE7B98">
        <w:t xml:space="preserve"> </w:t>
      </w:r>
      <w:r w:rsidRPr="00FE7B98">
        <w:t xml:space="preserve">the </w:t>
      </w:r>
      <w:r w:rsidR="00303ABA" w:rsidRPr="00FE7B98">
        <w:t xml:space="preserve">supplier and customer </w:t>
      </w:r>
      <w:r w:rsidRPr="00FE7B98">
        <w:t>organisation</w:t>
      </w:r>
      <w:r w:rsidR="00303ABA" w:rsidRPr="00FE7B98">
        <w:t>s</w:t>
      </w:r>
      <w:r w:rsidRPr="00FE7B98">
        <w:t>, such as:</w:t>
      </w:r>
    </w:p>
    <w:p w14:paraId="55B7A3CA" w14:textId="77777777" w:rsidR="007B521F" w:rsidRPr="00FE7B98" w:rsidRDefault="007B521F" w:rsidP="007404F8">
      <w:pPr>
        <w:pStyle w:val="Bul1"/>
        <w:keepNext/>
      </w:pPr>
      <w:r w:rsidRPr="00FE7B98">
        <w:t xml:space="preserve">The value of adopting an </w:t>
      </w:r>
      <w:r w:rsidR="00C64567" w:rsidRPr="00FE7B98">
        <w:t>Agile</w:t>
      </w:r>
      <w:r w:rsidRPr="00FE7B98">
        <w:t xml:space="preserve"> process in a project </w:t>
      </w:r>
      <w:r w:rsidR="00CA43E3" w:rsidRPr="00FE7B98">
        <w:t>is</w:t>
      </w:r>
      <w:r w:rsidR="00303ABA" w:rsidRPr="00FE7B98">
        <w:t xml:space="preserve"> disseminated</w:t>
      </w:r>
      <w:r w:rsidRPr="00FE7B98">
        <w:t xml:space="preserve"> among all stakeholders.</w:t>
      </w:r>
    </w:p>
    <w:p w14:paraId="55B7A3CB" w14:textId="77777777" w:rsidR="007B521F" w:rsidRPr="00FE7B98" w:rsidRDefault="007B521F" w:rsidP="007404F8">
      <w:pPr>
        <w:pStyle w:val="Bul1"/>
        <w:keepNext/>
      </w:pPr>
      <w:r w:rsidRPr="00FE7B98">
        <w:t xml:space="preserve">Possible additional effort due to new artefacts brought in by </w:t>
      </w:r>
      <w:r w:rsidR="00C64567" w:rsidRPr="00FE7B98">
        <w:t>Agile</w:t>
      </w:r>
      <w:r w:rsidRPr="00FE7B98">
        <w:t xml:space="preserve"> methods (e.g. co-existence and maintenance of product backlog and requirements specification).</w:t>
      </w:r>
    </w:p>
    <w:p w14:paraId="55B7A3CC" w14:textId="77777777" w:rsidR="00DC541A" w:rsidRPr="00FE7B98" w:rsidRDefault="007B521F" w:rsidP="000C358C">
      <w:pPr>
        <w:pStyle w:val="Bul1"/>
      </w:pPr>
      <w:r w:rsidRPr="00FE7B98">
        <w:t>How to align the system and sub-system development life</w:t>
      </w:r>
      <w:r w:rsidR="00CA43E3" w:rsidRPr="00FE7B98">
        <w:t xml:space="preserve"> </w:t>
      </w:r>
      <w:r w:rsidRPr="00FE7B98">
        <w:t xml:space="preserve">cycles, particularly when one is not following an </w:t>
      </w:r>
      <w:r w:rsidR="00C64567" w:rsidRPr="00FE7B98">
        <w:t>Agile</w:t>
      </w:r>
      <w:r w:rsidRPr="00FE7B98">
        <w:t xml:space="preserve"> process while the other is.</w:t>
      </w:r>
    </w:p>
    <w:p w14:paraId="55B7A3CD" w14:textId="77777777" w:rsidR="007B521F" w:rsidRPr="00FE7B98" w:rsidRDefault="00DC541A" w:rsidP="006E540E">
      <w:pPr>
        <w:pStyle w:val="paragraph"/>
      </w:pPr>
      <w:r w:rsidRPr="00FE7B98">
        <w:t xml:space="preserve">The rest of the handbook is intended to provide </w:t>
      </w:r>
      <w:r w:rsidR="008C3452" w:rsidRPr="00FE7B98">
        <w:t>best practices and</w:t>
      </w:r>
      <w:r w:rsidRPr="00FE7B98">
        <w:t xml:space="preserve"> recommendations </w:t>
      </w:r>
      <w:r w:rsidR="008C3452" w:rsidRPr="00FE7B98">
        <w:t xml:space="preserve">on </w:t>
      </w:r>
      <w:r w:rsidRPr="00FE7B98">
        <w:t xml:space="preserve">how to </w:t>
      </w:r>
      <w:r w:rsidR="008C3452" w:rsidRPr="00FE7B98">
        <w:t>address</w:t>
      </w:r>
      <w:r w:rsidRPr="00FE7B98">
        <w:t xml:space="preserve"> these </w:t>
      </w:r>
      <w:r w:rsidR="008C3452" w:rsidRPr="00FE7B98">
        <w:t>concerns</w:t>
      </w:r>
      <w:r w:rsidRPr="00FE7B98">
        <w:t>.</w:t>
      </w:r>
    </w:p>
    <w:p w14:paraId="2FBEAC9C" w14:textId="77777777" w:rsidR="005B683F" w:rsidRPr="00FE7B98" w:rsidRDefault="005B683F" w:rsidP="005B683F">
      <w:pPr>
        <w:pStyle w:val="Heading1"/>
        <w:numPr>
          <w:ilvl w:val="0"/>
          <w:numId w:val="20"/>
        </w:numPr>
      </w:pPr>
      <w:r w:rsidRPr="00FE7B98">
        <w:lastRenderedPageBreak/>
        <w:br/>
      </w:r>
      <w:bookmarkStart w:id="64" w:name="_Ref12627486"/>
      <w:bookmarkStart w:id="65" w:name="_Toc37246969"/>
      <w:r w:rsidRPr="00FE7B98">
        <w:t>Guidelines for Agile life cycle selection</w:t>
      </w:r>
      <w:bookmarkEnd w:id="64"/>
      <w:bookmarkEnd w:id="65"/>
    </w:p>
    <w:p w14:paraId="40F0B187" w14:textId="77777777" w:rsidR="005B683F" w:rsidRPr="00FE7B98" w:rsidRDefault="005B683F" w:rsidP="005B683F">
      <w:pPr>
        <w:pStyle w:val="Heading2"/>
        <w:numPr>
          <w:ilvl w:val="1"/>
          <w:numId w:val="20"/>
        </w:numPr>
      </w:pPr>
      <w:bookmarkStart w:id="66" w:name="_Toc37246970"/>
      <w:r w:rsidRPr="00FE7B98">
        <w:t>Selecting Agile</w:t>
      </w:r>
      <w:bookmarkEnd w:id="66"/>
    </w:p>
    <w:p w14:paraId="6CD769DC" w14:textId="1D7AC289" w:rsidR="005B683F" w:rsidRPr="00FE7B98" w:rsidRDefault="005B683F" w:rsidP="005B683F">
      <w:pPr>
        <w:pStyle w:val="paragraph"/>
      </w:pPr>
      <w:r w:rsidRPr="00FE7B98">
        <w:t xml:space="preserve">As Agile is a largely deployed software development method that has been pervasive across all types of businesses and organisations for many years, several suppliers have changed their usual software development practices to address various new challenges and Agile is one of the key enablers. Agile can bring in significant value over traditional practices; however experience indicates that it is not a silver bullet. Agile practices are developed based on several fundamental assumptions about the environment within which the project is executed. In the right context, all promises of Agile become realistic; </w:t>
      </w:r>
      <w:r w:rsidR="003A4079" w:rsidRPr="00FE7B98">
        <w:t xml:space="preserve">but </w:t>
      </w:r>
      <w:r w:rsidRPr="00FE7B98">
        <w:t xml:space="preserve">in the wrong context Agile can add significant risks to the successful delivery of the product. Please refer to </w:t>
      </w:r>
      <w:r w:rsidR="00E9094D" w:rsidRPr="00FE7B98">
        <w:t>clause</w:t>
      </w:r>
      <w:r w:rsidRPr="00FE7B98">
        <w:t xml:space="preserve"> </w:t>
      </w:r>
      <w:r w:rsidRPr="00FE7B98">
        <w:fldChar w:fldCharType="begin"/>
      </w:r>
      <w:r w:rsidRPr="00FE7B98">
        <w:instrText xml:space="preserve"> REF _Ref472350283 \n \h </w:instrText>
      </w:r>
      <w:r w:rsidRPr="00FE7B98">
        <w:fldChar w:fldCharType="separate"/>
      </w:r>
      <w:r w:rsidR="003955DC">
        <w:t>4.2</w:t>
      </w:r>
      <w:r w:rsidRPr="00FE7B98">
        <w:fldChar w:fldCharType="end"/>
      </w:r>
      <w:r w:rsidRPr="00FE7B98">
        <w:t xml:space="preserve"> for Agile promises and risk related to its adoption.</w:t>
      </w:r>
    </w:p>
    <w:p w14:paraId="1F050EF7" w14:textId="6D163A8F" w:rsidR="005B683F" w:rsidRPr="00FE7B98" w:rsidRDefault="005B683F" w:rsidP="005B683F">
      <w:pPr>
        <w:pStyle w:val="paragraph"/>
      </w:pPr>
      <w:r w:rsidRPr="00FE7B98">
        <w:t xml:space="preserve">This </w:t>
      </w:r>
      <w:r w:rsidR="00E9094D" w:rsidRPr="00FE7B98">
        <w:t>clause</w:t>
      </w:r>
      <w:r w:rsidR="003A4079" w:rsidRPr="00FE7B98">
        <w:t xml:space="preserve"> </w:t>
      </w:r>
      <w:r w:rsidR="003A4079" w:rsidRPr="00FE7B98">
        <w:fldChar w:fldCharType="begin"/>
      </w:r>
      <w:r w:rsidR="003A4079" w:rsidRPr="00FE7B98">
        <w:instrText xml:space="preserve"> REF _Ref12627486 \r \h </w:instrText>
      </w:r>
      <w:r w:rsidR="003A4079" w:rsidRPr="00FE7B98">
        <w:fldChar w:fldCharType="separate"/>
      </w:r>
      <w:r w:rsidR="003955DC">
        <w:t>5</w:t>
      </w:r>
      <w:r w:rsidR="003A4079" w:rsidRPr="00FE7B98">
        <w:fldChar w:fldCharType="end"/>
      </w:r>
      <w:r w:rsidRPr="00FE7B98">
        <w:t xml:space="preserve"> aims at providing guidelines to:</w:t>
      </w:r>
    </w:p>
    <w:p w14:paraId="201BDEE4" w14:textId="77777777" w:rsidR="005B683F" w:rsidRPr="00FE7B98" w:rsidRDefault="005B683F" w:rsidP="005B683F">
      <w:pPr>
        <w:pStyle w:val="Bul1"/>
      </w:pPr>
      <w:r w:rsidRPr="00FE7B98">
        <w:t xml:space="preserve">Help in deciding whether or not a project is suitable for Agile development based on criteria related to the environment and the product itself. </w:t>
      </w:r>
    </w:p>
    <w:p w14:paraId="68429D67" w14:textId="4CA91F78" w:rsidR="005B683F" w:rsidRPr="00FE7B98" w:rsidRDefault="003A4079" w:rsidP="005B683F">
      <w:pPr>
        <w:pStyle w:val="Bul1"/>
      </w:pPr>
      <w:r w:rsidRPr="00FE7B98">
        <w:t>Help in ensuring that t</w:t>
      </w:r>
      <w:r w:rsidR="005B683F" w:rsidRPr="00FE7B98">
        <w:t>he process that sustains the adoption is as well described.</w:t>
      </w:r>
    </w:p>
    <w:p w14:paraId="5E9D6AAF" w14:textId="77777777" w:rsidR="005B683F" w:rsidRPr="00FE7B98" w:rsidRDefault="005B683F" w:rsidP="005B683F">
      <w:pPr>
        <w:pStyle w:val="Heading2"/>
        <w:numPr>
          <w:ilvl w:val="1"/>
          <w:numId w:val="30"/>
        </w:numPr>
      </w:pPr>
      <w:bookmarkStart w:id="67" w:name="_Ref12634559"/>
      <w:bookmarkStart w:id="68" w:name="_Toc37246971"/>
      <w:r w:rsidRPr="00FE7B98">
        <w:t>Analysis of key factors for Agile selection</w:t>
      </w:r>
      <w:bookmarkEnd w:id="67"/>
      <w:bookmarkEnd w:id="68"/>
    </w:p>
    <w:p w14:paraId="5812957D" w14:textId="77777777" w:rsidR="005B683F" w:rsidRPr="00FE7B98" w:rsidRDefault="005B683F" w:rsidP="005B683F">
      <w:pPr>
        <w:pStyle w:val="Heading3"/>
        <w:numPr>
          <w:ilvl w:val="2"/>
          <w:numId w:val="17"/>
        </w:numPr>
      </w:pPr>
      <w:bookmarkStart w:id="69" w:name="_Toc37246972"/>
      <w:r w:rsidRPr="00FE7B98">
        <w:t>General</w:t>
      </w:r>
      <w:bookmarkEnd w:id="69"/>
    </w:p>
    <w:p w14:paraId="5BFDB50D" w14:textId="57E2330E" w:rsidR="005B683F" w:rsidRPr="00FE7B98" w:rsidRDefault="003A4079" w:rsidP="005B683F">
      <w:pPr>
        <w:pStyle w:val="paragraph"/>
      </w:pPr>
      <w:r w:rsidRPr="00FE7B98">
        <w:t>T</w:t>
      </w:r>
      <w:r w:rsidR="005B683F" w:rsidRPr="00FE7B98">
        <w:t xml:space="preserve">his </w:t>
      </w:r>
      <w:r w:rsidR="00E9094D" w:rsidRPr="00FE7B98">
        <w:t>clause</w:t>
      </w:r>
      <w:r w:rsidR="005B683F" w:rsidRPr="00FE7B98">
        <w:t xml:space="preserve"> provide</w:t>
      </w:r>
      <w:r w:rsidRPr="00FE7B98">
        <w:t>s</w:t>
      </w:r>
      <w:r w:rsidR="005B683F" w:rsidRPr="00FE7B98">
        <w:t xml:space="preserve"> a set of criteria or factors that play a role in the software development process, and that can help to guide the decision either for agile or against agile, but that can also help with the selection of the model in </w:t>
      </w:r>
      <w:r w:rsidR="00E9094D" w:rsidRPr="00FE7B98">
        <w:t>clause</w:t>
      </w:r>
      <w:r w:rsidR="005B683F" w:rsidRPr="00FE7B98">
        <w:t xml:space="preserve"> 6.</w:t>
      </w:r>
    </w:p>
    <w:p w14:paraId="2F1788FE" w14:textId="5E8451B8" w:rsidR="005B683F" w:rsidRPr="00FE7B98" w:rsidRDefault="005B683F" w:rsidP="005B683F">
      <w:pPr>
        <w:pStyle w:val="paragraph"/>
      </w:pPr>
      <w:r w:rsidRPr="00FE7B98">
        <w:t xml:space="preserve">Concerning the Agile </w:t>
      </w:r>
      <w:r w:rsidR="003A4079" w:rsidRPr="00FE7B98">
        <w:t>mind set</w:t>
      </w:r>
      <w:r w:rsidRPr="00FE7B98">
        <w:t xml:space="preserve">, it is not very adaptive or agile to mandate one single approach with mandatory factors. </w:t>
      </w:r>
      <w:r w:rsidR="003A4079" w:rsidRPr="00FE7B98">
        <w:t>A</w:t>
      </w:r>
      <w:r w:rsidRPr="00FE7B98">
        <w:t xml:space="preserve"> selection of </w:t>
      </w:r>
      <w:r w:rsidR="003A4079" w:rsidRPr="00FE7B98">
        <w:t xml:space="preserve">factors </w:t>
      </w:r>
      <w:r w:rsidRPr="00FE7B98">
        <w:t xml:space="preserve">that work best in </w:t>
      </w:r>
      <w:r w:rsidR="003A4079" w:rsidRPr="00FE7B98">
        <w:t xml:space="preserve">the relevant </w:t>
      </w:r>
      <w:r w:rsidRPr="00FE7B98">
        <w:t xml:space="preserve">environment is key </w:t>
      </w:r>
      <w:r w:rsidR="003A4079" w:rsidRPr="00FE7B98">
        <w:t xml:space="preserve">for </w:t>
      </w:r>
      <w:r w:rsidRPr="00FE7B98">
        <w:t xml:space="preserve">success. It is worth noting that theoretical fit and practical fit are often quite different. </w:t>
      </w:r>
    </w:p>
    <w:p w14:paraId="34EF46E0" w14:textId="77777777" w:rsidR="005B683F" w:rsidRPr="00FE7B98" w:rsidRDefault="005B683F" w:rsidP="005B683F">
      <w:pPr>
        <w:pStyle w:val="paragraph"/>
      </w:pPr>
      <w:r w:rsidRPr="00FE7B98">
        <w:t>There are some groups of people or organizations with interests in the result of the software development process, which in the most common case are the customer and the supplier as organisations. We also have to remember that these factors are just a support and they are not a replacement for thought and dialogue with the project stakeholders. Rather than using them in isolation, use them to start a conversation about Agile suitability and build consensus around the method of choice in close relationship with all the project stakeholders.</w:t>
      </w:r>
    </w:p>
    <w:p w14:paraId="5A7EC79B" w14:textId="67CF4E41" w:rsidR="005B683F" w:rsidRPr="00FE7B98" w:rsidRDefault="005B683F" w:rsidP="005B683F">
      <w:pPr>
        <w:pStyle w:val="paragraph"/>
      </w:pPr>
      <w:r w:rsidRPr="00FE7B98">
        <w:t>Th</w:t>
      </w:r>
      <w:r w:rsidR="003A4079" w:rsidRPr="00FE7B98">
        <w:t>e</w:t>
      </w:r>
      <w:r w:rsidRPr="00FE7B98">
        <w:t xml:space="preserve"> process that handles the selection is the Agile Assessment. As explained on </w:t>
      </w:r>
      <w:r w:rsidR="00E9094D" w:rsidRPr="00FE7B98">
        <w:t>clause</w:t>
      </w:r>
      <w:r w:rsidR="00797AA9" w:rsidRPr="00FE7B98">
        <w:t xml:space="preserve"> </w:t>
      </w:r>
      <w:r w:rsidR="00797AA9" w:rsidRPr="00FE7B98">
        <w:fldChar w:fldCharType="begin"/>
      </w:r>
      <w:r w:rsidR="00797AA9" w:rsidRPr="00FE7B98">
        <w:instrText xml:space="preserve"> REF _Ref12628153 \r \h </w:instrText>
      </w:r>
      <w:r w:rsidR="00797AA9" w:rsidRPr="00FE7B98">
        <w:fldChar w:fldCharType="separate"/>
      </w:r>
      <w:r w:rsidR="003955DC">
        <w:t>5.3</w:t>
      </w:r>
      <w:r w:rsidR="00797AA9" w:rsidRPr="00FE7B98">
        <w:fldChar w:fldCharType="end"/>
      </w:r>
      <w:r w:rsidRPr="00FE7B98">
        <w:t xml:space="preserve">, the Agile Assessment </w:t>
      </w:r>
      <w:r w:rsidR="00767A22">
        <w:t>is</w:t>
      </w:r>
      <w:r w:rsidRPr="00FE7B98">
        <w:t xml:space="preserve"> done as soon as possible, that is during the bid phase, and include</w:t>
      </w:r>
      <w:r w:rsidR="00767A22">
        <w:t>s</w:t>
      </w:r>
      <w:r w:rsidRPr="00FE7B98">
        <w:t xml:space="preserve"> as a minimum the stakeholders.</w:t>
      </w:r>
    </w:p>
    <w:p w14:paraId="4CBC630B" w14:textId="3FFC548D" w:rsidR="005B683F" w:rsidRPr="00FE7B98" w:rsidRDefault="005B683F" w:rsidP="005B683F">
      <w:pPr>
        <w:pStyle w:val="paragraph"/>
      </w:pPr>
      <w:r w:rsidRPr="00FE7B98">
        <w:lastRenderedPageBreak/>
        <w:t xml:space="preserve">There are also other aspects to take into consideration that are not project related. An organisation/company plays a critical role in assessing the suitability of adopting Agile and </w:t>
      </w:r>
      <w:r w:rsidR="00797AA9" w:rsidRPr="00FE7B98">
        <w:t>should therefore</w:t>
      </w:r>
      <w:r w:rsidRPr="00FE7B98">
        <w:t xml:space="preserve"> be </w:t>
      </w:r>
      <w:r w:rsidR="00797AA9" w:rsidRPr="00FE7B98">
        <w:t>part of</w:t>
      </w:r>
      <w:r w:rsidRPr="00FE7B98">
        <w:t xml:space="preserve"> this process. Even if the project is a great fit for Agile in theory, if management or other stakeholders are against that approach, then its application carries significant risk. </w:t>
      </w:r>
    </w:p>
    <w:p w14:paraId="72307FC0" w14:textId="77777777" w:rsidR="005B683F" w:rsidRPr="00FE7B98" w:rsidRDefault="005B683F" w:rsidP="005B683F">
      <w:pPr>
        <w:pStyle w:val="paragraph"/>
        <w:ind w:left="2880" w:hanging="1440"/>
      </w:pPr>
      <w:r w:rsidRPr="00FE7B98">
        <w:t>NOTE</w:t>
      </w:r>
      <w:r w:rsidRPr="00FE7B98">
        <w:tab/>
        <w:t>Non-project related factors, related to the organisation itself, are recommended to be included in the assessment.</w:t>
      </w:r>
    </w:p>
    <w:p w14:paraId="49A1D206" w14:textId="77777777" w:rsidR="005B683F" w:rsidRPr="00FE7B98" w:rsidRDefault="005B683F" w:rsidP="005B683F">
      <w:pPr>
        <w:pStyle w:val="paragraph"/>
      </w:pPr>
      <w:r w:rsidRPr="00FE7B98">
        <w:t>These criteria can be grouped into 4 contexts as follows:</w:t>
      </w:r>
    </w:p>
    <w:p w14:paraId="600311F6" w14:textId="25CD3567" w:rsidR="005B683F" w:rsidRPr="00FE7B98" w:rsidRDefault="005B683F" w:rsidP="005B683F">
      <w:pPr>
        <w:pStyle w:val="paragraph"/>
      </w:pPr>
    </w:p>
    <w:p w14:paraId="70D4E5C7" w14:textId="5F7FFF2D" w:rsidR="005B683F" w:rsidRPr="00FE7B98" w:rsidRDefault="005B683F" w:rsidP="005B683F">
      <w:pPr>
        <w:pStyle w:val="Bul1"/>
      </w:pPr>
      <w:r w:rsidRPr="00FE7B98">
        <w:t xml:space="preserve">Customer context: evaluation focuses on customer ability to receive frequent deliveries, to define the need and to collaborate with </w:t>
      </w:r>
      <w:r w:rsidR="00797AA9" w:rsidRPr="00FE7B98">
        <w:t xml:space="preserve">the </w:t>
      </w:r>
      <w:r w:rsidRPr="00FE7B98">
        <w:t xml:space="preserve">project’s team. </w:t>
      </w:r>
    </w:p>
    <w:p w14:paraId="327FF436" w14:textId="77777777" w:rsidR="005B683F" w:rsidRPr="00FE7B98" w:rsidRDefault="005B683F" w:rsidP="005B683F">
      <w:pPr>
        <w:pStyle w:val="Bul1"/>
      </w:pPr>
      <w:r w:rsidRPr="00FE7B98">
        <w:t>Supplier context: evaluation focuses on the partner capabilities to develop the project and to deliver the product or the solution to the customer.</w:t>
      </w:r>
    </w:p>
    <w:p w14:paraId="71C88B43" w14:textId="77777777" w:rsidR="005B683F" w:rsidRPr="00FE7B98" w:rsidRDefault="005B683F" w:rsidP="005B683F">
      <w:pPr>
        <w:pStyle w:val="Bul1"/>
      </w:pPr>
      <w:r w:rsidRPr="00FE7B98">
        <w:t xml:space="preserve">Project context: evaluation focuses on the solution to be developed in terms of characteristics, architecture and design. </w:t>
      </w:r>
    </w:p>
    <w:p w14:paraId="35938CC4" w14:textId="77777777" w:rsidR="005B683F" w:rsidRPr="00FE7B98" w:rsidRDefault="005B683F" w:rsidP="005B683F">
      <w:pPr>
        <w:pStyle w:val="Bul1"/>
      </w:pPr>
      <w:r w:rsidRPr="00FE7B98">
        <w:t>Team context: evaluation focuses on team ability to perform Agile development (including size, co-location, multi-disciplinary)</w:t>
      </w:r>
    </w:p>
    <w:p w14:paraId="788C05C1" w14:textId="5F144CD1" w:rsidR="005B683F" w:rsidRPr="00FE7B98" w:rsidRDefault="00797AA9" w:rsidP="005B683F">
      <w:pPr>
        <w:pStyle w:val="paragraph"/>
      </w:pPr>
      <w:r w:rsidRPr="00FE7B98">
        <w:fldChar w:fldCharType="begin"/>
      </w:r>
      <w:r w:rsidRPr="00FE7B98">
        <w:instrText xml:space="preserve"> REF _Ref12628306 \h </w:instrText>
      </w:r>
      <w:r w:rsidRPr="00FE7B98">
        <w:fldChar w:fldCharType="separate"/>
      </w:r>
      <w:r w:rsidR="003955DC" w:rsidRPr="00FE7B98">
        <w:t xml:space="preserve">Figure </w:t>
      </w:r>
      <w:r w:rsidR="003955DC">
        <w:rPr>
          <w:noProof/>
        </w:rPr>
        <w:t>5</w:t>
      </w:r>
      <w:r w:rsidR="003955DC" w:rsidRPr="00FE7B98">
        <w:noBreakHyphen/>
      </w:r>
      <w:r w:rsidR="003955DC">
        <w:rPr>
          <w:noProof/>
        </w:rPr>
        <w:t>1</w:t>
      </w:r>
      <w:r w:rsidRPr="00FE7B98">
        <w:fldChar w:fldCharType="end"/>
      </w:r>
      <w:r w:rsidRPr="00FE7B98">
        <w:t xml:space="preserve"> </w:t>
      </w:r>
      <w:r w:rsidR="005B683F" w:rsidRPr="00FE7B98">
        <w:t>shows the different factors/criteria that are covered by each context.</w:t>
      </w:r>
    </w:p>
    <w:p w14:paraId="2EC5B30D" w14:textId="77777777" w:rsidR="005B683F" w:rsidRPr="00FE7B98" w:rsidRDefault="005B683F" w:rsidP="005B683F">
      <w:pPr>
        <w:pStyle w:val="graphic"/>
        <w:rPr>
          <w:lang w:val="en-GB"/>
        </w:rPr>
      </w:pPr>
      <w:r w:rsidRPr="00FE7B98">
        <w:rPr>
          <w:noProof/>
          <w:lang w:val="en-GB"/>
        </w:rPr>
        <w:drawing>
          <wp:inline distT="0" distB="0" distL="0" distR="0" wp14:anchorId="48513E26" wp14:editId="43639EB3">
            <wp:extent cx="4572000" cy="3466465"/>
            <wp:effectExtent l="0" t="0" r="0" b="635"/>
            <wp:docPr id="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72000" cy="3466465"/>
                    </a:xfrm>
                    <a:prstGeom prst="rect">
                      <a:avLst/>
                    </a:prstGeom>
                    <a:noFill/>
                    <a:ln>
                      <a:noFill/>
                    </a:ln>
                  </pic:spPr>
                </pic:pic>
              </a:graphicData>
            </a:graphic>
          </wp:inline>
        </w:drawing>
      </w:r>
    </w:p>
    <w:p w14:paraId="7172CFF6" w14:textId="554FEF73" w:rsidR="005B683F" w:rsidRPr="00FE7B98" w:rsidRDefault="005B683F" w:rsidP="005B683F">
      <w:pPr>
        <w:pStyle w:val="Caption"/>
      </w:pPr>
      <w:bookmarkStart w:id="70" w:name="_Ref12628306"/>
      <w:bookmarkStart w:id="71" w:name="_Toc37247072"/>
      <w:r w:rsidRPr="00FE7B98">
        <w:t xml:space="preserve">Figure </w:t>
      </w:r>
      <w:r w:rsidR="00604AC4" w:rsidRPr="00FE7B98">
        <w:fldChar w:fldCharType="begin"/>
      </w:r>
      <w:r w:rsidR="00604AC4" w:rsidRPr="00FE7B98">
        <w:instrText xml:space="preserve"> STYLEREF 1 \s </w:instrText>
      </w:r>
      <w:r w:rsidR="00604AC4" w:rsidRPr="00FE7B98">
        <w:fldChar w:fldCharType="separate"/>
      </w:r>
      <w:r w:rsidR="003955DC">
        <w:rPr>
          <w:noProof/>
        </w:rPr>
        <w:t>5</w:t>
      </w:r>
      <w:r w:rsidR="00604AC4" w:rsidRPr="00FE7B98">
        <w:fldChar w:fldCharType="end"/>
      </w:r>
      <w:r w:rsidR="00604AC4" w:rsidRPr="00FE7B98">
        <w:noBreakHyphen/>
      </w:r>
      <w:r w:rsidR="00604AC4" w:rsidRPr="00FE7B98">
        <w:fldChar w:fldCharType="begin"/>
      </w:r>
      <w:r w:rsidR="00604AC4" w:rsidRPr="00FE7B98">
        <w:instrText xml:space="preserve"> SEQ Figure \* ARABIC \s 1 </w:instrText>
      </w:r>
      <w:r w:rsidR="00604AC4" w:rsidRPr="00FE7B98">
        <w:fldChar w:fldCharType="separate"/>
      </w:r>
      <w:r w:rsidR="003955DC">
        <w:rPr>
          <w:noProof/>
        </w:rPr>
        <w:t>1</w:t>
      </w:r>
      <w:r w:rsidR="00604AC4" w:rsidRPr="00FE7B98">
        <w:fldChar w:fldCharType="end"/>
      </w:r>
      <w:bookmarkEnd w:id="70"/>
      <w:r w:rsidRPr="00FE7B98">
        <w:t>: Factors for adopting Agile process</w:t>
      </w:r>
      <w:bookmarkEnd w:id="71"/>
    </w:p>
    <w:p w14:paraId="5CA11331" w14:textId="77777777" w:rsidR="005B683F" w:rsidRPr="00FE7B98" w:rsidRDefault="005B683F" w:rsidP="005B683F">
      <w:pPr>
        <w:pStyle w:val="NOTE"/>
        <w:numPr>
          <w:ilvl w:val="0"/>
          <w:numId w:val="23"/>
        </w:numPr>
      </w:pPr>
      <w:r w:rsidRPr="00FE7B98">
        <w:t>Not all the contexts and the underlying criteria are equally important and it is recommended to weigh them. This weighting is based on the experience of Agile experts and strongly related to the company environment.</w:t>
      </w:r>
    </w:p>
    <w:p w14:paraId="2A6A1E56" w14:textId="28BED189" w:rsidR="005B683F" w:rsidRPr="00FE7B98" w:rsidRDefault="005B683F" w:rsidP="00035DAD">
      <w:pPr>
        <w:pStyle w:val="paragraph"/>
        <w:keepNext/>
      </w:pPr>
      <w:r w:rsidRPr="00FE7B98">
        <w:lastRenderedPageBreak/>
        <w:t>All factors are evaluated according to the same scale with five values. This scale is depicted</w:t>
      </w:r>
      <w:r w:rsidR="00797AA9" w:rsidRPr="00FE7B98">
        <w:t xml:space="preserve"> in</w:t>
      </w:r>
      <w:r w:rsidR="00035DAD" w:rsidRPr="00FE7B98">
        <w:t xml:space="preserve"> </w:t>
      </w:r>
      <w:r w:rsidR="00797AA9" w:rsidRPr="00FE7B98">
        <w:fldChar w:fldCharType="begin"/>
      </w:r>
      <w:r w:rsidR="00797AA9" w:rsidRPr="00FE7B98">
        <w:instrText xml:space="preserve"> REF _Ref523215170 \h </w:instrText>
      </w:r>
      <w:r w:rsidR="00797AA9" w:rsidRPr="00FE7B98">
        <w:fldChar w:fldCharType="separate"/>
      </w:r>
      <w:r w:rsidR="003955DC" w:rsidRPr="00FE7B98">
        <w:t xml:space="preserve">Figure </w:t>
      </w:r>
      <w:r w:rsidR="003955DC">
        <w:rPr>
          <w:noProof/>
        </w:rPr>
        <w:t>5</w:t>
      </w:r>
      <w:r w:rsidR="003955DC" w:rsidRPr="00FE7B98">
        <w:noBreakHyphen/>
      </w:r>
      <w:r w:rsidR="003955DC">
        <w:rPr>
          <w:noProof/>
        </w:rPr>
        <w:t>2</w:t>
      </w:r>
      <w:r w:rsidR="00797AA9" w:rsidRPr="00FE7B98">
        <w:fldChar w:fldCharType="end"/>
      </w:r>
      <w:r w:rsidRPr="00FE7B98">
        <w:t>.</w:t>
      </w:r>
      <w:r w:rsidR="00797AA9" w:rsidRPr="00FE7B98">
        <w:t xml:space="preserve"> For each context, an average is calculated using the scale.</w:t>
      </w:r>
    </w:p>
    <w:p w14:paraId="441A936C" w14:textId="77777777" w:rsidR="005B683F" w:rsidRPr="00FE7B98" w:rsidRDefault="005B683F" w:rsidP="005B683F">
      <w:pPr>
        <w:pStyle w:val="graphic"/>
        <w:rPr>
          <w:lang w:val="en-GB"/>
        </w:rPr>
      </w:pPr>
      <w:r w:rsidRPr="00FE7B98">
        <w:rPr>
          <w:noProof/>
          <w:lang w:val="en-GB"/>
        </w:rPr>
        <w:drawing>
          <wp:inline distT="0" distB="0" distL="0" distR="0" wp14:anchorId="36C8D077" wp14:editId="5FCC0441">
            <wp:extent cx="5243830" cy="86614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43830" cy="866140"/>
                    </a:xfrm>
                    <a:prstGeom prst="rect">
                      <a:avLst/>
                    </a:prstGeom>
                    <a:noFill/>
                    <a:ln>
                      <a:noFill/>
                    </a:ln>
                  </pic:spPr>
                </pic:pic>
              </a:graphicData>
            </a:graphic>
          </wp:inline>
        </w:drawing>
      </w:r>
    </w:p>
    <w:p w14:paraId="4A966954" w14:textId="78B542DA" w:rsidR="005B683F" w:rsidRPr="00FE7B98" w:rsidRDefault="005B683F" w:rsidP="005B683F">
      <w:pPr>
        <w:pStyle w:val="Caption"/>
      </w:pPr>
      <w:bookmarkStart w:id="72" w:name="_Ref523215170"/>
      <w:bookmarkStart w:id="73" w:name="_Toc37247073"/>
      <w:r w:rsidRPr="00FE7B98">
        <w:t xml:space="preserve">Figure </w:t>
      </w:r>
      <w:r w:rsidR="00604AC4" w:rsidRPr="00FE7B98">
        <w:fldChar w:fldCharType="begin"/>
      </w:r>
      <w:r w:rsidR="00604AC4" w:rsidRPr="00FE7B98">
        <w:instrText xml:space="preserve"> STYLEREF 1 \s </w:instrText>
      </w:r>
      <w:r w:rsidR="00604AC4" w:rsidRPr="00FE7B98">
        <w:fldChar w:fldCharType="separate"/>
      </w:r>
      <w:r w:rsidR="003955DC">
        <w:rPr>
          <w:noProof/>
        </w:rPr>
        <w:t>5</w:t>
      </w:r>
      <w:r w:rsidR="00604AC4" w:rsidRPr="00FE7B98">
        <w:fldChar w:fldCharType="end"/>
      </w:r>
      <w:r w:rsidR="00604AC4" w:rsidRPr="00FE7B98">
        <w:noBreakHyphen/>
      </w:r>
      <w:r w:rsidR="00604AC4" w:rsidRPr="00FE7B98">
        <w:fldChar w:fldCharType="begin"/>
      </w:r>
      <w:r w:rsidR="00604AC4" w:rsidRPr="00FE7B98">
        <w:instrText xml:space="preserve"> SEQ Figure \* ARABIC \s 1 </w:instrText>
      </w:r>
      <w:r w:rsidR="00604AC4" w:rsidRPr="00FE7B98">
        <w:fldChar w:fldCharType="separate"/>
      </w:r>
      <w:r w:rsidR="003955DC">
        <w:rPr>
          <w:noProof/>
        </w:rPr>
        <w:t>2</w:t>
      </w:r>
      <w:r w:rsidR="00604AC4" w:rsidRPr="00FE7B98">
        <w:fldChar w:fldCharType="end"/>
      </w:r>
      <w:bookmarkEnd w:id="72"/>
      <w:r w:rsidRPr="00FE7B98">
        <w:t>: Agile selection factors scale</w:t>
      </w:r>
      <w:bookmarkEnd w:id="73"/>
    </w:p>
    <w:p w14:paraId="718A4A88" w14:textId="493D2217" w:rsidR="005B683F" w:rsidRPr="00FE7B98" w:rsidRDefault="005B683F" w:rsidP="005B683F">
      <w:pPr>
        <w:pStyle w:val="paragraph"/>
      </w:pPr>
      <w:r w:rsidRPr="00FE7B98">
        <w:t>The global average</w:t>
      </w:r>
      <w:r w:rsidR="0029090B" w:rsidRPr="00FE7B98">
        <w:t xml:space="preserve"> can be calculated by applying weighting coefficients to the four individual context averages. The weighting coefficient would in this case express the perceived importance of a particular context and can be decided by the relevant stakeholders.</w:t>
      </w:r>
    </w:p>
    <w:p w14:paraId="615A440E" w14:textId="77777777" w:rsidR="005B683F" w:rsidRPr="00FE7B98" w:rsidRDefault="005B683F" w:rsidP="005B683F">
      <w:pPr>
        <w:pStyle w:val="Heading3"/>
        <w:numPr>
          <w:ilvl w:val="2"/>
          <w:numId w:val="17"/>
        </w:numPr>
      </w:pPr>
      <w:bookmarkStart w:id="74" w:name="_Toc37246973"/>
      <w:r w:rsidRPr="00FE7B98">
        <w:t>Customer context</w:t>
      </w:r>
      <w:bookmarkEnd w:id="74"/>
    </w:p>
    <w:p w14:paraId="5EF1C8A4" w14:textId="77777777" w:rsidR="005B683F" w:rsidRPr="00FE7B98" w:rsidRDefault="005B683F" w:rsidP="005B683F">
      <w:pPr>
        <w:pStyle w:val="paragraph"/>
      </w:pPr>
      <w:r w:rsidRPr="00FE7B98">
        <w:t>The customer context covers the following factors:</w:t>
      </w:r>
    </w:p>
    <w:p w14:paraId="7CAB2992" w14:textId="1C15950F" w:rsidR="005B683F" w:rsidRPr="00FE7B98" w:rsidRDefault="005B683F" w:rsidP="005B683F">
      <w:pPr>
        <w:pStyle w:val="Bul1"/>
      </w:pPr>
      <w:r w:rsidRPr="00FE7B98">
        <w:t xml:space="preserve">Scope: Are the requirements (or user-stories) of the project well known? Are the requirements stable throughout the development life cycle? Agile methods allow for change and uncertainty, then projects that have not well defined requirements are well suited to an Agile process. The refactoring effort involved for incremental development may not be justifiable when the requirements are frozen upfront. The Agile approach is more adapted when requirements changes requested after the beginning of the project are frequent and need to be taken into account quickly in a new iteration, but the agile approach can also be </w:t>
      </w:r>
      <w:r w:rsidR="00700344" w:rsidRPr="00FE7B98">
        <w:t>adequate</w:t>
      </w:r>
      <w:r w:rsidRPr="00FE7B98">
        <w:t xml:space="preserve"> when all requirements are well-defined and understood from the beginning, though some of its practices will not be needed.</w:t>
      </w:r>
    </w:p>
    <w:p w14:paraId="4D66B8C1" w14:textId="2F4C9C83" w:rsidR="005B683F" w:rsidRPr="00FE7B98" w:rsidRDefault="005B683F" w:rsidP="005B683F">
      <w:pPr>
        <w:pStyle w:val="Bul1"/>
      </w:pPr>
      <w:r w:rsidRPr="00FE7B98">
        <w:t xml:space="preserve">Time: Is the customer request for a rapid (i.e. first project release) and then regular incremental delivery? Agile methods bring value due to </w:t>
      </w:r>
      <w:r w:rsidR="00C4702B" w:rsidRPr="00FE7B98">
        <w:t xml:space="preserve">its </w:t>
      </w:r>
      <w:r w:rsidRPr="00FE7B98">
        <w:t>emphasis on working software, therefore projects that require an incremental delivery with an early project release are well suited to an Agile process. Has the project a fixed time frame? The Agile approach is particularly useful for getting maximum business benefit within the given time. So Agile is favoured when intermediate software deliveries can provide added value to end user/customer.</w:t>
      </w:r>
    </w:p>
    <w:p w14:paraId="78CAA18C" w14:textId="122C1275" w:rsidR="005B683F" w:rsidRPr="00FE7B98" w:rsidRDefault="005B683F" w:rsidP="005B683F">
      <w:pPr>
        <w:pStyle w:val="Bul1"/>
        <w:spacing w:after="240"/>
      </w:pPr>
      <w:r w:rsidRPr="00FE7B98">
        <w:t xml:space="preserve">Experience and awareness: Does the customer understand Agile methods? Is the customer willing to change/adapt project management practices? This criterion allows to assess whether or not </w:t>
      </w:r>
      <w:r w:rsidR="00C4702B" w:rsidRPr="00FE7B98">
        <w:t xml:space="preserve">an </w:t>
      </w:r>
      <w:r w:rsidRPr="00FE7B98">
        <w:t>Agile mind</w:t>
      </w:r>
      <w:r w:rsidR="00C4702B" w:rsidRPr="00FE7B98">
        <w:t xml:space="preserve"> </w:t>
      </w:r>
      <w:r w:rsidRPr="00FE7B98">
        <w:t>set is in the customer’s referential. Applying an Agile process in a project with a customer without any knowledge on Agile carries significant risk</w:t>
      </w:r>
      <w:r w:rsidR="00E93A0D" w:rsidRPr="00FE7B98">
        <w:t>s</w:t>
      </w:r>
      <w:r w:rsidRPr="00FE7B98">
        <w:t xml:space="preserve">. </w:t>
      </w:r>
    </w:p>
    <w:tbl>
      <w:tblPr>
        <w:tblStyle w:val="TableGrid"/>
        <w:tblW w:w="0" w:type="auto"/>
        <w:tblLook w:val="04A0" w:firstRow="1" w:lastRow="0" w:firstColumn="1" w:lastColumn="0" w:noHBand="0" w:noVBand="1"/>
      </w:tblPr>
      <w:tblGrid>
        <w:gridCol w:w="1413"/>
        <w:gridCol w:w="2589"/>
        <w:gridCol w:w="2589"/>
        <w:gridCol w:w="2589"/>
      </w:tblGrid>
      <w:tr w:rsidR="005B683F" w:rsidRPr="00FE7B98" w14:paraId="668C8BCF" w14:textId="77777777" w:rsidTr="0059689D">
        <w:tc>
          <w:tcPr>
            <w:tcW w:w="1413" w:type="dxa"/>
          </w:tcPr>
          <w:p w14:paraId="10A4651C" w14:textId="77777777" w:rsidR="005B683F" w:rsidRPr="00FE7B98" w:rsidRDefault="005B683F" w:rsidP="0059689D">
            <w:pPr>
              <w:pStyle w:val="TableHeaderCENTER"/>
            </w:pPr>
            <w:r w:rsidRPr="00FE7B98">
              <w:t>Context</w:t>
            </w:r>
          </w:p>
        </w:tc>
        <w:tc>
          <w:tcPr>
            <w:tcW w:w="2589" w:type="dxa"/>
          </w:tcPr>
          <w:p w14:paraId="0DC7905B" w14:textId="77777777" w:rsidR="005B683F" w:rsidRPr="00FE7B98" w:rsidRDefault="005B683F" w:rsidP="0059689D">
            <w:pPr>
              <w:pStyle w:val="TableHeaderCENTER"/>
            </w:pPr>
            <w:r w:rsidRPr="00FE7B98">
              <w:t>Factor</w:t>
            </w:r>
          </w:p>
        </w:tc>
        <w:tc>
          <w:tcPr>
            <w:tcW w:w="2589" w:type="dxa"/>
          </w:tcPr>
          <w:p w14:paraId="3BF9BAD7" w14:textId="5589596E" w:rsidR="005B683F" w:rsidRPr="00FE7B98" w:rsidRDefault="005B683F" w:rsidP="0059689D">
            <w:pPr>
              <w:pStyle w:val="TableHeaderCENTER"/>
            </w:pPr>
            <w:r w:rsidRPr="00FE7B98">
              <w:t>Unfavourable</w:t>
            </w:r>
          </w:p>
        </w:tc>
        <w:tc>
          <w:tcPr>
            <w:tcW w:w="2589" w:type="dxa"/>
          </w:tcPr>
          <w:p w14:paraId="7681A464" w14:textId="1A8F6176" w:rsidR="005B683F" w:rsidRPr="00FE7B98" w:rsidRDefault="005B683F" w:rsidP="0059689D">
            <w:pPr>
              <w:pStyle w:val="TableHeaderCENTER"/>
            </w:pPr>
            <w:r w:rsidRPr="00FE7B98">
              <w:t>Favourable</w:t>
            </w:r>
          </w:p>
        </w:tc>
      </w:tr>
      <w:tr w:rsidR="005B683F" w:rsidRPr="00FE7B98" w14:paraId="7AEA0BAC" w14:textId="77777777" w:rsidTr="0059689D">
        <w:tc>
          <w:tcPr>
            <w:tcW w:w="1413" w:type="dxa"/>
            <w:vMerge w:val="restart"/>
          </w:tcPr>
          <w:p w14:paraId="38DC6B3A" w14:textId="77777777" w:rsidR="005B683F" w:rsidRPr="00FE7B98" w:rsidRDefault="005B683F" w:rsidP="00C56CF7">
            <w:pPr>
              <w:pStyle w:val="paragraph"/>
              <w:spacing w:before="75"/>
              <w:rPr>
                <w:b/>
                <w:szCs w:val="20"/>
              </w:rPr>
            </w:pPr>
            <w:r w:rsidRPr="00FE7B98">
              <w:rPr>
                <w:b/>
                <w:color w:val="FF0000"/>
                <w:szCs w:val="20"/>
              </w:rPr>
              <w:t>Customer</w:t>
            </w:r>
          </w:p>
        </w:tc>
        <w:tc>
          <w:tcPr>
            <w:tcW w:w="2589" w:type="dxa"/>
          </w:tcPr>
          <w:p w14:paraId="7B0A608A" w14:textId="77777777" w:rsidR="005B683F" w:rsidRPr="00FE7B98" w:rsidRDefault="005B683F" w:rsidP="0059689D">
            <w:pPr>
              <w:pStyle w:val="TablecellLEFT"/>
            </w:pPr>
            <w:r w:rsidRPr="00FE7B98">
              <w:t>Scope</w:t>
            </w:r>
          </w:p>
        </w:tc>
        <w:tc>
          <w:tcPr>
            <w:tcW w:w="2589" w:type="dxa"/>
          </w:tcPr>
          <w:p w14:paraId="5826917B" w14:textId="77777777" w:rsidR="005B683F" w:rsidRPr="00FE7B98" w:rsidRDefault="005B683F" w:rsidP="0059689D">
            <w:pPr>
              <w:pStyle w:val="TablecellLEFT"/>
            </w:pPr>
            <w:r w:rsidRPr="00FE7B98">
              <w:t>Well-known and stable requirements</w:t>
            </w:r>
          </w:p>
        </w:tc>
        <w:tc>
          <w:tcPr>
            <w:tcW w:w="2589" w:type="dxa"/>
          </w:tcPr>
          <w:p w14:paraId="5AA8058E" w14:textId="77777777" w:rsidR="005B683F" w:rsidRPr="00FE7B98" w:rsidRDefault="005B683F" w:rsidP="0059689D">
            <w:pPr>
              <w:pStyle w:val="TablecellLEFT"/>
            </w:pPr>
            <w:r w:rsidRPr="00FE7B98">
              <w:t>Not-well-defined or not-very stable requirements</w:t>
            </w:r>
          </w:p>
        </w:tc>
      </w:tr>
      <w:tr w:rsidR="005B683F" w:rsidRPr="00FE7B98" w14:paraId="29403D7B" w14:textId="77777777" w:rsidTr="0059689D">
        <w:tc>
          <w:tcPr>
            <w:tcW w:w="1413" w:type="dxa"/>
            <w:vMerge/>
          </w:tcPr>
          <w:p w14:paraId="7FCEC5AF" w14:textId="77777777" w:rsidR="005B683F" w:rsidRPr="00FE7B98" w:rsidRDefault="005B683F" w:rsidP="00C56CF7">
            <w:pPr>
              <w:pStyle w:val="paragraph"/>
              <w:spacing w:before="75"/>
              <w:rPr>
                <w:szCs w:val="20"/>
              </w:rPr>
            </w:pPr>
          </w:p>
        </w:tc>
        <w:tc>
          <w:tcPr>
            <w:tcW w:w="2589" w:type="dxa"/>
          </w:tcPr>
          <w:p w14:paraId="3A82C2AF" w14:textId="77777777" w:rsidR="005B683F" w:rsidRPr="00FE7B98" w:rsidRDefault="005B683F" w:rsidP="0059689D">
            <w:pPr>
              <w:pStyle w:val="TablecellLEFT"/>
            </w:pPr>
            <w:r w:rsidRPr="00FE7B98">
              <w:t>Time</w:t>
            </w:r>
          </w:p>
        </w:tc>
        <w:tc>
          <w:tcPr>
            <w:tcW w:w="2589" w:type="dxa"/>
          </w:tcPr>
          <w:p w14:paraId="45739402" w14:textId="0EFD9306" w:rsidR="005B683F" w:rsidRPr="00FE7B98" w:rsidRDefault="005B683F" w:rsidP="0059689D">
            <w:pPr>
              <w:pStyle w:val="TablecellLEFT"/>
            </w:pPr>
            <w:r w:rsidRPr="00FE7B98">
              <w:t>No</w:t>
            </w:r>
            <w:r w:rsidR="00C4702B" w:rsidRPr="00FE7B98">
              <w:t xml:space="preserve"> or few</w:t>
            </w:r>
            <w:r w:rsidRPr="00FE7B98">
              <w:t xml:space="preserve"> intermediate deliveries required</w:t>
            </w:r>
          </w:p>
        </w:tc>
        <w:tc>
          <w:tcPr>
            <w:tcW w:w="2589" w:type="dxa"/>
          </w:tcPr>
          <w:p w14:paraId="7E01E1CC" w14:textId="044796BD" w:rsidR="005B683F" w:rsidRPr="00FE7B98" w:rsidRDefault="005B683F" w:rsidP="0059689D">
            <w:pPr>
              <w:pStyle w:val="TablecellLEFT"/>
            </w:pPr>
            <w:r w:rsidRPr="00FE7B98">
              <w:t>Intermediate deliveries required</w:t>
            </w:r>
            <w:r w:rsidR="00C4702B" w:rsidRPr="00FE7B98">
              <w:t xml:space="preserve"> regularly.</w:t>
            </w:r>
          </w:p>
        </w:tc>
      </w:tr>
      <w:tr w:rsidR="005B683F" w:rsidRPr="00FE7B98" w14:paraId="3815A593" w14:textId="77777777" w:rsidTr="0059689D">
        <w:tc>
          <w:tcPr>
            <w:tcW w:w="1413" w:type="dxa"/>
            <w:vMerge/>
          </w:tcPr>
          <w:p w14:paraId="20836097" w14:textId="77777777" w:rsidR="005B683F" w:rsidRPr="00FE7B98" w:rsidRDefault="005B683F" w:rsidP="00C56CF7">
            <w:pPr>
              <w:pStyle w:val="paragraph"/>
              <w:spacing w:before="75"/>
              <w:rPr>
                <w:szCs w:val="20"/>
              </w:rPr>
            </w:pPr>
          </w:p>
        </w:tc>
        <w:tc>
          <w:tcPr>
            <w:tcW w:w="2589" w:type="dxa"/>
          </w:tcPr>
          <w:p w14:paraId="6B1D5094" w14:textId="37B9C7F2" w:rsidR="005B683F" w:rsidRPr="00FE7B98" w:rsidRDefault="00C56CF7" w:rsidP="0059689D">
            <w:pPr>
              <w:pStyle w:val="TablecellLEFT"/>
            </w:pPr>
            <w:r w:rsidRPr="00FE7B98">
              <w:t>Experience and awareness</w:t>
            </w:r>
          </w:p>
        </w:tc>
        <w:tc>
          <w:tcPr>
            <w:tcW w:w="2589" w:type="dxa"/>
          </w:tcPr>
          <w:p w14:paraId="5EA921CB" w14:textId="595D1439" w:rsidR="005B683F" w:rsidRPr="00FE7B98" w:rsidRDefault="00C56CF7" w:rsidP="0059689D">
            <w:pPr>
              <w:pStyle w:val="TablecellLEFT"/>
            </w:pPr>
            <w:r w:rsidRPr="00FE7B98">
              <w:t xml:space="preserve">Lack of experience </w:t>
            </w:r>
            <w:r w:rsidR="00991ED8" w:rsidRPr="00FE7B98">
              <w:t>and mind</w:t>
            </w:r>
            <w:r w:rsidR="00C4702B" w:rsidRPr="00FE7B98">
              <w:t xml:space="preserve"> </w:t>
            </w:r>
            <w:r w:rsidR="00991ED8" w:rsidRPr="00FE7B98">
              <w:t xml:space="preserve">set </w:t>
            </w:r>
            <w:r w:rsidRPr="00FE7B98">
              <w:t xml:space="preserve">in agile. </w:t>
            </w:r>
          </w:p>
        </w:tc>
        <w:tc>
          <w:tcPr>
            <w:tcW w:w="2589" w:type="dxa"/>
          </w:tcPr>
          <w:p w14:paraId="19825578" w14:textId="42B60B52" w:rsidR="005B683F" w:rsidRPr="00FE7B98" w:rsidRDefault="00991ED8" w:rsidP="0059689D">
            <w:pPr>
              <w:pStyle w:val="TablecellLEFT"/>
            </w:pPr>
            <w:r w:rsidRPr="00FE7B98">
              <w:t>Interest/experience in Agile</w:t>
            </w:r>
          </w:p>
        </w:tc>
      </w:tr>
    </w:tbl>
    <w:p w14:paraId="317DCF18" w14:textId="77777777" w:rsidR="005B683F" w:rsidRPr="00FE7B98" w:rsidRDefault="005B683F" w:rsidP="005B683F">
      <w:pPr>
        <w:pStyle w:val="Heading3"/>
        <w:numPr>
          <w:ilvl w:val="2"/>
          <w:numId w:val="17"/>
        </w:numPr>
      </w:pPr>
      <w:bookmarkStart w:id="75" w:name="_Toc37246974"/>
      <w:r w:rsidRPr="00FE7B98">
        <w:lastRenderedPageBreak/>
        <w:t>Supplier context</w:t>
      </w:r>
      <w:bookmarkEnd w:id="75"/>
    </w:p>
    <w:p w14:paraId="427EABA1" w14:textId="77777777" w:rsidR="005B683F" w:rsidRPr="00FE7B98" w:rsidRDefault="005B683F" w:rsidP="005B683F">
      <w:pPr>
        <w:pStyle w:val="paragraph"/>
      </w:pPr>
      <w:r w:rsidRPr="00FE7B98">
        <w:t>The supplier context covers the following factors:</w:t>
      </w:r>
    </w:p>
    <w:p w14:paraId="108B0626" w14:textId="5F42D4BC" w:rsidR="005B683F" w:rsidRPr="00FE7B98" w:rsidRDefault="005B683F" w:rsidP="00B345CB">
      <w:pPr>
        <w:pStyle w:val="Bul1"/>
      </w:pPr>
      <w:r w:rsidRPr="00FE7B98">
        <w:t xml:space="preserve">Software engineering practices: </w:t>
      </w:r>
      <w:r w:rsidR="005E0713" w:rsidRPr="00FE7B98">
        <w:t xml:space="preserve">Is the supplier experienced </w:t>
      </w:r>
      <w:r w:rsidR="00B345CB" w:rsidRPr="00FE7B98">
        <w:t>with software engineering practices, which are typically used in Agile software development projects, such as</w:t>
      </w:r>
      <w:r w:rsidRPr="00FE7B98">
        <w:t xml:space="preserve"> continuous build and integration, test driven development and pair programming well mastered by the supplier? How long has the supplier been developing software using Agile process? How mature are the processes (and the people) relative to software development?</w:t>
      </w:r>
    </w:p>
    <w:p w14:paraId="40779E4C" w14:textId="4BF7554F" w:rsidR="005B683F" w:rsidRPr="00FE7B98" w:rsidRDefault="005B683F" w:rsidP="005B683F">
      <w:pPr>
        <w:pStyle w:val="Bul1"/>
        <w:spacing w:after="240"/>
      </w:pPr>
      <w:r w:rsidRPr="00FE7B98">
        <w:t>Software workbenches: Does the supplier have the adequate software (e.g. continuous integration) workbenches in order to be able to deliver the project iteratively and incrementally? Does the supplier have the necessary knowledge and experience to use these workbenches?</w:t>
      </w:r>
    </w:p>
    <w:p w14:paraId="6A909090" w14:textId="0CE06BB1" w:rsidR="00090CA5" w:rsidRPr="00FE7B98" w:rsidRDefault="00090CA5" w:rsidP="00090CA5">
      <w:pPr>
        <w:pStyle w:val="CaptionTable"/>
      </w:pPr>
      <w:bookmarkStart w:id="76" w:name="_Toc37247091"/>
      <w:r w:rsidRPr="00FE7B98">
        <w:t xml:space="preserve">Table </w:t>
      </w:r>
      <w:r w:rsidRPr="00FE7B98">
        <w:fldChar w:fldCharType="begin"/>
      </w:r>
      <w:r w:rsidRPr="00FE7B98">
        <w:instrText xml:space="preserve"> STYLEREF 1 \s </w:instrText>
      </w:r>
      <w:r w:rsidRPr="00FE7B98">
        <w:fldChar w:fldCharType="separate"/>
      </w:r>
      <w:r w:rsidR="003955DC">
        <w:rPr>
          <w:noProof/>
        </w:rPr>
        <w:t>5</w:t>
      </w:r>
      <w:r w:rsidRPr="00FE7B98">
        <w:fldChar w:fldCharType="end"/>
      </w:r>
      <w:r w:rsidRPr="00FE7B98">
        <w:noBreakHyphen/>
      </w:r>
      <w:r w:rsidRPr="00FE7B98">
        <w:fldChar w:fldCharType="begin"/>
      </w:r>
      <w:r w:rsidRPr="00FE7B98">
        <w:instrText xml:space="preserve"> SEQ Table \* ARABIC \s 1 </w:instrText>
      </w:r>
      <w:r w:rsidRPr="00FE7B98">
        <w:fldChar w:fldCharType="separate"/>
      </w:r>
      <w:r w:rsidR="003955DC">
        <w:rPr>
          <w:noProof/>
        </w:rPr>
        <w:t>1</w:t>
      </w:r>
      <w:r w:rsidRPr="00FE7B98">
        <w:fldChar w:fldCharType="end"/>
      </w:r>
      <w:r w:rsidRPr="00FE7B98">
        <w:t>: Supplier context</w:t>
      </w:r>
      <w:bookmarkEnd w:id="76"/>
    </w:p>
    <w:tbl>
      <w:tblPr>
        <w:tblStyle w:val="TableGrid"/>
        <w:tblW w:w="0" w:type="auto"/>
        <w:tblLook w:val="04A0" w:firstRow="1" w:lastRow="0" w:firstColumn="1" w:lastColumn="0" w:noHBand="0" w:noVBand="1"/>
      </w:tblPr>
      <w:tblGrid>
        <w:gridCol w:w="1413"/>
        <w:gridCol w:w="2589"/>
        <w:gridCol w:w="2589"/>
        <w:gridCol w:w="2589"/>
      </w:tblGrid>
      <w:tr w:rsidR="005B683F" w:rsidRPr="00FE7B98" w14:paraId="51E099E8" w14:textId="77777777" w:rsidTr="0059689D">
        <w:trPr>
          <w:tblHeader/>
        </w:trPr>
        <w:tc>
          <w:tcPr>
            <w:tcW w:w="1413" w:type="dxa"/>
          </w:tcPr>
          <w:p w14:paraId="48008FD1" w14:textId="77777777" w:rsidR="005B683F" w:rsidRPr="00FE7B98" w:rsidRDefault="005B683F" w:rsidP="00035DAD">
            <w:pPr>
              <w:pStyle w:val="TableHeaderCENTER"/>
            </w:pPr>
            <w:r w:rsidRPr="00FE7B98">
              <w:t>Context</w:t>
            </w:r>
          </w:p>
        </w:tc>
        <w:tc>
          <w:tcPr>
            <w:tcW w:w="2589" w:type="dxa"/>
          </w:tcPr>
          <w:p w14:paraId="589A2655" w14:textId="77777777" w:rsidR="005B683F" w:rsidRPr="00FE7B98" w:rsidRDefault="005B683F" w:rsidP="00035DAD">
            <w:pPr>
              <w:pStyle w:val="TableHeaderCENTER"/>
            </w:pPr>
            <w:r w:rsidRPr="00FE7B98">
              <w:t>Factor</w:t>
            </w:r>
          </w:p>
        </w:tc>
        <w:tc>
          <w:tcPr>
            <w:tcW w:w="2589" w:type="dxa"/>
          </w:tcPr>
          <w:p w14:paraId="2CBD69D1" w14:textId="5B620BCF" w:rsidR="005B683F" w:rsidRPr="00FE7B98" w:rsidRDefault="005B683F" w:rsidP="00035DAD">
            <w:pPr>
              <w:pStyle w:val="TableHeaderCENTER"/>
            </w:pPr>
            <w:r w:rsidRPr="00FE7B98">
              <w:t>Unfavourable</w:t>
            </w:r>
          </w:p>
        </w:tc>
        <w:tc>
          <w:tcPr>
            <w:tcW w:w="2589" w:type="dxa"/>
          </w:tcPr>
          <w:p w14:paraId="79912FB8" w14:textId="639F1D1D" w:rsidR="005B683F" w:rsidRPr="00FE7B98" w:rsidRDefault="005B683F" w:rsidP="00035DAD">
            <w:pPr>
              <w:pStyle w:val="TableHeaderCENTER"/>
            </w:pPr>
            <w:r w:rsidRPr="00FE7B98">
              <w:t>Favourable</w:t>
            </w:r>
          </w:p>
        </w:tc>
      </w:tr>
      <w:tr w:rsidR="005B683F" w:rsidRPr="00FE7B98" w14:paraId="4258FEA4" w14:textId="77777777" w:rsidTr="0059689D">
        <w:tc>
          <w:tcPr>
            <w:tcW w:w="1413" w:type="dxa"/>
            <w:vMerge w:val="restart"/>
          </w:tcPr>
          <w:p w14:paraId="307D410F" w14:textId="77777777" w:rsidR="005B683F" w:rsidRPr="00FE7B98" w:rsidRDefault="005B683F" w:rsidP="00C56CF7">
            <w:pPr>
              <w:pStyle w:val="paragraph"/>
              <w:spacing w:before="75"/>
              <w:rPr>
                <w:b/>
                <w:color w:val="00B050"/>
                <w:szCs w:val="20"/>
              </w:rPr>
            </w:pPr>
            <w:r w:rsidRPr="00FE7B98">
              <w:rPr>
                <w:b/>
                <w:color w:val="00B050"/>
                <w:szCs w:val="20"/>
              </w:rPr>
              <w:t>Supplier</w:t>
            </w:r>
          </w:p>
        </w:tc>
        <w:tc>
          <w:tcPr>
            <w:tcW w:w="2589" w:type="dxa"/>
          </w:tcPr>
          <w:p w14:paraId="5035A5E1" w14:textId="77777777" w:rsidR="005B683F" w:rsidRPr="00FE7B98" w:rsidRDefault="005B683F" w:rsidP="00035DAD">
            <w:pPr>
              <w:pStyle w:val="TablecellLEFT"/>
            </w:pPr>
            <w:r w:rsidRPr="00FE7B98">
              <w:t>Software Engineering practices</w:t>
            </w:r>
          </w:p>
        </w:tc>
        <w:tc>
          <w:tcPr>
            <w:tcW w:w="2589" w:type="dxa"/>
          </w:tcPr>
          <w:p w14:paraId="352982E1" w14:textId="77777777" w:rsidR="005B683F" w:rsidRPr="00FE7B98" w:rsidRDefault="005B683F" w:rsidP="00035DAD">
            <w:pPr>
              <w:pStyle w:val="TablecellLEFT"/>
            </w:pPr>
            <w:r w:rsidRPr="00FE7B98">
              <w:t>Mature non-agile Software Engineering Processes</w:t>
            </w:r>
          </w:p>
        </w:tc>
        <w:tc>
          <w:tcPr>
            <w:tcW w:w="2589" w:type="dxa"/>
          </w:tcPr>
          <w:p w14:paraId="148EB8EC" w14:textId="77777777" w:rsidR="005B683F" w:rsidRPr="00FE7B98" w:rsidRDefault="005B683F" w:rsidP="00035DAD">
            <w:pPr>
              <w:pStyle w:val="TablecellLEFT"/>
            </w:pPr>
            <w:r w:rsidRPr="00FE7B98">
              <w:t>Mature Agile Software Engineering Processes</w:t>
            </w:r>
          </w:p>
        </w:tc>
      </w:tr>
      <w:tr w:rsidR="005B683F" w:rsidRPr="00FE7B98" w14:paraId="1E28AD22" w14:textId="77777777" w:rsidTr="0059689D">
        <w:tc>
          <w:tcPr>
            <w:tcW w:w="1413" w:type="dxa"/>
            <w:vMerge/>
          </w:tcPr>
          <w:p w14:paraId="6B2DA94D" w14:textId="77777777" w:rsidR="005B683F" w:rsidRPr="00FE7B98" w:rsidRDefault="005B683F" w:rsidP="00C56CF7">
            <w:pPr>
              <w:pStyle w:val="paragraph"/>
              <w:spacing w:before="75"/>
              <w:rPr>
                <w:szCs w:val="20"/>
              </w:rPr>
            </w:pPr>
          </w:p>
        </w:tc>
        <w:tc>
          <w:tcPr>
            <w:tcW w:w="2589" w:type="dxa"/>
          </w:tcPr>
          <w:p w14:paraId="51C4D300" w14:textId="77777777" w:rsidR="005B683F" w:rsidRPr="00FE7B98" w:rsidRDefault="005B683F" w:rsidP="00035DAD">
            <w:pPr>
              <w:pStyle w:val="TablecellLEFT"/>
            </w:pPr>
            <w:r w:rsidRPr="00FE7B98">
              <w:t>Software workbenches</w:t>
            </w:r>
          </w:p>
        </w:tc>
        <w:tc>
          <w:tcPr>
            <w:tcW w:w="2589" w:type="dxa"/>
          </w:tcPr>
          <w:p w14:paraId="06DF93BA" w14:textId="77777777" w:rsidR="005B683F" w:rsidRPr="00FE7B98" w:rsidRDefault="005B683F" w:rsidP="00035DAD">
            <w:pPr>
              <w:pStyle w:val="TablecellLEFT"/>
            </w:pPr>
            <w:r w:rsidRPr="00FE7B98">
              <w:t>Tools and workbenches not available to support the agile process</w:t>
            </w:r>
          </w:p>
        </w:tc>
        <w:tc>
          <w:tcPr>
            <w:tcW w:w="2589" w:type="dxa"/>
          </w:tcPr>
          <w:p w14:paraId="4A32E930" w14:textId="752FB3B4" w:rsidR="005B683F" w:rsidRPr="00FE7B98" w:rsidRDefault="005B683F" w:rsidP="00035DAD">
            <w:pPr>
              <w:pStyle w:val="TablecellLEFT"/>
            </w:pPr>
            <w:r w:rsidRPr="00FE7B98">
              <w:t xml:space="preserve">Available tools and workbenches supporting agile, i.e. continuous build and integration engine and </w:t>
            </w:r>
            <w:r w:rsidR="0059689D" w:rsidRPr="00FE7B98">
              <w:t>related tools</w:t>
            </w:r>
          </w:p>
        </w:tc>
      </w:tr>
    </w:tbl>
    <w:p w14:paraId="1986AAE6" w14:textId="77777777" w:rsidR="005B683F" w:rsidRPr="00FE7B98" w:rsidRDefault="005B683F" w:rsidP="005B683F">
      <w:pPr>
        <w:pStyle w:val="Heading3"/>
        <w:numPr>
          <w:ilvl w:val="2"/>
          <w:numId w:val="17"/>
        </w:numPr>
      </w:pPr>
      <w:bookmarkStart w:id="77" w:name="_Toc37246975"/>
      <w:r w:rsidRPr="00FE7B98">
        <w:t>Project context</w:t>
      </w:r>
      <w:bookmarkEnd w:id="77"/>
    </w:p>
    <w:p w14:paraId="5E570036" w14:textId="40F18FC6" w:rsidR="005B683F" w:rsidRPr="00FE7B98" w:rsidRDefault="005B683F" w:rsidP="005B683F">
      <w:pPr>
        <w:pStyle w:val="paragraph"/>
      </w:pPr>
      <w:r w:rsidRPr="00FE7B98">
        <w:t xml:space="preserve">The essence of the Agile approach is to develop software iteratively and deliver it in usable increments that provide value to the business. The nature of the requirements, as well as the solution to meet them, play a key role in executing the project using Agile methods. </w:t>
      </w:r>
    </w:p>
    <w:p w14:paraId="4AAFFC78" w14:textId="77777777" w:rsidR="005B683F" w:rsidRPr="00FE7B98" w:rsidRDefault="005B683F" w:rsidP="005B683F">
      <w:pPr>
        <w:pStyle w:val="paragraph"/>
      </w:pPr>
      <w:r w:rsidRPr="00FE7B98">
        <w:t>The project context covers the following factors:</w:t>
      </w:r>
    </w:p>
    <w:p w14:paraId="5C75742A" w14:textId="291D1CDE" w:rsidR="005B683F" w:rsidRPr="00FE7B98" w:rsidRDefault="005B683F" w:rsidP="000F324A">
      <w:pPr>
        <w:pStyle w:val="Bul1"/>
      </w:pPr>
      <w:r w:rsidRPr="00FE7B98">
        <w:t xml:space="preserve">Business model: </w:t>
      </w:r>
      <w:r w:rsidR="00C4702B" w:rsidRPr="00FE7B98">
        <w:t>is the target</w:t>
      </w:r>
      <w:r w:rsidRPr="00FE7B98">
        <w:t xml:space="preserve"> an internal system, a commercial product, a bespoke system on business agreement for a customer, a component of a large system involving many different parties, an evolution of a large legacy system? This criterion allows assessing whether demonstration of direct business value for the customer </w:t>
      </w:r>
      <w:r w:rsidR="000F324A" w:rsidRPr="00FE7B98">
        <w:t>using</w:t>
      </w:r>
      <w:r w:rsidR="006C7B87" w:rsidRPr="00FE7B98">
        <w:t xml:space="preserve"> an agile </w:t>
      </w:r>
      <w:r w:rsidR="00AA52BD" w:rsidRPr="00FE7B98">
        <w:t>lifecycle</w:t>
      </w:r>
      <w:r w:rsidR="006C7B87" w:rsidRPr="00FE7B98">
        <w:t xml:space="preserve"> </w:t>
      </w:r>
      <w:r w:rsidRPr="00FE7B98">
        <w:t xml:space="preserve">is easy or not. </w:t>
      </w:r>
      <w:r w:rsidR="000F324A" w:rsidRPr="00FE7B98">
        <w:t>As an example, in s</w:t>
      </w:r>
      <w:r w:rsidRPr="00FE7B98">
        <w:t>oftware development from scratch</w:t>
      </w:r>
      <w:r w:rsidR="000F324A" w:rsidRPr="00FE7B98">
        <w:t>, it could be</w:t>
      </w:r>
      <w:r w:rsidRPr="00FE7B98">
        <w:t xml:space="preserve"> favourable to </w:t>
      </w:r>
      <w:r w:rsidR="000F324A" w:rsidRPr="00FE7B98">
        <w:t xml:space="preserve">adopt </w:t>
      </w:r>
      <w:r w:rsidRPr="00FE7B98">
        <w:t xml:space="preserve">Agile because it aims at providing early working versions of the software from the very beginning. On the other hand, </w:t>
      </w:r>
      <w:r w:rsidR="0072140C" w:rsidRPr="00FE7B98">
        <w:t>for</w:t>
      </w:r>
      <w:r w:rsidRPr="00FE7B98">
        <w:t xml:space="preserve"> development</w:t>
      </w:r>
      <w:r w:rsidR="000F324A" w:rsidRPr="00FE7B98">
        <w:t>s</w:t>
      </w:r>
      <w:r w:rsidRPr="00FE7B98">
        <w:t xml:space="preserve"> based on legacy systems, </w:t>
      </w:r>
      <w:r w:rsidR="0072140C" w:rsidRPr="00FE7B98">
        <w:t xml:space="preserve">it </w:t>
      </w:r>
      <w:r w:rsidR="000F324A" w:rsidRPr="00FE7B98">
        <w:t>may</w:t>
      </w:r>
      <w:r w:rsidR="0072140C" w:rsidRPr="00FE7B98">
        <w:t xml:space="preserve"> not </w:t>
      </w:r>
      <w:r w:rsidR="000F324A" w:rsidRPr="00FE7B98">
        <w:t xml:space="preserve">be </w:t>
      </w:r>
      <w:r w:rsidR="0072140C" w:rsidRPr="00FE7B98">
        <w:t>easy to demonstrate additional business value through adoption of an agile lifecycle</w:t>
      </w:r>
      <w:r w:rsidR="000F324A" w:rsidRPr="00FE7B98">
        <w:t>, if the migration does not add new functionality</w:t>
      </w:r>
      <w:r w:rsidR="0072140C" w:rsidRPr="00FE7B98">
        <w:t xml:space="preserve">. This is </w:t>
      </w:r>
      <w:r w:rsidR="000F324A" w:rsidRPr="00FE7B98">
        <w:t>partly</w:t>
      </w:r>
      <w:r w:rsidR="0072140C" w:rsidRPr="00FE7B98">
        <w:t xml:space="preserve"> because the business value of the application exists already with the legacy software</w:t>
      </w:r>
      <w:r w:rsidR="000F324A" w:rsidRPr="00FE7B98">
        <w:t>. Also in such cases it may be difficult to achieve the</w:t>
      </w:r>
      <w:r w:rsidRPr="00FE7B98">
        <w:t xml:space="preserve"> required level of automation of the testing </w:t>
      </w:r>
      <w:r w:rsidR="000F324A" w:rsidRPr="00FE7B98">
        <w:t>and continuous integration</w:t>
      </w:r>
      <w:r w:rsidR="000F324A" w:rsidRPr="00FE7B98" w:rsidDel="000F324A">
        <w:t xml:space="preserve"> </w:t>
      </w:r>
      <w:r w:rsidR="000F324A" w:rsidRPr="00FE7B98">
        <w:t>with the legacy applications.</w:t>
      </w:r>
    </w:p>
    <w:p w14:paraId="20F650AB" w14:textId="5D899DC9" w:rsidR="005B683F" w:rsidRPr="00FE7B98" w:rsidRDefault="005B683F" w:rsidP="005B683F">
      <w:pPr>
        <w:pStyle w:val="Bul1"/>
      </w:pPr>
      <w:r w:rsidRPr="00FE7B98">
        <w:t>Criticality: What is the criticality of the project? Documentation needs to increase dramatically to satisfy external agencies who want to make sure the security of the investment and the safety of the public are guaranteed.</w:t>
      </w:r>
      <w:r w:rsidR="00285D09" w:rsidRPr="00FE7B98">
        <w:t xml:space="preserve"> Some critical activities may be governed by specific procedures or rules.</w:t>
      </w:r>
    </w:p>
    <w:p w14:paraId="248168B2" w14:textId="77777777" w:rsidR="005B683F" w:rsidRPr="00FE7B98" w:rsidRDefault="005B683F" w:rsidP="005B683F">
      <w:pPr>
        <w:pStyle w:val="Bul1"/>
      </w:pPr>
      <w:r w:rsidRPr="00FE7B98">
        <w:t xml:space="preserve">Architecture and design: Is there an implicit de facto or reference architecture already in place at the start of the project? Does the project have well-defined external interfaces? Projects that have a reference architecture avoid a big up-front design phase, hence are well suited for an </w:t>
      </w:r>
      <w:r w:rsidRPr="00FE7B98">
        <w:lastRenderedPageBreak/>
        <w:t>Agile process. Projects that have external dependencies are not well suited to an Agile process. Those external dependencies can also include hardware constraints.</w:t>
      </w:r>
    </w:p>
    <w:p w14:paraId="139A2D76" w14:textId="77777777" w:rsidR="005B683F" w:rsidRPr="00FE7B98" w:rsidRDefault="005B683F" w:rsidP="005B683F">
      <w:pPr>
        <w:pStyle w:val="Bul1"/>
        <w:numPr>
          <w:ilvl w:val="0"/>
          <w:numId w:val="0"/>
        </w:numPr>
        <w:ind w:left="567"/>
      </w:pPr>
      <w:r w:rsidRPr="00FE7B98">
        <w:t>When developing software for a very constraining system (e.g. CPU, memory, real time constraints), it is preferable to start when the requirements are stable, and therefore be able to optimise it so Agile is not well suited.</w:t>
      </w:r>
    </w:p>
    <w:p w14:paraId="1CCED592" w14:textId="1024E6A3" w:rsidR="005B683F" w:rsidRPr="00FE7B98" w:rsidRDefault="005B683F" w:rsidP="005B683F">
      <w:pPr>
        <w:pStyle w:val="Bul1"/>
        <w:spacing w:after="240"/>
      </w:pPr>
      <w:r w:rsidRPr="00FE7B98">
        <w:t xml:space="preserve">Test: Is testing an increment at </w:t>
      </w:r>
      <w:r w:rsidR="003A06F1" w:rsidRPr="00FE7B98">
        <w:t>sprint</w:t>
      </w:r>
      <w:r w:rsidRPr="00FE7B98">
        <w:t xml:space="preserve"> or release level too expensive in terms of effort, time and availability or test means? Is test automation easy to put in place? Is the test effort compatible with </w:t>
      </w:r>
      <w:r w:rsidR="003A06F1" w:rsidRPr="00FE7B98">
        <w:t>sprint</w:t>
      </w:r>
      <w:r w:rsidRPr="00FE7B98">
        <w:t xml:space="preserve"> or release standard duration? Typically if testing an increment is expensive, probably the team cannot afford to do it very often. Agile requests to demonstrate all the user stories within a </w:t>
      </w:r>
      <w:r w:rsidR="003A06F1" w:rsidRPr="00FE7B98">
        <w:t>sprint</w:t>
      </w:r>
      <w:r w:rsidRPr="00FE7B98">
        <w:t xml:space="preserve"> and check non regression as well. In a context, when test effort requires extending the </w:t>
      </w:r>
      <w:r w:rsidR="003A06F1" w:rsidRPr="00FE7B98">
        <w:t>sprint</w:t>
      </w:r>
      <w:r w:rsidRPr="00FE7B98">
        <w:t xml:space="preserve"> duration above 4 weeks, trying to apply an Agile method based on Scrum is not recommended. Projects that have costly testing environment (test harnesses) with regards to the project development itself are not well suited to Agile process. The Agile approach imposes the availability of integration and test means (real hardware or simulators or stubs) very early in the process to start with testing from the beginning on.</w:t>
      </w:r>
    </w:p>
    <w:p w14:paraId="72B0A46C" w14:textId="723695F0" w:rsidR="00285D09" w:rsidRPr="00FE7B98" w:rsidRDefault="00285D09" w:rsidP="00BC7A96">
      <w:pPr>
        <w:pStyle w:val="Bul1"/>
        <w:spacing w:after="240"/>
        <w:rPr>
          <w:spacing w:val="-2"/>
        </w:rPr>
      </w:pPr>
      <w:r w:rsidRPr="00FE7B98">
        <w:rPr>
          <w:spacing w:val="-2"/>
        </w:rPr>
        <w:t xml:space="preserve">Resource availability (e.g. hardware): Due to the anticipation/advancement and execution of </w:t>
      </w:r>
      <w:r w:rsidR="00FB5393" w:rsidRPr="00FE7B98">
        <w:rPr>
          <w:spacing w:val="-2"/>
        </w:rPr>
        <w:t>all or some of the ECSS-E-ST-40</w:t>
      </w:r>
      <w:r w:rsidRPr="00FE7B98">
        <w:rPr>
          <w:spacing w:val="-2"/>
        </w:rPr>
        <w:t xml:space="preserve"> activities in parallel at early sprints of an agile life-cycle, additional need for availability of artefacts on which the software under development relies may be accordingly pushed forward in the schedule of the software development project. For instance the HW on which the software must executed, would be needed, if prototyping, coding and validation are already performed in early sprints. The same applies on the need for another software, which is required for integration and for validation purposes of the software under development. Conversely the agile life cycle can help to better specify the hardware specification through prototyping activities.</w:t>
      </w:r>
      <w:r w:rsidR="003260BF" w:rsidRPr="00FE7B98">
        <w:rPr>
          <w:spacing w:val="-2"/>
        </w:rPr>
        <w:t xml:space="preserve"> </w:t>
      </w:r>
      <w:r w:rsidRPr="00FE7B98">
        <w:rPr>
          <w:spacing w:val="-2"/>
        </w:rPr>
        <w:t>Such considerations must be taken into account in the project context, when selecting an agile software development lifecycle. Possible project specific solutions/mitigations may be need accordingly (e.g. use of emulators, simulators, mock ups, etc.)</w:t>
      </w:r>
      <w:r w:rsidR="00CF1B58" w:rsidRPr="00FE7B98">
        <w:rPr>
          <w:spacing w:val="-2"/>
        </w:rPr>
        <w:t>.</w:t>
      </w:r>
    </w:p>
    <w:p w14:paraId="1144489D" w14:textId="6ABAB16E" w:rsidR="00CF1B58" w:rsidRPr="00FE7B98" w:rsidRDefault="00CF1B58" w:rsidP="00CF1B58">
      <w:pPr>
        <w:pStyle w:val="CaptionTable"/>
        <w:rPr>
          <w:spacing w:val="-2"/>
        </w:rPr>
      </w:pPr>
      <w:bookmarkStart w:id="78" w:name="_Toc37247092"/>
      <w:r w:rsidRPr="00FE7B98">
        <w:t xml:space="preserve">Table </w:t>
      </w:r>
      <w:r w:rsidR="00090CA5" w:rsidRPr="00FE7B98">
        <w:fldChar w:fldCharType="begin"/>
      </w:r>
      <w:r w:rsidR="00090CA5" w:rsidRPr="00FE7B98">
        <w:instrText xml:space="preserve"> STYLEREF 1 \s </w:instrText>
      </w:r>
      <w:r w:rsidR="00090CA5" w:rsidRPr="00FE7B98">
        <w:fldChar w:fldCharType="separate"/>
      </w:r>
      <w:r w:rsidR="003955DC">
        <w:rPr>
          <w:noProof/>
        </w:rPr>
        <w:t>5</w:t>
      </w:r>
      <w:r w:rsidR="00090CA5" w:rsidRPr="00FE7B98">
        <w:fldChar w:fldCharType="end"/>
      </w:r>
      <w:r w:rsidR="00090CA5" w:rsidRPr="00FE7B98">
        <w:noBreakHyphen/>
      </w:r>
      <w:r w:rsidR="00090CA5" w:rsidRPr="00FE7B98">
        <w:fldChar w:fldCharType="begin"/>
      </w:r>
      <w:r w:rsidR="00090CA5" w:rsidRPr="00FE7B98">
        <w:instrText xml:space="preserve"> SEQ Table \* ARABIC \s 1 </w:instrText>
      </w:r>
      <w:r w:rsidR="00090CA5" w:rsidRPr="00FE7B98">
        <w:fldChar w:fldCharType="separate"/>
      </w:r>
      <w:r w:rsidR="003955DC">
        <w:rPr>
          <w:noProof/>
        </w:rPr>
        <w:t>2</w:t>
      </w:r>
      <w:r w:rsidR="00090CA5" w:rsidRPr="00FE7B98">
        <w:fldChar w:fldCharType="end"/>
      </w:r>
      <w:r w:rsidRPr="00FE7B98">
        <w:t>: Project context</w:t>
      </w:r>
      <w:bookmarkEnd w:id="78"/>
    </w:p>
    <w:tbl>
      <w:tblPr>
        <w:tblStyle w:val="TableGrid"/>
        <w:tblW w:w="9322" w:type="dxa"/>
        <w:tblLook w:val="04A0" w:firstRow="1" w:lastRow="0" w:firstColumn="1" w:lastColumn="0" w:noHBand="0" w:noVBand="1"/>
      </w:tblPr>
      <w:tblGrid>
        <w:gridCol w:w="1413"/>
        <w:gridCol w:w="2097"/>
        <w:gridCol w:w="2835"/>
        <w:gridCol w:w="2977"/>
      </w:tblGrid>
      <w:tr w:rsidR="005B683F" w:rsidRPr="00FE7B98" w14:paraId="03F37ECE" w14:textId="77777777" w:rsidTr="007404F8">
        <w:trPr>
          <w:tblHeader/>
        </w:trPr>
        <w:tc>
          <w:tcPr>
            <w:tcW w:w="1413" w:type="dxa"/>
          </w:tcPr>
          <w:p w14:paraId="45E40360" w14:textId="77777777" w:rsidR="005B683F" w:rsidRPr="00FE7B98" w:rsidRDefault="005B683F" w:rsidP="00035DAD">
            <w:pPr>
              <w:pStyle w:val="TableHeaderCENTER"/>
            </w:pPr>
            <w:r w:rsidRPr="00FE7B98">
              <w:t>Context</w:t>
            </w:r>
          </w:p>
        </w:tc>
        <w:tc>
          <w:tcPr>
            <w:tcW w:w="2097" w:type="dxa"/>
          </w:tcPr>
          <w:p w14:paraId="576262B3" w14:textId="77777777" w:rsidR="005B683F" w:rsidRPr="00FE7B98" w:rsidRDefault="005B683F" w:rsidP="00035DAD">
            <w:pPr>
              <w:pStyle w:val="TableHeaderCENTER"/>
            </w:pPr>
            <w:r w:rsidRPr="00FE7B98">
              <w:t>Factor</w:t>
            </w:r>
          </w:p>
        </w:tc>
        <w:tc>
          <w:tcPr>
            <w:tcW w:w="2835" w:type="dxa"/>
          </w:tcPr>
          <w:p w14:paraId="74714B49" w14:textId="59697D8C" w:rsidR="005B683F" w:rsidRPr="00FE7B98" w:rsidRDefault="005B683F" w:rsidP="00035DAD">
            <w:pPr>
              <w:pStyle w:val="TableHeaderCENTER"/>
            </w:pPr>
            <w:r w:rsidRPr="00FE7B98">
              <w:t>Unfavourable</w:t>
            </w:r>
          </w:p>
        </w:tc>
        <w:tc>
          <w:tcPr>
            <w:tcW w:w="2977" w:type="dxa"/>
          </w:tcPr>
          <w:p w14:paraId="39621CB1" w14:textId="247A0C07" w:rsidR="005B683F" w:rsidRPr="00FE7B98" w:rsidRDefault="005B683F" w:rsidP="00035DAD">
            <w:pPr>
              <w:pStyle w:val="TableHeaderCENTER"/>
            </w:pPr>
            <w:r w:rsidRPr="00FE7B98">
              <w:t>Favourable</w:t>
            </w:r>
          </w:p>
        </w:tc>
      </w:tr>
      <w:tr w:rsidR="005B683F" w:rsidRPr="00FE7B98" w14:paraId="6E1C9CFC" w14:textId="77777777" w:rsidTr="007404F8">
        <w:tc>
          <w:tcPr>
            <w:tcW w:w="1413" w:type="dxa"/>
            <w:vMerge w:val="restart"/>
          </w:tcPr>
          <w:p w14:paraId="2F5469C5" w14:textId="77777777" w:rsidR="005B683F" w:rsidRPr="00FE7B98" w:rsidRDefault="005B683F" w:rsidP="00C56CF7">
            <w:pPr>
              <w:pStyle w:val="paragraph"/>
              <w:spacing w:before="75"/>
              <w:rPr>
                <w:b/>
                <w:color w:val="00B0F0"/>
                <w:szCs w:val="20"/>
              </w:rPr>
            </w:pPr>
            <w:r w:rsidRPr="00FE7B98">
              <w:rPr>
                <w:b/>
                <w:color w:val="00B0F0"/>
                <w:szCs w:val="20"/>
              </w:rPr>
              <w:t>Project</w:t>
            </w:r>
          </w:p>
        </w:tc>
        <w:tc>
          <w:tcPr>
            <w:tcW w:w="2097" w:type="dxa"/>
          </w:tcPr>
          <w:p w14:paraId="546A889A" w14:textId="77777777" w:rsidR="005B683F" w:rsidRPr="00FE7B98" w:rsidRDefault="005B683F" w:rsidP="00035DAD">
            <w:pPr>
              <w:pStyle w:val="TablecellLEFT"/>
            </w:pPr>
            <w:r w:rsidRPr="00FE7B98">
              <w:t>Business Model</w:t>
            </w:r>
          </w:p>
        </w:tc>
        <w:tc>
          <w:tcPr>
            <w:tcW w:w="2835" w:type="dxa"/>
          </w:tcPr>
          <w:p w14:paraId="16075437" w14:textId="5B418E88" w:rsidR="005B683F" w:rsidRPr="00FE7B98" w:rsidRDefault="005B683F" w:rsidP="00035DAD">
            <w:pPr>
              <w:pStyle w:val="TablecellLEFT"/>
            </w:pPr>
            <w:r w:rsidRPr="00FE7B98">
              <w:t>Legacy software, migration or evolution</w:t>
            </w:r>
            <w:r w:rsidR="0059689D" w:rsidRPr="00FE7B98">
              <w:t xml:space="preserve"> of an existing software system</w:t>
            </w:r>
          </w:p>
        </w:tc>
        <w:tc>
          <w:tcPr>
            <w:tcW w:w="2977" w:type="dxa"/>
          </w:tcPr>
          <w:p w14:paraId="32367469" w14:textId="0EE85A49" w:rsidR="005B683F" w:rsidRPr="00FE7B98" w:rsidRDefault="005B683F" w:rsidP="00035DAD">
            <w:pPr>
              <w:pStyle w:val="TablecellLEFT"/>
            </w:pPr>
            <w:r w:rsidRPr="00FE7B98">
              <w:t>Development from scratch or accord</w:t>
            </w:r>
            <w:r w:rsidR="0059689D" w:rsidRPr="00FE7B98">
              <w:t>ing to a reference architecture</w:t>
            </w:r>
          </w:p>
        </w:tc>
      </w:tr>
      <w:tr w:rsidR="005B683F" w:rsidRPr="00FE7B98" w14:paraId="5C8C1E74" w14:textId="77777777" w:rsidTr="007404F8">
        <w:tc>
          <w:tcPr>
            <w:tcW w:w="1413" w:type="dxa"/>
            <w:vMerge/>
          </w:tcPr>
          <w:p w14:paraId="5ABF5C44" w14:textId="77777777" w:rsidR="005B683F" w:rsidRPr="00FE7B98" w:rsidRDefault="005B683F" w:rsidP="00C56CF7">
            <w:pPr>
              <w:pStyle w:val="paragraph"/>
              <w:spacing w:before="75"/>
              <w:rPr>
                <w:szCs w:val="20"/>
              </w:rPr>
            </w:pPr>
          </w:p>
        </w:tc>
        <w:tc>
          <w:tcPr>
            <w:tcW w:w="2097" w:type="dxa"/>
          </w:tcPr>
          <w:p w14:paraId="7A438C1E" w14:textId="77777777" w:rsidR="005B683F" w:rsidRPr="00FE7B98" w:rsidRDefault="005B683F" w:rsidP="00035DAD">
            <w:pPr>
              <w:pStyle w:val="TablecellLEFT"/>
            </w:pPr>
            <w:r w:rsidRPr="00FE7B98">
              <w:t>Criticality</w:t>
            </w:r>
          </w:p>
        </w:tc>
        <w:tc>
          <w:tcPr>
            <w:tcW w:w="2835" w:type="dxa"/>
          </w:tcPr>
          <w:p w14:paraId="0C635EED" w14:textId="3726D190" w:rsidR="005B683F" w:rsidRPr="00FE7B98" w:rsidRDefault="005B683F" w:rsidP="00035DAD">
            <w:pPr>
              <w:pStyle w:val="TablecellLEFT"/>
            </w:pPr>
            <w:r w:rsidRPr="00FE7B98">
              <w:t xml:space="preserve">Critical Software, </w:t>
            </w:r>
            <w:r w:rsidR="00285D09" w:rsidRPr="00FE7B98">
              <w:t>e.g.</w:t>
            </w:r>
            <w:r w:rsidRPr="00FE7B98">
              <w:t xml:space="preserve"> flight software or numerical s</w:t>
            </w:r>
            <w:r w:rsidR="0059689D" w:rsidRPr="00FE7B98">
              <w:t>oftware verification facilities</w:t>
            </w:r>
          </w:p>
        </w:tc>
        <w:tc>
          <w:tcPr>
            <w:tcW w:w="2977" w:type="dxa"/>
          </w:tcPr>
          <w:p w14:paraId="5B3D5FAC" w14:textId="3D97C812" w:rsidR="005B683F" w:rsidRPr="00FE7B98" w:rsidRDefault="005B683F" w:rsidP="00035DAD">
            <w:pPr>
              <w:pStyle w:val="TablecellLEFT"/>
            </w:pPr>
            <w:r w:rsidRPr="00FE7B98">
              <w:t xml:space="preserve">Non-critical software, </w:t>
            </w:r>
            <w:r w:rsidR="00285D09" w:rsidRPr="00FE7B98">
              <w:t>e.g</w:t>
            </w:r>
            <w:r w:rsidR="0059689D" w:rsidRPr="00FE7B98">
              <w:t>. ground software</w:t>
            </w:r>
          </w:p>
        </w:tc>
      </w:tr>
      <w:tr w:rsidR="005B683F" w:rsidRPr="00FE7B98" w14:paraId="287F7FCC" w14:textId="77777777" w:rsidTr="007404F8">
        <w:tc>
          <w:tcPr>
            <w:tcW w:w="1413" w:type="dxa"/>
            <w:vMerge/>
          </w:tcPr>
          <w:p w14:paraId="0679213C" w14:textId="77777777" w:rsidR="005B683F" w:rsidRPr="00FE7B98" w:rsidRDefault="005B683F" w:rsidP="00C56CF7">
            <w:pPr>
              <w:pStyle w:val="paragraph"/>
              <w:spacing w:before="75"/>
              <w:rPr>
                <w:szCs w:val="20"/>
              </w:rPr>
            </w:pPr>
          </w:p>
        </w:tc>
        <w:tc>
          <w:tcPr>
            <w:tcW w:w="2097" w:type="dxa"/>
          </w:tcPr>
          <w:p w14:paraId="6FFCAD25" w14:textId="77777777" w:rsidR="005B683F" w:rsidRPr="00FE7B98" w:rsidRDefault="005B683F" w:rsidP="00035DAD">
            <w:pPr>
              <w:pStyle w:val="TablecellLEFT"/>
            </w:pPr>
            <w:r w:rsidRPr="00FE7B98">
              <w:t>Architecture and design</w:t>
            </w:r>
          </w:p>
        </w:tc>
        <w:tc>
          <w:tcPr>
            <w:tcW w:w="2835" w:type="dxa"/>
          </w:tcPr>
          <w:p w14:paraId="4B8B670B" w14:textId="6A6AE45B" w:rsidR="005B683F" w:rsidRPr="00FE7B98" w:rsidRDefault="005B683F" w:rsidP="00035DAD">
            <w:pPr>
              <w:pStyle w:val="TablecellLEFT"/>
            </w:pPr>
            <w:r w:rsidRPr="00FE7B98">
              <w:t>No existing reference architecture or not yet defined interfaces to other e</w:t>
            </w:r>
            <w:r w:rsidR="0059689D" w:rsidRPr="00FE7B98">
              <w:t>lements as software or hardware</w:t>
            </w:r>
          </w:p>
        </w:tc>
        <w:tc>
          <w:tcPr>
            <w:tcW w:w="2977" w:type="dxa"/>
          </w:tcPr>
          <w:p w14:paraId="3DFCDB8D" w14:textId="4AE3207B" w:rsidR="005B683F" w:rsidRPr="00FE7B98" w:rsidRDefault="005B683F" w:rsidP="00035DAD">
            <w:pPr>
              <w:pStyle w:val="TablecellLEFT"/>
            </w:pPr>
            <w:r w:rsidRPr="00FE7B98">
              <w:t>Existing reference architecture or well-defined interfaces to other elements</w:t>
            </w:r>
            <w:r w:rsidR="0059689D" w:rsidRPr="00FE7B98">
              <w:t xml:space="preserve"> as software or hardware</w:t>
            </w:r>
          </w:p>
        </w:tc>
      </w:tr>
      <w:tr w:rsidR="005B683F" w:rsidRPr="00FE7B98" w14:paraId="749DE640" w14:textId="77777777" w:rsidTr="007404F8">
        <w:tc>
          <w:tcPr>
            <w:tcW w:w="1413" w:type="dxa"/>
            <w:vMerge/>
          </w:tcPr>
          <w:p w14:paraId="3E568B34" w14:textId="77777777" w:rsidR="005B683F" w:rsidRPr="00FE7B98" w:rsidRDefault="005B683F" w:rsidP="00C56CF7">
            <w:pPr>
              <w:pStyle w:val="paragraph"/>
              <w:spacing w:before="75"/>
              <w:rPr>
                <w:szCs w:val="20"/>
              </w:rPr>
            </w:pPr>
          </w:p>
        </w:tc>
        <w:tc>
          <w:tcPr>
            <w:tcW w:w="2097" w:type="dxa"/>
          </w:tcPr>
          <w:p w14:paraId="1927186B" w14:textId="77777777" w:rsidR="005B683F" w:rsidRPr="00FE7B98" w:rsidRDefault="005B683F" w:rsidP="00035DAD">
            <w:pPr>
              <w:pStyle w:val="TablecellLEFT"/>
            </w:pPr>
            <w:r w:rsidRPr="00FE7B98">
              <w:t>Testing</w:t>
            </w:r>
          </w:p>
        </w:tc>
        <w:tc>
          <w:tcPr>
            <w:tcW w:w="2835" w:type="dxa"/>
          </w:tcPr>
          <w:p w14:paraId="0BE08223" w14:textId="77777777" w:rsidR="005B683F" w:rsidRPr="00FE7B98" w:rsidRDefault="005B683F" w:rsidP="00035DAD">
            <w:pPr>
              <w:pStyle w:val="TablecellLEFT"/>
            </w:pPr>
            <w:r w:rsidRPr="00FE7B98">
              <w:t>Difficult to automate tests.</w:t>
            </w:r>
          </w:p>
          <w:p w14:paraId="3EED3435" w14:textId="77777777" w:rsidR="005B683F" w:rsidRPr="00FE7B98" w:rsidRDefault="005B683F" w:rsidP="00035DAD">
            <w:pPr>
              <w:pStyle w:val="TablecellLEFT"/>
            </w:pPr>
            <w:r w:rsidRPr="00FE7B98">
              <w:t>Complex testing environment.</w:t>
            </w:r>
          </w:p>
        </w:tc>
        <w:tc>
          <w:tcPr>
            <w:tcW w:w="2977" w:type="dxa"/>
          </w:tcPr>
          <w:p w14:paraId="2CF8B7A3" w14:textId="77777777" w:rsidR="005B683F" w:rsidRPr="00FE7B98" w:rsidRDefault="005B683F" w:rsidP="00035DAD">
            <w:pPr>
              <w:pStyle w:val="TablecellLEFT"/>
            </w:pPr>
            <w:r w:rsidRPr="00FE7B98">
              <w:t>Easy to define and automate tests.</w:t>
            </w:r>
          </w:p>
          <w:p w14:paraId="5CA9AEA5" w14:textId="77777777" w:rsidR="005B683F" w:rsidRPr="00FE7B98" w:rsidRDefault="005B683F" w:rsidP="00035DAD">
            <w:pPr>
              <w:pStyle w:val="TablecellLEFT"/>
            </w:pPr>
            <w:r w:rsidRPr="00FE7B98">
              <w:t>Simple testing environment.</w:t>
            </w:r>
          </w:p>
        </w:tc>
      </w:tr>
      <w:tr w:rsidR="003260BF" w:rsidRPr="00FE7B98" w14:paraId="7C97C28B" w14:textId="77777777" w:rsidTr="007404F8">
        <w:tc>
          <w:tcPr>
            <w:tcW w:w="1413" w:type="dxa"/>
          </w:tcPr>
          <w:p w14:paraId="7423D145" w14:textId="77777777" w:rsidR="003260BF" w:rsidRPr="00FE7B98" w:rsidRDefault="003260BF" w:rsidP="00C56CF7">
            <w:pPr>
              <w:pStyle w:val="paragraph"/>
              <w:spacing w:before="75"/>
              <w:rPr>
                <w:szCs w:val="20"/>
              </w:rPr>
            </w:pPr>
          </w:p>
        </w:tc>
        <w:tc>
          <w:tcPr>
            <w:tcW w:w="2097" w:type="dxa"/>
          </w:tcPr>
          <w:p w14:paraId="1D203848" w14:textId="2F6F201E" w:rsidR="003260BF" w:rsidRPr="00FE7B98" w:rsidRDefault="003260BF" w:rsidP="00035DAD">
            <w:pPr>
              <w:pStyle w:val="TablecellLEFT"/>
            </w:pPr>
            <w:r w:rsidRPr="00FE7B98">
              <w:t>Resource availability</w:t>
            </w:r>
          </w:p>
        </w:tc>
        <w:tc>
          <w:tcPr>
            <w:tcW w:w="2835" w:type="dxa"/>
          </w:tcPr>
          <w:p w14:paraId="781BF181" w14:textId="1D12698F" w:rsidR="003260BF" w:rsidRPr="00FE7B98" w:rsidRDefault="003260BF" w:rsidP="00035DAD">
            <w:pPr>
              <w:pStyle w:val="TablecellLEFT"/>
            </w:pPr>
            <w:r w:rsidRPr="00FE7B98">
              <w:t>Dependency on artefacts external to the project (e.g. hardware)</w:t>
            </w:r>
          </w:p>
        </w:tc>
        <w:tc>
          <w:tcPr>
            <w:tcW w:w="2977" w:type="dxa"/>
          </w:tcPr>
          <w:p w14:paraId="630CC96A" w14:textId="6CC5D856" w:rsidR="003260BF" w:rsidRPr="00FE7B98" w:rsidRDefault="003260BF" w:rsidP="00035DAD">
            <w:pPr>
              <w:pStyle w:val="TablecellLEFT"/>
            </w:pPr>
            <w:r w:rsidRPr="00FE7B98">
              <w:t>Not clear dependencies on external artefacts (e.g. hardware capabilities to be decided based on prototypes)</w:t>
            </w:r>
          </w:p>
        </w:tc>
      </w:tr>
    </w:tbl>
    <w:p w14:paraId="68971E2F" w14:textId="77777777" w:rsidR="005B683F" w:rsidRPr="00FE7B98" w:rsidRDefault="005B683F" w:rsidP="005B683F">
      <w:pPr>
        <w:pStyle w:val="Heading3"/>
        <w:numPr>
          <w:ilvl w:val="2"/>
          <w:numId w:val="17"/>
        </w:numPr>
      </w:pPr>
      <w:bookmarkStart w:id="79" w:name="_Toc37246976"/>
      <w:r w:rsidRPr="00FE7B98">
        <w:lastRenderedPageBreak/>
        <w:t>Team context</w:t>
      </w:r>
      <w:bookmarkEnd w:id="79"/>
    </w:p>
    <w:p w14:paraId="086DD183" w14:textId="77777777" w:rsidR="005B683F" w:rsidRPr="00FE7B98" w:rsidRDefault="005B683F" w:rsidP="005B683F">
      <w:pPr>
        <w:pStyle w:val="paragraph"/>
        <w:rPr>
          <w:szCs w:val="20"/>
        </w:rPr>
      </w:pPr>
      <w:r w:rsidRPr="00FE7B98">
        <w:rPr>
          <w:szCs w:val="20"/>
        </w:rPr>
        <w:t>Agile development favours individuals and interactions over processes and tools. The approach is more people-centric; hence, team composition plays an especially important role in assessing Agile suitability. The availability of the right skills and the team’s ability to collaborate play significant roles in the success of the project.</w:t>
      </w:r>
    </w:p>
    <w:p w14:paraId="780B394C" w14:textId="77777777" w:rsidR="005B683F" w:rsidRPr="00FE7B98" w:rsidRDefault="005B683F" w:rsidP="005B683F">
      <w:pPr>
        <w:pStyle w:val="paragraph"/>
        <w:rPr>
          <w:szCs w:val="20"/>
        </w:rPr>
      </w:pPr>
      <w:r w:rsidRPr="00FE7B98">
        <w:rPr>
          <w:szCs w:val="20"/>
        </w:rPr>
        <w:t>The team context covers the following factors:</w:t>
      </w:r>
    </w:p>
    <w:p w14:paraId="61A206FA" w14:textId="30C243E8" w:rsidR="005B683F" w:rsidRPr="00FE7B98" w:rsidRDefault="005B683F" w:rsidP="005B683F">
      <w:pPr>
        <w:pStyle w:val="Bul1"/>
      </w:pPr>
      <w:r w:rsidRPr="00FE7B98">
        <w:t xml:space="preserve">Size: How many people are involved in the project team? The overall size of the system under development is an important criterion, as it drives the size of the team, the number of teams, the needs for communication and coordination between teams. Agile adoption recommends a small team, so teams with less than 8 people </w:t>
      </w:r>
      <w:r w:rsidR="003260BF" w:rsidRPr="00FE7B98">
        <w:t xml:space="preserve">are </w:t>
      </w:r>
      <w:r w:rsidRPr="00FE7B98">
        <w:t>well suited.</w:t>
      </w:r>
    </w:p>
    <w:p w14:paraId="1FF29417" w14:textId="16A761A1" w:rsidR="005B683F" w:rsidRPr="00FE7B98" w:rsidRDefault="005B683F" w:rsidP="007D39C7">
      <w:pPr>
        <w:pStyle w:val="Bul1"/>
      </w:pPr>
      <w:r w:rsidRPr="00FE7B98">
        <w:t>Team cross-functional: Is the team cross-functional? Does the team have all skills to develop the project? Teams that contain all necessary expertise are in a better position to identify and resolve impediments as they occur. Having team members with different experiences and points of view provides more comprehensive feedback. Agile recommends that all team members are</w:t>
      </w:r>
      <w:r w:rsidR="00771EC2" w:rsidRPr="00FE7B98">
        <w:t xml:space="preserve"> willing to</w:t>
      </w:r>
      <w:r w:rsidRPr="00FE7B98">
        <w:t xml:space="preserve"> learn and fosters a “generalist” approach</w:t>
      </w:r>
      <w:r w:rsidR="007D39C7" w:rsidRPr="00FE7B98">
        <w:t>.</w:t>
      </w:r>
    </w:p>
    <w:p w14:paraId="38280614" w14:textId="77777777" w:rsidR="005B683F" w:rsidRPr="00FE7B98" w:rsidRDefault="005B683F" w:rsidP="005B683F">
      <w:pPr>
        <w:pStyle w:val="Bul1"/>
      </w:pPr>
      <w:r w:rsidRPr="00FE7B98">
        <w:t>Team co-located: Linked sometimes to the size of the project. Is the development team co-located? How many teams are involved and are not collocated? This increases the need for more explicit communication and coordination of decisions, as well as more stable interfaces between teams, and between the software components that they are responsible for.</w:t>
      </w:r>
    </w:p>
    <w:p w14:paraId="727E114B" w14:textId="77777777" w:rsidR="005B683F" w:rsidRPr="00FE7B98" w:rsidRDefault="005B683F" w:rsidP="005B683F">
      <w:pPr>
        <w:pStyle w:val="Bul1"/>
      </w:pPr>
      <w:r w:rsidRPr="00FE7B98">
        <w:t>Agile heritage: Does the project team have a previous experience in Agile process? This criterion allows to assess the Agile coaching effort to sustain the team and reduce the risk of Agile adoption.</w:t>
      </w:r>
    </w:p>
    <w:p w14:paraId="696A56E4" w14:textId="77777777" w:rsidR="005B683F" w:rsidRPr="00FE7B98" w:rsidRDefault="005B683F" w:rsidP="005B683F">
      <w:pPr>
        <w:pStyle w:val="Bul1"/>
      </w:pPr>
      <w:r w:rsidRPr="00FE7B98">
        <w:t>Team availability and stability: Is the team dedicated to project? How stable is the team throughout the development? Agile recommends stable and available team, so without this criterion deploying Agile in that context may increase risk.</w:t>
      </w:r>
    </w:p>
    <w:p w14:paraId="2F94515B" w14:textId="2E59244C" w:rsidR="005B683F" w:rsidRPr="00FE7B98" w:rsidRDefault="005B683F" w:rsidP="002F23A3">
      <w:pPr>
        <w:pStyle w:val="Bul1"/>
      </w:pPr>
      <w:r w:rsidRPr="00FE7B98">
        <w:t xml:space="preserve">Product owner: Is there a single product owner who is fully dedicated to the project? Does the product owner provide end-user continuous feedback and commitment? A product owner available and working closely to the team in order to provide it </w:t>
      </w:r>
      <w:r w:rsidR="00E02FCD" w:rsidRPr="00FE7B98">
        <w:t xml:space="preserve">with </w:t>
      </w:r>
      <w:r w:rsidRPr="00FE7B98">
        <w:t>a continuous knowledge and feedback on user need is a key criterion for Agile adoption.</w:t>
      </w:r>
    </w:p>
    <w:p w14:paraId="6801D271" w14:textId="7FF45FEE" w:rsidR="005B683F" w:rsidRPr="00FE7B98" w:rsidRDefault="005B683F" w:rsidP="005B683F">
      <w:pPr>
        <w:pStyle w:val="Bul1"/>
        <w:spacing w:after="240"/>
      </w:pPr>
      <w:r w:rsidRPr="00FE7B98">
        <w:t xml:space="preserve">Software engineering </w:t>
      </w:r>
      <w:r w:rsidR="003260BF" w:rsidRPr="00FE7B98">
        <w:t xml:space="preserve">agile </w:t>
      </w:r>
      <w:r w:rsidRPr="00FE7B98">
        <w:t xml:space="preserve">practices: </w:t>
      </w:r>
      <w:r w:rsidR="003260BF" w:rsidRPr="00FE7B98">
        <w:t>Does the team have the relevant knowledge and experience in software engineering agile practices</w:t>
      </w:r>
      <w:r w:rsidRPr="00FE7B98">
        <w:t>?</w:t>
      </w:r>
    </w:p>
    <w:p w14:paraId="5D112066" w14:textId="3E6E08E3" w:rsidR="00CF1B58" w:rsidRPr="00FE7B98" w:rsidRDefault="00CF1B58" w:rsidP="00CF1B58">
      <w:pPr>
        <w:pStyle w:val="CaptionTable"/>
      </w:pPr>
      <w:bookmarkStart w:id="80" w:name="_Toc37247093"/>
      <w:r w:rsidRPr="00FE7B98">
        <w:t xml:space="preserve">Table </w:t>
      </w:r>
      <w:r w:rsidR="00090CA5" w:rsidRPr="00FE7B98">
        <w:fldChar w:fldCharType="begin"/>
      </w:r>
      <w:r w:rsidR="00090CA5" w:rsidRPr="00FE7B98">
        <w:instrText xml:space="preserve"> STYLEREF 1 \s </w:instrText>
      </w:r>
      <w:r w:rsidR="00090CA5" w:rsidRPr="00FE7B98">
        <w:fldChar w:fldCharType="separate"/>
      </w:r>
      <w:r w:rsidR="003955DC">
        <w:rPr>
          <w:noProof/>
        </w:rPr>
        <w:t>5</w:t>
      </w:r>
      <w:r w:rsidR="00090CA5" w:rsidRPr="00FE7B98">
        <w:fldChar w:fldCharType="end"/>
      </w:r>
      <w:r w:rsidR="00090CA5" w:rsidRPr="00FE7B98">
        <w:noBreakHyphen/>
      </w:r>
      <w:r w:rsidR="00090CA5" w:rsidRPr="00FE7B98">
        <w:fldChar w:fldCharType="begin"/>
      </w:r>
      <w:r w:rsidR="00090CA5" w:rsidRPr="00FE7B98">
        <w:instrText xml:space="preserve"> SEQ Table \* ARABIC \s 1 </w:instrText>
      </w:r>
      <w:r w:rsidR="00090CA5" w:rsidRPr="00FE7B98">
        <w:fldChar w:fldCharType="separate"/>
      </w:r>
      <w:r w:rsidR="003955DC">
        <w:rPr>
          <w:noProof/>
        </w:rPr>
        <w:t>3</w:t>
      </w:r>
      <w:r w:rsidR="00090CA5" w:rsidRPr="00FE7B98">
        <w:fldChar w:fldCharType="end"/>
      </w:r>
      <w:r w:rsidRPr="00FE7B98">
        <w:t>: Team context</w:t>
      </w:r>
      <w:bookmarkEnd w:id="80"/>
    </w:p>
    <w:tbl>
      <w:tblPr>
        <w:tblStyle w:val="TableGrid"/>
        <w:tblW w:w="0" w:type="auto"/>
        <w:tblLook w:val="04A0" w:firstRow="1" w:lastRow="0" w:firstColumn="1" w:lastColumn="0" w:noHBand="0" w:noVBand="1"/>
      </w:tblPr>
      <w:tblGrid>
        <w:gridCol w:w="1413"/>
        <w:gridCol w:w="2097"/>
        <w:gridCol w:w="2835"/>
        <w:gridCol w:w="2835"/>
      </w:tblGrid>
      <w:tr w:rsidR="005B683F" w:rsidRPr="00FE7B98" w14:paraId="6A329937" w14:textId="77777777" w:rsidTr="007404F8">
        <w:trPr>
          <w:tblHeader/>
        </w:trPr>
        <w:tc>
          <w:tcPr>
            <w:tcW w:w="1413" w:type="dxa"/>
          </w:tcPr>
          <w:p w14:paraId="28F336B5" w14:textId="77777777" w:rsidR="005B683F" w:rsidRPr="00FE7B98" w:rsidRDefault="005B683F" w:rsidP="00035DAD">
            <w:pPr>
              <w:pStyle w:val="TableHeaderCENTER"/>
            </w:pPr>
            <w:r w:rsidRPr="00FE7B98">
              <w:t>Context</w:t>
            </w:r>
          </w:p>
        </w:tc>
        <w:tc>
          <w:tcPr>
            <w:tcW w:w="2097" w:type="dxa"/>
          </w:tcPr>
          <w:p w14:paraId="158688AF" w14:textId="77777777" w:rsidR="005B683F" w:rsidRPr="00FE7B98" w:rsidRDefault="005B683F" w:rsidP="00035DAD">
            <w:pPr>
              <w:pStyle w:val="TableHeaderCENTER"/>
            </w:pPr>
            <w:r w:rsidRPr="00FE7B98">
              <w:t>Factor</w:t>
            </w:r>
          </w:p>
        </w:tc>
        <w:tc>
          <w:tcPr>
            <w:tcW w:w="2835" w:type="dxa"/>
          </w:tcPr>
          <w:p w14:paraId="65366DA0" w14:textId="16577969" w:rsidR="005B683F" w:rsidRPr="00FE7B98" w:rsidRDefault="005B683F" w:rsidP="00035DAD">
            <w:pPr>
              <w:pStyle w:val="TableHeaderCENTER"/>
            </w:pPr>
            <w:r w:rsidRPr="00FE7B98">
              <w:t>Unfavourable</w:t>
            </w:r>
          </w:p>
        </w:tc>
        <w:tc>
          <w:tcPr>
            <w:tcW w:w="2835" w:type="dxa"/>
          </w:tcPr>
          <w:p w14:paraId="74187AF9" w14:textId="4268214A" w:rsidR="005B683F" w:rsidRPr="00FE7B98" w:rsidRDefault="005B683F" w:rsidP="00035DAD">
            <w:pPr>
              <w:pStyle w:val="TableHeaderCENTER"/>
            </w:pPr>
            <w:r w:rsidRPr="00FE7B98">
              <w:t>Favourable</w:t>
            </w:r>
          </w:p>
        </w:tc>
      </w:tr>
      <w:tr w:rsidR="005B683F" w:rsidRPr="00FE7B98" w14:paraId="39DD707E" w14:textId="77777777" w:rsidTr="007404F8">
        <w:tc>
          <w:tcPr>
            <w:tcW w:w="1413" w:type="dxa"/>
            <w:vMerge w:val="restart"/>
          </w:tcPr>
          <w:p w14:paraId="322CCF70" w14:textId="77777777" w:rsidR="005B683F" w:rsidRPr="00FE7B98" w:rsidRDefault="005B683F" w:rsidP="00C56CF7">
            <w:pPr>
              <w:pStyle w:val="paragraph"/>
              <w:spacing w:before="75"/>
              <w:rPr>
                <w:b/>
                <w:szCs w:val="20"/>
              </w:rPr>
            </w:pPr>
            <w:r w:rsidRPr="00FE7B98">
              <w:rPr>
                <w:b/>
                <w:color w:val="7030A0"/>
                <w:szCs w:val="20"/>
              </w:rPr>
              <w:t>Team</w:t>
            </w:r>
          </w:p>
        </w:tc>
        <w:tc>
          <w:tcPr>
            <w:tcW w:w="2097" w:type="dxa"/>
          </w:tcPr>
          <w:p w14:paraId="7C1ECA36" w14:textId="77777777" w:rsidR="005B683F" w:rsidRPr="00FE7B98" w:rsidRDefault="005B683F" w:rsidP="00035DAD">
            <w:pPr>
              <w:pStyle w:val="TablecellLEFT"/>
            </w:pPr>
            <w:r w:rsidRPr="00FE7B98">
              <w:t>Size</w:t>
            </w:r>
          </w:p>
        </w:tc>
        <w:tc>
          <w:tcPr>
            <w:tcW w:w="2835" w:type="dxa"/>
          </w:tcPr>
          <w:p w14:paraId="4440613E" w14:textId="77777777" w:rsidR="005B683F" w:rsidRPr="00FE7B98" w:rsidRDefault="005B683F" w:rsidP="00035DAD">
            <w:pPr>
              <w:pStyle w:val="TablecellLEFT"/>
            </w:pPr>
            <w:r w:rsidRPr="00FE7B98">
              <w:t>Big team &gt; 9 people</w:t>
            </w:r>
          </w:p>
        </w:tc>
        <w:tc>
          <w:tcPr>
            <w:tcW w:w="2835" w:type="dxa"/>
          </w:tcPr>
          <w:p w14:paraId="74DF6974" w14:textId="77777777" w:rsidR="005B683F" w:rsidRPr="00FE7B98" w:rsidRDefault="005B683F" w:rsidP="00035DAD">
            <w:pPr>
              <w:pStyle w:val="TablecellLEFT"/>
            </w:pPr>
            <w:r w:rsidRPr="00FE7B98">
              <w:t>Maximum 9 members</w:t>
            </w:r>
          </w:p>
        </w:tc>
      </w:tr>
      <w:tr w:rsidR="005B683F" w:rsidRPr="00FE7B98" w14:paraId="1C9FAD88" w14:textId="77777777" w:rsidTr="007404F8">
        <w:tc>
          <w:tcPr>
            <w:tcW w:w="1413" w:type="dxa"/>
            <w:vMerge/>
          </w:tcPr>
          <w:p w14:paraId="7F31543B" w14:textId="77777777" w:rsidR="005B683F" w:rsidRPr="00FE7B98" w:rsidRDefault="005B683F" w:rsidP="00C56CF7">
            <w:pPr>
              <w:pStyle w:val="paragraph"/>
              <w:spacing w:before="75"/>
              <w:rPr>
                <w:szCs w:val="20"/>
              </w:rPr>
            </w:pPr>
          </w:p>
        </w:tc>
        <w:tc>
          <w:tcPr>
            <w:tcW w:w="2097" w:type="dxa"/>
          </w:tcPr>
          <w:p w14:paraId="2279600F" w14:textId="77777777" w:rsidR="005B683F" w:rsidRPr="00FE7B98" w:rsidRDefault="005B683F" w:rsidP="00035DAD">
            <w:pPr>
              <w:pStyle w:val="TablecellLEFT"/>
            </w:pPr>
            <w:r w:rsidRPr="00FE7B98">
              <w:t>Cross-functional</w:t>
            </w:r>
          </w:p>
        </w:tc>
        <w:tc>
          <w:tcPr>
            <w:tcW w:w="2835" w:type="dxa"/>
          </w:tcPr>
          <w:p w14:paraId="2566E669" w14:textId="77777777" w:rsidR="005B683F" w:rsidRPr="00FE7B98" w:rsidRDefault="005B683F" w:rsidP="00035DAD">
            <w:pPr>
              <w:pStyle w:val="TablecellLEFT"/>
            </w:pPr>
            <w:r w:rsidRPr="00FE7B98">
              <w:t>Highly specialized team</w:t>
            </w:r>
          </w:p>
        </w:tc>
        <w:tc>
          <w:tcPr>
            <w:tcW w:w="2835" w:type="dxa"/>
          </w:tcPr>
          <w:p w14:paraId="77A1FE24" w14:textId="77777777" w:rsidR="005B683F" w:rsidRPr="00FE7B98" w:rsidRDefault="005B683F" w:rsidP="00035DAD">
            <w:pPr>
              <w:pStyle w:val="TablecellLEFT"/>
            </w:pPr>
            <w:r w:rsidRPr="00FE7B98">
              <w:t>Specialized but cross-functional team</w:t>
            </w:r>
          </w:p>
        </w:tc>
      </w:tr>
      <w:tr w:rsidR="005B683F" w:rsidRPr="00FE7B98" w14:paraId="54831539" w14:textId="77777777" w:rsidTr="007404F8">
        <w:tc>
          <w:tcPr>
            <w:tcW w:w="1413" w:type="dxa"/>
            <w:vMerge/>
          </w:tcPr>
          <w:p w14:paraId="34D0F706" w14:textId="77777777" w:rsidR="005B683F" w:rsidRPr="00FE7B98" w:rsidRDefault="005B683F" w:rsidP="00C56CF7">
            <w:pPr>
              <w:pStyle w:val="paragraph"/>
              <w:spacing w:before="75"/>
              <w:rPr>
                <w:szCs w:val="20"/>
              </w:rPr>
            </w:pPr>
          </w:p>
        </w:tc>
        <w:tc>
          <w:tcPr>
            <w:tcW w:w="2097" w:type="dxa"/>
          </w:tcPr>
          <w:p w14:paraId="4FA178FF" w14:textId="77777777" w:rsidR="005B683F" w:rsidRPr="00FE7B98" w:rsidRDefault="005B683F" w:rsidP="00035DAD">
            <w:pPr>
              <w:pStyle w:val="TablecellLEFT"/>
            </w:pPr>
            <w:r w:rsidRPr="00FE7B98">
              <w:t>Co-located</w:t>
            </w:r>
          </w:p>
        </w:tc>
        <w:tc>
          <w:tcPr>
            <w:tcW w:w="2835" w:type="dxa"/>
          </w:tcPr>
          <w:p w14:paraId="00ABA3FC" w14:textId="77777777" w:rsidR="005B683F" w:rsidRPr="00FE7B98" w:rsidRDefault="005B683F" w:rsidP="00035DAD">
            <w:pPr>
              <w:pStyle w:val="TablecellLEFT"/>
            </w:pPr>
            <w:r w:rsidRPr="00FE7B98">
              <w:t>Geographically distributed team</w:t>
            </w:r>
          </w:p>
        </w:tc>
        <w:tc>
          <w:tcPr>
            <w:tcW w:w="2835" w:type="dxa"/>
          </w:tcPr>
          <w:p w14:paraId="53BEA9C0" w14:textId="77777777" w:rsidR="005B683F" w:rsidRPr="00FE7B98" w:rsidRDefault="005B683F" w:rsidP="00035DAD">
            <w:pPr>
              <w:pStyle w:val="TablecellLEFT"/>
            </w:pPr>
            <w:r w:rsidRPr="00FE7B98">
              <w:t>Fully co-located team</w:t>
            </w:r>
          </w:p>
        </w:tc>
      </w:tr>
      <w:tr w:rsidR="005B683F" w:rsidRPr="00FE7B98" w14:paraId="0679B56F" w14:textId="77777777" w:rsidTr="007404F8">
        <w:tc>
          <w:tcPr>
            <w:tcW w:w="1413" w:type="dxa"/>
            <w:vMerge/>
          </w:tcPr>
          <w:p w14:paraId="43D21548" w14:textId="77777777" w:rsidR="005B683F" w:rsidRPr="00FE7B98" w:rsidRDefault="005B683F" w:rsidP="00C56CF7">
            <w:pPr>
              <w:pStyle w:val="paragraph"/>
              <w:spacing w:before="75"/>
              <w:rPr>
                <w:szCs w:val="20"/>
              </w:rPr>
            </w:pPr>
          </w:p>
        </w:tc>
        <w:tc>
          <w:tcPr>
            <w:tcW w:w="2097" w:type="dxa"/>
          </w:tcPr>
          <w:p w14:paraId="6D87425F" w14:textId="77777777" w:rsidR="005B683F" w:rsidRPr="00FE7B98" w:rsidRDefault="005B683F" w:rsidP="00035DAD">
            <w:pPr>
              <w:pStyle w:val="TablecellLEFT"/>
            </w:pPr>
            <w:r w:rsidRPr="00FE7B98">
              <w:t>Agile Heritage</w:t>
            </w:r>
          </w:p>
        </w:tc>
        <w:tc>
          <w:tcPr>
            <w:tcW w:w="2835" w:type="dxa"/>
          </w:tcPr>
          <w:p w14:paraId="790A20D5" w14:textId="5263FBB5" w:rsidR="005B683F" w:rsidRPr="00FE7B98" w:rsidRDefault="005B683F" w:rsidP="00035DAD">
            <w:pPr>
              <w:pStyle w:val="TablecellLEFT"/>
            </w:pPr>
            <w:r w:rsidRPr="00FE7B98">
              <w:t>Experience in agile developments &lt; 3 year</w:t>
            </w:r>
            <w:r w:rsidR="0059689D" w:rsidRPr="00FE7B98">
              <w:t>s for all members as an average</w:t>
            </w:r>
          </w:p>
        </w:tc>
        <w:tc>
          <w:tcPr>
            <w:tcW w:w="2835" w:type="dxa"/>
          </w:tcPr>
          <w:p w14:paraId="149A81FE" w14:textId="77777777" w:rsidR="005B683F" w:rsidRPr="00FE7B98" w:rsidRDefault="005B683F" w:rsidP="00035DAD">
            <w:pPr>
              <w:pStyle w:val="TablecellLEFT"/>
            </w:pPr>
            <w:r w:rsidRPr="00FE7B98">
              <w:t>Experience in agile developments &gt; 3 years for all members as an average</w:t>
            </w:r>
          </w:p>
        </w:tc>
      </w:tr>
      <w:tr w:rsidR="005B683F" w:rsidRPr="00FE7B98" w14:paraId="7771CBAC" w14:textId="77777777" w:rsidTr="007404F8">
        <w:tc>
          <w:tcPr>
            <w:tcW w:w="1413" w:type="dxa"/>
            <w:vMerge/>
          </w:tcPr>
          <w:p w14:paraId="063213BB" w14:textId="77777777" w:rsidR="005B683F" w:rsidRPr="00FE7B98" w:rsidRDefault="005B683F" w:rsidP="00C56CF7">
            <w:pPr>
              <w:pStyle w:val="paragraph"/>
              <w:spacing w:before="75"/>
              <w:rPr>
                <w:szCs w:val="20"/>
              </w:rPr>
            </w:pPr>
          </w:p>
        </w:tc>
        <w:tc>
          <w:tcPr>
            <w:tcW w:w="2097" w:type="dxa"/>
          </w:tcPr>
          <w:p w14:paraId="4A2BAD72" w14:textId="77777777" w:rsidR="005B683F" w:rsidRPr="00FE7B98" w:rsidRDefault="005B683F" w:rsidP="00035DAD">
            <w:pPr>
              <w:pStyle w:val="TablecellLEFT"/>
            </w:pPr>
            <w:r w:rsidRPr="00FE7B98">
              <w:t>Availability and stability</w:t>
            </w:r>
          </w:p>
        </w:tc>
        <w:tc>
          <w:tcPr>
            <w:tcW w:w="2835" w:type="dxa"/>
          </w:tcPr>
          <w:p w14:paraId="08A9D751" w14:textId="77777777" w:rsidR="005B683F" w:rsidRPr="00FE7B98" w:rsidRDefault="005B683F" w:rsidP="00035DAD">
            <w:pPr>
              <w:pStyle w:val="TablecellLEFT"/>
            </w:pPr>
            <w:r w:rsidRPr="00FE7B98">
              <w:t>Team working on several projects.</w:t>
            </w:r>
          </w:p>
          <w:p w14:paraId="76B5FD4A" w14:textId="77777777" w:rsidR="005B683F" w:rsidRPr="00FE7B98" w:rsidRDefault="005B683F" w:rsidP="00035DAD">
            <w:pPr>
              <w:pStyle w:val="TablecellLEFT"/>
            </w:pPr>
            <w:r w:rsidRPr="00FE7B98">
              <w:lastRenderedPageBreak/>
              <w:t>Team changes over the project lifetime.</w:t>
            </w:r>
          </w:p>
        </w:tc>
        <w:tc>
          <w:tcPr>
            <w:tcW w:w="2835" w:type="dxa"/>
          </w:tcPr>
          <w:p w14:paraId="3EC2E8EF" w14:textId="77777777" w:rsidR="005B683F" w:rsidRPr="00FE7B98" w:rsidRDefault="005B683F" w:rsidP="00035DAD">
            <w:pPr>
              <w:pStyle w:val="TablecellLEFT"/>
            </w:pPr>
            <w:r w:rsidRPr="00FE7B98">
              <w:lastRenderedPageBreak/>
              <w:t>Fully dedicated team to a single project.</w:t>
            </w:r>
          </w:p>
          <w:p w14:paraId="566EE5C6" w14:textId="77777777" w:rsidR="005B683F" w:rsidRPr="00FE7B98" w:rsidRDefault="005B683F" w:rsidP="00035DAD">
            <w:pPr>
              <w:pStyle w:val="TablecellLEFT"/>
            </w:pPr>
            <w:r w:rsidRPr="00FE7B98">
              <w:lastRenderedPageBreak/>
              <w:t xml:space="preserve">Team is stable over the project lifetime. </w:t>
            </w:r>
          </w:p>
        </w:tc>
      </w:tr>
      <w:tr w:rsidR="005B683F" w:rsidRPr="00FE7B98" w14:paraId="1D801090" w14:textId="77777777" w:rsidTr="007404F8">
        <w:tc>
          <w:tcPr>
            <w:tcW w:w="1413" w:type="dxa"/>
            <w:vMerge/>
          </w:tcPr>
          <w:p w14:paraId="639F7128" w14:textId="77777777" w:rsidR="005B683F" w:rsidRPr="00FE7B98" w:rsidRDefault="005B683F" w:rsidP="00C56CF7">
            <w:pPr>
              <w:pStyle w:val="paragraph"/>
              <w:spacing w:before="75"/>
              <w:rPr>
                <w:szCs w:val="20"/>
              </w:rPr>
            </w:pPr>
          </w:p>
        </w:tc>
        <w:tc>
          <w:tcPr>
            <w:tcW w:w="2097" w:type="dxa"/>
          </w:tcPr>
          <w:p w14:paraId="76C4E61E" w14:textId="77777777" w:rsidR="005B683F" w:rsidRPr="00FE7B98" w:rsidRDefault="005B683F" w:rsidP="00C56CF7">
            <w:pPr>
              <w:pStyle w:val="paragraph"/>
              <w:spacing w:before="75"/>
              <w:rPr>
                <w:szCs w:val="20"/>
              </w:rPr>
            </w:pPr>
            <w:r w:rsidRPr="00FE7B98">
              <w:rPr>
                <w:szCs w:val="20"/>
              </w:rPr>
              <w:t>Product Owner</w:t>
            </w:r>
          </w:p>
        </w:tc>
        <w:tc>
          <w:tcPr>
            <w:tcW w:w="2835" w:type="dxa"/>
          </w:tcPr>
          <w:p w14:paraId="7ABCFDE3" w14:textId="28DB532D" w:rsidR="005B683F" w:rsidRPr="00FE7B98" w:rsidRDefault="005B683F" w:rsidP="00C56CF7">
            <w:pPr>
              <w:pStyle w:val="paragraph"/>
              <w:spacing w:before="75"/>
              <w:rPr>
                <w:szCs w:val="20"/>
              </w:rPr>
            </w:pPr>
            <w:r w:rsidRPr="00FE7B98">
              <w:rPr>
                <w:szCs w:val="20"/>
              </w:rPr>
              <w:t xml:space="preserve">Partial time product owner, or lacking </w:t>
            </w:r>
            <w:r w:rsidR="0059689D" w:rsidRPr="00FE7B98">
              <w:rPr>
                <w:szCs w:val="20"/>
              </w:rPr>
              <w:t>domain knowledge or soft-skills</w:t>
            </w:r>
          </w:p>
        </w:tc>
        <w:tc>
          <w:tcPr>
            <w:tcW w:w="2835" w:type="dxa"/>
          </w:tcPr>
          <w:p w14:paraId="3F64EA5F" w14:textId="16028B89" w:rsidR="005B683F" w:rsidRPr="00FE7B98" w:rsidRDefault="005B683F" w:rsidP="00C56CF7">
            <w:pPr>
              <w:pStyle w:val="paragraph"/>
              <w:spacing w:before="75"/>
              <w:rPr>
                <w:szCs w:val="20"/>
              </w:rPr>
            </w:pPr>
            <w:r w:rsidRPr="00FE7B98">
              <w:rPr>
                <w:szCs w:val="20"/>
              </w:rPr>
              <w:t>Fully integrated and available product-owner with soft-s</w:t>
            </w:r>
            <w:r w:rsidR="0059689D" w:rsidRPr="00FE7B98">
              <w:rPr>
                <w:szCs w:val="20"/>
              </w:rPr>
              <w:t>kills and good domain knowledge</w:t>
            </w:r>
          </w:p>
        </w:tc>
      </w:tr>
      <w:tr w:rsidR="005B683F" w:rsidRPr="00FE7B98" w14:paraId="3C756A21" w14:textId="77777777" w:rsidTr="007404F8">
        <w:tc>
          <w:tcPr>
            <w:tcW w:w="1413" w:type="dxa"/>
            <w:vMerge/>
          </w:tcPr>
          <w:p w14:paraId="550813D1" w14:textId="77777777" w:rsidR="005B683F" w:rsidRPr="00FE7B98" w:rsidRDefault="005B683F" w:rsidP="00C56CF7">
            <w:pPr>
              <w:pStyle w:val="paragraph"/>
              <w:spacing w:before="75"/>
              <w:rPr>
                <w:szCs w:val="20"/>
              </w:rPr>
            </w:pPr>
          </w:p>
        </w:tc>
        <w:tc>
          <w:tcPr>
            <w:tcW w:w="2097" w:type="dxa"/>
          </w:tcPr>
          <w:p w14:paraId="31ED18E9" w14:textId="77777777" w:rsidR="005B683F" w:rsidRPr="00FE7B98" w:rsidRDefault="005B683F" w:rsidP="00C56CF7">
            <w:pPr>
              <w:pStyle w:val="paragraph"/>
              <w:spacing w:before="75"/>
              <w:rPr>
                <w:szCs w:val="20"/>
              </w:rPr>
            </w:pPr>
            <w:r w:rsidRPr="00FE7B98">
              <w:rPr>
                <w:szCs w:val="20"/>
              </w:rPr>
              <w:t>Software Engineering practices</w:t>
            </w:r>
          </w:p>
        </w:tc>
        <w:tc>
          <w:tcPr>
            <w:tcW w:w="2835" w:type="dxa"/>
          </w:tcPr>
          <w:p w14:paraId="6FE17045" w14:textId="77777777" w:rsidR="005B683F" w:rsidRPr="00FE7B98" w:rsidRDefault="005B683F" w:rsidP="00C56CF7">
            <w:pPr>
              <w:pStyle w:val="paragraph"/>
              <w:spacing w:before="75"/>
              <w:rPr>
                <w:szCs w:val="20"/>
              </w:rPr>
            </w:pPr>
            <w:r w:rsidRPr="00FE7B98">
              <w:rPr>
                <w:szCs w:val="20"/>
              </w:rPr>
              <w:t>Team members do not master agile practice</w:t>
            </w:r>
          </w:p>
        </w:tc>
        <w:tc>
          <w:tcPr>
            <w:tcW w:w="2835" w:type="dxa"/>
          </w:tcPr>
          <w:p w14:paraId="369CE7CD" w14:textId="77777777" w:rsidR="005B683F" w:rsidRPr="00FE7B98" w:rsidRDefault="005B683F" w:rsidP="00C56CF7">
            <w:pPr>
              <w:pStyle w:val="paragraph"/>
              <w:spacing w:before="75"/>
              <w:rPr>
                <w:szCs w:val="20"/>
              </w:rPr>
            </w:pPr>
            <w:r w:rsidRPr="00FE7B98">
              <w:rPr>
                <w:szCs w:val="20"/>
              </w:rPr>
              <w:t>Team members master agile practices</w:t>
            </w:r>
          </w:p>
        </w:tc>
      </w:tr>
    </w:tbl>
    <w:p w14:paraId="7F7558D7" w14:textId="77777777" w:rsidR="005B683F" w:rsidRPr="00FE7B98" w:rsidRDefault="005B683F" w:rsidP="005B683F">
      <w:pPr>
        <w:pStyle w:val="Heading3"/>
        <w:numPr>
          <w:ilvl w:val="2"/>
          <w:numId w:val="17"/>
        </w:numPr>
      </w:pPr>
      <w:bookmarkStart w:id="81" w:name="_Toc37246977"/>
      <w:r w:rsidRPr="00FE7B98">
        <w:t>Key Factors Summary</w:t>
      </w:r>
      <w:bookmarkEnd w:id="81"/>
    </w:p>
    <w:p w14:paraId="53DE1CAD" w14:textId="488CD500" w:rsidR="005B683F" w:rsidRPr="00FE7B98" w:rsidRDefault="00CF1B58" w:rsidP="00CF1B58">
      <w:pPr>
        <w:pStyle w:val="paragraph"/>
      </w:pPr>
      <w:r w:rsidRPr="00FE7B98">
        <w:fldChar w:fldCharType="begin"/>
      </w:r>
      <w:r w:rsidRPr="00FE7B98">
        <w:instrText xml:space="preserve"> REF _Ref23853927 \h </w:instrText>
      </w:r>
      <w:r w:rsidRPr="00FE7B98">
        <w:fldChar w:fldCharType="separate"/>
      </w:r>
      <w:r w:rsidR="003955DC" w:rsidRPr="00FE7B98">
        <w:t xml:space="preserve">Table </w:t>
      </w:r>
      <w:r w:rsidR="003955DC">
        <w:rPr>
          <w:noProof/>
        </w:rPr>
        <w:t>5</w:t>
      </w:r>
      <w:r w:rsidR="003955DC" w:rsidRPr="00FE7B98">
        <w:noBreakHyphen/>
      </w:r>
      <w:r w:rsidR="003955DC">
        <w:rPr>
          <w:noProof/>
        </w:rPr>
        <w:t>4</w:t>
      </w:r>
      <w:r w:rsidRPr="00FE7B98">
        <w:fldChar w:fldCharType="end"/>
      </w:r>
      <w:r w:rsidR="005B683F" w:rsidRPr="00FE7B98">
        <w:t xml:space="preserve"> list</w:t>
      </w:r>
      <w:r w:rsidR="0027508D" w:rsidRPr="00FE7B98">
        <w:t>s</w:t>
      </w:r>
      <w:r w:rsidR="005B683F" w:rsidRPr="00FE7B98">
        <w:t xml:space="preserve"> the </w:t>
      </w:r>
      <w:r w:rsidR="0027508D" w:rsidRPr="00FE7B98">
        <w:t xml:space="preserve">key </w:t>
      </w:r>
      <w:r w:rsidRPr="00FE7B98">
        <w:t xml:space="preserve">factors </w:t>
      </w:r>
      <w:r w:rsidR="005B683F" w:rsidRPr="00FE7B98">
        <w:t>consider</w:t>
      </w:r>
      <w:r w:rsidR="003260BF" w:rsidRPr="00FE7B98">
        <w:t>ed to</w:t>
      </w:r>
      <w:r w:rsidR="005B683F" w:rsidRPr="00FE7B98">
        <w:t xml:space="preserve"> drive or prevent either th</w:t>
      </w:r>
      <w:r w:rsidRPr="00FE7B98">
        <w:t>e classical or agile lifecycles.</w:t>
      </w:r>
    </w:p>
    <w:p w14:paraId="63ADB53B" w14:textId="16D6242A" w:rsidR="00CF1B58" w:rsidRPr="00FE7B98" w:rsidRDefault="00CF1B58" w:rsidP="00CF1B58">
      <w:pPr>
        <w:pStyle w:val="CaptionTable"/>
      </w:pPr>
      <w:bookmarkStart w:id="82" w:name="_Ref23853927"/>
      <w:bookmarkStart w:id="83" w:name="_Toc37247094"/>
      <w:r w:rsidRPr="00FE7B98">
        <w:t xml:space="preserve">Table </w:t>
      </w:r>
      <w:r w:rsidR="00090CA5" w:rsidRPr="00FE7B98">
        <w:fldChar w:fldCharType="begin"/>
      </w:r>
      <w:r w:rsidR="00090CA5" w:rsidRPr="00FE7B98">
        <w:instrText xml:space="preserve"> STYLEREF 1 \s </w:instrText>
      </w:r>
      <w:r w:rsidR="00090CA5" w:rsidRPr="00FE7B98">
        <w:fldChar w:fldCharType="separate"/>
      </w:r>
      <w:r w:rsidR="003955DC">
        <w:rPr>
          <w:noProof/>
        </w:rPr>
        <w:t>5</w:t>
      </w:r>
      <w:r w:rsidR="00090CA5" w:rsidRPr="00FE7B98">
        <w:fldChar w:fldCharType="end"/>
      </w:r>
      <w:r w:rsidR="00090CA5" w:rsidRPr="00FE7B98">
        <w:noBreakHyphen/>
      </w:r>
      <w:r w:rsidR="00090CA5" w:rsidRPr="00FE7B98">
        <w:fldChar w:fldCharType="begin"/>
      </w:r>
      <w:r w:rsidR="00090CA5" w:rsidRPr="00FE7B98">
        <w:instrText xml:space="preserve"> SEQ Table \* ARABIC \s 1 </w:instrText>
      </w:r>
      <w:r w:rsidR="00090CA5" w:rsidRPr="00FE7B98">
        <w:fldChar w:fldCharType="separate"/>
      </w:r>
      <w:r w:rsidR="003955DC">
        <w:rPr>
          <w:noProof/>
        </w:rPr>
        <w:t>4</w:t>
      </w:r>
      <w:r w:rsidR="00090CA5" w:rsidRPr="00FE7B98">
        <w:fldChar w:fldCharType="end"/>
      </w:r>
      <w:bookmarkEnd w:id="82"/>
      <w:r w:rsidRPr="00FE7B98">
        <w:t xml:space="preserve">: Key factors for </w:t>
      </w:r>
      <w:r w:rsidR="003C413C" w:rsidRPr="00FE7B98">
        <w:t>selection of</w:t>
      </w:r>
      <w:r w:rsidRPr="00FE7B98">
        <w:t xml:space="preserve"> classical or agile lifecycle</w:t>
      </w:r>
      <w:bookmarkEnd w:id="83"/>
    </w:p>
    <w:tbl>
      <w:tblPr>
        <w:tblStyle w:val="TableGrid"/>
        <w:tblW w:w="0" w:type="auto"/>
        <w:tblLook w:val="04A0" w:firstRow="1" w:lastRow="0" w:firstColumn="1" w:lastColumn="0" w:noHBand="0" w:noVBand="1"/>
      </w:tblPr>
      <w:tblGrid>
        <w:gridCol w:w="2146"/>
        <w:gridCol w:w="1758"/>
        <w:gridCol w:w="1759"/>
        <w:gridCol w:w="1758"/>
        <w:gridCol w:w="1759"/>
      </w:tblGrid>
      <w:tr w:rsidR="005B683F" w:rsidRPr="00FE7B98" w14:paraId="52396DCB" w14:textId="77777777" w:rsidTr="00CF1B58">
        <w:tc>
          <w:tcPr>
            <w:tcW w:w="2146" w:type="dxa"/>
          </w:tcPr>
          <w:p w14:paraId="0AFEFA55" w14:textId="77777777" w:rsidR="005B683F" w:rsidRPr="00FE7B98" w:rsidRDefault="005B683F" w:rsidP="0059689D">
            <w:pPr>
              <w:pStyle w:val="TableHeaderCENTER"/>
            </w:pPr>
            <w:r w:rsidRPr="00FE7B98">
              <w:t>Lifecycle</w:t>
            </w:r>
          </w:p>
        </w:tc>
        <w:tc>
          <w:tcPr>
            <w:tcW w:w="3517" w:type="dxa"/>
            <w:gridSpan w:val="2"/>
          </w:tcPr>
          <w:p w14:paraId="72D64E6A" w14:textId="77777777" w:rsidR="005B683F" w:rsidRPr="00FE7B98" w:rsidRDefault="005B683F" w:rsidP="0059689D">
            <w:pPr>
              <w:pStyle w:val="TableHeaderCENTER"/>
            </w:pPr>
            <w:r w:rsidRPr="00FE7B98">
              <w:t>Classical</w:t>
            </w:r>
          </w:p>
        </w:tc>
        <w:tc>
          <w:tcPr>
            <w:tcW w:w="3517" w:type="dxa"/>
            <w:gridSpan w:val="2"/>
          </w:tcPr>
          <w:p w14:paraId="228B39E9" w14:textId="77777777" w:rsidR="005B683F" w:rsidRPr="00FE7B98" w:rsidRDefault="005B683F" w:rsidP="0059689D">
            <w:pPr>
              <w:pStyle w:val="TableHeaderCENTER"/>
            </w:pPr>
            <w:r w:rsidRPr="00FE7B98">
              <w:t>Agile</w:t>
            </w:r>
          </w:p>
        </w:tc>
      </w:tr>
      <w:tr w:rsidR="005B683F" w:rsidRPr="00FE7B98" w14:paraId="07BAF845" w14:textId="77777777" w:rsidTr="00CF1B58">
        <w:tc>
          <w:tcPr>
            <w:tcW w:w="2146" w:type="dxa"/>
          </w:tcPr>
          <w:p w14:paraId="0035EFE6" w14:textId="77777777" w:rsidR="005B683F" w:rsidRPr="00FE7B98" w:rsidRDefault="005B683F" w:rsidP="0059689D">
            <w:pPr>
              <w:pStyle w:val="TableHeaderCENTER"/>
            </w:pPr>
            <w:r w:rsidRPr="00FE7B98">
              <w:t>Factor</w:t>
            </w:r>
          </w:p>
        </w:tc>
        <w:tc>
          <w:tcPr>
            <w:tcW w:w="1758" w:type="dxa"/>
          </w:tcPr>
          <w:p w14:paraId="3040F44B" w14:textId="77777777" w:rsidR="005B683F" w:rsidRPr="00FE7B98" w:rsidRDefault="005B683F" w:rsidP="0059689D">
            <w:pPr>
              <w:pStyle w:val="TableHeaderCENTER"/>
            </w:pPr>
            <w:r w:rsidRPr="00FE7B98">
              <w:t>Positive</w:t>
            </w:r>
          </w:p>
        </w:tc>
        <w:tc>
          <w:tcPr>
            <w:tcW w:w="1759" w:type="dxa"/>
          </w:tcPr>
          <w:p w14:paraId="46E89B64" w14:textId="77777777" w:rsidR="005B683F" w:rsidRPr="00FE7B98" w:rsidRDefault="005B683F" w:rsidP="0059689D">
            <w:pPr>
              <w:pStyle w:val="TableHeaderCENTER"/>
            </w:pPr>
            <w:r w:rsidRPr="00FE7B98">
              <w:t>Negative</w:t>
            </w:r>
          </w:p>
        </w:tc>
        <w:tc>
          <w:tcPr>
            <w:tcW w:w="1758" w:type="dxa"/>
          </w:tcPr>
          <w:p w14:paraId="649E31C1" w14:textId="77777777" w:rsidR="005B683F" w:rsidRPr="00FE7B98" w:rsidRDefault="005B683F" w:rsidP="0059689D">
            <w:pPr>
              <w:pStyle w:val="TableHeaderCENTER"/>
            </w:pPr>
            <w:r w:rsidRPr="00FE7B98">
              <w:t>Positive</w:t>
            </w:r>
          </w:p>
        </w:tc>
        <w:tc>
          <w:tcPr>
            <w:tcW w:w="1759" w:type="dxa"/>
          </w:tcPr>
          <w:p w14:paraId="23E79E91" w14:textId="77777777" w:rsidR="005B683F" w:rsidRPr="00FE7B98" w:rsidRDefault="005B683F" w:rsidP="0059689D">
            <w:pPr>
              <w:pStyle w:val="TableHeaderCENTER"/>
            </w:pPr>
            <w:r w:rsidRPr="00FE7B98">
              <w:t>Negative</w:t>
            </w:r>
          </w:p>
        </w:tc>
      </w:tr>
      <w:tr w:rsidR="005B683F" w:rsidRPr="00FE7B98" w14:paraId="4638B2CD" w14:textId="77777777" w:rsidTr="00CF1B58">
        <w:tc>
          <w:tcPr>
            <w:tcW w:w="2146" w:type="dxa"/>
          </w:tcPr>
          <w:p w14:paraId="2AD32F82" w14:textId="77777777" w:rsidR="005B683F" w:rsidRPr="00FE7B98" w:rsidRDefault="005B683F" w:rsidP="0059689D">
            <w:pPr>
              <w:pStyle w:val="TablecellLEFT"/>
            </w:pPr>
            <w:r w:rsidRPr="00FE7B98">
              <w:rPr>
                <w:b/>
                <w:color w:val="FF0000"/>
              </w:rPr>
              <w:t>Customer</w:t>
            </w:r>
            <w:r w:rsidRPr="00FE7B98">
              <w:t>: Scope</w:t>
            </w:r>
          </w:p>
        </w:tc>
        <w:tc>
          <w:tcPr>
            <w:tcW w:w="1758" w:type="dxa"/>
          </w:tcPr>
          <w:p w14:paraId="02D249CC" w14:textId="77777777" w:rsidR="005B683F" w:rsidRPr="00FE7B98" w:rsidRDefault="005B683F" w:rsidP="0059689D">
            <w:pPr>
              <w:pStyle w:val="TablecellLEFT"/>
            </w:pPr>
          </w:p>
        </w:tc>
        <w:tc>
          <w:tcPr>
            <w:tcW w:w="1759" w:type="dxa"/>
          </w:tcPr>
          <w:p w14:paraId="5865DA18" w14:textId="77777777" w:rsidR="005B683F" w:rsidRPr="00FE7B98" w:rsidRDefault="005B683F" w:rsidP="0059689D">
            <w:pPr>
              <w:pStyle w:val="TablecellLEFT"/>
            </w:pPr>
            <w:r w:rsidRPr="00FE7B98">
              <w:t>Unknown or unstable requirements</w:t>
            </w:r>
          </w:p>
        </w:tc>
        <w:tc>
          <w:tcPr>
            <w:tcW w:w="1758" w:type="dxa"/>
          </w:tcPr>
          <w:p w14:paraId="566CB365" w14:textId="77777777" w:rsidR="005B683F" w:rsidRPr="00FE7B98" w:rsidRDefault="005B683F" w:rsidP="0059689D">
            <w:pPr>
              <w:pStyle w:val="TablecellLEFT"/>
            </w:pPr>
          </w:p>
        </w:tc>
        <w:tc>
          <w:tcPr>
            <w:tcW w:w="1759" w:type="dxa"/>
          </w:tcPr>
          <w:p w14:paraId="232B1105" w14:textId="77777777" w:rsidR="005B683F" w:rsidRPr="00FE7B98" w:rsidRDefault="005B683F" w:rsidP="0059689D">
            <w:pPr>
              <w:pStyle w:val="TablecellLEFT"/>
            </w:pPr>
          </w:p>
        </w:tc>
      </w:tr>
      <w:tr w:rsidR="005B683F" w:rsidRPr="00FE7B98" w14:paraId="559405B8" w14:textId="77777777" w:rsidTr="00CF1B58">
        <w:tc>
          <w:tcPr>
            <w:tcW w:w="2146" w:type="dxa"/>
          </w:tcPr>
          <w:p w14:paraId="08302EFA" w14:textId="77777777" w:rsidR="005B683F" w:rsidRPr="00FE7B98" w:rsidRDefault="005B683F" w:rsidP="0059689D">
            <w:pPr>
              <w:pStyle w:val="TablecellLEFT"/>
            </w:pPr>
            <w:r w:rsidRPr="00FE7B98">
              <w:rPr>
                <w:b/>
                <w:color w:val="00B050"/>
              </w:rPr>
              <w:t>Supplier</w:t>
            </w:r>
            <w:r w:rsidRPr="00FE7B98">
              <w:t>: Software Engineering practices</w:t>
            </w:r>
          </w:p>
        </w:tc>
        <w:tc>
          <w:tcPr>
            <w:tcW w:w="1758" w:type="dxa"/>
          </w:tcPr>
          <w:p w14:paraId="3B86F1C1" w14:textId="77777777" w:rsidR="005B683F" w:rsidRPr="00FE7B98" w:rsidRDefault="005B683F" w:rsidP="0059689D">
            <w:pPr>
              <w:pStyle w:val="TablecellLEFT"/>
            </w:pPr>
          </w:p>
        </w:tc>
        <w:tc>
          <w:tcPr>
            <w:tcW w:w="1759" w:type="dxa"/>
          </w:tcPr>
          <w:p w14:paraId="42F55726" w14:textId="77777777" w:rsidR="005B683F" w:rsidRPr="00FE7B98" w:rsidRDefault="005B683F" w:rsidP="0059689D">
            <w:pPr>
              <w:pStyle w:val="TablecellLEFT"/>
            </w:pPr>
          </w:p>
        </w:tc>
        <w:tc>
          <w:tcPr>
            <w:tcW w:w="1758" w:type="dxa"/>
          </w:tcPr>
          <w:p w14:paraId="591D2512" w14:textId="77777777" w:rsidR="005B683F" w:rsidRPr="00FE7B98" w:rsidRDefault="005B683F" w:rsidP="0059689D">
            <w:pPr>
              <w:pStyle w:val="TablecellLEFT"/>
            </w:pPr>
          </w:p>
        </w:tc>
        <w:tc>
          <w:tcPr>
            <w:tcW w:w="1759" w:type="dxa"/>
          </w:tcPr>
          <w:p w14:paraId="4E23FC54" w14:textId="77777777" w:rsidR="005B683F" w:rsidRPr="00FE7B98" w:rsidRDefault="005B683F" w:rsidP="0059689D">
            <w:pPr>
              <w:pStyle w:val="TablecellLEFT"/>
            </w:pPr>
            <w:r w:rsidRPr="00FE7B98">
              <w:t>Agile practices not well understood at company level</w:t>
            </w:r>
          </w:p>
        </w:tc>
      </w:tr>
      <w:tr w:rsidR="005B683F" w:rsidRPr="00FE7B98" w14:paraId="7CB97070" w14:textId="77777777" w:rsidTr="00CF1B58">
        <w:tc>
          <w:tcPr>
            <w:tcW w:w="2146" w:type="dxa"/>
          </w:tcPr>
          <w:p w14:paraId="2AAC5091" w14:textId="77777777" w:rsidR="005B683F" w:rsidRPr="00FE7B98" w:rsidRDefault="005B683F" w:rsidP="0059689D">
            <w:pPr>
              <w:pStyle w:val="TablecellLEFT"/>
            </w:pPr>
            <w:r w:rsidRPr="00FE7B98">
              <w:rPr>
                <w:b/>
                <w:color w:val="00B050"/>
              </w:rPr>
              <w:t>Supplier</w:t>
            </w:r>
            <w:r w:rsidRPr="00FE7B98">
              <w:t>: Software Engineering Workbenches</w:t>
            </w:r>
          </w:p>
        </w:tc>
        <w:tc>
          <w:tcPr>
            <w:tcW w:w="1758" w:type="dxa"/>
          </w:tcPr>
          <w:p w14:paraId="2F9B93A8" w14:textId="77777777" w:rsidR="005B683F" w:rsidRPr="00FE7B98" w:rsidRDefault="005B683F" w:rsidP="0059689D">
            <w:pPr>
              <w:pStyle w:val="TablecellLEFT"/>
            </w:pPr>
          </w:p>
        </w:tc>
        <w:tc>
          <w:tcPr>
            <w:tcW w:w="1759" w:type="dxa"/>
          </w:tcPr>
          <w:p w14:paraId="7E7C6AB8" w14:textId="77777777" w:rsidR="005B683F" w:rsidRPr="00FE7B98" w:rsidRDefault="005B683F" w:rsidP="0059689D">
            <w:pPr>
              <w:pStyle w:val="TablecellLEFT"/>
            </w:pPr>
          </w:p>
        </w:tc>
        <w:tc>
          <w:tcPr>
            <w:tcW w:w="1758" w:type="dxa"/>
          </w:tcPr>
          <w:p w14:paraId="06171B1E" w14:textId="77777777" w:rsidR="005B683F" w:rsidRPr="00FE7B98" w:rsidRDefault="005B683F" w:rsidP="0059689D">
            <w:pPr>
              <w:pStyle w:val="TablecellLEFT"/>
            </w:pPr>
          </w:p>
        </w:tc>
        <w:tc>
          <w:tcPr>
            <w:tcW w:w="1759" w:type="dxa"/>
          </w:tcPr>
          <w:p w14:paraId="3F78148E" w14:textId="77777777" w:rsidR="005B683F" w:rsidRPr="00FE7B98" w:rsidRDefault="005B683F" w:rsidP="0059689D">
            <w:pPr>
              <w:pStyle w:val="TablecellLEFT"/>
            </w:pPr>
            <w:r w:rsidRPr="00FE7B98">
              <w:t>Knowledge and deployment of tools not available at company level.</w:t>
            </w:r>
          </w:p>
        </w:tc>
      </w:tr>
      <w:tr w:rsidR="005B683F" w:rsidRPr="00FE7B98" w14:paraId="40CEFE2B" w14:textId="77777777" w:rsidTr="00CF1B58">
        <w:tc>
          <w:tcPr>
            <w:tcW w:w="2146" w:type="dxa"/>
          </w:tcPr>
          <w:p w14:paraId="711B6542" w14:textId="77777777" w:rsidR="005B683F" w:rsidRPr="00FE7B98" w:rsidRDefault="005B683F" w:rsidP="0059689D">
            <w:pPr>
              <w:pStyle w:val="TablecellLEFT"/>
            </w:pPr>
            <w:r w:rsidRPr="00FE7B98">
              <w:rPr>
                <w:b/>
                <w:color w:val="00B0F0"/>
              </w:rPr>
              <w:t>Project</w:t>
            </w:r>
            <w:r w:rsidRPr="00FE7B98">
              <w:t>: Criticality</w:t>
            </w:r>
          </w:p>
        </w:tc>
        <w:tc>
          <w:tcPr>
            <w:tcW w:w="1758" w:type="dxa"/>
          </w:tcPr>
          <w:p w14:paraId="43087675" w14:textId="77777777" w:rsidR="005B683F" w:rsidRPr="00FE7B98" w:rsidRDefault="005B683F" w:rsidP="0059689D">
            <w:pPr>
              <w:pStyle w:val="TablecellLEFT"/>
            </w:pPr>
            <w:r w:rsidRPr="00FE7B98">
              <w:t>Critical software</w:t>
            </w:r>
          </w:p>
        </w:tc>
        <w:tc>
          <w:tcPr>
            <w:tcW w:w="1759" w:type="dxa"/>
          </w:tcPr>
          <w:p w14:paraId="36B54C7B" w14:textId="77777777" w:rsidR="005B683F" w:rsidRPr="00FE7B98" w:rsidRDefault="005B683F" w:rsidP="0059689D">
            <w:pPr>
              <w:pStyle w:val="TablecellLEFT"/>
            </w:pPr>
          </w:p>
        </w:tc>
        <w:tc>
          <w:tcPr>
            <w:tcW w:w="1758" w:type="dxa"/>
          </w:tcPr>
          <w:p w14:paraId="6443ECB0" w14:textId="77777777" w:rsidR="005B683F" w:rsidRPr="00FE7B98" w:rsidRDefault="005B683F" w:rsidP="0059689D">
            <w:pPr>
              <w:pStyle w:val="TablecellLEFT"/>
            </w:pPr>
          </w:p>
        </w:tc>
        <w:tc>
          <w:tcPr>
            <w:tcW w:w="1759" w:type="dxa"/>
          </w:tcPr>
          <w:p w14:paraId="1CDC0C42" w14:textId="77777777" w:rsidR="005B683F" w:rsidRPr="00FE7B98" w:rsidRDefault="005B683F" w:rsidP="0059689D">
            <w:pPr>
              <w:pStyle w:val="TablecellLEFT"/>
            </w:pPr>
            <w:r w:rsidRPr="00FE7B98">
              <w:t>Critical software</w:t>
            </w:r>
          </w:p>
        </w:tc>
      </w:tr>
      <w:tr w:rsidR="005B683F" w:rsidRPr="00FE7B98" w14:paraId="5524DCF5" w14:textId="77777777" w:rsidTr="00CF1B58">
        <w:tc>
          <w:tcPr>
            <w:tcW w:w="2146" w:type="dxa"/>
          </w:tcPr>
          <w:p w14:paraId="5FF98851" w14:textId="308FAD2F" w:rsidR="005B683F" w:rsidRPr="00FE7B98" w:rsidRDefault="005B683F" w:rsidP="0059689D">
            <w:pPr>
              <w:pStyle w:val="TablecellLEFT"/>
            </w:pPr>
            <w:r w:rsidRPr="00FE7B98">
              <w:rPr>
                <w:b/>
                <w:color w:val="00B0F0"/>
              </w:rPr>
              <w:t>Project</w:t>
            </w:r>
            <w:r w:rsidRPr="00FE7B98">
              <w:t>:</w:t>
            </w:r>
            <w:r w:rsidR="0059689D" w:rsidRPr="00FE7B98">
              <w:t xml:space="preserve"> </w:t>
            </w:r>
            <w:r w:rsidRPr="00FE7B98">
              <w:t>Testing</w:t>
            </w:r>
          </w:p>
        </w:tc>
        <w:tc>
          <w:tcPr>
            <w:tcW w:w="1758" w:type="dxa"/>
          </w:tcPr>
          <w:p w14:paraId="02EF7D52" w14:textId="77777777" w:rsidR="005B683F" w:rsidRPr="00FE7B98" w:rsidRDefault="005B683F" w:rsidP="0059689D">
            <w:pPr>
              <w:pStyle w:val="TablecellLEFT"/>
            </w:pPr>
          </w:p>
        </w:tc>
        <w:tc>
          <w:tcPr>
            <w:tcW w:w="1759" w:type="dxa"/>
          </w:tcPr>
          <w:p w14:paraId="38A769DD" w14:textId="77777777" w:rsidR="005B683F" w:rsidRPr="00FE7B98" w:rsidRDefault="005B683F" w:rsidP="0059689D">
            <w:pPr>
              <w:pStyle w:val="TablecellLEFT"/>
            </w:pPr>
          </w:p>
        </w:tc>
        <w:tc>
          <w:tcPr>
            <w:tcW w:w="1758" w:type="dxa"/>
          </w:tcPr>
          <w:p w14:paraId="09950A2C" w14:textId="77777777" w:rsidR="005B683F" w:rsidRPr="00FE7B98" w:rsidRDefault="005B683F" w:rsidP="0059689D">
            <w:pPr>
              <w:pStyle w:val="TablecellLEFT"/>
            </w:pPr>
          </w:p>
        </w:tc>
        <w:tc>
          <w:tcPr>
            <w:tcW w:w="1759" w:type="dxa"/>
          </w:tcPr>
          <w:p w14:paraId="35B3FE05" w14:textId="77777777" w:rsidR="005B683F" w:rsidRPr="00FE7B98" w:rsidRDefault="005B683F" w:rsidP="0059689D">
            <w:pPr>
              <w:pStyle w:val="TablecellLEFT"/>
            </w:pPr>
            <w:r w:rsidRPr="00FE7B98">
              <w:t>Not easy testing, automation and environment.</w:t>
            </w:r>
          </w:p>
        </w:tc>
      </w:tr>
      <w:tr w:rsidR="005B683F" w:rsidRPr="00FE7B98" w14:paraId="73F35686" w14:textId="77777777" w:rsidTr="00CF1B58">
        <w:tc>
          <w:tcPr>
            <w:tcW w:w="2146" w:type="dxa"/>
          </w:tcPr>
          <w:p w14:paraId="023D865D" w14:textId="4F8A794B" w:rsidR="005B683F" w:rsidRPr="00FE7B98" w:rsidRDefault="0059689D" w:rsidP="0059689D">
            <w:pPr>
              <w:pStyle w:val="TablecellLEFT"/>
            </w:pPr>
            <w:r w:rsidRPr="00FE7B98">
              <w:rPr>
                <w:b/>
                <w:color w:val="7030A0"/>
              </w:rPr>
              <w:t xml:space="preserve">Team: </w:t>
            </w:r>
            <w:r w:rsidR="005B683F" w:rsidRPr="00FE7B98">
              <w:t>Size</w:t>
            </w:r>
          </w:p>
        </w:tc>
        <w:tc>
          <w:tcPr>
            <w:tcW w:w="1758" w:type="dxa"/>
          </w:tcPr>
          <w:p w14:paraId="0D584BB8" w14:textId="77777777" w:rsidR="005B683F" w:rsidRPr="00FE7B98" w:rsidRDefault="005B683F" w:rsidP="0059689D">
            <w:pPr>
              <w:pStyle w:val="TablecellLEFT"/>
            </w:pPr>
            <w:r w:rsidRPr="00FE7B98">
              <w:t>Team size &gt;9</w:t>
            </w:r>
          </w:p>
        </w:tc>
        <w:tc>
          <w:tcPr>
            <w:tcW w:w="1759" w:type="dxa"/>
          </w:tcPr>
          <w:p w14:paraId="0F5D9296" w14:textId="77777777" w:rsidR="005B683F" w:rsidRPr="00FE7B98" w:rsidRDefault="005B683F" w:rsidP="0059689D">
            <w:pPr>
              <w:pStyle w:val="TablecellLEFT"/>
            </w:pPr>
          </w:p>
        </w:tc>
        <w:tc>
          <w:tcPr>
            <w:tcW w:w="1758" w:type="dxa"/>
          </w:tcPr>
          <w:p w14:paraId="13CD4C94" w14:textId="77777777" w:rsidR="005B683F" w:rsidRPr="00FE7B98" w:rsidRDefault="005B683F" w:rsidP="0059689D">
            <w:pPr>
              <w:pStyle w:val="TablecellLEFT"/>
            </w:pPr>
          </w:p>
        </w:tc>
        <w:tc>
          <w:tcPr>
            <w:tcW w:w="1759" w:type="dxa"/>
          </w:tcPr>
          <w:p w14:paraId="45FF7333" w14:textId="77777777" w:rsidR="005B683F" w:rsidRPr="00FE7B98" w:rsidRDefault="005B683F" w:rsidP="0059689D">
            <w:pPr>
              <w:pStyle w:val="TablecellLEFT"/>
            </w:pPr>
            <w:r w:rsidRPr="00FE7B98">
              <w:t>Team size &gt;9</w:t>
            </w:r>
          </w:p>
        </w:tc>
      </w:tr>
      <w:tr w:rsidR="005B683F" w:rsidRPr="00FE7B98" w14:paraId="38F7E92A" w14:textId="77777777" w:rsidTr="00CF1B58">
        <w:tc>
          <w:tcPr>
            <w:tcW w:w="2146" w:type="dxa"/>
          </w:tcPr>
          <w:p w14:paraId="594B3B34" w14:textId="35891ED2" w:rsidR="005B683F" w:rsidRPr="00FE7B98" w:rsidRDefault="005B683F" w:rsidP="0059689D">
            <w:pPr>
              <w:pStyle w:val="TablecellLEFT"/>
            </w:pPr>
            <w:r w:rsidRPr="00FE7B98">
              <w:rPr>
                <w:b/>
                <w:color w:val="7030A0"/>
              </w:rPr>
              <w:t>Team:</w:t>
            </w:r>
            <w:r w:rsidR="0059689D" w:rsidRPr="00FE7B98">
              <w:rPr>
                <w:b/>
                <w:color w:val="7030A0"/>
              </w:rPr>
              <w:t xml:space="preserve"> </w:t>
            </w:r>
            <w:r w:rsidRPr="00FE7B98">
              <w:t>Heritage</w:t>
            </w:r>
          </w:p>
        </w:tc>
        <w:tc>
          <w:tcPr>
            <w:tcW w:w="1758" w:type="dxa"/>
          </w:tcPr>
          <w:p w14:paraId="362B22B7" w14:textId="77777777" w:rsidR="005B683F" w:rsidRPr="00FE7B98" w:rsidRDefault="005B683F" w:rsidP="0059689D">
            <w:pPr>
              <w:pStyle w:val="TablecellLEFT"/>
            </w:pPr>
          </w:p>
        </w:tc>
        <w:tc>
          <w:tcPr>
            <w:tcW w:w="1759" w:type="dxa"/>
          </w:tcPr>
          <w:p w14:paraId="2FDFA4BE" w14:textId="77777777" w:rsidR="005B683F" w:rsidRPr="00FE7B98" w:rsidRDefault="005B683F" w:rsidP="0059689D">
            <w:pPr>
              <w:pStyle w:val="TablecellLEFT"/>
            </w:pPr>
          </w:p>
        </w:tc>
        <w:tc>
          <w:tcPr>
            <w:tcW w:w="1758" w:type="dxa"/>
          </w:tcPr>
          <w:p w14:paraId="31BFD3D5" w14:textId="77777777" w:rsidR="005B683F" w:rsidRPr="00FE7B98" w:rsidRDefault="005B683F" w:rsidP="0059689D">
            <w:pPr>
              <w:pStyle w:val="TablecellLEFT"/>
            </w:pPr>
          </w:p>
        </w:tc>
        <w:tc>
          <w:tcPr>
            <w:tcW w:w="1759" w:type="dxa"/>
          </w:tcPr>
          <w:p w14:paraId="272E5ECF" w14:textId="77777777" w:rsidR="005B683F" w:rsidRPr="00FE7B98" w:rsidRDefault="005B683F" w:rsidP="0059689D">
            <w:pPr>
              <w:pStyle w:val="TablecellLEFT"/>
            </w:pPr>
            <w:r w:rsidRPr="00FE7B98">
              <w:t>No substantial agile experience</w:t>
            </w:r>
          </w:p>
        </w:tc>
      </w:tr>
      <w:tr w:rsidR="005B683F" w:rsidRPr="00FE7B98" w14:paraId="7C2E6CC3" w14:textId="77777777" w:rsidTr="00CF1B58">
        <w:tc>
          <w:tcPr>
            <w:tcW w:w="2146" w:type="dxa"/>
          </w:tcPr>
          <w:p w14:paraId="19B8D26B" w14:textId="2EBB1332" w:rsidR="005B683F" w:rsidRPr="00FE7B98" w:rsidRDefault="005B683F" w:rsidP="0059689D">
            <w:pPr>
              <w:pStyle w:val="TablecellLEFT"/>
            </w:pPr>
            <w:r w:rsidRPr="00FE7B98">
              <w:rPr>
                <w:b/>
                <w:color w:val="7030A0"/>
              </w:rPr>
              <w:t>Team</w:t>
            </w:r>
            <w:r w:rsidRPr="00FE7B98">
              <w:t>:</w:t>
            </w:r>
            <w:r w:rsidR="0059689D" w:rsidRPr="00FE7B98">
              <w:t xml:space="preserve"> </w:t>
            </w:r>
            <w:r w:rsidRPr="00FE7B98">
              <w:t>Availability and stability</w:t>
            </w:r>
          </w:p>
        </w:tc>
        <w:tc>
          <w:tcPr>
            <w:tcW w:w="1758" w:type="dxa"/>
          </w:tcPr>
          <w:p w14:paraId="626D0466" w14:textId="77777777" w:rsidR="005B683F" w:rsidRPr="00FE7B98" w:rsidRDefault="005B683F" w:rsidP="0059689D">
            <w:pPr>
              <w:pStyle w:val="TablecellLEFT"/>
            </w:pPr>
          </w:p>
        </w:tc>
        <w:tc>
          <w:tcPr>
            <w:tcW w:w="1759" w:type="dxa"/>
          </w:tcPr>
          <w:p w14:paraId="0B4E995F" w14:textId="77777777" w:rsidR="005B683F" w:rsidRPr="00FE7B98" w:rsidRDefault="005B683F" w:rsidP="0059689D">
            <w:pPr>
              <w:pStyle w:val="TablecellLEFT"/>
            </w:pPr>
          </w:p>
        </w:tc>
        <w:tc>
          <w:tcPr>
            <w:tcW w:w="1758" w:type="dxa"/>
          </w:tcPr>
          <w:p w14:paraId="615E7C98" w14:textId="77777777" w:rsidR="005B683F" w:rsidRPr="00FE7B98" w:rsidRDefault="005B683F" w:rsidP="0059689D">
            <w:pPr>
              <w:pStyle w:val="TablecellLEFT"/>
            </w:pPr>
          </w:p>
        </w:tc>
        <w:tc>
          <w:tcPr>
            <w:tcW w:w="1759" w:type="dxa"/>
          </w:tcPr>
          <w:p w14:paraId="00DEBE12" w14:textId="77777777" w:rsidR="005B683F" w:rsidRPr="00FE7B98" w:rsidRDefault="005B683F" w:rsidP="0059689D">
            <w:pPr>
              <w:pStyle w:val="TablecellLEFT"/>
            </w:pPr>
            <w:r w:rsidRPr="00FE7B98">
              <w:t>Team is shared among different projects.</w:t>
            </w:r>
          </w:p>
        </w:tc>
      </w:tr>
      <w:tr w:rsidR="005B683F" w:rsidRPr="00FE7B98" w14:paraId="1DC3E502" w14:textId="77777777" w:rsidTr="00CF1B58">
        <w:tc>
          <w:tcPr>
            <w:tcW w:w="2146" w:type="dxa"/>
          </w:tcPr>
          <w:p w14:paraId="1C0F65D6" w14:textId="77777777" w:rsidR="005B683F" w:rsidRPr="00FE7B98" w:rsidRDefault="005B683F" w:rsidP="0059689D">
            <w:pPr>
              <w:pStyle w:val="TablecellLEFT"/>
            </w:pPr>
            <w:r w:rsidRPr="00FE7B98">
              <w:rPr>
                <w:b/>
                <w:color w:val="7030A0"/>
              </w:rPr>
              <w:t>Team</w:t>
            </w:r>
            <w:r w:rsidRPr="00FE7B98">
              <w:t>: Product owner</w:t>
            </w:r>
          </w:p>
        </w:tc>
        <w:tc>
          <w:tcPr>
            <w:tcW w:w="1758" w:type="dxa"/>
          </w:tcPr>
          <w:p w14:paraId="15C27E77" w14:textId="77777777" w:rsidR="005B683F" w:rsidRPr="00FE7B98" w:rsidRDefault="005B683F" w:rsidP="0059689D">
            <w:pPr>
              <w:pStyle w:val="TablecellLEFT"/>
            </w:pPr>
          </w:p>
        </w:tc>
        <w:tc>
          <w:tcPr>
            <w:tcW w:w="1759" w:type="dxa"/>
          </w:tcPr>
          <w:p w14:paraId="617A45CA" w14:textId="77777777" w:rsidR="005B683F" w:rsidRPr="00FE7B98" w:rsidRDefault="005B683F" w:rsidP="0059689D">
            <w:pPr>
              <w:pStyle w:val="TablecellLEFT"/>
            </w:pPr>
          </w:p>
        </w:tc>
        <w:tc>
          <w:tcPr>
            <w:tcW w:w="1758" w:type="dxa"/>
          </w:tcPr>
          <w:p w14:paraId="2AD436D1" w14:textId="77777777" w:rsidR="005B683F" w:rsidRPr="00FE7B98" w:rsidRDefault="005B683F" w:rsidP="0059689D">
            <w:pPr>
              <w:pStyle w:val="TablecellLEFT"/>
            </w:pPr>
          </w:p>
        </w:tc>
        <w:tc>
          <w:tcPr>
            <w:tcW w:w="1759" w:type="dxa"/>
          </w:tcPr>
          <w:p w14:paraId="2A47C100" w14:textId="77777777" w:rsidR="005B683F" w:rsidRPr="00FE7B98" w:rsidRDefault="005B683F" w:rsidP="0059689D">
            <w:pPr>
              <w:pStyle w:val="TablecellLEFT"/>
            </w:pPr>
            <w:r w:rsidRPr="00FE7B98">
              <w:t>No dedicated and knowledgeable product owner.</w:t>
            </w:r>
          </w:p>
        </w:tc>
      </w:tr>
    </w:tbl>
    <w:p w14:paraId="7F35468E" w14:textId="77777777" w:rsidR="005B683F" w:rsidRPr="00FE7B98" w:rsidRDefault="005B683F" w:rsidP="005B683F"/>
    <w:p w14:paraId="39E0A4B5" w14:textId="77777777" w:rsidR="005B683F" w:rsidRPr="00FE7B98" w:rsidRDefault="005B683F" w:rsidP="005B683F">
      <w:pPr>
        <w:pStyle w:val="Heading2"/>
        <w:numPr>
          <w:ilvl w:val="1"/>
          <w:numId w:val="30"/>
        </w:numPr>
      </w:pPr>
      <w:bookmarkStart w:id="84" w:name="_Ref12628153"/>
      <w:bookmarkStart w:id="85" w:name="_Toc37246978"/>
      <w:r w:rsidRPr="00FE7B98">
        <w:lastRenderedPageBreak/>
        <w:t>Agile assessment process</w:t>
      </w:r>
      <w:bookmarkEnd w:id="84"/>
      <w:bookmarkEnd w:id="85"/>
    </w:p>
    <w:p w14:paraId="7A1B759D" w14:textId="77777777" w:rsidR="005B683F" w:rsidRPr="00FE7B98" w:rsidRDefault="005B683F" w:rsidP="005B683F">
      <w:pPr>
        <w:pStyle w:val="paragraph"/>
      </w:pPr>
      <w:r w:rsidRPr="00FE7B98">
        <w:t>The Agile assessment process can be performed as early as possible so during the bid phase and/or development phase, the criteria are evaluated with the elements known at this given moment in the project. Then, the evaluation assessment is only valid for a given time period.</w:t>
      </w:r>
    </w:p>
    <w:p w14:paraId="0A7BFB47" w14:textId="77777777" w:rsidR="005B683F" w:rsidRPr="00FE7B98" w:rsidRDefault="005B683F" w:rsidP="0059689D">
      <w:pPr>
        <w:pStyle w:val="indentpara2"/>
      </w:pPr>
      <w:r w:rsidRPr="00FE7B98">
        <w:t>GOOD PRACTICE</w:t>
      </w:r>
    </w:p>
    <w:p w14:paraId="5163945B" w14:textId="2BAA7370" w:rsidR="005B683F" w:rsidRPr="00FE7B98" w:rsidRDefault="0027508D" w:rsidP="0059689D">
      <w:pPr>
        <w:pStyle w:val="indentpara2"/>
      </w:pPr>
      <w:r w:rsidRPr="00FE7B98">
        <w:t>It is recommended to p</w:t>
      </w:r>
      <w:r w:rsidR="005B683F" w:rsidRPr="00FE7B98">
        <w:t>erform the Agile assessment process as early as possible and re-assess it in a periodic manner.</w:t>
      </w:r>
    </w:p>
    <w:p w14:paraId="743F3E6C" w14:textId="350137D3" w:rsidR="005B683F" w:rsidRPr="00FE7B98" w:rsidRDefault="005B683F" w:rsidP="005B683F">
      <w:pPr>
        <w:pStyle w:val="paragraph"/>
      </w:pPr>
      <w:r w:rsidRPr="00FE7B98">
        <w:t>Factors that</w:t>
      </w:r>
      <w:r w:rsidR="0027508D" w:rsidRPr="00FE7B98">
        <w:t xml:space="preserve"> can impact the decision within an </w:t>
      </w:r>
      <w:r w:rsidRPr="00FE7B98">
        <w:t xml:space="preserve">organisation are </w:t>
      </w:r>
      <w:r w:rsidR="0027508D" w:rsidRPr="00FE7B98">
        <w:t>provided in</w:t>
      </w:r>
      <w:r w:rsidRPr="00FE7B98">
        <w:t xml:space="preserve"> the four contexts described in </w:t>
      </w:r>
      <w:r w:rsidR="00E9094D" w:rsidRPr="00FE7B98">
        <w:t>clause</w:t>
      </w:r>
      <w:r w:rsidR="0027508D" w:rsidRPr="00FE7B98">
        <w:t xml:space="preserve"> </w:t>
      </w:r>
      <w:r w:rsidR="0027508D" w:rsidRPr="00FE7B98">
        <w:fldChar w:fldCharType="begin"/>
      </w:r>
      <w:r w:rsidR="0027508D" w:rsidRPr="00FE7B98">
        <w:instrText xml:space="preserve"> REF _Ref12634559 \r \h </w:instrText>
      </w:r>
      <w:r w:rsidR="0027508D" w:rsidRPr="00FE7B98">
        <w:fldChar w:fldCharType="separate"/>
      </w:r>
      <w:r w:rsidR="003955DC">
        <w:t>5.2</w:t>
      </w:r>
      <w:r w:rsidR="0027508D" w:rsidRPr="00FE7B98">
        <w:fldChar w:fldCharType="end"/>
      </w:r>
      <w:r w:rsidRPr="00FE7B98">
        <w:t>. Furthermore, this evaluation is performed in a recursive way according to the Product Breakdown Structure (PBS) &amp; Organisation Breakdown Structure (OBS) of the project under consideration.</w:t>
      </w:r>
    </w:p>
    <w:p w14:paraId="394AAD7F" w14:textId="77777777" w:rsidR="005B683F" w:rsidRPr="00FE7B98" w:rsidRDefault="005B683F" w:rsidP="0059689D">
      <w:pPr>
        <w:pStyle w:val="indentpara2"/>
      </w:pPr>
      <w:r w:rsidRPr="00FE7B98">
        <w:t>GOOD PRACTICE</w:t>
      </w:r>
    </w:p>
    <w:p w14:paraId="00EEA926" w14:textId="457D5102" w:rsidR="005B683F" w:rsidRPr="00FE7B98" w:rsidRDefault="005B683F" w:rsidP="0059689D">
      <w:pPr>
        <w:pStyle w:val="indentpara2"/>
      </w:pPr>
      <w:r w:rsidRPr="00FE7B98">
        <w:t xml:space="preserve">It is recommended to consider the global picture of the development. As a result of that, the Agile assessment process </w:t>
      </w:r>
      <w:r w:rsidR="0027508D" w:rsidRPr="00FE7B98">
        <w:t xml:space="preserve">can be performed </w:t>
      </w:r>
      <w:r w:rsidRPr="00FE7B98">
        <w:t>in a recursive way at each stage of the development organisation.</w:t>
      </w:r>
    </w:p>
    <w:p w14:paraId="5EDBB945" w14:textId="73999C7B" w:rsidR="005B683F" w:rsidRPr="00FE7B98" w:rsidRDefault="005B683F" w:rsidP="005B683F">
      <w:pPr>
        <w:pStyle w:val="paragraph"/>
      </w:pPr>
      <w:r w:rsidRPr="00FE7B98">
        <w:t xml:space="preserve">Finally, it is important that this engineering practice selects an appropriate Agile method and is led by someone with enough Agile experience and background from the organisation, acting as an independent assessor within </w:t>
      </w:r>
      <w:r w:rsidR="0027508D" w:rsidRPr="00FE7B98">
        <w:t xml:space="preserve">the </w:t>
      </w:r>
      <w:r w:rsidRPr="00FE7B98">
        <w:t xml:space="preserve">environment during a dedicated meeting with all the project stakeholders. </w:t>
      </w:r>
    </w:p>
    <w:p w14:paraId="2E5F7B30" w14:textId="77777777" w:rsidR="005B683F" w:rsidRPr="00FE7B98" w:rsidRDefault="005B683F" w:rsidP="0059689D">
      <w:pPr>
        <w:pStyle w:val="indentpara2"/>
      </w:pPr>
      <w:r w:rsidRPr="00FE7B98">
        <w:t>GOOD PRACTICE</w:t>
      </w:r>
    </w:p>
    <w:p w14:paraId="2005ADB1" w14:textId="77777777" w:rsidR="005B683F" w:rsidRPr="00FE7B98" w:rsidRDefault="005B683F" w:rsidP="0059689D">
      <w:pPr>
        <w:pStyle w:val="indentpara2"/>
      </w:pPr>
      <w:r w:rsidRPr="00FE7B98">
        <w:t>After the project assessment, it is also recommended to have the commitment and the full support from management at the customer and supplier sides.</w:t>
      </w:r>
    </w:p>
    <w:p w14:paraId="14E51D32" w14:textId="77777777" w:rsidR="005B683F" w:rsidRPr="00FE7B98" w:rsidRDefault="005B683F" w:rsidP="005B683F">
      <w:pPr>
        <w:pStyle w:val="Heading2"/>
        <w:numPr>
          <w:ilvl w:val="1"/>
          <w:numId w:val="17"/>
        </w:numPr>
      </w:pPr>
      <w:bookmarkStart w:id="86" w:name="_Toc37246979"/>
      <w:r w:rsidRPr="00FE7B98">
        <w:lastRenderedPageBreak/>
        <w:t>Selecting agile or waterfall</w:t>
      </w:r>
      <w:bookmarkEnd w:id="86"/>
    </w:p>
    <w:p w14:paraId="2241B4ED" w14:textId="446DED45" w:rsidR="005B683F" w:rsidRPr="00FE7B98" w:rsidRDefault="005B683F" w:rsidP="007404F8">
      <w:pPr>
        <w:pStyle w:val="paragraph"/>
        <w:keepNext/>
      </w:pPr>
      <w:r w:rsidRPr="00FE7B98">
        <w:t xml:space="preserve">Agile is a method that can be applied in many cases and for many projects, but the traditional waterfall / incremental approach often can be a good choice as well. </w:t>
      </w:r>
      <w:r w:rsidR="00522447" w:rsidRPr="00FE7B98">
        <w:fldChar w:fldCharType="begin"/>
      </w:r>
      <w:r w:rsidR="00522447" w:rsidRPr="00FE7B98">
        <w:instrText xml:space="preserve"> REF _Ref23853761 \h </w:instrText>
      </w:r>
      <w:r w:rsidR="00522447" w:rsidRPr="00FE7B98">
        <w:fldChar w:fldCharType="separate"/>
      </w:r>
      <w:r w:rsidR="003955DC" w:rsidRPr="00FE7B98">
        <w:t xml:space="preserve">Table </w:t>
      </w:r>
      <w:r w:rsidR="003955DC">
        <w:rPr>
          <w:noProof/>
        </w:rPr>
        <w:t>5</w:t>
      </w:r>
      <w:r w:rsidR="003955DC" w:rsidRPr="00FE7B98">
        <w:noBreakHyphen/>
      </w:r>
      <w:r w:rsidR="003955DC">
        <w:rPr>
          <w:noProof/>
        </w:rPr>
        <w:t>5</w:t>
      </w:r>
      <w:r w:rsidR="00522447" w:rsidRPr="00FE7B98">
        <w:fldChar w:fldCharType="end"/>
      </w:r>
      <w:r w:rsidRPr="00FE7B98">
        <w:t xml:space="preserve"> introduces several aspects that can be reviewed in the selection process of the development approach for a project.</w:t>
      </w:r>
    </w:p>
    <w:p w14:paraId="79A1D69B" w14:textId="680722AA" w:rsidR="0059689D" w:rsidRPr="00FE7B98" w:rsidRDefault="00522447" w:rsidP="00522447">
      <w:pPr>
        <w:pStyle w:val="CaptionTable"/>
      </w:pPr>
      <w:bookmarkStart w:id="87" w:name="_Ref23853761"/>
      <w:bookmarkStart w:id="88" w:name="_Toc37247095"/>
      <w:r w:rsidRPr="00FE7B98">
        <w:t xml:space="preserve">Table </w:t>
      </w:r>
      <w:r w:rsidR="00090CA5" w:rsidRPr="00FE7B98">
        <w:fldChar w:fldCharType="begin"/>
      </w:r>
      <w:r w:rsidR="00090CA5" w:rsidRPr="00FE7B98">
        <w:instrText xml:space="preserve"> STYLEREF 1 \s </w:instrText>
      </w:r>
      <w:r w:rsidR="00090CA5" w:rsidRPr="00FE7B98">
        <w:fldChar w:fldCharType="separate"/>
      </w:r>
      <w:r w:rsidR="003955DC">
        <w:rPr>
          <w:noProof/>
        </w:rPr>
        <w:t>5</w:t>
      </w:r>
      <w:r w:rsidR="00090CA5" w:rsidRPr="00FE7B98">
        <w:fldChar w:fldCharType="end"/>
      </w:r>
      <w:r w:rsidR="00090CA5" w:rsidRPr="00FE7B98">
        <w:noBreakHyphen/>
      </w:r>
      <w:r w:rsidR="00090CA5" w:rsidRPr="00FE7B98">
        <w:fldChar w:fldCharType="begin"/>
      </w:r>
      <w:r w:rsidR="00090CA5" w:rsidRPr="00FE7B98">
        <w:instrText xml:space="preserve"> SEQ Table \* ARABIC \s 1 </w:instrText>
      </w:r>
      <w:r w:rsidR="00090CA5" w:rsidRPr="00FE7B98">
        <w:fldChar w:fldCharType="separate"/>
      </w:r>
      <w:r w:rsidR="003955DC">
        <w:rPr>
          <w:noProof/>
        </w:rPr>
        <w:t>5</w:t>
      </w:r>
      <w:r w:rsidR="00090CA5" w:rsidRPr="00FE7B98">
        <w:fldChar w:fldCharType="end"/>
      </w:r>
      <w:bookmarkEnd w:id="87"/>
      <w:r w:rsidRPr="00FE7B98">
        <w:t>: Aspects for the selection of agile or waterfall approach</w:t>
      </w:r>
      <w:bookmarkEnd w:id="88"/>
    </w:p>
    <w:tbl>
      <w:tblPr>
        <w:tblW w:w="961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6"/>
        <w:gridCol w:w="1985"/>
        <w:gridCol w:w="6352"/>
      </w:tblGrid>
      <w:tr w:rsidR="005B683F" w:rsidRPr="00FE7B98" w14:paraId="3493418D" w14:textId="77777777" w:rsidTr="007404F8">
        <w:trPr>
          <w:trHeight w:val="522"/>
          <w:tblHeader/>
        </w:trPr>
        <w:tc>
          <w:tcPr>
            <w:tcW w:w="1276" w:type="dxa"/>
            <w:shd w:val="clear" w:color="auto" w:fill="CCCCCC"/>
            <w:vAlign w:val="center"/>
          </w:tcPr>
          <w:p w14:paraId="0900CF3C" w14:textId="77777777" w:rsidR="005B683F" w:rsidRPr="00FE7B98" w:rsidRDefault="005B683F" w:rsidP="007404F8">
            <w:pPr>
              <w:pStyle w:val="TableHeaderCENTER"/>
              <w:keepNext/>
            </w:pPr>
            <w:r w:rsidRPr="00FE7B98">
              <w:t>Category</w:t>
            </w:r>
          </w:p>
        </w:tc>
        <w:tc>
          <w:tcPr>
            <w:tcW w:w="1985" w:type="dxa"/>
            <w:shd w:val="clear" w:color="auto" w:fill="CCCCCC"/>
            <w:vAlign w:val="center"/>
          </w:tcPr>
          <w:p w14:paraId="7F1AE325" w14:textId="77777777" w:rsidR="005B683F" w:rsidRPr="00FE7B98" w:rsidRDefault="005B683F" w:rsidP="007404F8">
            <w:pPr>
              <w:pStyle w:val="TableHeaderCENTER"/>
              <w:keepNext/>
            </w:pPr>
            <w:r w:rsidRPr="00FE7B98">
              <w:t>Aspect</w:t>
            </w:r>
          </w:p>
        </w:tc>
        <w:tc>
          <w:tcPr>
            <w:tcW w:w="6352" w:type="dxa"/>
            <w:shd w:val="clear" w:color="auto" w:fill="CCCCCC"/>
            <w:vAlign w:val="center"/>
          </w:tcPr>
          <w:p w14:paraId="4589050B" w14:textId="77777777" w:rsidR="005B683F" w:rsidRPr="00FE7B98" w:rsidRDefault="005B683F" w:rsidP="007404F8">
            <w:pPr>
              <w:pStyle w:val="TableHeaderCENTER"/>
              <w:keepNext/>
            </w:pPr>
            <w:r w:rsidRPr="00FE7B98">
              <w:t>Lifecycle recommendations</w:t>
            </w:r>
          </w:p>
        </w:tc>
      </w:tr>
      <w:tr w:rsidR="005B683F" w:rsidRPr="00FE7B98" w14:paraId="6EC07689" w14:textId="77777777" w:rsidTr="007404F8">
        <w:tc>
          <w:tcPr>
            <w:tcW w:w="1276" w:type="dxa"/>
            <w:vMerge w:val="restart"/>
            <w:shd w:val="clear" w:color="auto" w:fill="auto"/>
            <w:textDirection w:val="btLr"/>
            <w:vAlign w:val="center"/>
          </w:tcPr>
          <w:p w14:paraId="10468DCD" w14:textId="2A2F45EF" w:rsidR="005B683F" w:rsidRPr="00FE7B98" w:rsidRDefault="0059689D" w:rsidP="007404F8">
            <w:pPr>
              <w:pStyle w:val="TableHeaderCENTER"/>
              <w:keepNext/>
            </w:pPr>
            <w:r w:rsidRPr="00FE7B98">
              <w:t>End-user</w:t>
            </w:r>
          </w:p>
        </w:tc>
        <w:tc>
          <w:tcPr>
            <w:tcW w:w="1985" w:type="dxa"/>
            <w:shd w:val="clear" w:color="auto" w:fill="auto"/>
          </w:tcPr>
          <w:p w14:paraId="7DBAA133" w14:textId="77777777" w:rsidR="005B683F" w:rsidRPr="00FE7B98" w:rsidRDefault="005B683F" w:rsidP="007404F8">
            <w:pPr>
              <w:pStyle w:val="TablecellLEFT"/>
              <w:keepNext/>
            </w:pPr>
            <w:r w:rsidRPr="00FE7B98">
              <w:t>Requirements stability</w:t>
            </w:r>
          </w:p>
        </w:tc>
        <w:tc>
          <w:tcPr>
            <w:tcW w:w="6352" w:type="dxa"/>
            <w:shd w:val="clear" w:color="auto" w:fill="auto"/>
          </w:tcPr>
          <w:p w14:paraId="7BC7166A" w14:textId="77777777" w:rsidR="005B683F" w:rsidRPr="00FE7B98" w:rsidRDefault="005B683F" w:rsidP="007404F8">
            <w:pPr>
              <w:pStyle w:val="TablecellLEFT"/>
              <w:keepNext/>
            </w:pPr>
            <w:r w:rsidRPr="00FE7B98">
              <w:rPr>
                <w:b/>
              </w:rPr>
              <w:t>Agile</w:t>
            </w:r>
            <w:r w:rsidRPr="00FE7B98">
              <w:t xml:space="preserve"> approach is more adapted when requirements changes requested after the beginning of the project are frequent and need to be taken into account quickly in a new iteration. </w:t>
            </w:r>
          </w:p>
          <w:p w14:paraId="1FB3C823" w14:textId="77777777" w:rsidR="005B683F" w:rsidRPr="00FE7B98" w:rsidRDefault="005B683F" w:rsidP="007404F8">
            <w:pPr>
              <w:pStyle w:val="TablecellLEFT"/>
              <w:keepNext/>
            </w:pPr>
          </w:p>
          <w:p w14:paraId="728B8D81" w14:textId="31475452" w:rsidR="005B683F" w:rsidRPr="00FE7B98" w:rsidRDefault="005B683F" w:rsidP="007404F8">
            <w:pPr>
              <w:pStyle w:val="TablecellLEFT"/>
              <w:keepNext/>
            </w:pPr>
            <w:r w:rsidRPr="00FE7B98">
              <w:rPr>
                <w:b/>
              </w:rPr>
              <w:t>Waterfall / incremental</w:t>
            </w:r>
            <w:r w:rsidRPr="00FE7B98">
              <w:t xml:space="preserve"> also manages unstable requirements but its longer iteration cycle and more formalized process makes it inherently less reactive to changes.</w:t>
            </w:r>
          </w:p>
        </w:tc>
      </w:tr>
      <w:tr w:rsidR="005B683F" w:rsidRPr="00FE7B98" w14:paraId="6B010DB1" w14:textId="77777777" w:rsidTr="007404F8">
        <w:tc>
          <w:tcPr>
            <w:tcW w:w="1276" w:type="dxa"/>
            <w:vMerge/>
            <w:shd w:val="clear" w:color="auto" w:fill="auto"/>
          </w:tcPr>
          <w:p w14:paraId="68905C87" w14:textId="77777777" w:rsidR="005B683F" w:rsidRPr="00FE7B98" w:rsidRDefault="005B683F" w:rsidP="007404F8">
            <w:pPr>
              <w:pStyle w:val="TableHeaderCENTER"/>
              <w:keepNext/>
              <w:rPr>
                <w:sz w:val="20"/>
              </w:rPr>
            </w:pPr>
          </w:p>
        </w:tc>
        <w:tc>
          <w:tcPr>
            <w:tcW w:w="1985" w:type="dxa"/>
            <w:shd w:val="clear" w:color="auto" w:fill="auto"/>
          </w:tcPr>
          <w:p w14:paraId="053AA381" w14:textId="77777777" w:rsidR="005B683F" w:rsidRPr="00FE7B98" w:rsidRDefault="005B683F" w:rsidP="007404F8">
            <w:pPr>
              <w:pStyle w:val="TablecellLEFT"/>
              <w:keepNext/>
            </w:pPr>
            <w:r w:rsidRPr="00FE7B98">
              <w:t>End-user commitment</w:t>
            </w:r>
          </w:p>
        </w:tc>
        <w:tc>
          <w:tcPr>
            <w:tcW w:w="6352" w:type="dxa"/>
            <w:shd w:val="clear" w:color="auto" w:fill="auto"/>
          </w:tcPr>
          <w:p w14:paraId="379BB1CE" w14:textId="31713318" w:rsidR="005B683F" w:rsidRPr="00FE7B98" w:rsidRDefault="005B683F" w:rsidP="007404F8">
            <w:pPr>
              <w:pStyle w:val="TablecellLEFT"/>
              <w:keepNext/>
            </w:pPr>
            <w:r w:rsidRPr="00FE7B98">
              <w:t xml:space="preserve">Continuous feedback is important in the </w:t>
            </w:r>
            <w:r w:rsidRPr="00FE7B98">
              <w:rPr>
                <w:b/>
              </w:rPr>
              <w:t>agile</w:t>
            </w:r>
            <w:r w:rsidRPr="00FE7B98">
              <w:t xml:space="preserve"> approach, but when direct customer/end-users involvement is not possible and the product owner is not able to represent customer/end-users needs, the use of </w:t>
            </w:r>
            <w:r w:rsidRPr="00FE7B98">
              <w:rPr>
                <w:b/>
              </w:rPr>
              <w:t>waterfall / incremental</w:t>
            </w:r>
            <w:r w:rsidRPr="00FE7B98">
              <w:t xml:space="preserve"> approaches </w:t>
            </w:r>
            <w:r w:rsidR="00992D3E">
              <w:t>are</w:t>
            </w:r>
            <w:r w:rsidRPr="00FE7B98">
              <w:t xml:space="preserve"> preferred.</w:t>
            </w:r>
          </w:p>
        </w:tc>
      </w:tr>
      <w:tr w:rsidR="005B683F" w:rsidRPr="00FE7B98" w14:paraId="3C19895B" w14:textId="77777777" w:rsidTr="007404F8">
        <w:tc>
          <w:tcPr>
            <w:tcW w:w="1276" w:type="dxa"/>
            <w:vMerge/>
            <w:shd w:val="clear" w:color="auto" w:fill="auto"/>
          </w:tcPr>
          <w:p w14:paraId="227721AF" w14:textId="77777777" w:rsidR="005B683F" w:rsidRPr="00FE7B98" w:rsidRDefault="005B683F" w:rsidP="007404F8">
            <w:pPr>
              <w:pStyle w:val="TableHeaderCENTER"/>
              <w:keepNext/>
              <w:rPr>
                <w:sz w:val="20"/>
              </w:rPr>
            </w:pPr>
          </w:p>
        </w:tc>
        <w:tc>
          <w:tcPr>
            <w:tcW w:w="1985" w:type="dxa"/>
            <w:shd w:val="clear" w:color="auto" w:fill="auto"/>
          </w:tcPr>
          <w:p w14:paraId="4F53FD15" w14:textId="77777777" w:rsidR="005B683F" w:rsidRPr="00FE7B98" w:rsidRDefault="005B683F" w:rsidP="007404F8">
            <w:pPr>
              <w:pStyle w:val="TablecellLEFT"/>
              <w:keepNext/>
            </w:pPr>
            <w:r w:rsidRPr="00FE7B98">
              <w:t>Time to market</w:t>
            </w:r>
          </w:p>
        </w:tc>
        <w:tc>
          <w:tcPr>
            <w:tcW w:w="6352" w:type="dxa"/>
            <w:shd w:val="clear" w:color="auto" w:fill="auto"/>
          </w:tcPr>
          <w:p w14:paraId="6420E58B" w14:textId="68E1B7A1" w:rsidR="005B683F" w:rsidRPr="00FE7B98" w:rsidRDefault="005B683F" w:rsidP="007404F8">
            <w:pPr>
              <w:pStyle w:val="TablecellLEFT"/>
              <w:keepNext/>
            </w:pPr>
            <w:r w:rsidRPr="00FE7B98">
              <w:rPr>
                <w:b/>
              </w:rPr>
              <w:t>Agile</w:t>
            </w:r>
            <w:r w:rsidRPr="00FE7B98">
              <w:t xml:space="preserve"> and </w:t>
            </w:r>
            <w:r w:rsidRPr="00FE7B98">
              <w:rPr>
                <w:b/>
              </w:rPr>
              <w:t>incremental</w:t>
            </w:r>
            <w:r w:rsidRPr="00FE7B98">
              <w:t xml:space="preserve"> </w:t>
            </w:r>
            <w:r w:rsidR="00992D3E">
              <w:t>are</w:t>
            </w:r>
            <w:r w:rsidRPr="00FE7B98">
              <w:t xml:space="preserve"> favoured when intermediate software deliveries provide added value to end user, or when these deliveries may have opportunities to provide concrete feedback on the software. </w:t>
            </w:r>
          </w:p>
          <w:p w14:paraId="5D12FA4F" w14:textId="77777777" w:rsidR="005B683F" w:rsidRPr="00FE7B98" w:rsidRDefault="005B683F" w:rsidP="007404F8">
            <w:pPr>
              <w:pStyle w:val="TablecellLEFT"/>
              <w:keepNext/>
            </w:pPr>
            <w:r w:rsidRPr="00FE7B98">
              <w:t>These intermediate deliveries can only be useful when the end user has the ability to use and evaluate those intermediate deliveries. Functions currently not supported should not prevent from such evaluations.</w:t>
            </w:r>
          </w:p>
        </w:tc>
      </w:tr>
      <w:tr w:rsidR="005B683F" w:rsidRPr="00FE7B98" w14:paraId="5619F5F1" w14:textId="77777777" w:rsidTr="007404F8">
        <w:trPr>
          <w:trHeight w:val="649"/>
        </w:trPr>
        <w:tc>
          <w:tcPr>
            <w:tcW w:w="1276" w:type="dxa"/>
            <w:vMerge w:val="restart"/>
            <w:shd w:val="clear" w:color="auto" w:fill="auto"/>
            <w:textDirection w:val="btLr"/>
            <w:vAlign w:val="center"/>
          </w:tcPr>
          <w:p w14:paraId="3AB74E09" w14:textId="79251669" w:rsidR="005B683F" w:rsidRPr="00FE7B98" w:rsidRDefault="005B683F" w:rsidP="0059689D">
            <w:pPr>
              <w:pStyle w:val="TableHeaderCENTER"/>
            </w:pPr>
            <w:r w:rsidRPr="00FE7B98">
              <w:t>Project</w:t>
            </w:r>
            <w:r w:rsidR="00A121BB">
              <w:t xml:space="preserve"> </w:t>
            </w:r>
            <w:r w:rsidRPr="00FE7B98">
              <w:t>management</w:t>
            </w:r>
          </w:p>
        </w:tc>
        <w:tc>
          <w:tcPr>
            <w:tcW w:w="1985" w:type="dxa"/>
            <w:shd w:val="clear" w:color="auto" w:fill="auto"/>
          </w:tcPr>
          <w:p w14:paraId="25399147" w14:textId="77777777" w:rsidR="005B683F" w:rsidRPr="00FE7B98" w:rsidRDefault="005B683F" w:rsidP="0059689D">
            <w:pPr>
              <w:pStyle w:val="TablecellLEFT"/>
            </w:pPr>
            <w:r w:rsidRPr="00FE7B98">
              <w:t>Formalism</w:t>
            </w:r>
          </w:p>
        </w:tc>
        <w:tc>
          <w:tcPr>
            <w:tcW w:w="6352" w:type="dxa"/>
            <w:shd w:val="clear" w:color="auto" w:fill="auto"/>
          </w:tcPr>
          <w:p w14:paraId="2C871AC0" w14:textId="77777777" w:rsidR="005B683F" w:rsidRPr="00FE7B98" w:rsidRDefault="005B683F" w:rsidP="0059689D">
            <w:pPr>
              <w:pStyle w:val="TablecellLEFT"/>
              <w:rPr>
                <w:b/>
              </w:rPr>
            </w:pPr>
            <w:r w:rsidRPr="00FE7B98">
              <w:t xml:space="preserve">When high level of formalism at process / document level, or full specification/design/tests traceability demonstration is a core customer requirement, the </w:t>
            </w:r>
            <w:r w:rsidRPr="00FE7B98">
              <w:rPr>
                <w:b/>
              </w:rPr>
              <w:t xml:space="preserve">waterfall / incremental </w:t>
            </w:r>
            <w:r w:rsidRPr="00FE7B98">
              <w:t>approach can be easier to implement.</w:t>
            </w:r>
          </w:p>
        </w:tc>
      </w:tr>
      <w:tr w:rsidR="005B683F" w:rsidRPr="00FE7B98" w14:paraId="513376FF" w14:textId="77777777" w:rsidTr="007404F8">
        <w:tc>
          <w:tcPr>
            <w:tcW w:w="1276" w:type="dxa"/>
            <w:vMerge/>
            <w:shd w:val="clear" w:color="auto" w:fill="auto"/>
            <w:textDirection w:val="btLr"/>
            <w:vAlign w:val="center"/>
          </w:tcPr>
          <w:p w14:paraId="3CFCEF40" w14:textId="77777777" w:rsidR="005B683F" w:rsidRPr="00FE7B98" w:rsidRDefault="005B683F" w:rsidP="00C56CF7">
            <w:pPr>
              <w:ind w:left="71" w:right="71"/>
              <w:jc w:val="center"/>
              <w:rPr>
                <w:sz w:val="20"/>
              </w:rPr>
            </w:pPr>
          </w:p>
        </w:tc>
        <w:tc>
          <w:tcPr>
            <w:tcW w:w="1985" w:type="dxa"/>
            <w:shd w:val="clear" w:color="auto" w:fill="auto"/>
          </w:tcPr>
          <w:p w14:paraId="4E7335C7" w14:textId="77777777" w:rsidR="005B683F" w:rsidRPr="00FE7B98" w:rsidRDefault="005B683F" w:rsidP="0059689D">
            <w:pPr>
              <w:pStyle w:val="TablecellLEFT"/>
            </w:pPr>
            <w:r w:rsidRPr="00FE7B98">
              <w:t>Competence</w:t>
            </w:r>
          </w:p>
        </w:tc>
        <w:tc>
          <w:tcPr>
            <w:tcW w:w="6352" w:type="dxa"/>
            <w:shd w:val="clear" w:color="auto" w:fill="auto"/>
          </w:tcPr>
          <w:p w14:paraId="34E2F0BB" w14:textId="77777777" w:rsidR="005B683F" w:rsidRPr="00FE7B98" w:rsidRDefault="005B683F" w:rsidP="0059689D">
            <w:pPr>
              <w:pStyle w:val="TablecellLEFT"/>
            </w:pPr>
            <w:r w:rsidRPr="00FE7B98">
              <w:rPr>
                <w:b/>
              </w:rPr>
              <w:t>Agile</w:t>
            </w:r>
            <w:r w:rsidRPr="00FE7B98">
              <w:t xml:space="preserve"> recommends that all team members are learning to perform all development activities and fosters a “generalist” approach.</w:t>
            </w:r>
          </w:p>
          <w:p w14:paraId="0139FCD2" w14:textId="77777777" w:rsidR="005B683F" w:rsidRPr="00FE7B98" w:rsidRDefault="005B683F" w:rsidP="0059689D">
            <w:pPr>
              <w:pStyle w:val="TablecellLEFT"/>
            </w:pPr>
          </w:p>
          <w:p w14:paraId="28A4B153" w14:textId="77777777" w:rsidR="005B683F" w:rsidRPr="00FE7B98" w:rsidRDefault="005B683F" w:rsidP="0059689D">
            <w:pPr>
              <w:pStyle w:val="TablecellLEFT"/>
              <w:rPr>
                <w:b/>
              </w:rPr>
            </w:pPr>
            <w:r w:rsidRPr="00FE7B98">
              <w:rPr>
                <w:b/>
              </w:rPr>
              <w:t>Waterfall/incremental</w:t>
            </w:r>
            <w:r w:rsidRPr="00FE7B98">
              <w:t xml:space="preserve"> cycles allows different types of team organizations (with either specialized team members or not), but usually for large projects/team sizes, team members are often assigned to one activity and don’t necessarily need to master other activities.</w:t>
            </w:r>
          </w:p>
        </w:tc>
      </w:tr>
      <w:tr w:rsidR="005B683F" w:rsidRPr="00FE7B98" w14:paraId="59C2DD3D" w14:textId="77777777" w:rsidTr="007404F8">
        <w:trPr>
          <w:cantSplit/>
          <w:trHeight w:val="619"/>
        </w:trPr>
        <w:tc>
          <w:tcPr>
            <w:tcW w:w="1276" w:type="dxa"/>
            <w:vMerge/>
            <w:shd w:val="clear" w:color="auto" w:fill="auto"/>
          </w:tcPr>
          <w:p w14:paraId="3E6902AB" w14:textId="77777777" w:rsidR="005B683F" w:rsidRPr="00FE7B98" w:rsidRDefault="005B683F" w:rsidP="00C56CF7">
            <w:pPr>
              <w:pStyle w:val="PARAG2"/>
              <w:spacing w:after="151"/>
              <w:ind w:left="0"/>
              <w:rPr>
                <w:sz w:val="20"/>
                <w:lang w:val="en-GB"/>
              </w:rPr>
            </w:pPr>
          </w:p>
        </w:tc>
        <w:tc>
          <w:tcPr>
            <w:tcW w:w="1985" w:type="dxa"/>
            <w:shd w:val="clear" w:color="auto" w:fill="auto"/>
          </w:tcPr>
          <w:p w14:paraId="5D983D2D" w14:textId="77777777" w:rsidR="005B683F" w:rsidRPr="00FE7B98" w:rsidRDefault="005B683F" w:rsidP="0059689D">
            <w:pPr>
              <w:pStyle w:val="TablecellLEFT"/>
            </w:pPr>
            <w:r w:rsidRPr="00FE7B98">
              <w:t>Risks</w:t>
            </w:r>
          </w:p>
        </w:tc>
        <w:tc>
          <w:tcPr>
            <w:tcW w:w="6352" w:type="dxa"/>
            <w:shd w:val="clear" w:color="auto" w:fill="auto"/>
          </w:tcPr>
          <w:p w14:paraId="346FC622" w14:textId="77777777" w:rsidR="005B683F" w:rsidRPr="00FE7B98" w:rsidRDefault="005B683F" w:rsidP="0059689D">
            <w:pPr>
              <w:pStyle w:val="TablecellLEFT"/>
            </w:pPr>
            <w:r w:rsidRPr="00FE7B98">
              <w:t>Through constant requirement prioritization,</w:t>
            </w:r>
            <w:r w:rsidRPr="00FE7B98">
              <w:rPr>
                <w:b/>
              </w:rPr>
              <w:t xml:space="preserve"> </w:t>
            </w:r>
            <w:r w:rsidRPr="00FE7B98">
              <w:t>the</w:t>
            </w:r>
            <w:r w:rsidRPr="00FE7B98">
              <w:rPr>
                <w:b/>
              </w:rPr>
              <w:t xml:space="preserve"> agile </w:t>
            </w:r>
            <w:r w:rsidRPr="00FE7B98">
              <w:t xml:space="preserve">approach can treat the risks earlier than </w:t>
            </w:r>
            <w:r w:rsidRPr="00FE7B98">
              <w:rPr>
                <w:b/>
              </w:rPr>
              <w:t>waterfall / incremental</w:t>
            </w:r>
            <w:r w:rsidRPr="00FE7B98">
              <w:t xml:space="preserve"> approaches.</w:t>
            </w:r>
          </w:p>
          <w:p w14:paraId="3F10D793" w14:textId="671503F5" w:rsidR="005B683F" w:rsidRPr="00FE7B98" w:rsidRDefault="005B683F" w:rsidP="0059689D">
            <w:pPr>
              <w:pStyle w:val="TablecellLEFT"/>
              <w:rPr>
                <w:b/>
              </w:rPr>
            </w:pPr>
            <w:r w:rsidRPr="00FE7B98">
              <w:t>Risk management is embedded in the process: Stand</w:t>
            </w:r>
            <w:r w:rsidR="002A0E18" w:rsidRPr="00FE7B98">
              <w:t xml:space="preserve"> </w:t>
            </w:r>
            <w:r w:rsidRPr="00FE7B98">
              <w:t>up</w:t>
            </w:r>
            <w:r w:rsidR="002A0E18" w:rsidRPr="00FE7B98">
              <w:t xml:space="preserve"> meetings</w:t>
            </w:r>
            <w:r w:rsidRPr="00FE7B98">
              <w:t>, reviews, retrospectives, demos, and the definition of done support it.</w:t>
            </w:r>
          </w:p>
          <w:p w14:paraId="042AF859" w14:textId="77777777" w:rsidR="005B683F" w:rsidRPr="00FE7B98" w:rsidRDefault="005B683F" w:rsidP="0059689D">
            <w:pPr>
              <w:pStyle w:val="TablecellLEFT"/>
              <w:rPr>
                <w:b/>
              </w:rPr>
            </w:pPr>
          </w:p>
          <w:p w14:paraId="7F862EEB" w14:textId="77777777" w:rsidR="005B683F" w:rsidRPr="00FE7B98" w:rsidRDefault="005B683F" w:rsidP="0059689D">
            <w:pPr>
              <w:pStyle w:val="TablecellLEFT"/>
              <w:rPr>
                <w:b/>
              </w:rPr>
            </w:pPr>
            <w:r w:rsidRPr="00FE7B98">
              <w:rPr>
                <w:b/>
              </w:rPr>
              <w:t>Waterfall / incremental</w:t>
            </w:r>
            <w:r w:rsidRPr="00FE7B98">
              <w:t xml:space="preserve"> approaches work with a fixed set of requirements from the beginning of the project, the visibility on the overall technical risks is then higher.</w:t>
            </w:r>
          </w:p>
        </w:tc>
      </w:tr>
      <w:tr w:rsidR="005B683F" w:rsidRPr="00FE7B98" w14:paraId="45CB9654" w14:textId="77777777" w:rsidTr="007404F8">
        <w:trPr>
          <w:cantSplit/>
          <w:trHeight w:val="1134"/>
        </w:trPr>
        <w:tc>
          <w:tcPr>
            <w:tcW w:w="1276" w:type="dxa"/>
            <w:vMerge w:val="restart"/>
            <w:shd w:val="clear" w:color="auto" w:fill="auto"/>
            <w:textDirection w:val="btLr"/>
            <w:vAlign w:val="center"/>
          </w:tcPr>
          <w:p w14:paraId="71004FFF" w14:textId="1E130190" w:rsidR="005B683F" w:rsidRPr="00FE7B98" w:rsidRDefault="005B683F" w:rsidP="0059689D">
            <w:pPr>
              <w:pStyle w:val="TableHeaderCENTER"/>
            </w:pPr>
            <w:r w:rsidRPr="00FE7B98">
              <w:br w:type="page"/>
              <w:t>Technical</w:t>
            </w:r>
          </w:p>
        </w:tc>
        <w:tc>
          <w:tcPr>
            <w:tcW w:w="1985" w:type="dxa"/>
            <w:shd w:val="clear" w:color="auto" w:fill="auto"/>
          </w:tcPr>
          <w:p w14:paraId="3409D529" w14:textId="77777777" w:rsidR="005B683F" w:rsidRPr="00FE7B98" w:rsidRDefault="005B683F" w:rsidP="0059689D">
            <w:pPr>
              <w:pStyle w:val="TablecellLEFT"/>
            </w:pPr>
            <w:r w:rsidRPr="00FE7B98">
              <w:t>CPU, memory, real time constraints</w:t>
            </w:r>
          </w:p>
        </w:tc>
        <w:tc>
          <w:tcPr>
            <w:tcW w:w="6352" w:type="dxa"/>
            <w:shd w:val="clear" w:color="auto" w:fill="auto"/>
          </w:tcPr>
          <w:p w14:paraId="7843528B" w14:textId="77777777" w:rsidR="005B683F" w:rsidRPr="00FE7B98" w:rsidRDefault="005B683F" w:rsidP="0059689D">
            <w:pPr>
              <w:pStyle w:val="TablecellLEFT"/>
            </w:pPr>
            <w:r w:rsidRPr="00FE7B98">
              <w:t>When developing software for a very constraining system, it is preferable to do the design when the requirements are stable, and therefore be able to optimize it.</w:t>
            </w:r>
          </w:p>
          <w:p w14:paraId="49C297BB" w14:textId="77777777" w:rsidR="005B683F" w:rsidRPr="00FE7B98" w:rsidRDefault="005B683F" w:rsidP="0059689D">
            <w:pPr>
              <w:pStyle w:val="TablecellLEFT"/>
            </w:pPr>
          </w:p>
          <w:p w14:paraId="4943B6E0" w14:textId="77777777" w:rsidR="005B683F" w:rsidRPr="00FE7B98" w:rsidRDefault="005B683F" w:rsidP="0059689D">
            <w:pPr>
              <w:pStyle w:val="TablecellLEFT"/>
            </w:pPr>
            <w:r w:rsidRPr="00FE7B98">
              <w:t xml:space="preserve">In this case, </w:t>
            </w:r>
            <w:r w:rsidRPr="00FE7B98">
              <w:rPr>
                <w:b/>
              </w:rPr>
              <w:t>waterfall / incremental</w:t>
            </w:r>
            <w:r w:rsidRPr="00FE7B98">
              <w:t xml:space="preserve"> should be favoured or else</w:t>
            </w:r>
            <w:r w:rsidRPr="00FE7B98">
              <w:rPr>
                <w:b/>
              </w:rPr>
              <w:t xml:space="preserve"> agile</w:t>
            </w:r>
            <w:r w:rsidRPr="00FE7B98">
              <w:t xml:space="preserve"> methods be used very carefully, as natural requirement instability can lead to project costs overruns due to frequent and complex redesign.</w:t>
            </w:r>
          </w:p>
        </w:tc>
      </w:tr>
      <w:tr w:rsidR="005B683F" w:rsidRPr="00FE7B98" w14:paraId="1D347D55" w14:textId="77777777" w:rsidTr="007404F8">
        <w:trPr>
          <w:cantSplit/>
          <w:trHeight w:val="698"/>
        </w:trPr>
        <w:tc>
          <w:tcPr>
            <w:tcW w:w="1276" w:type="dxa"/>
            <w:vMerge/>
            <w:shd w:val="clear" w:color="auto" w:fill="auto"/>
          </w:tcPr>
          <w:p w14:paraId="2E52DE06" w14:textId="77777777" w:rsidR="005B683F" w:rsidRPr="00FE7B98" w:rsidRDefault="005B683F" w:rsidP="00C56CF7">
            <w:pPr>
              <w:pStyle w:val="PARAG2"/>
              <w:spacing w:after="151"/>
              <w:ind w:left="0"/>
              <w:rPr>
                <w:sz w:val="20"/>
                <w:lang w:val="en-GB"/>
              </w:rPr>
            </w:pPr>
          </w:p>
        </w:tc>
        <w:tc>
          <w:tcPr>
            <w:tcW w:w="1985" w:type="dxa"/>
            <w:shd w:val="clear" w:color="auto" w:fill="auto"/>
          </w:tcPr>
          <w:p w14:paraId="3C1C46ED" w14:textId="77777777" w:rsidR="005B683F" w:rsidRPr="00FE7B98" w:rsidRDefault="005B683F" w:rsidP="0059689D">
            <w:pPr>
              <w:pStyle w:val="TablecellLEFT"/>
            </w:pPr>
            <w:r w:rsidRPr="00FE7B98">
              <w:t>Test means</w:t>
            </w:r>
          </w:p>
        </w:tc>
        <w:tc>
          <w:tcPr>
            <w:tcW w:w="6352" w:type="dxa"/>
            <w:shd w:val="clear" w:color="auto" w:fill="auto"/>
          </w:tcPr>
          <w:p w14:paraId="23D9B529" w14:textId="77777777" w:rsidR="005B683F" w:rsidRPr="00FE7B98" w:rsidRDefault="005B683F" w:rsidP="0059689D">
            <w:pPr>
              <w:pStyle w:val="TablecellLEFT"/>
            </w:pPr>
            <w:r w:rsidRPr="00FE7B98">
              <w:t xml:space="preserve">The </w:t>
            </w:r>
            <w:r w:rsidRPr="00FE7B98">
              <w:rPr>
                <w:b/>
              </w:rPr>
              <w:t>Agile</w:t>
            </w:r>
            <w:r w:rsidRPr="00FE7B98">
              <w:t xml:space="preserve"> approach requires the availability of integration and test means (real hardware or simulators or stubs) very early in the process to start with testing from the beginning on.</w:t>
            </w:r>
          </w:p>
          <w:p w14:paraId="7207AF2C" w14:textId="77777777" w:rsidR="005B683F" w:rsidRPr="00FE7B98" w:rsidRDefault="005B683F" w:rsidP="0059689D">
            <w:pPr>
              <w:pStyle w:val="TablecellLEFT"/>
            </w:pPr>
          </w:p>
          <w:p w14:paraId="1CF279B9" w14:textId="4049ACE5" w:rsidR="005B683F" w:rsidRPr="00FE7B98" w:rsidRDefault="005B683F" w:rsidP="0059689D">
            <w:pPr>
              <w:pStyle w:val="TablecellLEFT"/>
            </w:pPr>
            <w:r w:rsidRPr="00FE7B98">
              <w:rPr>
                <w:b/>
              </w:rPr>
              <w:t>Waterfall / incremental</w:t>
            </w:r>
            <w:r w:rsidRPr="00FE7B98">
              <w:t xml:space="preserve"> approaches usually need integration platforms later in the project.</w:t>
            </w:r>
          </w:p>
        </w:tc>
      </w:tr>
      <w:tr w:rsidR="005B683F" w:rsidRPr="00FE7B98" w14:paraId="36085D2A" w14:textId="77777777" w:rsidTr="007404F8">
        <w:trPr>
          <w:cantSplit/>
          <w:trHeight w:val="698"/>
        </w:trPr>
        <w:tc>
          <w:tcPr>
            <w:tcW w:w="1276" w:type="dxa"/>
            <w:vMerge/>
            <w:shd w:val="clear" w:color="auto" w:fill="auto"/>
          </w:tcPr>
          <w:p w14:paraId="01B8F887" w14:textId="77777777" w:rsidR="005B683F" w:rsidRPr="00FE7B98" w:rsidRDefault="005B683F" w:rsidP="00C56CF7">
            <w:pPr>
              <w:pStyle w:val="PARAG2"/>
              <w:spacing w:after="151"/>
              <w:ind w:left="0"/>
              <w:rPr>
                <w:sz w:val="20"/>
                <w:lang w:val="en-GB"/>
              </w:rPr>
            </w:pPr>
          </w:p>
        </w:tc>
        <w:tc>
          <w:tcPr>
            <w:tcW w:w="1985" w:type="dxa"/>
            <w:shd w:val="clear" w:color="auto" w:fill="auto"/>
          </w:tcPr>
          <w:p w14:paraId="302313EF" w14:textId="77777777" w:rsidR="005B683F" w:rsidRPr="00FE7B98" w:rsidRDefault="005B683F" w:rsidP="00C56CF7">
            <w:pPr>
              <w:rPr>
                <w:sz w:val="20"/>
              </w:rPr>
            </w:pPr>
            <w:r w:rsidRPr="00FE7B98">
              <w:rPr>
                <w:sz w:val="20"/>
              </w:rPr>
              <w:t>Test automation</w:t>
            </w:r>
          </w:p>
        </w:tc>
        <w:tc>
          <w:tcPr>
            <w:tcW w:w="6352" w:type="dxa"/>
            <w:shd w:val="clear" w:color="auto" w:fill="auto"/>
          </w:tcPr>
          <w:p w14:paraId="4CC076D7" w14:textId="77777777" w:rsidR="005B683F" w:rsidRPr="00FE7B98" w:rsidRDefault="005B683F" w:rsidP="00C56CF7">
            <w:pPr>
              <w:rPr>
                <w:sz w:val="20"/>
              </w:rPr>
            </w:pPr>
            <w:r w:rsidRPr="00FE7B98">
              <w:rPr>
                <w:sz w:val="20"/>
              </w:rPr>
              <w:t xml:space="preserve">Test automation is always recommended whatever kind of cycle is chosen, and the higher the number of iterations required to be performed, the greater the benefits of automation. </w:t>
            </w:r>
          </w:p>
          <w:p w14:paraId="0E9BFDBC" w14:textId="77777777" w:rsidR="005B683F" w:rsidRPr="00FE7B98" w:rsidRDefault="005B683F" w:rsidP="00C56CF7">
            <w:pPr>
              <w:rPr>
                <w:sz w:val="20"/>
              </w:rPr>
            </w:pPr>
          </w:p>
          <w:p w14:paraId="1161D0CB" w14:textId="77777777" w:rsidR="005B683F" w:rsidRPr="00FE7B98" w:rsidRDefault="005B683F" w:rsidP="00C56CF7">
            <w:pPr>
              <w:rPr>
                <w:sz w:val="20"/>
              </w:rPr>
            </w:pPr>
            <w:r w:rsidRPr="00FE7B98">
              <w:rPr>
                <w:b/>
                <w:sz w:val="20"/>
              </w:rPr>
              <w:t>Agile</w:t>
            </w:r>
            <w:r w:rsidRPr="00FE7B98">
              <w:rPr>
                <w:sz w:val="20"/>
              </w:rPr>
              <w:t xml:space="preserve"> being based on multiple short cycles including test, reaching a high level of automation is a condition if not a requirement for this method to be effective.</w:t>
            </w:r>
          </w:p>
          <w:p w14:paraId="7093B7C3" w14:textId="77777777" w:rsidR="005B683F" w:rsidRPr="00FE7B98" w:rsidRDefault="005B683F" w:rsidP="00C56CF7">
            <w:pPr>
              <w:rPr>
                <w:sz w:val="20"/>
              </w:rPr>
            </w:pPr>
          </w:p>
          <w:p w14:paraId="6DFDA0A2" w14:textId="77777777" w:rsidR="005B683F" w:rsidRPr="00FE7B98" w:rsidRDefault="005B683F" w:rsidP="00C56CF7">
            <w:pPr>
              <w:rPr>
                <w:sz w:val="20"/>
              </w:rPr>
            </w:pPr>
            <w:r w:rsidRPr="00FE7B98">
              <w:rPr>
                <w:sz w:val="20"/>
              </w:rPr>
              <w:t xml:space="preserve">A constraint such that only a low automation level is possible is less an issue for </w:t>
            </w:r>
            <w:r w:rsidRPr="00FE7B98">
              <w:rPr>
                <w:b/>
                <w:sz w:val="20"/>
              </w:rPr>
              <w:t>waterfall / incremental</w:t>
            </w:r>
            <w:r w:rsidRPr="00FE7B98">
              <w:rPr>
                <w:sz w:val="20"/>
              </w:rPr>
              <w:t>, as much less iterations are expected to be performed.</w:t>
            </w:r>
          </w:p>
        </w:tc>
      </w:tr>
    </w:tbl>
    <w:p w14:paraId="79EAE6E7" w14:textId="77777777" w:rsidR="005B683F" w:rsidRPr="00FE7B98" w:rsidRDefault="005B683F" w:rsidP="00090CA5">
      <w:pPr>
        <w:pStyle w:val="paragraph"/>
      </w:pPr>
    </w:p>
    <w:p w14:paraId="55B7A40A" w14:textId="599E0FA8" w:rsidR="004E4F0A" w:rsidRPr="00FE7B98" w:rsidRDefault="00BD51A0" w:rsidP="009F3704">
      <w:pPr>
        <w:pStyle w:val="Heading1"/>
        <w:numPr>
          <w:ilvl w:val="0"/>
          <w:numId w:val="20"/>
        </w:numPr>
      </w:pPr>
      <w:bookmarkStart w:id="89" w:name="_Toc464044977"/>
      <w:bookmarkStart w:id="90" w:name="_Toc464044978"/>
      <w:bookmarkEnd w:id="89"/>
      <w:bookmarkEnd w:id="90"/>
      <w:r w:rsidRPr="00FE7B98">
        <w:lastRenderedPageBreak/>
        <w:br/>
      </w:r>
      <w:bookmarkStart w:id="91" w:name="_Ref464491533"/>
      <w:bookmarkStart w:id="92" w:name="_Ref464492664"/>
      <w:bookmarkStart w:id="93" w:name="_Ref464492724"/>
      <w:bookmarkStart w:id="94" w:name="_Ref464560662"/>
      <w:bookmarkStart w:id="95" w:name="_Ref464561484"/>
      <w:bookmarkStart w:id="96" w:name="_Ref464561779"/>
      <w:bookmarkStart w:id="97" w:name="_Ref464564290"/>
      <w:bookmarkStart w:id="98" w:name="_Toc37246980"/>
      <w:r w:rsidR="00313725" w:rsidRPr="00FE7B98">
        <w:t xml:space="preserve">Reference </w:t>
      </w:r>
      <w:r w:rsidR="003E28A9" w:rsidRPr="00FE7B98">
        <w:t>m</w:t>
      </w:r>
      <w:r w:rsidR="00313725" w:rsidRPr="00FE7B98">
        <w:t>odel</w:t>
      </w:r>
      <w:r w:rsidR="00730001" w:rsidRPr="00FE7B98">
        <w:t>s</w:t>
      </w:r>
      <w:r w:rsidR="00313725" w:rsidRPr="00FE7B98">
        <w:t xml:space="preserve"> for </w:t>
      </w:r>
      <w:r w:rsidR="00C64567" w:rsidRPr="00FE7B98">
        <w:t>Scrum</w:t>
      </w:r>
      <w:r w:rsidR="00313725" w:rsidRPr="00FE7B98">
        <w:t xml:space="preserve">-like </w:t>
      </w:r>
      <w:r w:rsidR="00C64567" w:rsidRPr="00FE7B98">
        <w:t>Agile</w:t>
      </w:r>
      <w:r w:rsidR="00313725" w:rsidRPr="00FE7B98">
        <w:t xml:space="preserve"> software life</w:t>
      </w:r>
      <w:r w:rsidR="003E28A9" w:rsidRPr="00FE7B98">
        <w:t xml:space="preserve"> </w:t>
      </w:r>
      <w:r w:rsidR="00313725" w:rsidRPr="00FE7B98">
        <w:t>cycle</w:t>
      </w:r>
      <w:bookmarkEnd w:id="91"/>
      <w:bookmarkEnd w:id="92"/>
      <w:bookmarkEnd w:id="93"/>
      <w:bookmarkEnd w:id="94"/>
      <w:bookmarkEnd w:id="95"/>
      <w:bookmarkEnd w:id="96"/>
      <w:bookmarkEnd w:id="97"/>
      <w:bookmarkEnd w:id="98"/>
    </w:p>
    <w:p w14:paraId="55B7A40B" w14:textId="77777777" w:rsidR="00667A72" w:rsidRPr="00FE7B98" w:rsidRDefault="00667A72" w:rsidP="003E28A9">
      <w:pPr>
        <w:pStyle w:val="Heading2"/>
        <w:numPr>
          <w:ilvl w:val="1"/>
          <w:numId w:val="30"/>
        </w:numPr>
      </w:pPr>
      <w:bookmarkStart w:id="99" w:name="_Toc37246981"/>
      <w:bookmarkStart w:id="100" w:name="_Toc437851446"/>
      <w:bookmarkStart w:id="101" w:name="_Toc422077181"/>
      <w:r w:rsidRPr="00FE7B98">
        <w:t>Introduction</w:t>
      </w:r>
      <w:bookmarkEnd w:id="99"/>
    </w:p>
    <w:p w14:paraId="55B7A40C" w14:textId="18C4DDCD" w:rsidR="001361D5" w:rsidRPr="00FE7B98" w:rsidRDefault="00FD478A" w:rsidP="000F6EC3">
      <w:pPr>
        <w:pStyle w:val="paragraph"/>
      </w:pPr>
      <w:r w:rsidRPr="00FE7B98">
        <w:t>The Reference Model</w:t>
      </w:r>
      <w:r w:rsidR="001361D5" w:rsidRPr="00FE7B98">
        <w:t xml:space="preserve"> presented in this </w:t>
      </w:r>
      <w:r w:rsidR="00E9094D" w:rsidRPr="00FE7B98">
        <w:t>clause</w:t>
      </w:r>
      <w:r w:rsidRPr="00FE7B98">
        <w:t xml:space="preserve"> </w:t>
      </w:r>
      <w:r w:rsidR="0069553B" w:rsidRPr="00FE7B98">
        <w:fldChar w:fldCharType="begin"/>
      </w:r>
      <w:r w:rsidR="0069553B" w:rsidRPr="00FE7B98">
        <w:instrText xml:space="preserve"> REF _Ref464491533 \n \h </w:instrText>
      </w:r>
      <w:r w:rsidR="0069553B" w:rsidRPr="00FE7B98">
        <w:fldChar w:fldCharType="separate"/>
      </w:r>
      <w:r w:rsidR="003955DC">
        <w:t>6</w:t>
      </w:r>
      <w:r w:rsidR="0069553B" w:rsidRPr="00FE7B98">
        <w:fldChar w:fldCharType="end"/>
      </w:r>
      <w:r w:rsidR="0069553B" w:rsidRPr="00FE7B98">
        <w:t xml:space="preserve"> </w:t>
      </w:r>
      <w:r w:rsidRPr="00FE7B98">
        <w:t xml:space="preserve">does not intend to be a </w:t>
      </w:r>
      <w:r w:rsidR="001361D5" w:rsidRPr="00FE7B98">
        <w:t>comprehensive</w:t>
      </w:r>
      <w:r w:rsidRPr="00FE7B98">
        <w:t xml:space="preserve"> description of the </w:t>
      </w:r>
      <w:r w:rsidR="00C64567" w:rsidRPr="00FE7B98">
        <w:t>Agile</w:t>
      </w:r>
      <w:r w:rsidRPr="00FE7B98">
        <w:t xml:space="preserve"> activities</w:t>
      </w:r>
      <w:r w:rsidR="001361D5" w:rsidRPr="00FE7B98">
        <w:t xml:space="preserve">. It provides a reference software lifecycle </w:t>
      </w:r>
      <w:r w:rsidR="00AB0CDF" w:rsidRPr="00FE7B98">
        <w:t>inspired by the</w:t>
      </w:r>
      <w:r w:rsidR="001361D5" w:rsidRPr="00FE7B98">
        <w:t xml:space="preserve"> </w:t>
      </w:r>
      <w:r w:rsidR="00C64567" w:rsidRPr="00FE7B98">
        <w:t>Scrum</w:t>
      </w:r>
      <w:r w:rsidR="00752246" w:rsidRPr="00FE7B98">
        <w:t xml:space="preserve"> </w:t>
      </w:r>
      <w:r w:rsidR="002A0E18" w:rsidRPr="00FE7B98">
        <w:t xml:space="preserve">methodology </w:t>
      </w:r>
      <w:r w:rsidR="00752246" w:rsidRPr="00FE7B98">
        <w:t xml:space="preserve">and amended with specific activities, </w:t>
      </w:r>
      <w:r w:rsidR="000F6EC3" w:rsidRPr="00FE7B98">
        <w:t xml:space="preserve">such as qualification and acceptance, </w:t>
      </w:r>
      <w:r w:rsidR="00752246" w:rsidRPr="00FE7B98">
        <w:t xml:space="preserve">which are typical and required in the context of software development projects for space missions. This formalism </w:t>
      </w:r>
      <w:r w:rsidR="000F6EC3" w:rsidRPr="00FE7B98">
        <w:t xml:space="preserve">of activities, meetings and their correlation to joint reviews </w:t>
      </w:r>
      <w:r w:rsidR="00752246" w:rsidRPr="00FE7B98">
        <w:t xml:space="preserve">facilitates the mapping </w:t>
      </w:r>
      <w:r w:rsidR="001361D5" w:rsidRPr="00FE7B98">
        <w:t>to</w:t>
      </w:r>
      <w:r w:rsidR="00752246" w:rsidRPr="00FE7B98">
        <w:t xml:space="preserve"> the</w:t>
      </w:r>
      <w:r w:rsidR="001361D5" w:rsidRPr="00FE7B98">
        <w:t xml:space="preserve"> </w:t>
      </w:r>
      <w:r w:rsidR="000F6EC3" w:rsidRPr="00FE7B98">
        <w:t>processes of</w:t>
      </w:r>
      <w:r w:rsidR="002A0E18" w:rsidRPr="00FE7B98">
        <w:t xml:space="preserve"> </w:t>
      </w:r>
      <w:r w:rsidR="00E9094D" w:rsidRPr="00FE7B98">
        <w:t>ECSS-E-ST-40</w:t>
      </w:r>
      <w:r w:rsidR="001361D5" w:rsidRPr="00FE7B98">
        <w:t xml:space="preserve"> and </w:t>
      </w:r>
      <w:r w:rsidR="00E9094D" w:rsidRPr="00FE7B98">
        <w:t>ECSS-Q-ST-80</w:t>
      </w:r>
      <w:r w:rsidR="001361D5" w:rsidRPr="00FE7B98">
        <w:t xml:space="preserve">. </w:t>
      </w:r>
      <w:r w:rsidR="002A0E18" w:rsidRPr="00FE7B98">
        <w:t>T</w:t>
      </w:r>
      <w:r w:rsidR="001361D5" w:rsidRPr="00FE7B98">
        <w:t xml:space="preserve">his reference process model does not intend to be a handbook about </w:t>
      </w:r>
      <w:r w:rsidR="00C64567" w:rsidRPr="00FE7B98">
        <w:t>Scrum</w:t>
      </w:r>
      <w:r w:rsidR="001361D5" w:rsidRPr="00FE7B98">
        <w:t xml:space="preserve">, and does not aim to provide information on different ways to implement it and other technical aspects. </w:t>
      </w:r>
      <w:r w:rsidR="00C64567" w:rsidRPr="00FE7B98">
        <w:t>Scrum</w:t>
      </w:r>
      <w:r w:rsidR="001361D5" w:rsidRPr="00FE7B98">
        <w:t xml:space="preserve"> </w:t>
      </w:r>
      <w:r w:rsidR="00E273C0" w:rsidRPr="00FE7B98">
        <w:t>was</w:t>
      </w:r>
      <w:r w:rsidR="001361D5" w:rsidRPr="00FE7B98">
        <w:t xml:space="preserve"> selected</w:t>
      </w:r>
      <w:r w:rsidR="002A0E18" w:rsidRPr="00FE7B98">
        <w:t xml:space="preserve"> as a reference and inspiration</w:t>
      </w:r>
      <w:r w:rsidR="00E273C0" w:rsidRPr="00FE7B98">
        <w:t xml:space="preserve">, among the methodologies, </w:t>
      </w:r>
      <w:r w:rsidR="001361D5" w:rsidRPr="00FE7B98">
        <w:t xml:space="preserve">because it is a </w:t>
      </w:r>
      <w:r w:rsidR="002A0E18" w:rsidRPr="00FE7B98">
        <w:t xml:space="preserve">commonly used </w:t>
      </w:r>
      <w:r w:rsidR="003C413C" w:rsidRPr="00FE7B98">
        <w:t>approach in</w:t>
      </w:r>
      <w:r w:rsidR="001361D5" w:rsidRPr="00FE7B98">
        <w:t xml:space="preserve"> many </w:t>
      </w:r>
      <w:r w:rsidR="00C64567" w:rsidRPr="00FE7B98">
        <w:t>Agile</w:t>
      </w:r>
      <w:r w:rsidR="001361D5" w:rsidRPr="00FE7B98">
        <w:t xml:space="preserve"> implementations and offers an open framework to integrate and combine with </w:t>
      </w:r>
      <w:r w:rsidR="002A0E18" w:rsidRPr="00FE7B98">
        <w:t xml:space="preserve">other </w:t>
      </w:r>
      <w:r w:rsidR="00C64567" w:rsidRPr="00FE7B98">
        <w:t>Agile</w:t>
      </w:r>
      <w:r w:rsidR="001361D5" w:rsidRPr="00FE7B98">
        <w:t xml:space="preserve"> methods and techniques.</w:t>
      </w:r>
    </w:p>
    <w:p w14:paraId="55B7A40D" w14:textId="1A9908AC" w:rsidR="00FD478A" w:rsidRPr="00FE7B98" w:rsidRDefault="00FD478A" w:rsidP="00667A72">
      <w:pPr>
        <w:pStyle w:val="paragraph"/>
      </w:pPr>
      <w:r w:rsidRPr="00FE7B98">
        <w:t>This</w:t>
      </w:r>
      <w:r w:rsidR="0069553B" w:rsidRPr="00FE7B98">
        <w:t xml:space="preserve"> </w:t>
      </w:r>
      <w:r w:rsidR="00E9094D" w:rsidRPr="00FE7B98">
        <w:t>clause</w:t>
      </w:r>
      <w:r w:rsidR="0069553B" w:rsidRPr="00FE7B98">
        <w:t xml:space="preserve"> </w:t>
      </w:r>
      <w:r w:rsidR="0069553B" w:rsidRPr="00FE7B98">
        <w:fldChar w:fldCharType="begin"/>
      </w:r>
      <w:r w:rsidR="0069553B" w:rsidRPr="00FE7B98">
        <w:instrText xml:space="preserve"> REF _Ref464491533 \n \h </w:instrText>
      </w:r>
      <w:r w:rsidR="0069553B" w:rsidRPr="00FE7B98">
        <w:fldChar w:fldCharType="separate"/>
      </w:r>
      <w:r w:rsidR="003955DC">
        <w:t>6</w:t>
      </w:r>
      <w:r w:rsidR="0069553B" w:rsidRPr="00FE7B98">
        <w:fldChar w:fldCharType="end"/>
      </w:r>
      <w:r w:rsidR="002271B7" w:rsidRPr="00FE7B98">
        <w:t xml:space="preserve"> </w:t>
      </w:r>
      <w:r w:rsidRPr="00FE7B98">
        <w:t>describes:</w:t>
      </w:r>
    </w:p>
    <w:p w14:paraId="55B7A40E" w14:textId="77777777" w:rsidR="00FD478A" w:rsidRPr="00FE7B98" w:rsidRDefault="00FD478A" w:rsidP="000C358C">
      <w:pPr>
        <w:pStyle w:val="Bul1"/>
      </w:pPr>
      <w:r w:rsidRPr="00FE7B98">
        <w:t>Roles and competences</w:t>
      </w:r>
      <w:r w:rsidR="001361D5" w:rsidRPr="00FE7B98">
        <w:t>.</w:t>
      </w:r>
    </w:p>
    <w:p w14:paraId="55B7A40F" w14:textId="77777777" w:rsidR="00FD478A" w:rsidRPr="00FE7B98" w:rsidRDefault="00FD478A" w:rsidP="000C358C">
      <w:pPr>
        <w:pStyle w:val="Bul1"/>
      </w:pPr>
      <w:r w:rsidRPr="00FE7B98">
        <w:t xml:space="preserve">Overall </w:t>
      </w:r>
      <w:r w:rsidR="00C64567" w:rsidRPr="00FE7B98">
        <w:t>Agile</w:t>
      </w:r>
      <w:r w:rsidRPr="00FE7B98">
        <w:t xml:space="preserve"> activities</w:t>
      </w:r>
      <w:r w:rsidR="001361D5" w:rsidRPr="00FE7B98">
        <w:t>.</w:t>
      </w:r>
    </w:p>
    <w:p w14:paraId="55B7A410" w14:textId="77777777" w:rsidR="00FD478A" w:rsidRPr="00FE7B98" w:rsidRDefault="001361D5" w:rsidP="000C358C">
      <w:pPr>
        <w:pStyle w:val="Bul1"/>
      </w:pPr>
      <w:r w:rsidRPr="00FE7B98">
        <w:t>Main meetings or key points.</w:t>
      </w:r>
    </w:p>
    <w:p w14:paraId="55B7A411" w14:textId="77777777" w:rsidR="00FD478A" w:rsidRPr="00FE7B98" w:rsidRDefault="00FD478A" w:rsidP="000C358C">
      <w:pPr>
        <w:pStyle w:val="Bul1"/>
      </w:pPr>
      <w:r w:rsidRPr="00FE7B98">
        <w:t>O</w:t>
      </w:r>
      <w:r w:rsidR="001361D5" w:rsidRPr="00FE7B98">
        <w:t xml:space="preserve">rganisation of </w:t>
      </w:r>
      <w:r w:rsidR="00C64567" w:rsidRPr="00FE7B98">
        <w:t>Agile</w:t>
      </w:r>
      <w:r w:rsidR="001361D5" w:rsidRPr="00FE7B98">
        <w:t xml:space="preserve"> activities.</w:t>
      </w:r>
    </w:p>
    <w:p w14:paraId="55B7A412" w14:textId="77777777" w:rsidR="00FD478A" w:rsidRPr="00FE7B98" w:rsidRDefault="00FD478A" w:rsidP="000C358C">
      <w:pPr>
        <w:pStyle w:val="Bul1"/>
      </w:pPr>
      <w:r w:rsidRPr="00FE7B98">
        <w:t>Organisation of ECSS milestones</w:t>
      </w:r>
      <w:r w:rsidR="001361D5" w:rsidRPr="00FE7B98">
        <w:t>.</w:t>
      </w:r>
    </w:p>
    <w:p w14:paraId="55B7A413" w14:textId="53D11725" w:rsidR="0034487B" w:rsidRPr="00FE7B98" w:rsidRDefault="0034487B" w:rsidP="003E28A9">
      <w:pPr>
        <w:pStyle w:val="Heading2"/>
        <w:numPr>
          <w:ilvl w:val="1"/>
          <w:numId w:val="30"/>
        </w:numPr>
      </w:pPr>
      <w:bookmarkStart w:id="102" w:name="_Ref467776310"/>
      <w:bookmarkStart w:id="103" w:name="_Toc37246982"/>
      <w:r w:rsidRPr="00FE7B98">
        <w:t>Roles and competences</w:t>
      </w:r>
      <w:bookmarkEnd w:id="102"/>
      <w:bookmarkEnd w:id="103"/>
    </w:p>
    <w:p w14:paraId="6F17D663" w14:textId="01CDDEA7" w:rsidR="00DE7CCA" w:rsidRDefault="00DE7CCA" w:rsidP="00DE7CCA">
      <w:pPr>
        <w:pStyle w:val="Heading3"/>
      </w:pPr>
      <w:bookmarkStart w:id="104" w:name="_Toc37246983"/>
      <w:r>
        <w:t>Overiew</w:t>
      </w:r>
      <w:bookmarkEnd w:id="104"/>
    </w:p>
    <w:p w14:paraId="492D8631" w14:textId="0877983B" w:rsidR="00800830" w:rsidRPr="00FE7B98" w:rsidRDefault="00800830" w:rsidP="001F4FC8">
      <w:pPr>
        <w:pStyle w:val="paragraph"/>
      </w:pPr>
      <w:r w:rsidRPr="00FE7B98">
        <w:t>Depending on the project complexity, criticality level, project size, scope, and other distinguishing factors, different stakeholders will be involved in one way or another.</w:t>
      </w:r>
      <w:r w:rsidR="002A0E18" w:rsidRPr="00FE7B98">
        <w:t xml:space="preserve"> </w:t>
      </w:r>
      <w:r w:rsidRPr="00FE7B98">
        <w:t>Typical roles found around the project often</w:t>
      </w:r>
      <w:r w:rsidR="00A121BB">
        <w:t xml:space="preserve"> </w:t>
      </w:r>
      <w:r w:rsidRPr="00FE7B98">
        <w:t>include: Domain consultants, SPA / QA engineers (as independent persons/roles), Project Manager, or even Business Analysts.</w:t>
      </w:r>
    </w:p>
    <w:p w14:paraId="55B7A414" w14:textId="77777777" w:rsidR="0034487B" w:rsidRPr="00FE7B98" w:rsidRDefault="00C64567" w:rsidP="003E28A9">
      <w:pPr>
        <w:pStyle w:val="Heading3"/>
      </w:pPr>
      <w:bookmarkStart w:id="105" w:name="_Toc37246984"/>
      <w:r w:rsidRPr="00FE7B98">
        <w:t>Scrum</w:t>
      </w:r>
      <w:r w:rsidR="00F920DB" w:rsidRPr="00FE7B98">
        <w:t xml:space="preserve"> m</w:t>
      </w:r>
      <w:r w:rsidR="0034487B" w:rsidRPr="00FE7B98">
        <w:t>aster</w:t>
      </w:r>
      <w:bookmarkEnd w:id="105"/>
    </w:p>
    <w:p w14:paraId="55B7A415" w14:textId="22DE6FB2" w:rsidR="0034487B" w:rsidRPr="00FE7B98" w:rsidRDefault="0034487B" w:rsidP="00667A72">
      <w:pPr>
        <w:pStyle w:val="paragraph"/>
      </w:pPr>
      <w:r w:rsidRPr="00FE7B98">
        <w:t xml:space="preserve">The </w:t>
      </w:r>
      <w:r w:rsidR="00C64567" w:rsidRPr="00FE7B98">
        <w:t>Scrum</w:t>
      </w:r>
      <w:r w:rsidRPr="00FE7B98">
        <w:t xml:space="preserve"> master acts as a facilitator to the team. </w:t>
      </w:r>
      <w:r w:rsidR="0025446C" w:rsidRPr="00FE7B98">
        <w:t xml:space="preserve">In particular, the scrum master is in charge of removing impediments that block the team, ensures that there is a proper communication between the team and the product owner, guides and coaches the team and protects the team from external </w:t>
      </w:r>
      <w:r w:rsidR="0025446C" w:rsidRPr="00FE7B98">
        <w:lastRenderedPageBreak/>
        <w:t xml:space="preserve">influences during the sprints. </w:t>
      </w:r>
      <w:r w:rsidRPr="00FE7B98">
        <w:t xml:space="preserve">In addition to this, the </w:t>
      </w:r>
      <w:r w:rsidR="00C64567" w:rsidRPr="00FE7B98">
        <w:t>Scrum</w:t>
      </w:r>
      <w:r w:rsidRPr="00FE7B98">
        <w:t xml:space="preserve"> master is responsible for the smooth running of the overall </w:t>
      </w:r>
      <w:r w:rsidR="00C64567" w:rsidRPr="00FE7B98">
        <w:t>Agile</w:t>
      </w:r>
      <w:r w:rsidRPr="00FE7B98">
        <w:t xml:space="preserve"> lifecycle and organi</w:t>
      </w:r>
      <w:r w:rsidR="007300B6" w:rsidRPr="00FE7B98">
        <w:t>s</w:t>
      </w:r>
      <w:r w:rsidRPr="00FE7B98">
        <w:t xml:space="preserve">es the retrospective. The </w:t>
      </w:r>
      <w:r w:rsidR="00C64567" w:rsidRPr="00FE7B98">
        <w:t>Scrum</w:t>
      </w:r>
      <w:r w:rsidRPr="00FE7B98">
        <w:t xml:space="preserve"> master therefore maintain</w:t>
      </w:r>
      <w:r w:rsidR="00AE2901" w:rsidRPr="00FE7B98">
        <w:t>s</w:t>
      </w:r>
      <w:r w:rsidRPr="00FE7B98">
        <w:t xml:space="preserve"> some kind of neutrality inside the </w:t>
      </w:r>
      <w:r w:rsidR="00C64567" w:rsidRPr="00FE7B98">
        <w:t>Scrum</w:t>
      </w:r>
      <w:r w:rsidRPr="00FE7B98">
        <w:t xml:space="preserve"> team. It is difficult to map to the role of </w:t>
      </w:r>
      <w:r w:rsidR="00C64567" w:rsidRPr="00FE7B98">
        <w:t>Scrum</w:t>
      </w:r>
      <w:r w:rsidRPr="00FE7B98">
        <w:t xml:space="preserve"> master to an existing role in traditional software development. </w:t>
      </w:r>
    </w:p>
    <w:p w14:paraId="55B7A416" w14:textId="3F8B0838" w:rsidR="0034487B" w:rsidRPr="00FE7B98" w:rsidRDefault="0034487B" w:rsidP="00667A72">
      <w:pPr>
        <w:pStyle w:val="paragraph"/>
      </w:pPr>
      <w:r w:rsidRPr="00FE7B98">
        <w:t xml:space="preserve">Given these constraints, this role </w:t>
      </w:r>
      <w:r w:rsidR="00AE2901" w:rsidRPr="00FE7B98">
        <w:t xml:space="preserve">is </w:t>
      </w:r>
      <w:r w:rsidR="00220F7F" w:rsidRPr="00FE7B98">
        <w:t xml:space="preserve">ideally </w:t>
      </w:r>
      <w:r w:rsidRPr="00FE7B98">
        <w:t xml:space="preserve">fulfilled by a third party, but this </w:t>
      </w:r>
      <w:r w:rsidR="00AE2901" w:rsidRPr="00FE7B98">
        <w:t>is</w:t>
      </w:r>
      <w:r w:rsidRPr="00FE7B98">
        <w:t xml:space="preserve"> difficult to fit into a traditional space project. Therefore, in many cases, the role of </w:t>
      </w:r>
      <w:r w:rsidR="00C64567" w:rsidRPr="00FE7B98">
        <w:t>Scrum</w:t>
      </w:r>
      <w:r w:rsidRPr="00FE7B98">
        <w:t xml:space="preserve"> master is taken over by a senior developer, the </w:t>
      </w:r>
      <w:r w:rsidR="00AE2901" w:rsidRPr="00FE7B98">
        <w:t xml:space="preserve">software product </w:t>
      </w:r>
      <w:r w:rsidRPr="00FE7B98">
        <w:t xml:space="preserve">quality assurance manager or the project manager. The </w:t>
      </w:r>
      <w:r w:rsidR="00C64567" w:rsidRPr="00FE7B98">
        <w:t>Scrum</w:t>
      </w:r>
      <w:r w:rsidRPr="00FE7B98">
        <w:t xml:space="preserve"> master cannot be the same person that plays the role of product owner.</w:t>
      </w:r>
    </w:p>
    <w:p w14:paraId="55B7A417" w14:textId="77777777" w:rsidR="0034487B" w:rsidRPr="00FE7B98" w:rsidRDefault="0034487B" w:rsidP="003E28A9">
      <w:pPr>
        <w:pStyle w:val="Heading3"/>
      </w:pPr>
      <w:bookmarkStart w:id="106" w:name="_Ref523220521"/>
      <w:bookmarkStart w:id="107" w:name="_Ref523220554"/>
      <w:bookmarkStart w:id="108" w:name="_Toc37246985"/>
      <w:r w:rsidRPr="00FE7B98">
        <w:t xml:space="preserve">Product </w:t>
      </w:r>
      <w:r w:rsidR="00F920DB" w:rsidRPr="00FE7B98">
        <w:t>o</w:t>
      </w:r>
      <w:r w:rsidRPr="00FE7B98">
        <w:t>wner</w:t>
      </w:r>
      <w:bookmarkEnd w:id="106"/>
      <w:bookmarkEnd w:id="107"/>
      <w:bookmarkEnd w:id="108"/>
    </w:p>
    <w:p w14:paraId="55B7A418" w14:textId="77777777" w:rsidR="0034487B" w:rsidRPr="00FE7B98" w:rsidRDefault="0034487B" w:rsidP="003E28A9">
      <w:pPr>
        <w:pStyle w:val="paragraph"/>
        <w:keepNext/>
      </w:pPr>
      <w:r w:rsidRPr="00FE7B98">
        <w:t>The product owner:</w:t>
      </w:r>
    </w:p>
    <w:p w14:paraId="55B7A419" w14:textId="77777777" w:rsidR="0034487B" w:rsidRPr="00FE7B98" w:rsidRDefault="0034487B" w:rsidP="003E28A9">
      <w:pPr>
        <w:pStyle w:val="Bul1"/>
        <w:keepNext/>
      </w:pPr>
      <w:r w:rsidRPr="00FE7B98">
        <w:t>Define</w:t>
      </w:r>
      <w:r w:rsidR="00F9672D" w:rsidRPr="00FE7B98">
        <w:t>s</w:t>
      </w:r>
      <w:r w:rsidRPr="00FE7B98">
        <w:t xml:space="preserve"> the product by means of user stories </w:t>
      </w:r>
    </w:p>
    <w:p w14:paraId="55B7A41A" w14:textId="77777777" w:rsidR="0034487B" w:rsidRPr="00FE7B98" w:rsidRDefault="0034487B" w:rsidP="000C358C">
      <w:pPr>
        <w:pStyle w:val="Bul1"/>
      </w:pPr>
      <w:r w:rsidRPr="00FE7B98">
        <w:t>Liaise</w:t>
      </w:r>
      <w:r w:rsidR="00F9672D" w:rsidRPr="00FE7B98">
        <w:t>s</w:t>
      </w:r>
      <w:r w:rsidRPr="00FE7B98">
        <w:t xml:space="preserve"> with and represent</w:t>
      </w:r>
      <w:r w:rsidR="00F9672D" w:rsidRPr="00FE7B98">
        <w:t>s</w:t>
      </w:r>
      <w:r w:rsidRPr="00FE7B98">
        <w:t xml:space="preserve"> the final users</w:t>
      </w:r>
    </w:p>
    <w:p w14:paraId="55B7A41B" w14:textId="77777777" w:rsidR="0034487B" w:rsidRPr="00FE7B98" w:rsidRDefault="0034487B" w:rsidP="000C358C">
      <w:pPr>
        <w:pStyle w:val="Bul1"/>
      </w:pPr>
      <w:r w:rsidRPr="00FE7B98">
        <w:t>Interface</w:t>
      </w:r>
      <w:r w:rsidR="00F9672D" w:rsidRPr="00FE7B98">
        <w:t>s</w:t>
      </w:r>
      <w:r w:rsidRPr="00FE7B98">
        <w:t xml:space="preserve"> the development team to discuss and clarify details of the product functionality</w:t>
      </w:r>
    </w:p>
    <w:p w14:paraId="55B7A41C" w14:textId="77777777" w:rsidR="0034487B" w:rsidRPr="00FE7B98" w:rsidRDefault="0034487B" w:rsidP="000C358C">
      <w:pPr>
        <w:pStyle w:val="Bul1"/>
      </w:pPr>
      <w:r w:rsidRPr="00FE7B98">
        <w:t>Assign</w:t>
      </w:r>
      <w:r w:rsidR="00F9672D" w:rsidRPr="00FE7B98">
        <w:t>s</w:t>
      </w:r>
      <w:r w:rsidRPr="00FE7B98">
        <w:t xml:space="preserve"> priorities to the different user stories/functionalities of the product</w:t>
      </w:r>
    </w:p>
    <w:p w14:paraId="55B7A41D" w14:textId="0E101D16" w:rsidR="0034487B" w:rsidRPr="00FE7B98" w:rsidRDefault="0034487B" w:rsidP="000C358C">
      <w:pPr>
        <w:pStyle w:val="Bul1"/>
      </w:pPr>
      <w:r w:rsidRPr="00FE7B98">
        <w:t>Take</w:t>
      </w:r>
      <w:r w:rsidR="00F9672D" w:rsidRPr="00FE7B98">
        <w:t>s</w:t>
      </w:r>
      <w:r w:rsidRPr="00FE7B98">
        <w:t xml:space="preserve"> responsibility for the outcome of the activity</w:t>
      </w:r>
    </w:p>
    <w:p w14:paraId="1B3884A6" w14:textId="58688F7A" w:rsidR="0025446C" w:rsidRPr="00FE7B98" w:rsidRDefault="0025446C" w:rsidP="000C358C">
      <w:pPr>
        <w:pStyle w:val="Bul1"/>
      </w:pPr>
      <w:r w:rsidRPr="00FE7B98">
        <w:t>Conveys the vision</w:t>
      </w:r>
      <w:r w:rsidR="00AF5969" w:rsidRPr="00FE7B98">
        <w:t xml:space="preserve"> </w:t>
      </w:r>
      <w:r w:rsidRPr="00FE7B98">
        <w:t xml:space="preserve">and goals </w:t>
      </w:r>
      <w:r w:rsidR="00AF5969" w:rsidRPr="00FE7B98">
        <w:t xml:space="preserve">of the product </w:t>
      </w:r>
      <w:r w:rsidRPr="00FE7B98">
        <w:t>at the beginning of every release and sprint</w:t>
      </w:r>
    </w:p>
    <w:p w14:paraId="2BAE17F4" w14:textId="4220CD07" w:rsidR="00B33AA8" w:rsidRPr="00FE7B98" w:rsidRDefault="0034487B" w:rsidP="00A66B4A">
      <w:pPr>
        <w:pStyle w:val="paragraph"/>
      </w:pPr>
      <w:r w:rsidRPr="00FE7B98">
        <w:t xml:space="preserve">The product owner </w:t>
      </w:r>
      <w:r w:rsidR="00316DE7">
        <w:t>is as close as possible to the end customer and user and as knowledgable as possible to the business and solution context</w:t>
      </w:r>
      <w:r w:rsidRPr="00FE7B98">
        <w:t xml:space="preserve">. </w:t>
      </w:r>
      <w:r w:rsidR="0025446C" w:rsidRPr="00FE7B98">
        <w:t xml:space="preserve">That is, the product owner acts as the customer for the team. </w:t>
      </w:r>
      <w:r w:rsidRPr="00FE7B98">
        <w:t xml:space="preserve">Depending on the level of implication of the parties in the </w:t>
      </w:r>
      <w:r w:rsidR="00C64567" w:rsidRPr="00FE7B98">
        <w:t>Agile</w:t>
      </w:r>
      <w:r w:rsidRPr="00FE7B98">
        <w:t xml:space="preserve"> process, the role of product owner can be taken over by someone from the client side (often the project manager) or someone from the supplier side. It is also possible to have someone from the client side as formal product owner, delegating part of the responsibility on the supplier (this is often referred to as proxy product owner). </w:t>
      </w:r>
      <w:r w:rsidR="00A23750" w:rsidRPr="00FE7B98">
        <w:t xml:space="preserve">The delegation of the product owner role to the client side becomes particularly relevant when the contract setup involves a customer, a supplier (prime) and a subcontractor of the supplier. A common scenario is when the prime develops the system and the subcontractor, the software to be run on this system. While it is clear that the prime can take the role of product owner and ensure that the backlog is updated in line with the requirements derived at system level, it is strongly recommended that the client interfaces regularly with the prime (or, even better, joins the agile meetings regularly), to ensure that requirements are clearly understood and that coordination exists between the three different levels. </w:t>
      </w:r>
    </w:p>
    <w:p w14:paraId="55B7A41F" w14:textId="1A578C4D" w:rsidR="0034487B" w:rsidRPr="00FE7B98" w:rsidRDefault="001361D5" w:rsidP="003E28A9">
      <w:pPr>
        <w:pStyle w:val="Heading3"/>
      </w:pPr>
      <w:bookmarkStart w:id="109" w:name="_Toc37246986"/>
      <w:r w:rsidRPr="00FE7B98">
        <w:t xml:space="preserve">Development </w:t>
      </w:r>
      <w:r w:rsidR="00F920DB" w:rsidRPr="00FE7B98">
        <w:t>t</w:t>
      </w:r>
      <w:r w:rsidR="0034487B" w:rsidRPr="00FE7B98">
        <w:t>eam</w:t>
      </w:r>
      <w:bookmarkEnd w:id="109"/>
    </w:p>
    <w:p w14:paraId="12A8EAAD" w14:textId="3FE3C254" w:rsidR="00ED6480" w:rsidRPr="00FE7B98" w:rsidRDefault="0034487B" w:rsidP="0034487B">
      <w:pPr>
        <w:pStyle w:val="paragraph"/>
      </w:pPr>
      <w:r w:rsidRPr="00FE7B98">
        <w:t>The development team implements the product based on the inputs and guidelines from the product owner.</w:t>
      </w:r>
      <w:r w:rsidR="00ED6480" w:rsidRPr="00FE7B98">
        <w:t xml:space="preserve"> </w:t>
      </w:r>
      <w:r w:rsidR="007414F2" w:rsidRPr="00FE7B98">
        <w:t>It consists of a self-organizing</w:t>
      </w:r>
      <w:r w:rsidR="00437665" w:rsidRPr="00FE7B98">
        <w:t xml:space="preserve"> and self-managed</w:t>
      </w:r>
      <w:r w:rsidR="007414F2" w:rsidRPr="00FE7B98">
        <w:t>, cross-functional team of people who collectively are responsible for all of the work necessary to produce working, validated assets</w:t>
      </w:r>
      <w:r w:rsidRPr="00FE7B98">
        <w:t>.</w:t>
      </w:r>
      <w:r w:rsidR="00ED6480" w:rsidRPr="00FE7B98">
        <w:t xml:space="preserve"> It is a team composed of members with all the functional skills (such as UI designers, developers, testers) and specialties necessary to complete work that requires more than a single discipline.</w:t>
      </w:r>
      <w:r w:rsidR="00437665" w:rsidRPr="00FE7B98">
        <w:t xml:space="preserve"> The team members knowledge is typically complementary.</w:t>
      </w:r>
    </w:p>
    <w:p w14:paraId="6C64AA5E" w14:textId="3EBB1F20" w:rsidR="00515430" w:rsidRPr="00FE7B98" w:rsidRDefault="00515430" w:rsidP="003E28A9">
      <w:pPr>
        <w:pStyle w:val="Heading3"/>
      </w:pPr>
      <w:bookmarkStart w:id="110" w:name="_Toc37246987"/>
      <w:r w:rsidRPr="00FE7B98">
        <w:lastRenderedPageBreak/>
        <w:t>SCRUM team</w:t>
      </w:r>
      <w:bookmarkEnd w:id="110"/>
      <w:r w:rsidRPr="00FE7B98">
        <w:t xml:space="preserve"> </w:t>
      </w:r>
    </w:p>
    <w:p w14:paraId="2BA5E94A" w14:textId="6B3FC577" w:rsidR="00515430" w:rsidRPr="00FE7B98" w:rsidRDefault="00515430" w:rsidP="00DE7CCA">
      <w:pPr>
        <w:pStyle w:val="paragraph"/>
        <w:keepNext/>
      </w:pPr>
      <w:r w:rsidRPr="00FE7B98">
        <w:t>The Scrum Team consists of the Product Owner, the Development Team, and a Scrum Master. When the word “team” is used, it refers to the SCRUM team.</w:t>
      </w:r>
    </w:p>
    <w:p w14:paraId="2CBAA927" w14:textId="388011E0" w:rsidR="008451F2" w:rsidRPr="00FE7B98" w:rsidRDefault="008451F2" w:rsidP="001F4FC8">
      <w:pPr>
        <w:pStyle w:val="paragraph"/>
      </w:pPr>
      <w:r w:rsidRPr="00FE7B98">
        <w:t>[SRUM]</w:t>
      </w:r>
    </w:p>
    <w:p w14:paraId="55B7A421" w14:textId="4583CD38" w:rsidR="001361D5" w:rsidRPr="00FE7B98" w:rsidRDefault="00C64567" w:rsidP="003E28A9">
      <w:pPr>
        <w:pStyle w:val="Heading3"/>
      </w:pPr>
      <w:bookmarkStart w:id="111" w:name="_Toc37246988"/>
      <w:r w:rsidRPr="00FE7B98">
        <w:t>Agile</w:t>
      </w:r>
      <w:r w:rsidR="001361D5" w:rsidRPr="00FE7B98">
        <w:t xml:space="preserve"> coach</w:t>
      </w:r>
      <w:bookmarkEnd w:id="111"/>
    </w:p>
    <w:p w14:paraId="55B7A422" w14:textId="06F100D9" w:rsidR="00CF7509" w:rsidRPr="00FE7B98" w:rsidRDefault="00CF7509" w:rsidP="00CF7509">
      <w:pPr>
        <w:pStyle w:val="paragraph"/>
      </w:pPr>
      <w:r w:rsidRPr="00FE7B98">
        <w:t xml:space="preserve">In some projects, coaching can be considered as an option. </w:t>
      </w:r>
      <w:r w:rsidR="001361D5" w:rsidRPr="00FE7B98">
        <w:t xml:space="preserve">An </w:t>
      </w:r>
      <w:r w:rsidR="00C64567" w:rsidRPr="00FE7B98">
        <w:t>Agile</w:t>
      </w:r>
      <w:r w:rsidR="001361D5" w:rsidRPr="00FE7B98">
        <w:t xml:space="preserve"> coach, also called </w:t>
      </w:r>
      <w:r w:rsidR="00C64567" w:rsidRPr="00FE7B98">
        <w:t>Agile</w:t>
      </w:r>
      <w:r w:rsidR="001361D5" w:rsidRPr="00FE7B98">
        <w:t xml:space="preserve"> referent, can offer more accurate and specific advice </w:t>
      </w:r>
      <w:r w:rsidRPr="00FE7B98">
        <w:t>in order to support the</w:t>
      </w:r>
      <w:r w:rsidR="001361D5" w:rsidRPr="00FE7B98">
        <w:t xml:space="preserve"> </w:t>
      </w:r>
      <w:r w:rsidR="00C64567" w:rsidRPr="00FE7B98">
        <w:t>Agile</w:t>
      </w:r>
      <w:r w:rsidR="001361D5" w:rsidRPr="00FE7B98">
        <w:t xml:space="preserve"> assessment</w:t>
      </w:r>
      <w:r w:rsidR="00205372" w:rsidRPr="00FE7B98">
        <w:t xml:space="preserve">, described </w:t>
      </w:r>
      <w:r w:rsidRPr="00FE7B98">
        <w:t xml:space="preserve">in </w:t>
      </w:r>
      <w:r w:rsidR="00E9094D" w:rsidRPr="00FE7B98">
        <w:t>clause</w:t>
      </w:r>
      <w:r w:rsidR="008451F2" w:rsidRPr="00FE7B98">
        <w:t xml:space="preserve"> </w:t>
      </w:r>
      <w:r w:rsidR="008451F2" w:rsidRPr="00FE7B98">
        <w:fldChar w:fldCharType="begin"/>
      </w:r>
      <w:r w:rsidR="008451F2" w:rsidRPr="00FE7B98">
        <w:instrText xml:space="preserve"> REF _Ref12628153 \r \h </w:instrText>
      </w:r>
      <w:r w:rsidR="008451F2" w:rsidRPr="00FE7B98">
        <w:fldChar w:fldCharType="separate"/>
      </w:r>
      <w:r w:rsidR="003955DC">
        <w:t>5.3</w:t>
      </w:r>
      <w:r w:rsidR="008451F2" w:rsidRPr="00FE7B98">
        <w:fldChar w:fldCharType="end"/>
      </w:r>
      <w:r w:rsidR="001361D5" w:rsidRPr="00FE7B98">
        <w:t xml:space="preserve">. An empowered </w:t>
      </w:r>
      <w:r w:rsidR="00C64567" w:rsidRPr="00FE7B98">
        <w:t>Agile</w:t>
      </w:r>
      <w:r w:rsidR="00205372" w:rsidRPr="00FE7B98">
        <w:t xml:space="preserve"> </w:t>
      </w:r>
      <w:r w:rsidRPr="00FE7B98">
        <w:t>coach</w:t>
      </w:r>
      <w:r w:rsidR="001361D5" w:rsidRPr="00FE7B98">
        <w:t xml:space="preserve"> </w:t>
      </w:r>
      <w:r w:rsidR="00205372" w:rsidRPr="00FE7B98">
        <w:t xml:space="preserve">can </w:t>
      </w:r>
      <w:r w:rsidRPr="00FE7B98">
        <w:t>be</w:t>
      </w:r>
      <w:r w:rsidR="001361D5" w:rsidRPr="00FE7B98">
        <w:t xml:space="preserve"> critical for the success of an </w:t>
      </w:r>
      <w:r w:rsidR="00C64567" w:rsidRPr="00FE7B98">
        <w:t>Agile</w:t>
      </w:r>
      <w:r w:rsidR="00205372" w:rsidRPr="00FE7B98">
        <w:t xml:space="preserve"> </w:t>
      </w:r>
      <w:r w:rsidR="001361D5" w:rsidRPr="00FE7B98">
        <w:t>development project</w:t>
      </w:r>
      <w:r w:rsidRPr="00FE7B98">
        <w:t xml:space="preserve">. The </w:t>
      </w:r>
      <w:r w:rsidR="00C64567" w:rsidRPr="00FE7B98">
        <w:t>Agile</w:t>
      </w:r>
      <w:r w:rsidRPr="00FE7B98">
        <w:t xml:space="preserve"> coach </w:t>
      </w:r>
      <w:r w:rsidR="00205372" w:rsidRPr="00FE7B98">
        <w:t>has</w:t>
      </w:r>
      <w:r w:rsidRPr="00FE7B98">
        <w:t xml:space="preserve"> enough experience and background from the organisation to set up with the project stakeholders an efficient action plan to ease the </w:t>
      </w:r>
      <w:r w:rsidR="00C64567" w:rsidRPr="00FE7B98">
        <w:t>Agile</w:t>
      </w:r>
      <w:r w:rsidRPr="00FE7B98">
        <w:t xml:space="preserve"> adoption.</w:t>
      </w:r>
    </w:p>
    <w:p w14:paraId="76E170F9" w14:textId="25EF98D7" w:rsidR="003F26C2" w:rsidRPr="00FE7B98" w:rsidRDefault="003F26C2" w:rsidP="00CF7509">
      <w:pPr>
        <w:pStyle w:val="paragraph"/>
      </w:pPr>
      <w:r w:rsidRPr="00FE7B98">
        <w:t>Agile coaches help train corporate teams on the agile methodology and oversee the development of agile teams to ensure effective outcomes for the organization. They are responsible for guiding teams through the implementation process and are tasked with encouraging workers and leadership to embrace the agile method. The agile coach’s ultimate goal is to arm agile teams with the right knowledge, tools and training so that they’ll be able to use agile to its full potential.</w:t>
      </w:r>
    </w:p>
    <w:p w14:paraId="55B7A423" w14:textId="77777777" w:rsidR="0034487B" w:rsidRPr="00FE7B98" w:rsidRDefault="0034487B" w:rsidP="003E28A9">
      <w:pPr>
        <w:pStyle w:val="Heading3"/>
      </w:pPr>
      <w:bookmarkStart w:id="112" w:name="_Toc37246989"/>
      <w:r w:rsidRPr="00FE7B98">
        <w:t>Training and competencies</w:t>
      </w:r>
      <w:bookmarkEnd w:id="112"/>
    </w:p>
    <w:p w14:paraId="55B7A424" w14:textId="77777777" w:rsidR="0034487B" w:rsidRPr="00FE7B98" w:rsidRDefault="0034487B" w:rsidP="006E540E">
      <w:pPr>
        <w:pStyle w:val="paragraph"/>
      </w:pPr>
      <w:r w:rsidRPr="00FE7B98">
        <w:t xml:space="preserve">The following competencies are recommended for the different actors in order to run a project as </w:t>
      </w:r>
      <w:r w:rsidR="00C64567" w:rsidRPr="00FE7B98">
        <w:t>Agile</w:t>
      </w:r>
      <w:r w:rsidRPr="00FE7B98">
        <w:t>:</w:t>
      </w:r>
    </w:p>
    <w:p w14:paraId="28119A43" w14:textId="5C9C5335" w:rsidR="0057553D" w:rsidRPr="00FE7B98" w:rsidRDefault="0057553D" w:rsidP="000C358C">
      <w:pPr>
        <w:pStyle w:val="Bul1"/>
      </w:pPr>
      <w:r w:rsidRPr="00FE7B98">
        <w:t>General agile training (e.g. Scrum) is recommended for all actors</w:t>
      </w:r>
    </w:p>
    <w:p w14:paraId="55B7A425" w14:textId="2F2270A8" w:rsidR="0034487B" w:rsidRPr="00FE7B98" w:rsidRDefault="00C64567" w:rsidP="000C358C">
      <w:pPr>
        <w:pStyle w:val="Bul1"/>
      </w:pPr>
      <w:r w:rsidRPr="00FE7B98">
        <w:t>Scrum</w:t>
      </w:r>
      <w:r w:rsidR="0034487B" w:rsidRPr="00FE7B98">
        <w:t xml:space="preserve"> master: </w:t>
      </w:r>
      <w:r w:rsidRPr="00FE7B98">
        <w:t>Scrum</w:t>
      </w:r>
      <w:r w:rsidR="0034487B" w:rsidRPr="00FE7B98">
        <w:t xml:space="preserve"> master certification recommended</w:t>
      </w:r>
      <w:r w:rsidR="00CF7509" w:rsidRPr="00FE7B98">
        <w:t>.</w:t>
      </w:r>
      <w:r w:rsidR="0013732F" w:rsidRPr="00FE7B98">
        <w:t xml:space="preserve"> Previous experience in agile development is fundamental.</w:t>
      </w:r>
    </w:p>
    <w:p w14:paraId="55B7A426" w14:textId="0A516E72" w:rsidR="0034487B" w:rsidRPr="00FE7B98" w:rsidRDefault="0034487B" w:rsidP="000C358C">
      <w:pPr>
        <w:pStyle w:val="Bul1"/>
      </w:pPr>
      <w:r w:rsidRPr="00FE7B98">
        <w:t>Product owner: Product owner</w:t>
      </w:r>
      <w:r w:rsidR="00CF7509" w:rsidRPr="00FE7B98">
        <w:t xml:space="preserve"> specific training.</w:t>
      </w:r>
    </w:p>
    <w:p w14:paraId="55B7A428" w14:textId="77777777" w:rsidR="0034487B" w:rsidRPr="00FE7B98" w:rsidRDefault="0034487B" w:rsidP="000C358C">
      <w:pPr>
        <w:pStyle w:val="Bul1"/>
      </w:pPr>
      <w:r w:rsidRPr="00FE7B98">
        <w:t xml:space="preserve">As a minimum either the product owner or someone in the development team should have been trained in </w:t>
      </w:r>
      <w:r w:rsidR="00C64567" w:rsidRPr="00FE7B98">
        <w:t>Agile</w:t>
      </w:r>
      <w:r w:rsidRPr="00FE7B98">
        <w:t xml:space="preserve"> practices</w:t>
      </w:r>
      <w:r w:rsidR="00667A72" w:rsidRPr="00FE7B98">
        <w:t>.</w:t>
      </w:r>
    </w:p>
    <w:p w14:paraId="55B7A429" w14:textId="72F39CAF" w:rsidR="0034487B" w:rsidRPr="00FE7B98" w:rsidRDefault="0034487B" w:rsidP="000C358C">
      <w:pPr>
        <w:pStyle w:val="paragraph"/>
      </w:pPr>
      <w:r w:rsidRPr="00FE7B98">
        <w:t>In addition</w:t>
      </w:r>
      <w:r w:rsidR="003C1DCA" w:rsidRPr="00FE7B98">
        <w:t xml:space="preserve">, </w:t>
      </w:r>
      <w:r w:rsidR="00BA0D78" w:rsidRPr="00FE7B98">
        <w:t>the whole organisation</w:t>
      </w:r>
      <w:r w:rsidR="00A4509A">
        <w:t xml:space="preserve"> </w:t>
      </w:r>
      <w:r w:rsidR="00A21547">
        <w:t xml:space="preserve">(at </w:t>
      </w:r>
      <w:r w:rsidR="00A4509A">
        <w:t>least all the stakeholders</w:t>
      </w:r>
      <w:r w:rsidR="00A21547">
        <w:t>)</w:t>
      </w:r>
      <w:r w:rsidR="00BA0D78" w:rsidRPr="00FE7B98">
        <w:t xml:space="preserve"> needs to have </w:t>
      </w:r>
      <w:r w:rsidRPr="00FE7B98">
        <w:t xml:space="preserve">basic </w:t>
      </w:r>
      <w:r w:rsidR="00C64567" w:rsidRPr="00FE7B98">
        <w:t>Agile</w:t>
      </w:r>
      <w:r w:rsidRPr="00FE7B98">
        <w:t xml:space="preserve"> knowledge</w:t>
      </w:r>
      <w:r w:rsidR="00BA0D78" w:rsidRPr="00FE7B98">
        <w:t xml:space="preserve"> and awareness</w:t>
      </w:r>
      <w:r w:rsidR="00CF7509" w:rsidRPr="00FE7B98">
        <w:t>.</w:t>
      </w:r>
    </w:p>
    <w:p w14:paraId="19FEA742" w14:textId="0A86AF69" w:rsidR="0013732F" w:rsidRPr="00FE7B98" w:rsidRDefault="0013732F" w:rsidP="000C358C">
      <w:pPr>
        <w:pStyle w:val="paragraph"/>
      </w:pPr>
      <w:r w:rsidRPr="00FE7B98">
        <w:t xml:space="preserve">In many cases coaching can bring benefits </w:t>
      </w:r>
      <w:r w:rsidR="00F4352A" w:rsidRPr="00FE7B98">
        <w:t>(particularly if there is limited experience i</w:t>
      </w:r>
      <w:r w:rsidR="006B7F72" w:rsidRPr="00FE7B98">
        <w:t>n</w:t>
      </w:r>
      <w:r w:rsidR="00F4352A" w:rsidRPr="00FE7B98">
        <w:t xml:space="preserve"> the team). Coaching can be performed by a third party (outside the project) who has extensive experience in the execution of agile projects and good communication skills. An agile coach should typically have agile certification (e.g. Scrum master)</w:t>
      </w:r>
    </w:p>
    <w:p w14:paraId="55B7A42A" w14:textId="11D6B6F7" w:rsidR="0034487B" w:rsidRPr="00FE7B98" w:rsidRDefault="0034487B" w:rsidP="003E28A9">
      <w:pPr>
        <w:pStyle w:val="Heading2"/>
        <w:numPr>
          <w:ilvl w:val="1"/>
          <w:numId w:val="30"/>
        </w:numPr>
      </w:pPr>
      <w:bookmarkStart w:id="113" w:name="_Ref474161954"/>
      <w:bookmarkStart w:id="114" w:name="_Toc37246990"/>
      <w:r w:rsidRPr="00FE7B98">
        <w:lastRenderedPageBreak/>
        <w:t>Exemplar</w:t>
      </w:r>
      <w:r w:rsidR="00220F7F" w:rsidRPr="00FE7B98">
        <w:t>y</w:t>
      </w:r>
      <w:r w:rsidRPr="00FE7B98">
        <w:t xml:space="preserve"> </w:t>
      </w:r>
      <w:r w:rsidR="00C64567" w:rsidRPr="00FE7B98">
        <w:t>Agile</w:t>
      </w:r>
      <w:r w:rsidRPr="00FE7B98">
        <w:t xml:space="preserve"> activities</w:t>
      </w:r>
      <w:bookmarkEnd w:id="100"/>
      <w:bookmarkEnd w:id="101"/>
      <w:bookmarkEnd w:id="113"/>
      <w:bookmarkEnd w:id="114"/>
    </w:p>
    <w:p w14:paraId="55B7A42B" w14:textId="77777777" w:rsidR="0034487B" w:rsidRPr="00FE7B98" w:rsidRDefault="0034487B" w:rsidP="00DE7CCA">
      <w:pPr>
        <w:pStyle w:val="Heading3"/>
        <w:spacing w:before="360"/>
      </w:pPr>
      <w:bookmarkStart w:id="115" w:name="_Toc37246991"/>
      <w:r w:rsidRPr="00FE7B98">
        <w:t xml:space="preserve">Distinction between </w:t>
      </w:r>
      <w:r w:rsidR="003E28A9" w:rsidRPr="00FE7B98">
        <w:t>m</w:t>
      </w:r>
      <w:r w:rsidRPr="00FE7B98">
        <w:t xml:space="preserve">eeting or </w:t>
      </w:r>
      <w:r w:rsidR="003E28A9" w:rsidRPr="00FE7B98">
        <w:t>a</w:t>
      </w:r>
      <w:r w:rsidRPr="00FE7B98">
        <w:t>ctivity</w:t>
      </w:r>
      <w:bookmarkEnd w:id="115"/>
    </w:p>
    <w:p w14:paraId="55B7A42C" w14:textId="77777777" w:rsidR="0034487B" w:rsidRPr="00FE7B98" w:rsidRDefault="0034487B" w:rsidP="00DE7CCA">
      <w:pPr>
        <w:pStyle w:val="paragraph"/>
        <w:keepNext/>
      </w:pPr>
      <w:r w:rsidRPr="00FE7B98">
        <w:t xml:space="preserve">Most </w:t>
      </w:r>
      <w:r w:rsidR="00C64567" w:rsidRPr="00FE7B98">
        <w:t>Agile</w:t>
      </w:r>
      <w:r w:rsidRPr="00FE7B98">
        <w:t xml:space="preserve"> texts often refer to the planning meeting as opposed to the planning activity</w:t>
      </w:r>
      <w:r w:rsidR="00807BB6" w:rsidRPr="00FE7B98">
        <w:t>.</w:t>
      </w:r>
      <w:r w:rsidRPr="00FE7B98">
        <w:t xml:space="preserve"> For the purpose of these guidelines the following criteria </w:t>
      </w:r>
      <w:r w:rsidR="002D7A01" w:rsidRPr="00FE7B98">
        <w:t>were</w:t>
      </w:r>
      <w:r w:rsidRPr="00FE7B98">
        <w:t xml:space="preserve"> chosen:</w:t>
      </w:r>
    </w:p>
    <w:p w14:paraId="55B7A42D" w14:textId="77777777" w:rsidR="0034487B" w:rsidRPr="00FE7B98" w:rsidRDefault="0034487B" w:rsidP="00DE7CCA">
      <w:pPr>
        <w:pStyle w:val="Bul1"/>
        <w:keepNext/>
        <w:spacing w:before="80"/>
      </w:pPr>
      <w:r w:rsidRPr="00FE7B98">
        <w:t>Activity: produces artefacts which are part of the development (output) based on inputs. Involves transformation work (converts inputs into outputs)</w:t>
      </w:r>
    </w:p>
    <w:p w14:paraId="55B7A42E" w14:textId="09510B2B" w:rsidR="0034487B" w:rsidRPr="00FE7B98" w:rsidRDefault="0034487B" w:rsidP="00DE7CCA">
      <w:pPr>
        <w:pStyle w:val="Bul1"/>
        <w:spacing w:before="80"/>
      </w:pPr>
      <w:r w:rsidRPr="00FE7B98">
        <w:t>Meeting: reviews artefacts produced as part of an activity, but does not transform</w:t>
      </w:r>
      <w:r w:rsidR="002271B7" w:rsidRPr="00FE7B98">
        <w:t xml:space="preserve"> </w:t>
      </w:r>
      <w:r w:rsidRPr="00FE7B98">
        <w:t>inputs into outputs</w:t>
      </w:r>
    </w:p>
    <w:p w14:paraId="55B7A42F" w14:textId="11AFF922" w:rsidR="0034487B" w:rsidRPr="00FE7B98" w:rsidRDefault="0034487B" w:rsidP="000C358C">
      <w:pPr>
        <w:pStyle w:val="paragraph"/>
      </w:pPr>
      <w:r w:rsidRPr="00FE7B98">
        <w:t xml:space="preserve">This </w:t>
      </w:r>
      <w:r w:rsidR="00E9094D" w:rsidRPr="00FE7B98">
        <w:t>clause</w:t>
      </w:r>
      <w:r w:rsidR="0069553B" w:rsidRPr="00FE7B98">
        <w:t xml:space="preserve"> </w:t>
      </w:r>
      <w:r w:rsidR="0069553B" w:rsidRPr="00FE7B98">
        <w:fldChar w:fldCharType="begin"/>
      </w:r>
      <w:r w:rsidR="0069553B" w:rsidRPr="00FE7B98">
        <w:instrText xml:space="preserve"> REF _Ref474161954 \n \h </w:instrText>
      </w:r>
      <w:r w:rsidR="0069553B" w:rsidRPr="00FE7B98">
        <w:fldChar w:fldCharType="separate"/>
      </w:r>
      <w:r w:rsidR="003955DC">
        <w:t>6.3</w:t>
      </w:r>
      <w:r w:rsidR="0069553B" w:rsidRPr="00FE7B98">
        <w:fldChar w:fldCharType="end"/>
      </w:r>
      <w:r w:rsidRPr="00FE7B98">
        <w:t xml:space="preserve"> proposes a number of activities with specific inputs, outputs and objectives for an Exemplar</w:t>
      </w:r>
      <w:r w:rsidR="00220F7F" w:rsidRPr="00FE7B98">
        <w:t>y</w:t>
      </w:r>
      <w:r w:rsidRPr="00FE7B98">
        <w:t xml:space="preserve"> </w:t>
      </w:r>
      <w:r w:rsidR="00C64567" w:rsidRPr="00FE7B98">
        <w:t>Agile</w:t>
      </w:r>
      <w:r w:rsidRPr="00FE7B98">
        <w:t xml:space="preserve"> methodology. The activities described </w:t>
      </w:r>
      <w:r w:rsidR="0069553B" w:rsidRPr="00FE7B98">
        <w:t xml:space="preserve">hereafter </w:t>
      </w:r>
      <w:r w:rsidRPr="00FE7B98">
        <w:t xml:space="preserve">have been inspired in </w:t>
      </w:r>
      <w:r w:rsidR="00C64567" w:rsidRPr="00FE7B98">
        <w:t>Scrum</w:t>
      </w:r>
      <w:r w:rsidRPr="00FE7B98">
        <w:t xml:space="preserve"> common practice, taking also som</w:t>
      </w:r>
      <w:r w:rsidR="00FD478A" w:rsidRPr="00FE7B98">
        <w:t xml:space="preserve">e </w:t>
      </w:r>
      <w:r w:rsidR="00C64567" w:rsidRPr="00FE7B98">
        <w:t>Agile</w:t>
      </w:r>
      <w:r w:rsidRPr="00FE7B98">
        <w:t xml:space="preserve"> generic ideas in consideration. Most </w:t>
      </w:r>
      <w:r w:rsidR="00E83667" w:rsidRPr="00FE7B98">
        <w:t xml:space="preserve">elements and the way they are used </w:t>
      </w:r>
      <w:r w:rsidRPr="00FE7B98">
        <w:t>ha</w:t>
      </w:r>
      <w:r w:rsidR="00220F7F" w:rsidRPr="00FE7B98">
        <w:t>ve</w:t>
      </w:r>
      <w:r w:rsidRPr="00FE7B98">
        <w:t xml:space="preserve"> been derived from </w:t>
      </w:r>
      <w:r w:rsidR="00E83667" w:rsidRPr="00FE7B98">
        <w:t xml:space="preserve">[SCRUM] </w:t>
      </w:r>
      <w:r w:rsidRPr="00FE7B98">
        <w:t>(e.g.</w:t>
      </w:r>
      <w:r w:rsidR="002271B7" w:rsidRPr="00FE7B98">
        <w:t xml:space="preserve"> </w:t>
      </w:r>
      <w:r w:rsidRPr="00FE7B98">
        <w:t>“user stories”, “backlog”, “</w:t>
      </w:r>
      <w:r w:rsidR="003A06F1" w:rsidRPr="00FE7B98">
        <w:t>sprint</w:t>
      </w:r>
      <w:r w:rsidRPr="00FE7B98">
        <w:t xml:space="preserve"> review”, “retrospective”).</w:t>
      </w:r>
    </w:p>
    <w:p w14:paraId="55B7A430" w14:textId="10767436" w:rsidR="003C1DCA" w:rsidRPr="00FE7B98" w:rsidRDefault="00EF36E1" w:rsidP="003C1DCA">
      <w:pPr>
        <w:pStyle w:val="paragraph"/>
      </w:pPr>
      <w:r w:rsidRPr="00FE7B98">
        <w:fldChar w:fldCharType="begin"/>
      </w:r>
      <w:r w:rsidRPr="00FE7B98">
        <w:instrText xml:space="preserve"> REF _Ref472428783 \h </w:instrText>
      </w:r>
      <w:r w:rsidRPr="00FE7B98">
        <w:fldChar w:fldCharType="separate"/>
      </w:r>
      <w:r w:rsidR="003955DC" w:rsidRPr="00FE7B98">
        <w:t xml:space="preserve">Figure </w:t>
      </w:r>
      <w:r w:rsidR="003955DC">
        <w:rPr>
          <w:noProof/>
        </w:rPr>
        <w:t>6</w:t>
      </w:r>
      <w:r w:rsidR="003955DC" w:rsidRPr="00FE7B98">
        <w:noBreakHyphen/>
      </w:r>
      <w:r w:rsidR="003955DC">
        <w:rPr>
          <w:noProof/>
        </w:rPr>
        <w:t>1</w:t>
      </w:r>
      <w:r w:rsidRPr="00FE7B98">
        <w:fldChar w:fldCharType="end"/>
      </w:r>
      <w:r w:rsidR="0034487B" w:rsidRPr="00FE7B98">
        <w:t xml:space="preserve"> </w:t>
      </w:r>
      <w:r w:rsidRPr="00FE7B98">
        <w:t xml:space="preserve">shows </w:t>
      </w:r>
      <w:r w:rsidR="0034487B" w:rsidRPr="00FE7B98">
        <w:t xml:space="preserve">the activities to be performed during a typical iteration or </w:t>
      </w:r>
      <w:r w:rsidR="003A06F1" w:rsidRPr="00FE7B98">
        <w:t>sprint</w:t>
      </w:r>
      <w:r w:rsidR="0034487B" w:rsidRPr="00FE7B98">
        <w:t xml:space="preserve">. It starts with the planning of the iteration itself. This planning can be divided in two parts: first to determine what will be done, which user stories or features will be implemented, considering the </w:t>
      </w:r>
      <w:r w:rsidR="007E1853">
        <w:t>capacity</w:t>
      </w:r>
      <w:r w:rsidR="0034487B" w:rsidRPr="00FE7B98">
        <w:t xml:space="preserve"> available during the </w:t>
      </w:r>
      <w:r w:rsidR="003A06F1" w:rsidRPr="00FE7B98">
        <w:t>sprint</w:t>
      </w:r>
      <w:r w:rsidR="0034487B" w:rsidRPr="00FE7B98">
        <w:t xml:space="preserve">, and second, how each user story can be initially decomposed into specific tasks for the team (to be noted that further decomposition takes place during the </w:t>
      </w:r>
      <w:r w:rsidR="003A06F1" w:rsidRPr="00FE7B98">
        <w:t>sprint</w:t>
      </w:r>
      <w:r w:rsidR="0034487B" w:rsidRPr="00FE7B98">
        <w:t xml:space="preserve">). Ideally, the user stories </w:t>
      </w:r>
      <w:r w:rsidRPr="00FE7B98">
        <w:t>are</w:t>
      </w:r>
      <w:r w:rsidR="0034487B" w:rsidRPr="00FE7B98">
        <w:t xml:space="preserve"> prepared beforehand (during the refinement meetings) so that no unnecessary time is spent in the planning meetings. During the </w:t>
      </w:r>
      <w:r w:rsidR="003A06F1" w:rsidRPr="00FE7B98">
        <w:t>sprint</w:t>
      </w:r>
      <w:r w:rsidR="0034487B" w:rsidRPr="00FE7B98">
        <w:t xml:space="preserve"> a number of activities are performed. Some of them are tied to the </w:t>
      </w:r>
      <w:r w:rsidR="003A06F1" w:rsidRPr="00FE7B98">
        <w:t>sprint</w:t>
      </w:r>
      <w:r w:rsidR="0034487B" w:rsidRPr="00FE7B98">
        <w:t xml:space="preserve"> (such as the coding itself) while others are of generic nature, i.e. not directly linked to the contents of the </w:t>
      </w:r>
      <w:r w:rsidR="003A06F1" w:rsidRPr="00FE7B98">
        <w:t>sprint</w:t>
      </w:r>
      <w:r w:rsidR="0034487B" w:rsidRPr="00FE7B98">
        <w:t xml:space="preserve">. This includes the refinement and update of the product backlog and the collaboration between all implicated parties to obtain early feedback. The product owner improves the product backlog in collaboration with the stakeholders and the development team. Tracking of the </w:t>
      </w:r>
      <w:r w:rsidR="003A06F1" w:rsidRPr="00FE7B98">
        <w:t>sprint</w:t>
      </w:r>
      <w:r w:rsidR="0034487B" w:rsidRPr="00FE7B98">
        <w:t xml:space="preserve"> activities and management of the product backlog ensure</w:t>
      </w:r>
      <w:r w:rsidR="00077678" w:rsidRPr="00FE7B98">
        <w:t>s</w:t>
      </w:r>
      <w:r w:rsidR="0034487B" w:rsidRPr="00FE7B98">
        <w:t xml:space="preserve"> that the plan for the </w:t>
      </w:r>
      <w:r w:rsidR="003A06F1" w:rsidRPr="00FE7B98">
        <w:t>sprint</w:t>
      </w:r>
      <w:r w:rsidR="0034487B" w:rsidRPr="00FE7B98">
        <w:t xml:space="preserve"> is followed or adapted if needed.</w:t>
      </w:r>
    </w:p>
    <w:p w14:paraId="55B7A431" w14:textId="77777777" w:rsidR="0034487B" w:rsidRPr="00FE7B98" w:rsidRDefault="0034487B" w:rsidP="006E540E">
      <w:pPr>
        <w:pStyle w:val="paragraph"/>
      </w:pPr>
      <w:r w:rsidRPr="00FE7B98">
        <w:rPr>
          <w:noProof/>
        </w:rPr>
        <mc:AlternateContent>
          <mc:Choice Requires="wpc">
            <w:drawing>
              <wp:inline distT="0" distB="0" distL="0" distR="0" wp14:anchorId="55B7A8AA" wp14:editId="330E1D12">
                <wp:extent cx="5737860" cy="3364638"/>
                <wp:effectExtent l="0" t="0" r="34290" b="7620"/>
                <wp:docPr id="159" name="Canvas 15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42" name="Text Box 5"/>
                        <wps:cNvSpPr txBox="1">
                          <a:spLocks noChangeArrowheads="1"/>
                        </wps:cNvSpPr>
                        <wps:spPr bwMode="auto">
                          <a:xfrm>
                            <a:off x="4631048" y="57101"/>
                            <a:ext cx="1068111" cy="270503"/>
                          </a:xfrm>
                          <a:prstGeom prst="rect">
                            <a:avLst/>
                          </a:prstGeom>
                          <a:solidFill>
                            <a:srgbClr val="FFFFFF"/>
                          </a:solidFill>
                          <a:ln w="6350">
                            <a:solidFill>
                              <a:srgbClr val="000000"/>
                            </a:solidFill>
                            <a:miter lim="800000"/>
                            <a:headEnd/>
                            <a:tailEnd/>
                          </a:ln>
                        </wps:spPr>
                        <wps:txbx>
                          <w:txbxContent>
                            <w:p w14:paraId="55B7A8FC" w14:textId="77777777" w:rsidR="003C4750" w:rsidRDefault="003C4750" w:rsidP="0034487B">
                              <w:pPr>
                                <w:pStyle w:val="NormalWeb"/>
                                <w:spacing w:after="166" w:line="276" w:lineRule="auto"/>
                              </w:pPr>
                              <w:r>
                                <w:rPr>
                                  <w:rFonts w:ascii="Georgia" w:hAnsi="Georgia"/>
                                  <w:color w:val="000000"/>
                                  <w:sz w:val="18"/>
                                  <w:lang w:eastAsia="en-US"/>
                                </w:rPr>
                                <w:t>Retrospective</w:t>
                              </w:r>
                            </w:p>
                          </w:txbxContent>
                        </wps:txbx>
                        <wps:bodyPr rot="0" vert="horz" wrap="square" lIns="91440" tIns="45720" rIns="91440" bIns="45720" anchor="t" anchorCtr="0" upright="1">
                          <a:noAutofit/>
                        </wps:bodyPr>
                      </wps:wsp>
                      <wps:wsp>
                        <wps:cNvPr id="143" name="Text Box 5"/>
                        <wps:cNvSpPr txBox="1">
                          <a:spLocks noChangeArrowheads="1"/>
                        </wps:cNvSpPr>
                        <wps:spPr bwMode="auto">
                          <a:xfrm>
                            <a:off x="4653949" y="1751921"/>
                            <a:ext cx="1042611" cy="534079"/>
                          </a:xfrm>
                          <a:prstGeom prst="rect">
                            <a:avLst/>
                          </a:prstGeom>
                          <a:solidFill>
                            <a:srgbClr val="FFFFFF"/>
                          </a:solidFill>
                          <a:ln w="6350">
                            <a:solidFill>
                              <a:srgbClr val="000000"/>
                            </a:solidFill>
                            <a:miter lim="800000"/>
                            <a:headEnd/>
                            <a:tailEnd/>
                          </a:ln>
                        </wps:spPr>
                        <wps:txbx>
                          <w:txbxContent>
                            <w:p w14:paraId="55B7A8FD" w14:textId="77777777" w:rsidR="003C4750" w:rsidRPr="005B461B" w:rsidRDefault="003C4750" w:rsidP="005B461B">
                              <w:pPr>
                                <w:pStyle w:val="NormalWeb"/>
                                <w:spacing w:after="166" w:line="276" w:lineRule="auto"/>
                                <w:rPr>
                                  <w:rFonts w:ascii="Georgia" w:hAnsi="Georgia"/>
                                  <w:color w:val="000000"/>
                                  <w:sz w:val="18"/>
                                  <w:lang w:eastAsia="en-US"/>
                                </w:rPr>
                              </w:pPr>
                              <w:r>
                                <w:rPr>
                                  <w:rFonts w:ascii="Georgia" w:hAnsi="Georgia"/>
                                  <w:color w:val="000000"/>
                                  <w:sz w:val="18"/>
                                  <w:lang w:eastAsia="en-US"/>
                                </w:rPr>
                                <w:t>Sprint</w:t>
                              </w:r>
                              <w:r w:rsidRPr="005B461B">
                                <w:rPr>
                                  <w:rFonts w:ascii="Georgia" w:hAnsi="Georgia"/>
                                  <w:color w:val="000000"/>
                                  <w:sz w:val="18"/>
                                  <w:lang w:eastAsia="en-US"/>
                                </w:rPr>
                                <w:t xml:space="preserve"> Review</w:t>
                              </w:r>
                            </w:p>
                            <w:p w14:paraId="55B7A8FE" w14:textId="77777777" w:rsidR="003C4750" w:rsidRPr="005B461B" w:rsidRDefault="003C4750" w:rsidP="005B461B">
                              <w:pPr>
                                <w:pStyle w:val="NormalWeb"/>
                                <w:spacing w:after="166" w:line="276" w:lineRule="auto"/>
                                <w:rPr>
                                  <w:rFonts w:ascii="Georgia" w:hAnsi="Georgia"/>
                                  <w:color w:val="000000"/>
                                  <w:sz w:val="18"/>
                                  <w:lang w:eastAsia="en-US"/>
                                </w:rPr>
                              </w:pPr>
                              <w:r w:rsidRPr="005B461B">
                                <w:rPr>
                                  <w:rFonts w:ascii="Georgia" w:hAnsi="Georgia"/>
                                  <w:color w:val="000000"/>
                                  <w:sz w:val="18"/>
                                  <w:lang w:eastAsia="en-US"/>
                                </w:rPr>
                                <w:t>preparation</w:t>
                              </w:r>
                            </w:p>
                          </w:txbxContent>
                        </wps:txbx>
                        <wps:bodyPr rot="0" vert="horz" wrap="square" lIns="91440" tIns="45720" rIns="91440" bIns="45720" anchor="t" anchorCtr="0" upright="1">
                          <a:noAutofit/>
                        </wps:bodyPr>
                      </wps:wsp>
                      <wps:wsp>
                        <wps:cNvPr id="144" name="Text Box 5"/>
                        <wps:cNvSpPr txBox="1">
                          <a:spLocks noChangeArrowheads="1"/>
                        </wps:cNvSpPr>
                        <wps:spPr bwMode="auto">
                          <a:xfrm>
                            <a:off x="4653949" y="1481417"/>
                            <a:ext cx="1042610" cy="270503"/>
                          </a:xfrm>
                          <a:prstGeom prst="rect">
                            <a:avLst/>
                          </a:prstGeom>
                          <a:solidFill>
                            <a:srgbClr val="FFFFFF"/>
                          </a:solidFill>
                          <a:ln w="6350">
                            <a:solidFill>
                              <a:srgbClr val="000000"/>
                            </a:solidFill>
                            <a:miter lim="800000"/>
                            <a:headEnd/>
                            <a:tailEnd/>
                          </a:ln>
                        </wps:spPr>
                        <wps:txbx>
                          <w:txbxContent>
                            <w:p w14:paraId="55B7A8FF" w14:textId="77777777" w:rsidR="003C4750" w:rsidRDefault="003C4750" w:rsidP="0034487B">
                              <w:pPr>
                                <w:pStyle w:val="NormalWeb"/>
                                <w:spacing w:after="166" w:line="276" w:lineRule="auto"/>
                                <w:rPr>
                                  <w:rFonts w:ascii="Georgia" w:hAnsi="Georgia"/>
                                  <w:color w:val="000000"/>
                                  <w:sz w:val="18"/>
                                  <w:lang w:eastAsia="en-US"/>
                                </w:rPr>
                              </w:pPr>
                              <w:r>
                                <w:rPr>
                                  <w:rFonts w:ascii="Georgia" w:hAnsi="Georgia"/>
                                  <w:color w:val="000000"/>
                                  <w:sz w:val="18"/>
                                  <w:lang w:eastAsia="en-US"/>
                                </w:rPr>
                                <w:t>Sprint Review</w:t>
                              </w:r>
                            </w:p>
                          </w:txbxContent>
                        </wps:txbx>
                        <wps:bodyPr rot="0" vert="horz" wrap="square" lIns="91440" tIns="45720" rIns="91440" bIns="45720" anchor="t" anchorCtr="0" upright="1">
                          <a:noAutofit/>
                        </wps:bodyPr>
                      </wps:wsp>
                      <wps:wsp>
                        <wps:cNvPr id="145" name="Oval 30"/>
                        <wps:cNvSpPr>
                          <a:spLocks noChangeArrowheads="1"/>
                        </wps:cNvSpPr>
                        <wps:spPr bwMode="auto">
                          <a:xfrm>
                            <a:off x="814009" y="520706"/>
                            <a:ext cx="1387515" cy="899711"/>
                          </a:xfrm>
                          <a:prstGeom prst="ellipse">
                            <a:avLst/>
                          </a:prstGeom>
                          <a:noFill/>
                          <a:ln w="25400">
                            <a:solidFill>
                              <a:srgbClr val="385D8A">
                                <a:alpha val="23921"/>
                              </a:srgbClr>
                            </a:solidFill>
                            <a:round/>
                            <a:headEnd/>
                            <a:tailEnd/>
                          </a:ln>
                          <a:extLst>
                            <a:ext uri="{909E8E84-426E-40DD-AFC4-6F175D3DCCD1}">
                              <a14:hiddenFill xmlns:a14="http://schemas.microsoft.com/office/drawing/2010/main">
                                <a:solidFill>
                                  <a:srgbClr val="FFFFFF"/>
                                </a:solidFill>
                              </a14:hiddenFill>
                            </a:ext>
                          </a:extLst>
                        </wps:spPr>
                        <wps:txbx>
                          <w:txbxContent>
                            <w:p w14:paraId="55B7A900" w14:textId="77777777" w:rsidR="003C4750" w:rsidRPr="00A66B4A" w:rsidRDefault="003C4750" w:rsidP="0034487B">
                              <w:pPr>
                                <w:jc w:val="center"/>
                                <w:rPr>
                                  <w:rFonts w:ascii="Georgia" w:hAnsi="Georgia"/>
                                  <w:color w:val="000000"/>
                                  <w:sz w:val="18"/>
                                  <w:szCs w:val="18"/>
                                </w:rPr>
                              </w:pPr>
                              <w:r w:rsidRPr="00A66B4A">
                                <w:rPr>
                                  <w:rFonts w:ascii="Georgia" w:hAnsi="Georgia"/>
                                  <w:color w:val="000000"/>
                                  <w:sz w:val="18"/>
                                  <w:szCs w:val="18"/>
                                </w:rPr>
                                <w:t>Backlog</w:t>
                              </w:r>
                            </w:p>
                            <w:p w14:paraId="55B7A901" w14:textId="77777777" w:rsidR="003C4750" w:rsidRPr="00A66B4A" w:rsidRDefault="003C4750" w:rsidP="0034487B">
                              <w:pPr>
                                <w:jc w:val="center"/>
                                <w:rPr>
                                  <w:rFonts w:ascii="Georgia" w:hAnsi="Georgia"/>
                                  <w:color w:val="000000"/>
                                  <w:sz w:val="18"/>
                                  <w:szCs w:val="18"/>
                                </w:rPr>
                              </w:pPr>
                              <w:r w:rsidRPr="00A66B4A">
                                <w:rPr>
                                  <w:rFonts w:ascii="Georgia" w:hAnsi="Georgia"/>
                                  <w:color w:val="000000"/>
                                  <w:sz w:val="18"/>
                                  <w:szCs w:val="18"/>
                                </w:rPr>
                                <w:t>refinement</w:t>
                              </w:r>
                            </w:p>
                          </w:txbxContent>
                        </wps:txbx>
                        <wps:bodyPr rot="0" vert="horz" wrap="square" lIns="91440" tIns="45720" rIns="91440" bIns="45720" anchor="ctr" anchorCtr="0" upright="1">
                          <a:noAutofit/>
                        </wps:bodyPr>
                      </wps:wsp>
                      <wps:wsp>
                        <wps:cNvPr id="146" name="Oval 31"/>
                        <wps:cNvSpPr>
                          <a:spLocks noChangeArrowheads="1"/>
                        </wps:cNvSpPr>
                        <wps:spPr bwMode="auto">
                          <a:xfrm>
                            <a:off x="1573516" y="817810"/>
                            <a:ext cx="1206513" cy="899211"/>
                          </a:xfrm>
                          <a:prstGeom prst="ellipse">
                            <a:avLst/>
                          </a:prstGeom>
                          <a:noFill/>
                          <a:ln w="25400">
                            <a:solidFill>
                              <a:srgbClr val="385D8A">
                                <a:alpha val="23921"/>
                              </a:srgbClr>
                            </a:solidFill>
                            <a:round/>
                            <a:headEnd/>
                            <a:tailEnd/>
                          </a:ln>
                          <a:extLst>
                            <a:ext uri="{909E8E84-426E-40DD-AFC4-6F175D3DCCD1}">
                              <a14:hiddenFill xmlns:a14="http://schemas.microsoft.com/office/drawing/2010/main">
                                <a:solidFill>
                                  <a:srgbClr val="FFFFFF"/>
                                </a:solidFill>
                              </a14:hiddenFill>
                            </a:ext>
                          </a:extLst>
                        </wps:spPr>
                        <wps:txbx>
                          <w:txbxContent>
                            <w:p w14:paraId="55B7A902" w14:textId="77777777" w:rsidR="003C4750" w:rsidRDefault="003C4750" w:rsidP="0034487B">
                              <w:pPr>
                                <w:pStyle w:val="NormalWeb"/>
                                <w:spacing w:after="166" w:line="276" w:lineRule="auto"/>
                                <w:jc w:val="center"/>
                                <w:rPr>
                                  <w:rFonts w:ascii="Georgia" w:hAnsi="Georgia"/>
                                  <w:color w:val="000000"/>
                                  <w:sz w:val="18"/>
                                  <w:lang w:eastAsia="en-US"/>
                                </w:rPr>
                              </w:pPr>
                              <w:r>
                                <w:rPr>
                                  <w:rFonts w:ascii="Georgia" w:hAnsi="Georgia"/>
                                  <w:color w:val="000000"/>
                                  <w:sz w:val="18"/>
                                  <w:lang w:eastAsia="en-US"/>
                                </w:rPr>
                                <w:t>Backlog update</w:t>
                              </w:r>
                            </w:p>
                          </w:txbxContent>
                        </wps:txbx>
                        <wps:bodyPr rot="0" vert="horz" wrap="square" lIns="91440" tIns="45720" rIns="91440" bIns="45720" anchor="ctr" anchorCtr="0" upright="1">
                          <a:noAutofit/>
                        </wps:bodyPr>
                      </wps:wsp>
                      <wps:wsp>
                        <wps:cNvPr id="147" name="Oval 32"/>
                        <wps:cNvSpPr>
                          <a:spLocks noChangeArrowheads="1"/>
                        </wps:cNvSpPr>
                        <wps:spPr bwMode="auto">
                          <a:xfrm>
                            <a:off x="2623827" y="1907522"/>
                            <a:ext cx="1341114" cy="946111"/>
                          </a:xfrm>
                          <a:prstGeom prst="ellipse">
                            <a:avLst/>
                          </a:prstGeom>
                          <a:noFill/>
                          <a:ln w="25400">
                            <a:solidFill>
                              <a:srgbClr val="385D8A">
                                <a:alpha val="23921"/>
                              </a:srgbClr>
                            </a:solidFill>
                            <a:round/>
                            <a:headEnd/>
                            <a:tailEnd/>
                          </a:ln>
                          <a:extLst>
                            <a:ext uri="{909E8E84-426E-40DD-AFC4-6F175D3DCCD1}">
                              <a14:hiddenFill xmlns:a14="http://schemas.microsoft.com/office/drawing/2010/main">
                                <a:solidFill>
                                  <a:srgbClr val="FFFFFF"/>
                                </a:solidFill>
                              </a14:hiddenFill>
                            </a:ext>
                          </a:extLst>
                        </wps:spPr>
                        <wps:txbx>
                          <w:txbxContent>
                            <w:p w14:paraId="55B7A903" w14:textId="77777777" w:rsidR="003C4750" w:rsidRDefault="003C4750" w:rsidP="0034487B">
                              <w:pPr>
                                <w:pStyle w:val="NormalWeb"/>
                                <w:spacing w:after="166" w:line="276" w:lineRule="auto"/>
                                <w:jc w:val="center"/>
                                <w:rPr>
                                  <w:rFonts w:ascii="Georgia" w:hAnsi="Georgia"/>
                                  <w:color w:val="000000"/>
                                  <w:sz w:val="18"/>
                                  <w:lang w:eastAsia="en-US"/>
                                </w:rPr>
                              </w:pPr>
                              <w:r>
                                <w:rPr>
                                  <w:rFonts w:ascii="Georgia" w:hAnsi="Georgia"/>
                                  <w:color w:val="000000"/>
                                  <w:sz w:val="18"/>
                                  <w:lang w:eastAsia="en-US"/>
                                </w:rPr>
                                <w:t>Sprint backlog management</w:t>
                              </w:r>
                            </w:p>
                          </w:txbxContent>
                        </wps:txbx>
                        <wps:bodyPr rot="0" vert="horz" wrap="square" lIns="91440" tIns="45720" rIns="91440" bIns="45720" anchor="ctr" anchorCtr="0" upright="1">
                          <a:noAutofit/>
                        </wps:bodyPr>
                      </wps:wsp>
                      <wps:wsp>
                        <wps:cNvPr id="148" name="Oval 33"/>
                        <wps:cNvSpPr>
                          <a:spLocks noChangeArrowheads="1"/>
                        </wps:cNvSpPr>
                        <wps:spPr bwMode="auto">
                          <a:xfrm>
                            <a:off x="3447436" y="684508"/>
                            <a:ext cx="1206513" cy="899111"/>
                          </a:xfrm>
                          <a:prstGeom prst="ellipse">
                            <a:avLst/>
                          </a:prstGeom>
                          <a:noFill/>
                          <a:ln w="25400">
                            <a:solidFill>
                              <a:srgbClr val="385D8A">
                                <a:alpha val="23921"/>
                              </a:srgbClr>
                            </a:solidFill>
                            <a:round/>
                            <a:headEnd/>
                            <a:tailEnd/>
                          </a:ln>
                          <a:extLst>
                            <a:ext uri="{909E8E84-426E-40DD-AFC4-6F175D3DCCD1}">
                              <a14:hiddenFill xmlns:a14="http://schemas.microsoft.com/office/drawing/2010/main">
                                <a:solidFill>
                                  <a:srgbClr val="FFFFFF"/>
                                </a:solidFill>
                              </a14:hiddenFill>
                            </a:ext>
                          </a:extLst>
                        </wps:spPr>
                        <wps:txbx>
                          <w:txbxContent>
                            <w:p w14:paraId="55B7A904" w14:textId="77777777" w:rsidR="003C4750" w:rsidRDefault="003C4750" w:rsidP="0034487B">
                              <w:pPr>
                                <w:pStyle w:val="NormalWeb"/>
                                <w:spacing w:after="166" w:line="276" w:lineRule="auto"/>
                                <w:jc w:val="center"/>
                                <w:rPr>
                                  <w:rFonts w:ascii="Georgia" w:hAnsi="Georgia"/>
                                  <w:color w:val="000000"/>
                                  <w:sz w:val="18"/>
                                  <w:lang w:eastAsia="en-US"/>
                                </w:rPr>
                              </w:pPr>
                              <w:r>
                                <w:rPr>
                                  <w:rFonts w:ascii="Georgia" w:hAnsi="Georgia"/>
                                  <w:color w:val="000000"/>
                                  <w:sz w:val="18"/>
                                  <w:lang w:eastAsia="en-US"/>
                                </w:rPr>
                                <w:t>Progress tracking</w:t>
                              </w:r>
                            </w:p>
                          </w:txbxContent>
                        </wps:txbx>
                        <wps:bodyPr rot="0" vert="horz" wrap="square" lIns="91440" tIns="45720" rIns="91440" bIns="45720" anchor="ctr" anchorCtr="0" upright="1">
                          <a:noAutofit/>
                        </wps:bodyPr>
                      </wps:wsp>
                      <wps:wsp>
                        <wps:cNvPr id="149" name="Oval 34"/>
                        <wps:cNvSpPr>
                          <a:spLocks noChangeArrowheads="1"/>
                        </wps:cNvSpPr>
                        <wps:spPr bwMode="auto">
                          <a:xfrm>
                            <a:off x="1416615" y="1927823"/>
                            <a:ext cx="1363414" cy="899211"/>
                          </a:xfrm>
                          <a:prstGeom prst="ellipse">
                            <a:avLst/>
                          </a:prstGeom>
                          <a:noFill/>
                          <a:ln w="25400">
                            <a:solidFill>
                              <a:srgbClr val="385D8A">
                                <a:alpha val="23921"/>
                              </a:srgbClr>
                            </a:solidFill>
                            <a:round/>
                            <a:headEnd/>
                            <a:tailEnd/>
                          </a:ln>
                          <a:extLst>
                            <a:ext uri="{909E8E84-426E-40DD-AFC4-6F175D3DCCD1}">
                              <a14:hiddenFill xmlns:a14="http://schemas.microsoft.com/office/drawing/2010/main">
                                <a:solidFill>
                                  <a:srgbClr val="FFFFFF"/>
                                </a:solidFill>
                              </a14:hiddenFill>
                            </a:ext>
                          </a:extLst>
                        </wps:spPr>
                        <wps:txbx>
                          <w:txbxContent>
                            <w:p w14:paraId="55B7A905" w14:textId="77777777" w:rsidR="003C4750" w:rsidRDefault="003C4750" w:rsidP="0034487B">
                              <w:pPr>
                                <w:pStyle w:val="NormalWeb"/>
                                <w:spacing w:after="166" w:line="276" w:lineRule="auto"/>
                                <w:jc w:val="center"/>
                                <w:rPr>
                                  <w:rFonts w:ascii="Georgia" w:hAnsi="Georgia"/>
                                  <w:color w:val="000000"/>
                                  <w:sz w:val="18"/>
                                  <w:lang w:eastAsia="en-US"/>
                                </w:rPr>
                              </w:pPr>
                              <w:r>
                                <w:rPr>
                                  <w:rFonts w:ascii="Georgia" w:hAnsi="Georgia"/>
                                  <w:color w:val="000000"/>
                                  <w:sz w:val="18"/>
                                  <w:lang w:eastAsia="en-US"/>
                                </w:rPr>
                                <w:t>Coding, testing, documenting</w:t>
                              </w:r>
                            </w:p>
                          </w:txbxContent>
                        </wps:txbx>
                        <wps:bodyPr rot="0" vert="horz" wrap="square" lIns="91440" tIns="45720" rIns="91440" bIns="45720" anchor="ctr" anchorCtr="0" upright="1">
                          <a:noAutofit/>
                        </wps:bodyPr>
                      </wps:wsp>
                      <wps:wsp>
                        <wps:cNvPr id="150" name="Oval 35"/>
                        <wps:cNvSpPr>
                          <a:spLocks noChangeArrowheads="1"/>
                        </wps:cNvSpPr>
                        <wps:spPr bwMode="auto">
                          <a:xfrm>
                            <a:off x="2384425" y="808309"/>
                            <a:ext cx="1334714" cy="899211"/>
                          </a:xfrm>
                          <a:prstGeom prst="ellipse">
                            <a:avLst/>
                          </a:prstGeom>
                          <a:noFill/>
                          <a:ln w="25400">
                            <a:solidFill>
                              <a:srgbClr val="385D8A">
                                <a:alpha val="23921"/>
                              </a:srgbClr>
                            </a:solidFill>
                            <a:round/>
                            <a:headEnd/>
                            <a:tailEnd/>
                          </a:ln>
                          <a:extLst>
                            <a:ext uri="{909E8E84-426E-40DD-AFC4-6F175D3DCCD1}">
                              <a14:hiddenFill xmlns:a14="http://schemas.microsoft.com/office/drawing/2010/main">
                                <a:solidFill>
                                  <a:srgbClr val="FFFFFF"/>
                                </a:solidFill>
                              </a14:hiddenFill>
                            </a:ext>
                          </a:extLst>
                        </wps:spPr>
                        <wps:txbx>
                          <w:txbxContent>
                            <w:p w14:paraId="55B7A906" w14:textId="77777777" w:rsidR="003C4750" w:rsidRDefault="003C4750" w:rsidP="0034487B">
                              <w:pPr>
                                <w:pStyle w:val="NormalWeb"/>
                                <w:spacing w:after="166" w:line="276" w:lineRule="auto"/>
                                <w:jc w:val="center"/>
                                <w:rPr>
                                  <w:rFonts w:ascii="Georgia" w:hAnsi="Georgia"/>
                                  <w:color w:val="000000"/>
                                  <w:sz w:val="18"/>
                                  <w:lang w:eastAsia="en-US"/>
                                </w:rPr>
                              </w:pPr>
                              <w:r>
                                <w:rPr>
                                  <w:rFonts w:ascii="Georgia" w:hAnsi="Georgia"/>
                                  <w:color w:val="000000"/>
                                  <w:sz w:val="18"/>
                                  <w:lang w:eastAsia="en-US"/>
                                </w:rPr>
                                <w:t>User feedback</w:t>
                              </w:r>
                            </w:p>
                          </w:txbxContent>
                        </wps:txbx>
                        <wps:bodyPr rot="0" vert="horz" wrap="square" lIns="91440" tIns="45720" rIns="91440" bIns="45720" anchor="ctr" anchorCtr="0" upright="1">
                          <a:noAutofit/>
                        </wps:bodyPr>
                      </wps:wsp>
                      <wps:wsp>
                        <wps:cNvPr id="151" name="Rectangle 14"/>
                        <wps:cNvSpPr>
                          <a:spLocks noChangeArrowheads="1"/>
                        </wps:cNvSpPr>
                        <wps:spPr bwMode="auto">
                          <a:xfrm>
                            <a:off x="0" y="327604"/>
                            <a:ext cx="5699160" cy="300103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 name="Text Box 15"/>
                        <wps:cNvSpPr txBox="1">
                          <a:spLocks noChangeArrowheads="1"/>
                        </wps:cNvSpPr>
                        <wps:spPr bwMode="auto">
                          <a:xfrm>
                            <a:off x="2201523" y="0"/>
                            <a:ext cx="1334814" cy="3276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B7A907" w14:textId="77777777" w:rsidR="003C4750" w:rsidRPr="001F4FC8" w:rsidRDefault="003C4750" w:rsidP="0034487B">
                              <w:pPr>
                                <w:rPr>
                                  <w:sz w:val="32"/>
                                </w:rPr>
                              </w:pPr>
                              <w:r w:rsidRPr="001F4FC8">
                                <w:rPr>
                                  <w:sz w:val="32"/>
                                </w:rPr>
                                <w:t>SPRINT N</w:t>
                              </w:r>
                            </w:p>
                          </w:txbxContent>
                        </wps:txbx>
                        <wps:bodyPr rot="0" vert="horz" wrap="square" lIns="91440" tIns="45720" rIns="91440" bIns="45720" anchor="t" anchorCtr="0" upright="1">
                          <a:noAutofit/>
                        </wps:bodyPr>
                      </wps:wsp>
                      <wps:wsp>
                        <wps:cNvPr id="153" name="AutoShape 16"/>
                        <wps:cNvCnPr>
                          <a:cxnSpLocks noChangeShapeType="1"/>
                        </wps:cNvCnPr>
                        <wps:spPr bwMode="auto">
                          <a:xfrm>
                            <a:off x="38100" y="1751921"/>
                            <a:ext cx="5699160" cy="0"/>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54" name="Text Box 17"/>
                        <wps:cNvSpPr txBox="1">
                          <a:spLocks noChangeArrowheads="1"/>
                        </wps:cNvSpPr>
                        <wps:spPr bwMode="auto">
                          <a:xfrm>
                            <a:off x="2000821" y="357504"/>
                            <a:ext cx="1405915" cy="3276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rnd">
                                <a:solidFill>
                                  <a:srgbClr val="000000"/>
                                </a:solidFill>
                                <a:prstDash val="sysDot"/>
                                <a:miter lim="800000"/>
                                <a:headEnd/>
                                <a:tailEnd/>
                              </a14:hiddenLine>
                            </a:ext>
                          </a:extLst>
                        </wps:spPr>
                        <wps:txbx>
                          <w:txbxContent>
                            <w:p w14:paraId="55B7A908" w14:textId="2171CB15" w:rsidR="003C4750" w:rsidRDefault="003C4750" w:rsidP="0034487B">
                              <w:pPr>
                                <w:rPr>
                                  <w:b/>
                                </w:rPr>
                              </w:pPr>
                              <w:r>
                                <w:rPr>
                                  <w:b/>
                                </w:rPr>
                                <w:t>Product backlog</w:t>
                              </w:r>
                            </w:p>
                          </w:txbxContent>
                        </wps:txbx>
                        <wps:bodyPr rot="0" vert="horz" wrap="square" lIns="91440" tIns="45720" rIns="91440" bIns="45720" anchor="t" anchorCtr="0" upright="1">
                          <a:noAutofit/>
                        </wps:bodyPr>
                      </wps:wsp>
                      <wps:wsp>
                        <wps:cNvPr id="155" name="Text Box 18"/>
                        <wps:cNvSpPr txBox="1">
                          <a:spLocks noChangeArrowheads="1"/>
                        </wps:cNvSpPr>
                        <wps:spPr bwMode="auto">
                          <a:xfrm>
                            <a:off x="2054221" y="1717020"/>
                            <a:ext cx="1405915" cy="3277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rnd">
                                <a:solidFill>
                                  <a:srgbClr val="000000"/>
                                </a:solidFill>
                                <a:prstDash val="sysDot"/>
                                <a:miter lim="800000"/>
                                <a:headEnd/>
                                <a:tailEnd/>
                              </a14:hiddenLine>
                            </a:ext>
                          </a:extLst>
                        </wps:spPr>
                        <wps:txbx>
                          <w:txbxContent>
                            <w:p w14:paraId="55B7A909" w14:textId="77777777" w:rsidR="003C4750" w:rsidRDefault="003C4750" w:rsidP="0034487B">
                              <w:pPr>
                                <w:rPr>
                                  <w:b/>
                                </w:rPr>
                              </w:pPr>
                              <w:r>
                                <w:rPr>
                                  <w:b/>
                                </w:rPr>
                                <w:t>Sprint backlog</w:t>
                              </w:r>
                            </w:p>
                          </w:txbxContent>
                        </wps:txbx>
                        <wps:bodyPr rot="0" vert="horz" wrap="square" lIns="91440" tIns="45720" rIns="91440" bIns="45720" anchor="t" anchorCtr="0" upright="1">
                          <a:noAutofit/>
                        </wps:bodyPr>
                      </wps:wsp>
                      <wps:wsp>
                        <wps:cNvPr id="156" name="Text Box 5"/>
                        <wps:cNvSpPr txBox="1">
                          <a:spLocks noChangeArrowheads="1"/>
                        </wps:cNvSpPr>
                        <wps:spPr bwMode="auto">
                          <a:xfrm>
                            <a:off x="0" y="1481417"/>
                            <a:ext cx="974710" cy="270503"/>
                          </a:xfrm>
                          <a:prstGeom prst="rect">
                            <a:avLst/>
                          </a:prstGeom>
                          <a:solidFill>
                            <a:srgbClr val="FFFFFF"/>
                          </a:solidFill>
                          <a:ln w="6350">
                            <a:solidFill>
                              <a:srgbClr val="000000"/>
                            </a:solidFill>
                            <a:miter lim="800000"/>
                            <a:headEnd/>
                            <a:tailEnd/>
                          </a:ln>
                        </wps:spPr>
                        <wps:txbx>
                          <w:txbxContent>
                            <w:p w14:paraId="55B7A90A" w14:textId="77777777" w:rsidR="003C4750" w:rsidRDefault="003C4750" w:rsidP="0034487B">
                              <w:pPr>
                                <w:pStyle w:val="NormalWeb"/>
                                <w:spacing w:after="166" w:line="276" w:lineRule="auto"/>
                                <w:rPr>
                                  <w:rFonts w:ascii="Georgia" w:hAnsi="Georgia"/>
                                  <w:color w:val="000000"/>
                                  <w:sz w:val="18"/>
                                  <w:lang w:eastAsia="en-US"/>
                                </w:rPr>
                              </w:pPr>
                              <w:r>
                                <w:rPr>
                                  <w:rFonts w:ascii="Georgia" w:hAnsi="Georgia"/>
                                  <w:color w:val="000000"/>
                                  <w:sz w:val="18"/>
                                  <w:lang w:eastAsia="en-US"/>
                                </w:rPr>
                                <w:t>Planning I</w:t>
                              </w:r>
                            </w:p>
                          </w:txbxContent>
                        </wps:txbx>
                        <wps:bodyPr rot="0" vert="horz" wrap="square" lIns="91440" tIns="45720" rIns="91440" bIns="45720" anchor="t" anchorCtr="0" upright="1">
                          <a:noAutofit/>
                        </wps:bodyPr>
                      </wps:wsp>
                      <wps:wsp>
                        <wps:cNvPr id="157" name="Text Box 5"/>
                        <wps:cNvSpPr txBox="1">
                          <a:spLocks noChangeArrowheads="1"/>
                        </wps:cNvSpPr>
                        <wps:spPr bwMode="auto">
                          <a:xfrm>
                            <a:off x="0" y="1751921"/>
                            <a:ext cx="974710" cy="270503"/>
                          </a:xfrm>
                          <a:prstGeom prst="rect">
                            <a:avLst/>
                          </a:prstGeom>
                          <a:solidFill>
                            <a:srgbClr val="FFFFFF"/>
                          </a:solidFill>
                          <a:ln w="6350">
                            <a:solidFill>
                              <a:srgbClr val="000000"/>
                            </a:solidFill>
                            <a:miter lim="800000"/>
                            <a:headEnd/>
                            <a:tailEnd/>
                          </a:ln>
                        </wps:spPr>
                        <wps:txbx>
                          <w:txbxContent>
                            <w:p w14:paraId="55B7A90B" w14:textId="77777777" w:rsidR="003C4750" w:rsidRDefault="003C4750" w:rsidP="0034487B">
                              <w:pPr>
                                <w:pStyle w:val="NormalWeb"/>
                                <w:spacing w:after="166" w:line="276" w:lineRule="auto"/>
                                <w:rPr>
                                  <w:rFonts w:ascii="Georgia" w:hAnsi="Georgia"/>
                                  <w:color w:val="000000"/>
                                  <w:sz w:val="18"/>
                                  <w:lang w:eastAsia="en-US"/>
                                </w:rPr>
                              </w:pPr>
                              <w:r>
                                <w:rPr>
                                  <w:rFonts w:ascii="Georgia" w:hAnsi="Georgia"/>
                                  <w:color w:val="000000"/>
                                  <w:sz w:val="18"/>
                                  <w:lang w:eastAsia="en-US"/>
                                </w:rPr>
                                <w:t>Planning II</w:t>
                              </w:r>
                            </w:p>
                          </w:txbxContent>
                        </wps:txbx>
                        <wps:bodyPr rot="0" vert="horz" wrap="square" lIns="91440" tIns="45720" rIns="91440" bIns="45720" anchor="t" anchorCtr="0" upright="1">
                          <a:noAutofit/>
                        </wps:bodyPr>
                      </wps:wsp>
                      <wps:wsp>
                        <wps:cNvPr id="158" name="U-Turn Arrow 20"/>
                        <wps:cNvSpPr>
                          <a:spLocks/>
                        </wps:cNvSpPr>
                        <wps:spPr bwMode="auto">
                          <a:xfrm flipV="1">
                            <a:off x="289503" y="776609"/>
                            <a:ext cx="5447757" cy="2350128"/>
                          </a:xfrm>
                          <a:custGeom>
                            <a:avLst/>
                            <a:gdLst>
                              <a:gd name="T0" fmla="*/ 0 w 5447665"/>
                              <a:gd name="T1" fmla="*/ 2350135 h 2350135"/>
                              <a:gd name="T2" fmla="*/ 0 w 5447665"/>
                              <a:gd name="T3" fmla="*/ 1028184 h 2350135"/>
                              <a:gd name="T4" fmla="*/ 1028184 w 5447665"/>
                              <a:gd name="T5" fmla="*/ 0 h 2350135"/>
                              <a:gd name="T6" fmla="*/ 4125714 w 5447665"/>
                              <a:gd name="T7" fmla="*/ 0 h 2350135"/>
                              <a:gd name="T8" fmla="*/ 5153898 w 5447665"/>
                              <a:gd name="T9" fmla="*/ 1028184 h 2350135"/>
                              <a:gd name="T10" fmla="*/ 5153898 w 5447665"/>
                              <a:gd name="T11" fmla="*/ 1175068 h 2350135"/>
                              <a:gd name="T12" fmla="*/ 5447665 w 5447665"/>
                              <a:gd name="T13" fmla="*/ 1175068 h 2350135"/>
                              <a:gd name="T14" fmla="*/ 4860131 w 5447665"/>
                              <a:gd name="T15" fmla="*/ 1762601 h 2350135"/>
                              <a:gd name="T16" fmla="*/ 4272598 w 5447665"/>
                              <a:gd name="T17" fmla="*/ 1175068 h 2350135"/>
                              <a:gd name="T18" fmla="*/ 4566364 w 5447665"/>
                              <a:gd name="T19" fmla="*/ 1175068 h 2350135"/>
                              <a:gd name="T20" fmla="*/ 4566364 w 5447665"/>
                              <a:gd name="T21" fmla="*/ 1028184 h 2350135"/>
                              <a:gd name="T22" fmla="*/ 4125714 w 5447665"/>
                              <a:gd name="T23" fmla="*/ 587534 h 2350135"/>
                              <a:gd name="T24" fmla="*/ 1028184 w 5447665"/>
                              <a:gd name="T25" fmla="*/ 587534 h 2350135"/>
                              <a:gd name="T26" fmla="*/ 587534 w 5447665"/>
                              <a:gd name="T27" fmla="*/ 1028184 h 2350135"/>
                              <a:gd name="T28" fmla="*/ 587534 w 5447665"/>
                              <a:gd name="T29" fmla="*/ 2350135 h 2350135"/>
                              <a:gd name="T30" fmla="*/ 0 w 5447665"/>
                              <a:gd name="T31" fmla="*/ 2350135 h 2350135"/>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5447665" h="2350135">
                                <a:moveTo>
                                  <a:pt x="0" y="2350135"/>
                                </a:moveTo>
                                <a:lnTo>
                                  <a:pt x="0" y="1028184"/>
                                </a:lnTo>
                                <a:cubicBezTo>
                                  <a:pt x="0" y="460334"/>
                                  <a:pt x="460334" y="0"/>
                                  <a:pt x="1028184" y="0"/>
                                </a:cubicBezTo>
                                <a:lnTo>
                                  <a:pt x="4125714" y="0"/>
                                </a:lnTo>
                                <a:cubicBezTo>
                                  <a:pt x="4693564" y="0"/>
                                  <a:pt x="5153898" y="460334"/>
                                  <a:pt x="5153898" y="1028184"/>
                                </a:cubicBezTo>
                                <a:lnTo>
                                  <a:pt x="5153898" y="1175068"/>
                                </a:lnTo>
                                <a:lnTo>
                                  <a:pt x="5447665" y="1175068"/>
                                </a:lnTo>
                                <a:lnTo>
                                  <a:pt x="4860131" y="1762601"/>
                                </a:lnTo>
                                <a:lnTo>
                                  <a:pt x="4272598" y="1175068"/>
                                </a:lnTo>
                                <a:lnTo>
                                  <a:pt x="4566364" y="1175068"/>
                                </a:lnTo>
                                <a:lnTo>
                                  <a:pt x="4566364" y="1028184"/>
                                </a:lnTo>
                                <a:cubicBezTo>
                                  <a:pt x="4566364" y="784820"/>
                                  <a:pt x="4369078" y="587534"/>
                                  <a:pt x="4125714" y="587534"/>
                                </a:cubicBezTo>
                                <a:lnTo>
                                  <a:pt x="1028184" y="587534"/>
                                </a:lnTo>
                                <a:cubicBezTo>
                                  <a:pt x="784820" y="587534"/>
                                  <a:pt x="587534" y="784820"/>
                                  <a:pt x="587534" y="1028184"/>
                                </a:cubicBezTo>
                                <a:lnTo>
                                  <a:pt x="587534" y="2350135"/>
                                </a:lnTo>
                                <a:lnTo>
                                  <a:pt x="0" y="2350135"/>
                                </a:lnTo>
                                <a:close/>
                              </a:path>
                            </a:pathLst>
                          </a:custGeom>
                          <a:solidFill>
                            <a:srgbClr val="4F81BD">
                              <a:alpha val="10196"/>
                            </a:srgbClr>
                          </a:soli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ctr" anchorCtr="0" upright="1">
                          <a:noAutofit/>
                        </wps:bodyPr>
                      </wps:wsp>
                    </wpc:wpc>
                  </a:graphicData>
                </a:graphic>
              </wp:inline>
            </w:drawing>
          </mc:Choice>
          <mc:Fallback>
            <w:pict>
              <v:group w14:anchorId="55B7A8AA" id="Canvas 159" o:spid="_x0000_s1054" editas="canvas" style="width:451.8pt;height:264.95pt;mso-position-horizontal-relative:char;mso-position-vertical-relative:line" coordsize="57378,336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">
                <v:shape id="_x0000_s1055" type="#_x0000_t75" style="position:absolute;width:57378;height:33642;visibility:visible;mso-wrap-style:square">
                  <v:fill o:detectmouseclick="t"/>
                  <v:path o:connecttype="none"/>
                </v:shape>
                <v:shape id="Text Box 5" o:spid="_x0000_s1056" type="#_x0000_t202" style="position:absolute;left:46310;top:571;width:10681;height:2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" strokeweight=".5pt">
                  <v:textbox>
                    <w:txbxContent>
                      <w:p w14:paraId="55B7A8FC" w14:textId="77777777" w:rsidR="003C4750" w:rsidRDefault="003C4750" w:rsidP="0034487B">
                        <w:pPr>
                          <w:pStyle w:val="NormalWeb"/>
                          <w:spacing w:after="166" w:line="276" w:lineRule="auto"/>
                        </w:pPr>
                        <w:r>
                          <w:rPr>
                            <w:rFonts w:ascii="Georgia" w:hAnsi="Georgia"/>
                            <w:color w:val="000000"/>
                            <w:sz w:val="18"/>
                            <w:lang w:eastAsia="en-US"/>
                          </w:rPr>
                          <w:t>Retrospective</w:t>
                        </w:r>
                      </w:p>
                    </w:txbxContent>
                  </v:textbox>
                </v:shape>
                <v:shape id="Text Box 5" o:spid="_x0000_s1057" type="#_x0000_t202" style="position:absolute;left:46539;top:17519;width:10426;height:5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" strokeweight=".5pt">
                  <v:textbox>
                    <w:txbxContent>
                      <w:p w14:paraId="55B7A8FD" w14:textId="77777777" w:rsidR="003C4750" w:rsidRPr="005B461B" w:rsidRDefault="003C4750" w:rsidP="005B461B">
                        <w:pPr>
                          <w:pStyle w:val="NormalWeb"/>
                          <w:spacing w:after="166" w:line="276" w:lineRule="auto"/>
                          <w:rPr>
                            <w:rFonts w:ascii="Georgia" w:hAnsi="Georgia"/>
                            <w:color w:val="000000"/>
                            <w:sz w:val="18"/>
                            <w:lang w:eastAsia="en-US"/>
                          </w:rPr>
                        </w:pPr>
                        <w:r>
                          <w:rPr>
                            <w:rFonts w:ascii="Georgia" w:hAnsi="Georgia"/>
                            <w:color w:val="000000"/>
                            <w:sz w:val="18"/>
                            <w:lang w:eastAsia="en-US"/>
                          </w:rPr>
                          <w:t>Sprint</w:t>
                        </w:r>
                        <w:r w:rsidRPr="005B461B">
                          <w:rPr>
                            <w:rFonts w:ascii="Georgia" w:hAnsi="Georgia"/>
                            <w:color w:val="000000"/>
                            <w:sz w:val="18"/>
                            <w:lang w:eastAsia="en-US"/>
                          </w:rPr>
                          <w:t xml:space="preserve"> Review</w:t>
                        </w:r>
                      </w:p>
                      <w:p w14:paraId="55B7A8FE" w14:textId="77777777" w:rsidR="003C4750" w:rsidRPr="005B461B" w:rsidRDefault="003C4750" w:rsidP="005B461B">
                        <w:pPr>
                          <w:pStyle w:val="NormalWeb"/>
                          <w:spacing w:after="166" w:line="276" w:lineRule="auto"/>
                          <w:rPr>
                            <w:rFonts w:ascii="Georgia" w:hAnsi="Georgia"/>
                            <w:color w:val="000000"/>
                            <w:sz w:val="18"/>
                            <w:lang w:eastAsia="en-US"/>
                          </w:rPr>
                        </w:pPr>
                        <w:r w:rsidRPr="005B461B">
                          <w:rPr>
                            <w:rFonts w:ascii="Georgia" w:hAnsi="Georgia"/>
                            <w:color w:val="000000"/>
                            <w:sz w:val="18"/>
                            <w:lang w:eastAsia="en-US"/>
                          </w:rPr>
                          <w:t>preparation</w:t>
                        </w:r>
                      </w:p>
                    </w:txbxContent>
                  </v:textbox>
                </v:shape>
                <v:shape id="Text Box 5" o:spid="_x0000_s1058" type="#_x0000_t202" style="position:absolute;left:46539;top:14814;width:10426;height:2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" strokeweight=".5pt">
                  <v:textbox>
                    <w:txbxContent>
                      <w:p w14:paraId="55B7A8FF" w14:textId="77777777" w:rsidR="003C4750" w:rsidRDefault="003C4750" w:rsidP="0034487B">
                        <w:pPr>
                          <w:pStyle w:val="NormalWeb"/>
                          <w:spacing w:after="166" w:line="276" w:lineRule="auto"/>
                          <w:rPr>
                            <w:rFonts w:ascii="Georgia" w:hAnsi="Georgia"/>
                            <w:color w:val="000000"/>
                            <w:sz w:val="18"/>
                            <w:lang w:eastAsia="en-US"/>
                          </w:rPr>
                        </w:pPr>
                        <w:r>
                          <w:rPr>
                            <w:rFonts w:ascii="Georgia" w:hAnsi="Georgia"/>
                            <w:color w:val="000000"/>
                            <w:sz w:val="18"/>
                            <w:lang w:eastAsia="en-US"/>
                          </w:rPr>
                          <w:t>Sprint Review</w:t>
                        </w:r>
                      </w:p>
                    </w:txbxContent>
                  </v:textbox>
                </v:shape>
                <v:oval id="Oval 30" o:spid="_x0000_s1059" style="position:absolute;left:8140;top:5207;width:13875;height:89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" filled="f" strokecolor="#385d8a" strokeweight="2pt">
                  <v:stroke opacity="15677f"/>
                  <v:textbox>
                    <w:txbxContent>
                      <w:p w14:paraId="55B7A900" w14:textId="77777777" w:rsidR="003C4750" w:rsidRPr="00A66B4A" w:rsidRDefault="003C4750" w:rsidP="0034487B">
                        <w:pPr>
                          <w:jc w:val="center"/>
                          <w:rPr>
                            <w:rFonts w:ascii="Georgia" w:hAnsi="Georgia"/>
                            <w:color w:val="000000"/>
                            <w:sz w:val="18"/>
                            <w:szCs w:val="18"/>
                          </w:rPr>
                        </w:pPr>
                        <w:r w:rsidRPr="00A66B4A">
                          <w:rPr>
                            <w:rFonts w:ascii="Georgia" w:hAnsi="Georgia"/>
                            <w:color w:val="000000"/>
                            <w:sz w:val="18"/>
                            <w:szCs w:val="18"/>
                          </w:rPr>
                          <w:t>Backlog</w:t>
                        </w:r>
                      </w:p>
                      <w:p w14:paraId="55B7A901" w14:textId="77777777" w:rsidR="003C4750" w:rsidRPr="00A66B4A" w:rsidRDefault="003C4750" w:rsidP="0034487B">
                        <w:pPr>
                          <w:jc w:val="center"/>
                          <w:rPr>
                            <w:rFonts w:ascii="Georgia" w:hAnsi="Georgia"/>
                            <w:color w:val="000000"/>
                            <w:sz w:val="18"/>
                            <w:szCs w:val="18"/>
                          </w:rPr>
                        </w:pPr>
                        <w:r w:rsidRPr="00A66B4A">
                          <w:rPr>
                            <w:rFonts w:ascii="Georgia" w:hAnsi="Georgia"/>
                            <w:color w:val="000000"/>
                            <w:sz w:val="18"/>
                            <w:szCs w:val="18"/>
                          </w:rPr>
                          <w:t>refinement</w:t>
                        </w:r>
                      </w:p>
                    </w:txbxContent>
                  </v:textbox>
                </v:oval>
                <v:oval id="Oval 31" o:spid="_x0000_s1060" style="position:absolute;left:15735;top:8178;width:12065;height:89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" filled="f" strokecolor="#385d8a" strokeweight="2pt">
                  <v:stroke opacity="15677f"/>
                  <v:textbox>
                    <w:txbxContent>
                      <w:p w14:paraId="55B7A902" w14:textId="77777777" w:rsidR="003C4750" w:rsidRDefault="003C4750" w:rsidP="0034487B">
                        <w:pPr>
                          <w:pStyle w:val="NormalWeb"/>
                          <w:spacing w:after="166" w:line="276" w:lineRule="auto"/>
                          <w:jc w:val="center"/>
                          <w:rPr>
                            <w:rFonts w:ascii="Georgia" w:hAnsi="Georgia"/>
                            <w:color w:val="000000"/>
                            <w:sz w:val="18"/>
                            <w:lang w:eastAsia="en-US"/>
                          </w:rPr>
                        </w:pPr>
                        <w:r>
                          <w:rPr>
                            <w:rFonts w:ascii="Georgia" w:hAnsi="Georgia"/>
                            <w:color w:val="000000"/>
                            <w:sz w:val="18"/>
                            <w:lang w:eastAsia="en-US"/>
                          </w:rPr>
                          <w:t>Backlog update</w:t>
                        </w:r>
                      </w:p>
                    </w:txbxContent>
                  </v:textbox>
                </v:oval>
                <v:oval id="Oval 32" o:spid="_x0000_s1061" style="position:absolute;left:26238;top:19075;width:13411;height:9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" filled="f" strokecolor="#385d8a" strokeweight="2pt">
                  <v:stroke opacity="15677f"/>
                  <v:textbox>
                    <w:txbxContent>
                      <w:p w14:paraId="55B7A903" w14:textId="77777777" w:rsidR="003C4750" w:rsidRDefault="003C4750" w:rsidP="0034487B">
                        <w:pPr>
                          <w:pStyle w:val="NormalWeb"/>
                          <w:spacing w:after="166" w:line="276" w:lineRule="auto"/>
                          <w:jc w:val="center"/>
                          <w:rPr>
                            <w:rFonts w:ascii="Georgia" w:hAnsi="Georgia"/>
                            <w:color w:val="000000"/>
                            <w:sz w:val="18"/>
                            <w:lang w:eastAsia="en-US"/>
                          </w:rPr>
                        </w:pPr>
                        <w:r>
                          <w:rPr>
                            <w:rFonts w:ascii="Georgia" w:hAnsi="Georgia"/>
                            <w:color w:val="000000"/>
                            <w:sz w:val="18"/>
                            <w:lang w:eastAsia="en-US"/>
                          </w:rPr>
                          <w:t>Sprint backlog management</w:t>
                        </w:r>
                      </w:p>
                    </w:txbxContent>
                  </v:textbox>
                </v:oval>
                <v:oval id="Oval 33" o:spid="_x0000_s1062" style="position:absolute;left:34474;top:6845;width:12065;height:89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" filled="f" strokecolor="#385d8a" strokeweight="2pt">
                  <v:stroke opacity="15677f"/>
                  <v:textbox>
                    <w:txbxContent>
                      <w:p w14:paraId="55B7A904" w14:textId="77777777" w:rsidR="003C4750" w:rsidRDefault="003C4750" w:rsidP="0034487B">
                        <w:pPr>
                          <w:pStyle w:val="NormalWeb"/>
                          <w:spacing w:after="166" w:line="276" w:lineRule="auto"/>
                          <w:jc w:val="center"/>
                          <w:rPr>
                            <w:rFonts w:ascii="Georgia" w:hAnsi="Georgia"/>
                            <w:color w:val="000000"/>
                            <w:sz w:val="18"/>
                            <w:lang w:eastAsia="en-US"/>
                          </w:rPr>
                        </w:pPr>
                        <w:r>
                          <w:rPr>
                            <w:rFonts w:ascii="Georgia" w:hAnsi="Georgia"/>
                            <w:color w:val="000000"/>
                            <w:sz w:val="18"/>
                            <w:lang w:eastAsia="en-US"/>
                          </w:rPr>
                          <w:t>Progress tracking</w:t>
                        </w:r>
                      </w:p>
                    </w:txbxContent>
                  </v:textbox>
                </v:oval>
                <v:oval id="Oval 34" o:spid="_x0000_s1063" style="position:absolute;left:14166;top:19278;width:13634;height:89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" filled="f" strokecolor="#385d8a" strokeweight="2pt">
                  <v:stroke opacity="15677f"/>
                  <v:textbox>
                    <w:txbxContent>
                      <w:p w14:paraId="55B7A905" w14:textId="77777777" w:rsidR="003C4750" w:rsidRDefault="003C4750" w:rsidP="0034487B">
                        <w:pPr>
                          <w:pStyle w:val="NormalWeb"/>
                          <w:spacing w:after="166" w:line="276" w:lineRule="auto"/>
                          <w:jc w:val="center"/>
                          <w:rPr>
                            <w:rFonts w:ascii="Georgia" w:hAnsi="Georgia"/>
                            <w:color w:val="000000"/>
                            <w:sz w:val="18"/>
                            <w:lang w:eastAsia="en-US"/>
                          </w:rPr>
                        </w:pPr>
                        <w:r>
                          <w:rPr>
                            <w:rFonts w:ascii="Georgia" w:hAnsi="Georgia"/>
                            <w:color w:val="000000"/>
                            <w:sz w:val="18"/>
                            <w:lang w:eastAsia="en-US"/>
                          </w:rPr>
                          <w:t>Coding, testing, documenting</w:t>
                        </w:r>
                      </w:p>
                    </w:txbxContent>
                  </v:textbox>
                </v:oval>
                <v:oval id="Oval 35" o:spid="_x0000_s1064" style="position:absolute;left:23844;top:8083;width:13347;height:89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" filled="f" strokecolor="#385d8a" strokeweight="2pt">
                  <v:stroke opacity="15677f"/>
                  <v:textbox>
                    <w:txbxContent>
                      <w:p w14:paraId="55B7A906" w14:textId="77777777" w:rsidR="003C4750" w:rsidRDefault="003C4750" w:rsidP="0034487B">
                        <w:pPr>
                          <w:pStyle w:val="NormalWeb"/>
                          <w:spacing w:after="166" w:line="276" w:lineRule="auto"/>
                          <w:jc w:val="center"/>
                          <w:rPr>
                            <w:rFonts w:ascii="Georgia" w:hAnsi="Georgia"/>
                            <w:color w:val="000000"/>
                            <w:sz w:val="18"/>
                            <w:lang w:eastAsia="en-US"/>
                          </w:rPr>
                        </w:pPr>
                        <w:r>
                          <w:rPr>
                            <w:rFonts w:ascii="Georgia" w:hAnsi="Georgia"/>
                            <w:color w:val="000000"/>
                            <w:sz w:val="18"/>
                            <w:lang w:eastAsia="en-US"/>
                          </w:rPr>
                          <w:t>User feedback</w:t>
                        </w:r>
                      </w:p>
                    </w:txbxContent>
                  </v:textbox>
                </v:oval>
                <v:rect id="Rectangle 14" o:spid="_x0000_s1065" style="position:absolute;top:3276;width:56991;height:30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" filled="f"/>
                <v:shape id="Text Box 15" o:spid="_x0000_s1066" type="#_x0000_t202" style="position:absolute;left:22015;width:13348;height:3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" filled="f" stroked="f">
                  <v:textbox>
                    <w:txbxContent>
                      <w:p w14:paraId="55B7A907" w14:textId="77777777" w:rsidR="003C4750" w:rsidRPr="001F4FC8" w:rsidRDefault="003C4750" w:rsidP="0034487B">
                        <w:pPr>
                          <w:rPr>
                            <w:sz w:val="32"/>
                          </w:rPr>
                        </w:pPr>
                        <w:r w:rsidRPr="001F4FC8">
                          <w:rPr>
                            <w:sz w:val="32"/>
                          </w:rPr>
                          <w:t>SPRINT N</w:t>
                        </w:r>
                      </w:p>
                    </w:txbxContent>
                  </v:textbox>
                </v:shape>
                <v:shapetype id="_x0000_t32" coordsize="21600,21600" o:spt="32" o:oned="t" path="m,l21600,21600e" filled="f">
                  <v:path arrowok="t" fillok="f" o:connecttype="none"/>
                  <o:lock v:ext="edit" shapetype="t"/>
                </v:shapetype>
                <v:shape id="AutoShape 16" o:spid="_x0000_s1067" type="#_x0000_t32" style="position:absolute;left:381;top:17519;width:5699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">
                  <v:stroke dashstyle="1 1" endcap="round"/>
                </v:shape>
                <v:shape id="Text Box 17" o:spid="_x0000_s1068" type="#_x0000_t202" style="position:absolute;left:20008;top:3575;width:14059;height:3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" filled="f" stroked="f">
                  <v:stroke dashstyle="1 1" endcap="round"/>
                  <v:textbox>
                    <w:txbxContent>
                      <w:p w14:paraId="55B7A908" w14:textId="2171CB15" w:rsidR="003C4750" w:rsidRDefault="003C4750" w:rsidP="0034487B">
                        <w:pPr>
                          <w:rPr>
                            <w:b/>
                          </w:rPr>
                        </w:pPr>
                        <w:r>
                          <w:rPr>
                            <w:b/>
                          </w:rPr>
                          <w:t>Product backlog</w:t>
                        </w:r>
                      </w:p>
                    </w:txbxContent>
                  </v:textbox>
                </v:shape>
                <v:shape id="Text Box 18" o:spid="_x0000_s1069" type="#_x0000_t202" style="position:absolute;left:20542;top:17170;width:14059;height:3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" filled="f" stroked="f">
                  <v:stroke dashstyle="1 1" endcap="round"/>
                  <v:textbox>
                    <w:txbxContent>
                      <w:p w14:paraId="55B7A909" w14:textId="77777777" w:rsidR="003C4750" w:rsidRDefault="003C4750" w:rsidP="0034487B">
                        <w:pPr>
                          <w:rPr>
                            <w:b/>
                          </w:rPr>
                        </w:pPr>
                        <w:r>
                          <w:rPr>
                            <w:b/>
                          </w:rPr>
                          <w:t>Sprint backlog</w:t>
                        </w:r>
                      </w:p>
                    </w:txbxContent>
                  </v:textbox>
                </v:shape>
                <v:shape id="Text Box 5" o:spid="_x0000_s1070" type="#_x0000_t202" style="position:absolute;top:14814;width:9747;height:2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" strokeweight=".5pt">
                  <v:textbox>
                    <w:txbxContent>
                      <w:p w14:paraId="55B7A90A" w14:textId="77777777" w:rsidR="003C4750" w:rsidRDefault="003C4750" w:rsidP="0034487B">
                        <w:pPr>
                          <w:pStyle w:val="NormalWeb"/>
                          <w:spacing w:after="166" w:line="276" w:lineRule="auto"/>
                          <w:rPr>
                            <w:rFonts w:ascii="Georgia" w:hAnsi="Georgia"/>
                            <w:color w:val="000000"/>
                            <w:sz w:val="18"/>
                            <w:lang w:eastAsia="en-US"/>
                          </w:rPr>
                        </w:pPr>
                        <w:r>
                          <w:rPr>
                            <w:rFonts w:ascii="Georgia" w:hAnsi="Georgia"/>
                            <w:color w:val="000000"/>
                            <w:sz w:val="18"/>
                            <w:lang w:eastAsia="en-US"/>
                          </w:rPr>
                          <w:t>Planning I</w:t>
                        </w:r>
                      </w:p>
                    </w:txbxContent>
                  </v:textbox>
                </v:shape>
                <v:shape id="Text Box 5" o:spid="_x0000_s1071" type="#_x0000_t202" style="position:absolute;top:17519;width:9747;height:2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" strokeweight=".5pt">
                  <v:textbox>
                    <w:txbxContent>
                      <w:p w14:paraId="55B7A90B" w14:textId="77777777" w:rsidR="003C4750" w:rsidRDefault="003C4750" w:rsidP="0034487B">
                        <w:pPr>
                          <w:pStyle w:val="NormalWeb"/>
                          <w:spacing w:after="166" w:line="276" w:lineRule="auto"/>
                          <w:rPr>
                            <w:rFonts w:ascii="Georgia" w:hAnsi="Georgia"/>
                            <w:color w:val="000000"/>
                            <w:sz w:val="18"/>
                            <w:lang w:eastAsia="en-US"/>
                          </w:rPr>
                        </w:pPr>
                        <w:r>
                          <w:rPr>
                            <w:rFonts w:ascii="Georgia" w:hAnsi="Georgia"/>
                            <w:color w:val="000000"/>
                            <w:sz w:val="18"/>
                            <w:lang w:eastAsia="en-US"/>
                          </w:rPr>
                          <w:t>Planning II</w:t>
                        </w:r>
                      </w:p>
                    </w:txbxContent>
                  </v:textbox>
                </v:shape>
                <v:shape id="U-Turn Arrow 20" o:spid="_x0000_s1072" style="position:absolute;left:2895;top:7766;width:54477;height:23501;flip:y;visibility:visible;mso-wrap-style:square;v-text-anchor:middle" coordsize="5447665,2350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" path="m,2350135l,1028184c,460334,460334,,1028184,l4125714,v567850,,1028184,460334,1028184,1028184l5153898,1175068r293767,l4860131,1762601,4272598,1175068r293766,l4566364,1028184v,-243364,-197286,-440650,-440650,-440650l1028184,587534v-243364,,-440650,197286,-440650,440650l587534,2350135,,2350135xe" fillcolor="#4f81bd" stroked="f" strokeweight="2pt">
                  <v:fill opacity="6682f"/>
                  <v:path arrowok="t" o:connecttype="custom" o:connectlocs="0,2350128;0,1028181;1028201,0;4125784,0;5153985,1028181;5153985,1175064;5447757,1175064;4860213,1762596;4272670,1175064;4566441,1175064;4566441,1028181;4125784,587532;1028201,587532;587544,1028181;587544,2350128;0,2350128" o:connectangles="0,0,0,0,0,0,0,0,0,0,0,0,0,0,0,0"/>
                </v:shape>
                <w10:anchorlock/>
              </v:group>
            </w:pict>
          </mc:Fallback>
        </mc:AlternateContent>
      </w:r>
    </w:p>
    <w:p w14:paraId="55B7A432" w14:textId="788AC051" w:rsidR="00F269C6" w:rsidRPr="00FE7B98" w:rsidRDefault="00F269C6" w:rsidP="00F269C6">
      <w:pPr>
        <w:pStyle w:val="Caption"/>
      </w:pPr>
      <w:bookmarkStart w:id="116" w:name="_Ref472428783"/>
      <w:bookmarkStart w:id="117" w:name="_Ref472428778"/>
      <w:bookmarkStart w:id="118" w:name="_Toc37247074"/>
      <w:bookmarkStart w:id="119" w:name="_Toc437851492"/>
      <w:r w:rsidRPr="00FE7B98">
        <w:t xml:space="preserve">Figure </w:t>
      </w:r>
      <w:r w:rsidR="00604AC4" w:rsidRPr="00FE7B98">
        <w:fldChar w:fldCharType="begin"/>
      </w:r>
      <w:r w:rsidR="00604AC4" w:rsidRPr="00FE7B98">
        <w:instrText xml:space="preserve"> STYLEREF 1 \s </w:instrText>
      </w:r>
      <w:r w:rsidR="00604AC4" w:rsidRPr="00FE7B98">
        <w:fldChar w:fldCharType="separate"/>
      </w:r>
      <w:r w:rsidR="003955DC">
        <w:rPr>
          <w:noProof/>
        </w:rPr>
        <w:t>6</w:t>
      </w:r>
      <w:r w:rsidR="00604AC4" w:rsidRPr="00FE7B98">
        <w:fldChar w:fldCharType="end"/>
      </w:r>
      <w:r w:rsidR="00604AC4" w:rsidRPr="00FE7B98">
        <w:noBreakHyphen/>
      </w:r>
      <w:r w:rsidR="00604AC4" w:rsidRPr="00FE7B98">
        <w:fldChar w:fldCharType="begin"/>
      </w:r>
      <w:r w:rsidR="00604AC4" w:rsidRPr="00FE7B98">
        <w:instrText xml:space="preserve"> SEQ Figure \* ARABIC \s 1 </w:instrText>
      </w:r>
      <w:r w:rsidR="00604AC4" w:rsidRPr="00FE7B98">
        <w:fldChar w:fldCharType="separate"/>
      </w:r>
      <w:r w:rsidR="003955DC">
        <w:rPr>
          <w:noProof/>
        </w:rPr>
        <w:t>1</w:t>
      </w:r>
      <w:r w:rsidR="00604AC4" w:rsidRPr="00FE7B98">
        <w:fldChar w:fldCharType="end"/>
      </w:r>
      <w:bookmarkEnd w:id="116"/>
      <w:r w:rsidRPr="00FE7B98">
        <w:t xml:space="preserve">: Organisation of activities during a </w:t>
      </w:r>
      <w:bookmarkEnd w:id="117"/>
      <w:r w:rsidR="003A06F1" w:rsidRPr="00FE7B98">
        <w:t>sprint</w:t>
      </w:r>
      <w:bookmarkEnd w:id="118"/>
    </w:p>
    <w:bookmarkEnd w:id="119"/>
    <w:p w14:paraId="55B7A433" w14:textId="4C17FFFE" w:rsidR="0034487B" w:rsidRPr="00FE7B98" w:rsidRDefault="00AC72CE" w:rsidP="00F269C6">
      <w:pPr>
        <w:pStyle w:val="paragraph"/>
      </w:pPr>
      <w:r w:rsidRPr="00FE7B98">
        <w:lastRenderedPageBreak/>
        <w:t xml:space="preserve">The Sprint concludes with a review and approval by the product owner of the outputs of the Sprint, which typically include (but are not limited to) software and documentation, based on the Definition of Done (DoD). </w:t>
      </w:r>
      <w:r w:rsidR="0034487B" w:rsidRPr="00FE7B98">
        <w:t xml:space="preserve">All stakeholders are invited to attend a demonstration of the implemented user stories. The </w:t>
      </w:r>
      <w:r w:rsidR="003A06F1" w:rsidRPr="00FE7B98">
        <w:t>sprint</w:t>
      </w:r>
      <w:r w:rsidR="0034487B" w:rsidRPr="00FE7B98">
        <w:t xml:space="preserve"> can be closed with a retrospective meeting, </w:t>
      </w:r>
      <w:r w:rsidR="002E7288" w:rsidRPr="00FE7B98">
        <w:t xml:space="preserve">where good practices and improvements to the process are identified, often </w:t>
      </w:r>
      <w:r w:rsidR="00E83667" w:rsidRPr="00FE7B98">
        <w:t>focusing</w:t>
      </w:r>
      <w:r w:rsidR="002E7288" w:rsidRPr="00FE7B98">
        <w:t xml:space="preserve"> on a few strategic changes or things to maintain for the next Sprint</w:t>
      </w:r>
      <w:r w:rsidR="0034487B" w:rsidRPr="00FE7B98">
        <w:t>.</w:t>
      </w:r>
    </w:p>
    <w:p w14:paraId="55B7A434" w14:textId="28B34E5B" w:rsidR="0034487B" w:rsidRPr="00FE7B98" w:rsidRDefault="0034487B" w:rsidP="003E28A9">
      <w:pPr>
        <w:pStyle w:val="Heading3"/>
      </w:pPr>
      <w:bookmarkStart w:id="120" w:name="_Toc437851447"/>
      <w:bookmarkStart w:id="121" w:name="_Toc422077182"/>
      <w:bookmarkStart w:id="122" w:name="_Ref467777644"/>
      <w:bookmarkStart w:id="123" w:name="_Toc37246992"/>
      <w:r w:rsidRPr="00FE7B98">
        <w:t>Planning I</w:t>
      </w:r>
      <w:bookmarkEnd w:id="120"/>
      <w:bookmarkEnd w:id="121"/>
      <w:r w:rsidR="008C0585" w:rsidRPr="00FE7B98">
        <w:t xml:space="preserve"> – What will be delivered</w:t>
      </w:r>
      <w:bookmarkEnd w:id="122"/>
      <w:bookmarkEnd w:id="123"/>
    </w:p>
    <w:p w14:paraId="55B7A435" w14:textId="77777777" w:rsidR="0034487B" w:rsidRPr="00FE7B98" w:rsidRDefault="0034487B" w:rsidP="00F269C6">
      <w:pPr>
        <w:pStyle w:val="paragraph"/>
      </w:pPr>
      <w:r w:rsidRPr="00FE7B98">
        <w:t>Input: Product backlog</w:t>
      </w:r>
    </w:p>
    <w:p w14:paraId="55B7A436" w14:textId="77777777" w:rsidR="0034487B" w:rsidRPr="00FE7B98" w:rsidRDefault="0034487B" w:rsidP="00F269C6">
      <w:pPr>
        <w:pStyle w:val="paragraph"/>
      </w:pPr>
      <w:r w:rsidRPr="00FE7B98">
        <w:t xml:space="preserve">Output: </w:t>
      </w:r>
      <w:r w:rsidR="00C64567" w:rsidRPr="00FE7B98">
        <w:t>Sprint</w:t>
      </w:r>
      <w:r w:rsidRPr="00FE7B98">
        <w:t xml:space="preserve"> backlog</w:t>
      </w:r>
    </w:p>
    <w:p w14:paraId="55B7A437" w14:textId="71A9B53F" w:rsidR="0034487B" w:rsidRPr="00FE7B98" w:rsidRDefault="0034487B" w:rsidP="00F269C6">
      <w:pPr>
        <w:pStyle w:val="paragraph"/>
      </w:pPr>
      <w:r w:rsidRPr="00FE7B98">
        <w:t xml:space="preserve">Objective: Define activities for a specific </w:t>
      </w:r>
      <w:r w:rsidR="003A06F1" w:rsidRPr="00FE7B98">
        <w:t>sprint</w:t>
      </w:r>
      <w:r w:rsidRPr="00FE7B98">
        <w:t xml:space="preserve"> (time boxed)</w:t>
      </w:r>
    </w:p>
    <w:p w14:paraId="55B7A438" w14:textId="5ABC3767" w:rsidR="0034487B" w:rsidRPr="00FE7B98" w:rsidRDefault="0034487B" w:rsidP="00F269C6">
      <w:pPr>
        <w:pStyle w:val="paragraph"/>
      </w:pPr>
      <w:r w:rsidRPr="00FE7B98">
        <w:t xml:space="preserve">This first part of the Planning activity </w:t>
      </w:r>
      <w:r w:rsidR="00D96E36" w:rsidRPr="00FE7B98">
        <w:t xml:space="preserve">(equivalent to a first part of the sprint planning meeting in </w:t>
      </w:r>
      <w:r w:rsidR="00E83667" w:rsidRPr="00FE7B98">
        <w:t>the Scrum methodology</w:t>
      </w:r>
      <w:r w:rsidR="00D96E36" w:rsidRPr="00FE7B98">
        <w:t xml:space="preserve">) </w:t>
      </w:r>
      <w:r w:rsidRPr="00FE7B98">
        <w:t xml:space="preserve">shares many characteristics with the refinement and product backlog update activities. It is executed at least by </w:t>
      </w:r>
      <w:r w:rsidR="00902764">
        <w:t xml:space="preserve">the team, or at least by </w:t>
      </w:r>
      <w:r w:rsidRPr="00FE7B98">
        <w:t xml:space="preserve">the product owner and a representative of the team (other team members can be appointed as necessary). During the activity, it is possible to create, refine and split user stories, as well as to allocate estimates. The key objective, however, is the selection of user stories for the next </w:t>
      </w:r>
      <w:r w:rsidR="003A06F1" w:rsidRPr="00FE7B98">
        <w:t>sprint</w:t>
      </w:r>
      <w:r w:rsidRPr="00FE7B98">
        <w:t xml:space="preserve">. Although the activity is time-boxed it ends only when this allocation is complete. It is possible (and recommended) to leave additional user stories (e.g. 20% of </w:t>
      </w:r>
      <w:r w:rsidR="003A06F1" w:rsidRPr="00FE7B98">
        <w:t>sprint</w:t>
      </w:r>
      <w:r w:rsidRPr="00FE7B98">
        <w:t xml:space="preserve"> time) ready for execution (with clear priorities) in case the allocated ones are completed or </w:t>
      </w:r>
      <w:r w:rsidR="0069553B" w:rsidRPr="00FE7B98">
        <w:t>are</w:t>
      </w:r>
      <w:r w:rsidRPr="00FE7B98">
        <w:t xml:space="preserve"> abandoned due to unforeseen circumstances</w:t>
      </w:r>
      <w:r w:rsidR="00572C12" w:rsidRPr="00FE7B98">
        <w:t>, such as new priorities</w:t>
      </w:r>
      <w:r w:rsidRPr="00FE7B98">
        <w:t>.</w:t>
      </w:r>
    </w:p>
    <w:p w14:paraId="55B7A439" w14:textId="60D4BA9E" w:rsidR="0034487B" w:rsidRPr="00FE7B98" w:rsidRDefault="0034487B" w:rsidP="00F269C6">
      <w:pPr>
        <w:pStyle w:val="paragraph"/>
      </w:pPr>
      <w:r w:rsidRPr="00FE7B98">
        <w:t xml:space="preserve">It is advisable to start by defining the duration of the next </w:t>
      </w:r>
      <w:r w:rsidR="003A06F1" w:rsidRPr="00FE7B98">
        <w:t>sprint</w:t>
      </w:r>
      <w:r w:rsidRPr="00FE7B98">
        <w:t xml:space="preserve"> and then set dates for the next planning and review meetings. The </w:t>
      </w:r>
      <w:r w:rsidR="003A06F1" w:rsidRPr="00FE7B98">
        <w:t>sprint</w:t>
      </w:r>
      <w:r w:rsidRPr="00FE7B98">
        <w:t xml:space="preserve"> typically lasts between</w:t>
      </w:r>
      <w:r w:rsidR="00572C12" w:rsidRPr="00FE7B98">
        <w:t xml:space="preserve"> </w:t>
      </w:r>
      <w:r w:rsidRPr="00FE7B98">
        <w:t xml:space="preserve">2 and </w:t>
      </w:r>
      <w:r w:rsidR="00CD310D" w:rsidRPr="00FE7B98">
        <w:t xml:space="preserve">4 </w:t>
      </w:r>
      <w:r w:rsidRPr="00FE7B98">
        <w:t xml:space="preserve">weeks, although less than four weeks can often be inefficient if a full set of documentation needs to be updated as part of the </w:t>
      </w:r>
      <w:r w:rsidR="003A06F1" w:rsidRPr="00FE7B98">
        <w:t>sprint</w:t>
      </w:r>
      <w:r w:rsidRPr="00FE7B98">
        <w:t xml:space="preserve">. In some specific circumstances it is possible (although typically not advisable) to do a shorter or larger </w:t>
      </w:r>
      <w:r w:rsidR="003A06F1" w:rsidRPr="00FE7B98">
        <w:t>sprint</w:t>
      </w:r>
      <w:r w:rsidRPr="00FE7B98">
        <w:t xml:space="preserve">. Short </w:t>
      </w:r>
      <w:r w:rsidR="003A06F1" w:rsidRPr="00FE7B98">
        <w:t>sprint</w:t>
      </w:r>
      <w:r w:rsidRPr="00FE7B98">
        <w:t>s can be used when the requirements are very unstable or just before review activities (while the documentation is reviewed by the stakeholders). The capacity of the team can be estimated at this point and then the selection of user stories can start. The team capacity can be estimated in days, depending on how the product backlog estimation is done.</w:t>
      </w:r>
    </w:p>
    <w:p w14:paraId="55B7A43A" w14:textId="77777777" w:rsidR="0034487B" w:rsidRPr="00FE7B98" w:rsidRDefault="0034487B" w:rsidP="00F269C6">
      <w:pPr>
        <w:pStyle w:val="paragraph"/>
      </w:pPr>
      <w:r w:rsidRPr="00FE7B98">
        <w:t>The allocation of user stories takes into account the following points</w:t>
      </w:r>
      <w:r w:rsidR="00F269C6" w:rsidRPr="00FE7B98">
        <w:t>:</w:t>
      </w:r>
      <w:r w:rsidRPr="00FE7B98">
        <w:t xml:space="preserve"> </w:t>
      </w:r>
    </w:p>
    <w:p w14:paraId="55B7A43B" w14:textId="33F448E5" w:rsidR="0034487B" w:rsidRPr="00FE7B98" w:rsidRDefault="0034487B" w:rsidP="001A6D7D">
      <w:pPr>
        <w:pStyle w:val="listlevel1"/>
      </w:pPr>
      <w:r w:rsidRPr="00FE7B98">
        <w:t>priority of user stories</w:t>
      </w:r>
      <w:r w:rsidR="002B07D1">
        <w:t xml:space="preserve"> (e.g. expected business value or knowledge value for the team)</w:t>
      </w:r>
    </w:p>
    <w:p w14:paraId="55B7A43C" w14:textId="77777777" w:rsidR="0034487B" w:rsidRPr="00FE7B98" w:rsidRDefault="0034487B" w:rsidP="001A6D7D">
      <w:pPr>
        <w:pStyle w:val="listlevel1"/>
      </w:pPr>
      <w:r w:rsidRPr="00FE7B98">
        <w:t xml:space="preserve">dependencies between user stories (although the user stories </w:t>
      </w:r>
      <w:r w:rsidR="00EF36E1" w:rsidRPr="00FE7B98">
        <w:t>are</w:t>
      </w:r>
      <w:r w:rsidRPr="00FE7B98">
        <w:t xml:space="preserve"> independent</w:t>
      </w:r>
      <w:r w:rsidR="00EF36E1" w:rsidRPr="00FE7B98">
        <w:t xml:space="preserve"> from each other</w:t>
      </w:r>
      <w:r w:rsidRPr="00FE7B98">
        <w:t>, in practice this is not always easy to achieve)</w:t>
      </w:r>
    </w:p>
    <w:p w14:paraId="55B7A43D" w14:textId="77777777" w:rsidR="0034487B" w:rsidRPr="00FE7B98" w:rsidRDefault="0034487B" w:rsidP="001A6D7D">
      <w:pPr>
        <w:pStyle w:val="listlevel1"/>
      </w:pPr>
      <w:bookmarkStart w:id="124" w:name="_Ref472429207"/>
      <w:r w:rsidRPr="00FE7B98">
        <w:t>Specific capabilities and maximum time allocation of teams involved</w:t>
      </w:r>
      <w:bookmarkEnd w:id="124"/>
    </w:p>
    <w:p w14:paraId="55B7A43E" w14:textId="761469FD" w:rsidR="0034487B" w:rsidRPr="00FE7B98" w:rsidRDefault="0034487B" w:rsidP="00F269C6">
      <w:pPr>
        <w:pStyle w:val="paragraph"/>
      </w:pPr>
      <w:r w:rsidRPr="00FE7B98">
        <w:t xml:space="preserve">Point </w:t>
      </w:r>
      <w:r w:rsidR="00EF36E1" w:rsidRPr="00FE7B98">
        <w:fldChar w:fldCharType="begin"/>
      </w:r>
      <w:r w:rsidR="00EF36E1" w:rsidRPr="00FE7B98">
        <w:instrText xml:space="preserve"> REF _Ref472429207 \w \h </w:instrText>
      </w:r>
      <w:r w:rsidR="00EF36E1" w:rsidRPr="00FE7B98">
        <w:fldChar w:fldCharType="separate"/>
      </w:r>
      <w:r w:rsidR="003955DC">
        <w:t>6.3.2c</w:t>
      </w:r>
      <w:r w:rsidR="00EF36E1" w:rsidRPr="00FE7B98">
        <w:fldChar w:fldCharType="end"/>
      </w:r>
      <w:r w:rsidR="003C1DCA" w:rsidRPr="00FE7B98">
        <w:t xml:space="preserve"> </w:t>
      </w:r>
      <w:r w:rsidRPr="00FE7B98">
        <w:t xml:space="preserve">can be relevant for projects that are executed by more than one team, where each team has its own area of expertise and even their own allocated maximum number of hours. While not a standard </w:t>
      </w:r>
      <w:r w:rsidR="00C64567" w:rsidRPr="00FE7B98">
        <w:t>Agile</w:t>
      </w:r>
      <w:r w:rsidRPr="00FE7B98">
        <w:t xml:space="preserve"> practice, it is advisable to take into account this factor. In fact, it can be considered an advantage in the sense that it allows the product owner to make the best of the team’s expertise. </w:t>
      </w:r>
    </w:p>
    <w:p w14:paraId="55B7A43F" w14:textId="5D9009C7" w:rsidR="0034487B" w:rsidRPr="00FE7B98" w:rsidRDefault="0034487B" w:rsidP="003E28A9">
      <w:pPr>
        <w:pStyle w:val="Heading3"/>
      </w:pPr>
      <w:bookmarkStart w:id="125" w:name="_Toc437851448"/>
      <w:bookmarkStart w:id="126" w:name="_Toc422077183"/>
      <w:bookmarkStart w:id="127" w:name="_Ref467777646"/>
      <w:bookmarkStart w:id="128" w:name="_Toc37246993"/>
      <w:r w:rsidRPr="00FE7B98">
        <w:t>Planning II</w:t>
      </w:r>
      <w:bookmarkEnd w:id="125"/>
      <w:bookmarkEnd w:id="126"/>
      <w:r w:rsidR="008C0585" w:rsidRPr="00FE7B98">
        <w:t xml:space="preserve"> – How will</w:t>
      </w:r>
      <w:r w:rsidR="00683842" w:rsidRPr="00FE7B98">
        <w:t xml:space="preserve"> it</w:t>
      </w:r>
      <w:r w:rsidR="008C0585" w:rsidRPr="00FE7B98">
        <w:t xml:space="preserve"> be delivered</w:t>
      </w:r>
      <w:bookmarkEnd w:id="127"/>
      <w:bookmarkEnd w:id="128"/>
    </w:p>
    <w:p w14:paraId="55B7A440" w14:textId="77777777" w:rsidR="0034487B" w:rsidRPr="00FE7B98" w:rsidRDefault="0034487B" w:rsidP="00F269C6">
      <w:pPr>
        <w:pStyle w:val="paragraph"/>
      </w:pPr>
      <w:r w:rsidRPr="00FE7B98">
        <w:t xml:space="preserve">Input: </w:t>
      </w:r>
      <w:r w:rsidR="00C64567" w:rsidRPr="00FE7B98">
        <w:t>Sprint</w:t>
      </w:r>
      <w:r w:rsidRPr="00FE7B98">
        <w:t xml:space="preserve"> backlog</w:t>
      </w:r>
    </w:p>
    <w:p w14:paraId="55B7A441" w14:textId="08BDD4C6" w:rsidR="0034487B" w:rsidRPr="00FE7B98" w:rsidRDefault="0034487B" w:rsidP="00F269C6">
      <w:pPr>
        <w:pStyle w:val="paragraph"/>
      </w:pPr>
      <w:r w:rsidRPr="00FE7B98">
        <w:t xml:space="preserve">Output: </w:t>
      </w:r>
      <w:r w:rsidR="003A06F1" w:rsidRPr="00FE7B98">
        <w:t>U</w:t>
      </w:r>
      <w:r w:rsidR="0057553D" w:rsidRPr="00FE7B98">
        <w:t xml:space="preserve">pdated </w:t>
      </w:r>
      <w:r w:rsidR="003A06F1" w:rsidRPr="00FE7B98">
        <w:t>sprint</w:t>
      </w:r>
      <w:r w:rsidRPr="00FE7B98">
        <w:t xml:space="preserve"> backlog</w:t>
      </w:r>
    </w:p>
    <w:p w14:paraId="55B7A442" w14:textId="113AA40E" w:rsidR="0034487B" w:rsidRPr="00FE7B98" w:rsidRDefault="0034487B" w:rsidP="00F269C6">
      <w:pPr>
        <w:pStyle w:val="paragraph"/>
      </w:pPr>
      <w:r w:rsidRPr="00FE7B98">
        <w:t xml:space="preserve">Objective: </w:t>
      </w:r>
      <w:r w:rsidR="008D5535" w:rsidRPr="00FE7B98">
        <w:t>split the activities of the Sprint backlog into tasks, agree on how to implement the items and do the initial split of the tasks among the developers.</w:t>
      </w:r>
    </w:p>
    <w:p w14:paraId="55B7A443" w14:textId="515C154D" w:rsidR="0034487B" w:rsidRPr="00FE7B98" w:rsidRDefault="0034487B" w:rsidP="00F269C6">
      <w:pPr>
        <w:pStyle w:val="paragraph"/>
      </w:pPr>
      <w:r w:rsidRPr="00FE7B98">
        <w:lastRenderedPageBreak/>
        <w:t xml:space="preserve">The second part of the Planning </w:t>
      </w:r>
      <w:r w:rsidR="00D96E36" w:rsidRPr="00FE7B98">
        <w:t xml:space="preserve">(equivalent to a second part of the sprint planning meeting in SCRUM) </w:t>
      </w:r>
      <w:r w:rsidRPr="00FE7B98">
        <w:t xml:space="preserve">is conducted internally by the team, although the product owner </w:t>
      </w:r>
      <w:r w:rsidR="00EF36E1" w:rsidRPr="00FE7B98">
        <w:t>is</w:t>
      </w:r>
      <w:r w:rsidRPr="00FE7B98">
        <w:t xml:space="preserve"> available for clarifications (and also can attend on request). This activity takes the </w:t>
      </w:r>
      <w:r w:rsidR="003A06F1" w:rsidRPr="00FE7B98">
        <w:t>sprint</w:t>
      </w:r>
      <w:r w:rsidRPr="00FE7B98">
        <w:t xml:space="preserve"> backlog as input and converts user stories into tasks. An initial allocation of tasks is done at this point. This part of the planning involves the whole team and produces the first version of the </w:t>
      </w:r>
      <w:r w:rsidR="003A06F1" w:rsidRPr="00FE7B98">
        <w:t>sprint</w:t>
      </w:r>
      <w:r w:rsidRPr="00FE7B98">
        <w:t xml:space="preserve"> backlog. It ends when all user stories have been converted into task</w:t>
      </w:r>
      <w:r w:rsidR="00077678" w:rsidRPr="00FE7B98">
        <w:t>s</w:t>
      </w:r>
      <w:r w:rsidRPr="00FE7B98">
        <w:t>. If this is not possible due to time constraints or other factors it should achieve at least the following</w:t>
      </w:r>
      <w:r w:rsidR="00F269C6" w:rsidRPr="00FE7B98">
        <w:t xml:space="preserve">: </w:t>
      </w:r>
    </w:p>
    <w:p w14:paraId="55B7A444" w14:textId="54AA09D5" w:rsidR="0034487B" w:rsidRPr="00FE7B98" w:rsidRDefault="0034487B" w:rsidP="001A6D7D">
      <w:pPr>
        <w:pStyle w:val="listlevel1"/>
      </w:pPr>
      <w:r w:rsidRPr="00FE7B98">
        <w:t xml:space="preserve">there are enough tasks allocated for the first 3 days of the </w:t>
      </w:r>
      <w:r w:rsidR="003A06F1" w:rsidRPr="00FE7B98">
        <w:t>sprint</w:t>
      </w:r>
      <w:r w:rsidRPr="00FE7B98">
        <w:t>,</w:t>
      </w:r>
    </w:p>
    <w:p w14:paraId="55B7A445" w14:textId="77777777" w:rsidR="0034487B" w:rsidRPr="00FE7B98" w:rsidRDefault="0034487B" w:rsidP="001A6D7D">
      <w:pPr>
        <w:pStyle w:val="listlevel1"/>
      </w:pPr>
      <w:r w:rsidRPr="00FE7B98">
        <w:t xml:space="preserve">the team can establish that there is no overcommit and </w:t>
      </w:r>
    </w:p>
    <w:p w14:paraId="55B7A446" w14:textId="77777777" w:rsidR="0034487B" w:rsidRPr="00FE7B98" w:rsidRDefault="0034487B" w:rsidP="001A6D7D">
      <w:pPr>
        <w:pStyle w:val="listlevel1"/>
      </w:pPr>
      <w:r w:rsidRPr="00FE7B98">
        <w:t>all architectural implications are clear.</w:t>
      </w:r>
    </w:p>
    <w:p w14:paraId="55B7A447" w14:textId="77777777" w:rsidR="0034487B" w:rsidRPr="00FE7B98" w:rsidRDefault="00C64567" w:rsidP="003E28A9">
      <w:pPr>
        <w:pStyle w:val="Heading3"/>
      </w:pPr>
      <w:bookmarkStart w:id="129" w:name="_Toc437851449"/>
      <w:bookmarkStart w:id="130" w:name="_Toc422077184"/>
      <w:bookmarkStart w:id="131" w:name="_Toc37246994"/>
      <w:r w:rsidRPr="00FE7B98">
        <w:t>Sprint</w:t>
      </w:r>
      <w:r w:rsidR="0034487B" w:rsidRPr="00FE7B98">
        <w:t xml:space="preserve"> backlog management</w:t>
      </w:r>
      <w:bookmarkEnd w:id="129"/>
      <w:bookmarkEnd w:id="130"/>
      <w:bookmarkEnd w:id="131"/>
    </w:p>
    <w:p w14:paraId="55B7A448" w14:textId="77777777" w:rsidR="0034487B" w:rsidRPr="00FE7B98" w:rsidRDefault="0034487B" w:rsidP="001F4FC8">
      <w:pPr>
        <w:pStyle w:val="paragraph"/>
        <w:keepNext/>
      </w:pPr>
      <w:r w:rsidRPr="00FE7B98">
        <w:t xml:space="preserve">Input: </w:t>
      </w:r>
      <w:r w:rsidR="00C64567" w:rsidRPr="00FE7B98">
        <w:t>Sprint</w:t>
      </w:r>
      <w:r w:rsidRPr="00FE7B98">
        <w:t xml:space="preserve"> backlog</w:t>
      </w:r>
    </w:p>
    <w:p w14:paraId="55B7A449" w14:textId="587D9ADC" w:rsidR="0034487B" w:rsidRPr="00FE7B98" w:rsidRDefault="0034487B" w:rsidP="00F269C6">
      <w:pPr>
        <w:pStyle w:val="paragraph"/>
      </w:pPr>
      <w:r w:rsidRPr="00FE7B98">
        <w:t xml:space="preserve">Output: </w:t>
      </w:r>
      <w:r w:rsidR="003A06F1" w:rsidRPr="00FE7B98">
        <w:t>U</w:t>
      </w:r>
      <w:r w:rsidR="0057553D" w:rsidRPr="00FE7B98">
        <w:t xml:space="preserve">pdated </w:t>
      </w:r>
      <w:r w:rsidR="003A06F1" w:rsidRPr="00FE7B98">
        <w:t>sprint</w:t>
      </w:r>
      <w:r w:rsidRPr="00FE7B98">
        <w:t xml:space="preserve"> backlog</w:t>
      </w:r>
    </w:p>
    <w:p w14:paraId="55B7A44A" w14:textId="65AAD13F" w:rsidR="0034487B" w:rsidRPr="00FE7B98" w:rsidRDefault="0034487B" w:rsidP="00F269C6">
      <w:pPr>
        <w:pStyle w:val="paragraph"/>
      </w:pPr>
      <w:r w:rsidRPr="00FE7B98">
        <w:t xml:space="preserve">Objective: Select activities for immediate execution and update the </w:t>
      </w:r>
      <w:r w:rsidR="003A06F1" w:rsidRPr="00FE7B98">
        <w:t>sprint</w:t>
      </w:r>
      <w:r w:rsidRPr="00FE7B98">
        <w:t xml:space="preserve"> backlog status</w:t>
      </w:r>
    </w:p>
    <w:p w14:paraId="55B7A44B" w14:textId="226EAC4D" w:rsidR="0034487B" w:rsidRPr="00FE7B98" w:rsidRDefault="0034487B" w:rsidP="00F269C6">
      <w:pPr>
        <w:pStyle w:val="paragraph"/>
      </w:pPr>
      <w:r w:rsidRPr="00FE7B98">
        <w:t xml:space="preserve">This activity can be executed by any member of the team. It is therefore crucial that the </w:t>
      </w:r>
      <w:r w:rsidR="003A06F1" w:rsidRPr="00FE7B98">
        <w:t>sprint</w:t>
      </w:r>
      <w:r w:rsidRPr="00FE7B98">
        <w:t xml:space="preserve"> backlog can be accessed and maintained in parallel by all members (the </w:t>
      </w:r>
      <w:r w:rsidR="003A06F1" w:rsidRPr="00FE7B98">
        <w:t>simplest</w:t>
      </w:r>
      <w:r w:rsidRPr="00FE7B98">
        <w:t xml:space="preserve"> example is a board located in a central place where all members have access).</w:t>
      </w:r>
    </w:p>
    <w:p w14:paraId="55B7A44C" w14:textId="7D60F247" w:rsidR="0034487B" w:rsidRPr="00FE7B98" w:rsidRDefault="0034487B" w:rsidP="008B1601">
      <w:pPr>
        <w:pStyle w:val="paragraph"/>
      </w:pPr>
      <w:r w:rsidRPr="00FE7B98">
        <w:t xml:space="preserve">The activity consists of development team members selecting from </w:t>
      </w:r>
      <w:r w:rsidR="003A06F1" w:rsidRPr="00FE7B98">
        <w:t>sprint</w:t>
      </w:r>
      <w:r w:rsidRPr="00FE7B98">
        <w:t xml:space="preserve"> backlog which tasks they want to implement. This </w:t>
      </w:r>
      <w:r w:rsidR="00EF36E1" w:rsidRPr="00FE7B98">
        <w:t xml:space="preserve">can </w:t>
      </w:r>
      <w:r w:rsidRPr="00FE7B98">
        <w:t>in some cases involve also defining new ta</w:t>
      </w:r>
      <w:r w:rsidR="008B1601" w:rsidRPr="00FE7B98">
        <w:t xml:space="preserve">sks, and updating </w:t>
      </w:r>
      <w:r w:rsidR="00B30B79" w:rsidRPr="00FE7B98">
        <w:t xml:space="preserve">the </w:t>
      </w:r>
      <w:r w:rsidR="008B1601" w:rsidRPr="00FE7B98">
        <w:t>tasks status.</w:t>
      </w:r>
    </w:p>
    <w:p w14:paraId="55B7A44D" w14:textId="77777777" w:rsidR="0034487B" w:rsidRPr="00FE7B98" w:rsidRDefault="0034487B" w:rsidP="003E28A9">
      <w:pPr>
        <w:pStyle w:val="Heading3"/>
      </w:pPr>
      <w:bookmarkStart w:id="132" w:name="_Toc437851450"/>
      <w:bookmarkStart w:id="133" w:name="_Toc422077185"/>
      <w:bookmarkStart w:id="134" w:name="_Ref32828384"/>
      <w:bookmarkStart w:id="135" w:name="_Toc37246995"/>
      <w:r w:rsidRPr="00FE7B98">
        <w:t>Product backlog refinement</w:t>
      </w:r>
      <w:bookmarkEnd w:id="132"/>
      <w:bookmarkEnd w:id="133"/>
      <w:bookmarkEnd w:id="134"/>
      <w:bookmarkEnd w:id="135"/>
    </w:p>
    <w:p w14:paraId="55B7A44E" w14:textId="77777777" w:rsidR="0034487B" w:rsidRPr="00FE7B98" w:rsidRDefault="0034487B" w:rsidP="009873D4">
      <w:pPr>
        <w:pStyle w:val="paragraph"/>
      </w:pPr>
      <w:r w:rsidRPr="00FE7B98">
        <w:t xml:space="preserve">Input: product backlog, user input </w:t>
      </w:r>
    </w:p>
    <w:p w14:paraId="55B7A44F" w14:textId="3246C813" w:rsidR="0034487B" w:rsidRPr="00FE7B98" w:rsidRDefault="0034487B" w:rsidP="009873D4">
      <w:pPr>
        <w:pStyle w:val="paragraph"/>
      </w:pPr>
      <w:r w:rsidRPr="00FE7B98">
        <w:t xml:space="preserve">Output: </w:t>
      </w:r>
      <w:r w:rsidR="0057553D" w:rsidRPr="00FE7B98">
        <w:t xml:space="preserve">updated </w:t>
      </w:r>
      <w:r w:rsidRPr="00FE7B98">
        <w:t>product backlog</w:t>
      </w:r>
    </w:p>
    <w:p w14:paraId="55B7A450" w14:textId="77777777" w:rsidR="0034487B" w:rsidRPr="00FE7B98" w:rsidRDefault="0034487B" w:rsidP="009873D4">
      <w:pPr>
        <w:pStyle w:val="paragraph"/>
      </w:pPr>
      <w:r w:rsidRPr="00FE7B98">
        <w:t>Objective: upgrade the product backlog in terms of priorities, estimate the effort for each product backlog entry</w:t>
      </w:r>
    </w:p>
    <w:p w14:paraId="55B7A451" w14:textId="77777777" w:rsidR="0034487B" w:rsidRPr="00FE7B98" w:rsidRDefault="0034487B" w:rsidP="009873D4">
      <w:pPr>
        <w:pStyle w:val="paragraph"/>
      </w:pPr>
      <w:r w:rsidRPr="00FE7B98">
        <w:t xml:space="preserve">This activity is quite central to any </w:t>
      </w:r>
      <w:r w:rsidR="00C64567" w:rsidRPr="00FE7B98">
        <w:t>Agile</w:t>
      </w:r>
      <w:r w:rsidRPr="00FE7B98">
        <w:t xml:space="preserve"> development. It starts with an existing product backlog, which </w:t>
      </w:r>
      <w:r w:rsidR="00EF36E1" w:rsidRPr="00FE7B98">
        <w:t xml:space="preserve">can </w:t>
      </w:r>
      <w:r w:rsidRPr="00FE7B98">
        <w:t>be empty, and ends with an updated version, which, in most cases, is not final.</w:t>
      </w:r>
    </w:p>
    <w:p w14:paraId="55B7A452" w14:textId="77777777" w:rsidR="0034487B" w:rsidRPr="00FE7B98" w:rsidRDefault="0034487B" w:rsidP="009873D4">
      <w:pPr>
        <w:pStyle w:val="paragraph"/>
      </w:pPr>
      <w:r w:rsidRPr="00FE7B98">
        <w:t>The activity involves the product owner, at least one representative of the team and, in some cases, the final users. Other members of the team and stakeholders participate as needed.</w:t>
      </w:r>
      <w:r w:rsidR="002271B7" w:rsidRPr="00FE7B98">
        <w:t xml:space="preserve"> </w:t>
      </w:r>
      <w:r w:rsidRPr="00FE7B98">
        <w:t xml:space="preserve">If applicable, the meeting can be supported and coordinated by a </w:t>
      </w:r>
      <w:r w:rsidR="00C64567" w:rsidRPr="00FE7B98">
        <w:t>Scrum</w:t>
      </w:r>
      <w:r w:rsidRPr="00FE7B98">
        <w:t xml:space="preserve"> master.</w:t>
      </w:r>
    </w:p>
    <w:p w14:paraId="55B7A453" w14:textId="77777777" w:rsidR="0034487B" w:rsidRPr="00FE7B98" w:rsidRDefault="0034487B" w:rsidP="009873D4">
      <w:pPr>
        <w:pStyle w:val="paragraph"/>
      </w:pPr>
      <w:r w:rsidRPr="00FE7B98">
        <w:t>During refinement:</w:t>
      </w:r>
    </w:p>
    <w:p w14:paraId="55B7A454" w14:textId="77777777" w:rsidR="0034487B" w:rsidRPr="00FE7B98" w:rsidRDefault="00337697" w:rsidP="000C358C">
      <w:pPr>
        <w:pStyle w:val="Bul1"/>
      </w:pPr>
      <w:r w:rsidRPr="00FE7B98">
        <w:t>U</w:t>
      </w:r>
      <w:r w:rsidR="0034487B" w:rsidRPr="00FE7B98">
        <w:t>ser stories are added (by any of the participants)</w:t>
      </w:r>
      <w:r w:rsidRPr="00FE7B98">
        <w:t>.</w:t>
      </w:r>
    </w:p>
    <w:p w14:paraId="55B7A455" w14:textId="77777777" w:rsidR="0034487B" w:rsidRPr="00FE7B98" w:rsidRDefault="00337697" w:rsidP="000C358C">
      <w:pPr>
        <w:pStyle w:val="Bul1"/>
      </w:pPr>
      <w:r w:rsidRPr="00FE7B98">
        <w:t>A</w:t>
      </w:r>
      <w:r w:rsidR="0034487B" w:rsidRPr="00FE7B98">
        <w:t>cceptance conditions are defined</w:t>
      </w:r>
      <w:r w:rsidRPr="00FE7B98">
        <w:t>.</w:t>
      </w:r>
    </w:p>
    <w:p w14:paraId="55B7A456" w14:textId="253B37A1" w:rsidR="0034487B" w:rsidRPr="00FE7B98" w:rsidRDefault="0034487B" w:rsidP="000C358C">
      <w:pPr>
        <w:pStyle w:val="Bul1"/>
      </w:pPr>
      <w:r w:rsidRPr="00FE7B98">
        <w:t>User stories are prioritized</w:t>
      </w:r>
      <w:r w:rsidR="00FD335C">
        <w:t xml:space="preserve"> (e.g. expected business value or knowledge value for the team)</w:t>
      </w:r>
      <w:r w:rsidR="00337697" w:rsidRPr="00FE7B98">
        <w:t>.</w:t>
      </w:r>
    </w:p>
    <w:p w14:paraId="55B7A457" w14:textId="7B93C837" w:rsidR="0034487B" w:rsidRDefault="0034487B" w:rsidP="000C358C">
      <w:pPr>
        <w:pStyle w:val="Bul1"/>
      </w:pPr>
      <w:r w:rsidRPr="00FE7B98">
        <w:t>Estimat</w:t>
      </w:r>
      <w:r w:rsidR="002E6333">
        <w:t>ions</w:t>
      </w:r>
      <w:r w:rsidR="00615EFE">
        <w:t xml:space="preserve"> </w:t>
      </w:r>
      <w:r w:rsidRPr="00FE7B98">
        <w:t>are allocated to user stories</w:t>
      </w:r>
      <w:r w:rsidR="00337697" w:rsidRPr="00FE7B98">
        <w:t>.</w:t>
      </w:r>
    </w:p>
    <w:p w14:paraId="758F4485" w14:textId="3B8E04F8" w:rsidR="002E6333" w:rsidRPr="00FE7B98" w:rsidRDefault="00165786" w:rsidP="002E6333">
      <w:pPr>
        <w:pStyle w:val="NOTE"/>
      </w:pPr>
      <w:r>
        <w:t>Estimates</w:t>
      </w:r>
      <w:r w:rsidR="002E6333">
        <w:t xml:space="preserve"> are usually in points or days.</w:t>
      </w:r>
    </w:p>
    <w:p w14:paraId="55B7A458" w14:textId="291FA58F" w:rsidR="0034487B" w:rsidRPr="00FE7B98" w:rsidRDefault="0034487B" w:rsidP="006E540E">
      <w:pPr>
        <w:pStyle w:val="paragraph"/>
      </w:pPr>
      <w:r w:rsidRPr="00FE7B98">
        <w:t xml:space="preserve">Newly added user stories are marked as “created” and transitioned to “ready” as soon as a priority and an estimate is agreed. Different approaches can </w:t>
      </w:r>
      <w:r w:rsidR="00337697" w:rsidRPr="00FE7B98">
        <w:t>be used to agree on the estimate (see</w:t>
      </w:r>
      <w:r w:rsidR="00424560" w:rsidRPr="00FE7B98">
        <w:t xml:space="preserve"> </w:t>
      </w:r>
      <w:r w:rsidR="00424560" w:rsidRPr="00FE7B98">
        <w:fldChar w:fldCharType="begin"/>
      </w:r>
      <w:r w:rsidR="00424560" w:rsidRPr="00FE7B98">
        <w:instrText xml:space="preserve"> REF _Ref13767823 \r \h </w:instrText>
      </w:r>
      <w:r w:rsidR="00424560" w:rsidRPr="00FE7B98">
        <w:fldChar w:fldCharType="separate"/>
      </w:r>
      <w:r w:rsidR="003955DC">
        <w:t>7.2.2.5</w:t>
      </w:r>
      <w:r w:rsidR="00424560" w:rsidRPr="00FE7B98">
        <w:fldChar w:fldCharType="end"/>
      </w:r>
      <w:r w:rsidR="00337697" w:rsidRPr="00FE7B98">
        <w:t>)</w:t>
      </w:r>
      <w:r w:rsidRPr="00FE7B98">
        <w:t xml:space="preserve">. It is, </w:t>
      </w:r>
      <w:r w:rsidRPr="00FE7B98">
        <w:lastRenderedPageBreak/>
        <w:t xml:space="preserve">however, recommended to have at least the agreement of the team representative. User stories already “in progress” </w:t>
      </w:r>
      <w:r w:rsidR="00B61301" w:rsidRPr="00FE7B98">
        <w:t xml:space="preserve">are not expected to </w:t>
      </w:r>
      <w:r w:rsidRPr="00FE7B98">
        <w:t>be modified (unless this is done for clarity purposes)</w:t>
      </w:r>
      <w:r w:rsidR="00B61301" w:rsidRPr="00FE7B98">
        <w:t>, although there are cases where user stories need to be stopped during the sprint (e.g. due to unexpected implications found during the implementation such as impact on other user stories)</w:t>
      </w:r>
      <w:r w:rsidRPr="00FE7B98">
        <w:t>. Similarly, user stories “done” cannot be changed</w:t>
      </w:r>
      <w:r w:rsidR="00B61301" w:rsidRPr="00FE7B98">
        <w:t xml:space="preserve"> (although a new user story can always be created)</w:t>
      </w:r>
      <w:r w:rsidRPr="00FE7B98">
        <w:t>.</w:t>
      </w:r>
      <w:r w:rsidR="00B61301" w:rsidRPr="00FE7B98">
        <w:t xml:space="preserve"> </w:t>
      </w:r>
    </w:p>
    <w:p w14:paraId="55B7A459" w14:textId="77777777" w:rsidR="0034487B" w:rsidRPr="00FE7B98" w:rsidRDefault="0034487B" w:rsidP="003E28A9">
      <w:pPr>
        <w:pStyle w:val="Heading3"/>
      </w:pPr>
      <w:bookmarkStart w:id="136" w:name="_Toc437851451"/>
      <w:bookmarkStart w:id="137" w:name="_Toc422077186"/>
      <w:bookmarkStart w:id="138" w:name="_Toc37246996"/>
      <w:r w:rsidRPr="00FE7B98">
        <w:t>Progress tracking</w:t>
      </w:r>
      <w:bookmarkEnd w:id="136"/>
      <w:bookmarkEnd w:id="137"/>
      <w:bookmarkEnd w:id="138"/>
    </w:p>
    <w:p w14:paraId="55B7A45A" w14:textId="3B46D6C9" w:rsidR="0034487B" w:rsidRPr="00FE7B98" w:rsidRDefault="0034487B" w:rsidP="000C358C">
      <w:pPr>
        <w:pStyle w:val="paragraph"/>
      </w:pPr>
      <w:r w:rsidRPr="00FE7B98">
        <w:t>Input: real effort as recorded</w:t>
      </w:r>
      <w:r w:rsidR="00255330">
        <w:t>, product and process measurements</w:t>
      </w:r>
    </w:p>
    <w:p w14:paraId="55B7A45B" w14:textId="186A58E4" w:rsidR="0034487B" w:rsidRPr="00FE7B98" w:rsidRDefault="0034487B" w:rsidP="000C358C">
      <w:pPr>
        <w:pStyle w:val="paragraph"/>
      </w:pPr>
      <w:r w:rsidRPr="00FE7B98">
        <w:t>Output: progress report</w:t>
      </w:r>
      <w:r w:rsidR="00255330">
        <w:t xml:space="preserve"> and performance report</w:t>
      </w:r>
    </w:p>
    <w:p w14:paraId="55B7A45C" w14:textId="57E551CE" w:rsidR="0034487B" w:rsidRPr="00FE7B98" w:rsidRDefault="0034487B" w:rsidP="000C358C">
      <w:pPr>
        <w:pStyle w:val="paragraph"/>
      </w:pPr>
      <w:r w:rsidRPr="00FE7B98">
        <w:t xml:space="preserve">Objective: Produce a report of the effort spent for a fixed period of time and </w:t>
      </w:r>
      <w:r w:rsidR="00255330">
        <w:t>a report for performance indicators</w:t>
      </w:r>
    </w:p>
    <w:p w14:paraId="55B7A45D" w14:textId="0AABD628" w:rsidR="0034487B" w:rsidRPr="00FE7B98" w:rsidRDefault="0034487B" w:rsidP="000C358C">
      <w:pPr>
        <w:pStyle w:val="paragraph"/>
      </w:pPr>
      <w:r w:rsidRPr="00FE7B98">
        <w:t xml:space="preserve">This activity is done by the </w:t>
      </w:r>
      <w:r w:rsidR="00C64567" w:rsidRPr="00FE7B98">
        <w:t>Scrum</w:t>
      </w:r>
      <w:r w:rsidRPr="00FE7B98">
        <w:t xml:space="preserve"> master (or a senior developer) and reflect</w:t>
      </w:r>
      <w:r w:rsidR="008D6CF2" w:rsidRPr="00FE7B98">
        <w:t>s</w:t>
      </w:r>
      <w:r w:rsidRPr="00FE7B98">
        <w:t xml:space="preserve"> the real effort spent so far by the team. </w:t>
      </w:r>
      <w:r w:rsidR="00B05AC0">
        <w:t>Pro</w:t>
      </w:r>
      <w:r w:rsidR="00255330">
        <w:t>gr</w:t>
      </w:r>
      <w:r w:rsidR="00B05AC0">
        <w:t>ess tracking</w:t>
      </w:r>
      <w:r w:rsidRPr="00FE7B98">
        <w:t xml:space="preserve"> </w:t>
      </w:r>
      <w:r w:rsidR="00255330">
        <w:t xml:space="preserve">and performance indicators </w:t>
      </w:r>
      <w:r w:rsidRPr="00FE7B98">
        <w:t>are defined for each specific project</w:t>
      </w:r>
      <w:r w:rsidR="00255330">
        <w:t>. Progress report, in most cases,</w:t>
      </w:r>
      <w:r w:rsidRPr="00FE7B98">
        <w:t xml:space="preserve"> </w:t>
      </w:r>
      <w:r w:rsidR="007F00B5" w:rsidRPr="00FE7B98">
        <w:t>measure</w:t>
      </w:r>
      <w:r w:rsidR="00255330">
        <w:t>s</w:t>
      </w:r>
      <w:r w:rsidRPr="00FE7B98">
        <w:t xml:space="preserve"> the difference between the real effort spent and the effort originally allocated to the activities. </w:t>
      </w:r>
      <w:r w:rsidR="00255330" w:rsidRPr="00255330">
        <w:t>Performance indicators characterize adhesion to the agile process (e.g. number of rejected user stories, user stories volatility, work in progress measurement, cycle time, etc</w:t>
      </w:r>
      <w:r w:rsidR="00255330">
        <w:t>.</w:t>
      </w:r>
      <w:r w:rsidR="00255330" w:rsidRPr="00255330">
        <w:t>).</w:t>
      </w:r>
    </w:p>
    <w:p w14:paraId="55B7A45E" w14:textId="77777777" w:rsidR="0034487B" w:rsidRPr="00FE7B98" w:rsidRDefault="0034487B" w:rsidP="003E28A9">
      <w:pPr>
        <w:pStyle w:val="Heading3"/>
      </w:pPr>
      <w:bookmarkStart w:id="139" w:name="_Toc437851452"/>
      <w:bookmarkStart w:id="140" w:name="_Toc422077187"/>
      <w:bookmarkStart w:id="141" w:name="_Toc37246997"/>
      <w:r w:rsidRPr="00FE7B98">
        <w:t>Product backlog update</w:t>
      </w:r>
      <w:bookmarkEnd w:id="139"/>
      <w:bookmarkEnd w:id="140"/>
      <w:bookmarkEnd w:id="141"/>
    </w:p>
    <w:p w14:paraId="55B7A45F" w14:textId="77777777" w:rsidR="0034487B" w:rsidRPr="00FE7B98" w:rsidRDefault="0034487B" w:rsidP="000C358C">
      <w:pPr>
        <w:pStyle w:val="paragraph"/>
      </w:pPr>
      <w:r w:rsidRPr="00FE7B98">
        <w:t>Input: product backlog</w:t>
      </w:r>
    </w:p>
    <w:p w14:paraId="55B7A460" w14:textId="49D3CA3F" w:rsidR="0034487B" w:rsidRPr="00FE7B98" w:rsidRDefault="0034487B" w:rsidP="000C358C">
      <w:pPr>
        <w:pStyle w:val="paragraph"/>
      </w:pPr>
      <w:r w:rsidRPr="00FE7B98">
        <w:t xml:space="preserve">Output: </w:t>
      </w:r>
      <w:r w:rsidR="0057553D" w:rsidRPr="00FE7B98">
        <w:t xml:space="preserve">updated </w:t>
      </w:r>
      <w:r w:rsidRPr="00FE7B98">
        <w:t xml:space="preserve">product backlog </w:t>
      </w:r>
    </w:p>
    <w:p w14:paraId="55B7A461" w14:textId="77777777" w:rsidR="0034487B" w:rsidRPr="00FE7B98" w:rsidRDefault="0034487B" w:rsidP="000C358C">
      <w:pPr>
        <w:pStyle w:val="paragraph"/>
      </w:pPr>
      <w:r w:rsidRPr="00FE7B98">
        <w:t>Objective: add user stories to the product backlog and organise them by priority</w:t>
      </w:r>
    </w:p>
    <w:p w14:paraId="55B7A462" w14:textId="027C312C" w:rsidR="0034487B" w:rsidRPr="00FE7B98" w:rsidRDefault="0034487B" w:rsidP="000C358C">
      <w:pPr>
        <w:pStyle w:val="paragraph"/>
      </w:pPr>
      <w:r w:rsidRPr="00FE7B98">
        <w:t xml:space="preserve">This activity is run by the product owner with the support of the product users and consists </w:t>
      </w:r>
      <w:r w:rsidR="00443815" w:rsidRPr="00FE7B98">
        <w:t xml:space="preserve">in </w:t>
      </w:r>
      <w:r w:rsidRPr="00FE7B98">
        <w:t>defining new user stories and updating existing ones. Priorities, in particular, are often revised and refined during the activity. They can be changed as deemed necessary as far as the relevant user story is not “in progress” and is not</w:t>
      </w:r>
      <w:r w:rsidR="002271B7" w:rsidRPr="00FE7B98">
        <w:t xml:space="preserve"> </w:t>
      </w:r>
      <w:r w:rsidRPr="00FE7B98">
        <w:t>“done” yet</w:t>
      </w:r>
      <w:r w:rsidR="00B61301" w:rsidRPr="00FE7B98">
        <w:t xml:space="preserve"> (bearing in mind the considerations already exposed in the previous </w:t>
      </w:r>
      <w:r w:rsidR="00E9094D" w:rsidRPr="00FE7B98">
        <w:t>clause</w:t>
      </w:r>
      <w:r w:rsidR="00B61301" w:rsidRPr="00FE7B98">
        <w:t>s)</w:t>
      </w:r>
      <w:r w:rsidRPr="00FE7B98">
        <w:t>.</w:t>
      </w:r>
    </w:p>
    <w:p w14:paraId="55B7A463" w14:textId="77777777" w:rsidR="0034487B" w:rsidRPr="00FE7B98" w:rsidRDefault="0034487B" w:rsidP="003E28A9">
      <w:pPr>
        <w:pStyle w:val="Heading3"/>
      </w:pPr>
      <w:bookmarkStart w:id="142" w:name="_Toc437851453"/>
      <w:bookmarkStart w:id="143" w:name="_Toc422077188"/>
      <w:bookmarkStart w:id="144" w:name="_Toc37246998"/>
      <w:r w:rsidRPr="00FE7B98">
        <w:t>Coding, testing and documenting</w:t>
      </w:r>
      <w:bookmarkEnd w:id="142"/>
      <w:bookmarkEnd w:id="143"/>
      <w:bookmarkEnd w:id="144"/>
    </w:p>
    <w:p w14:paraId="55B7A464" w14:textId="77777777" w:rsidR="0034487B" w:rsidRPr="00FE7B98" w:rsidRDefault="0034487B" w:rsidP="000C358C">
      <w:pPr>
        <w:pStyle w:val="paragraph"/>
      </w:pPr>
      <w:r w:rsidRPr="00FE7B98">
        <w:t>Input: code, test plans and documentation</w:t>
      </w:r>
    </w:p>
    <w:p w14:paraId="55B7A465" w14:textId="72D5F5FF" w:rsidR="0034487B" w:rsidRPr="00FE7B98" w:rsidRDefault="0034487B" w:rsidP="000C358C">
      <w:pPr>
        <w:pStyle w:val="paragraph"/>
      </w:pPr>
      <w:r w:rsidRPr="00FE7B98">
        <w:t xml:space="preserve">Output: </w:t>
      </w:r>
      <w:r w:rsidR="0057553D" w:rsidRPr="00FE7B98">
        <w:t xml:space="preserve">updated </w:t>
      </w:r>
      <w:r w:rsidRPr="00FE7B98">
        <w:t>code, test reports and documentation</w:t>
      </w:r>
    </w:p>
    <w:p w14:paraId="55B7A466" w14:textId="77777777" w:rsidR="0034487B" w:rsidRPr="00FE7B98" w:rsidRDefault="0034487B" w:rsidP="000C358C">
      <w:pPr>
        <w:pStyle w:val="paragraph"/>
      </w:pPr>
      <w:r w:rsidRPr="00FE7B98">
        <w:t>Objective: fulfil and close an open task by implementing the relevant functionality, validating it and documenting it</w:t>
      </w:r>
    </w:p>
    <w:p w14:paraId="55B7A467" w14:textId="586243EC" w:rsidR="0034487B" w:rsidRPr="00FE7B98" w:rsidRDefault="0034487B" w:rsidP="00AC09FD">
      <w:pPr>
        <w:pStyle w:val="paragraph"/>
      </w:pPr>
      <w:r w:rsidRPr="00FE7B98">
        <w:t>This activity can be executed by any team member or by several team members simultaneously (</w:t>
      </w:r>
      <w:r w:rsidR="00BB385D" w:rsidRPr="00FE7B98">
        <w:t>for example</w:t>
      </w:r>
      <w:r w:rsidRPr="00FE7B98">
        <w:t xml:space="preserve"> pair programming sessions). The objective is to create the specific code to fulfil the objectives of a particular task. This code needs to be validated and documented properly. Test driven methodologies are often used during this activity, i.e. the tests are created and </w:t>
      </w:r>
      <w:r w:rsidR="00542DE7" w:rsidRPr="00FE7B98">
        <w:t xml:space="preserve">in some cases even </w:t>
      </w:r>
      <w:r w:rsidRPr="00FE7B98">
        <w:t xml:space="preserve">executed </w:t>
      </w:r>
      <w:r w:rsidR="00BF04E6" w:rsidRPr="00FE7B98">
        <w:t xml:space="preserve">before the code is written. </w:t>
      </w:r>
      <w:r w:rsidR="009B18C6" w:rsidRPr="00FE7B98">
        <w:t>Although</w:t>
      </w:r>
      <w:r w:rsidR="00027196" w:rsidRPr="00FE7B98">
        <w:t xml:space="preserve"> in case of test execution,</w:t>
      </w:r>
      <w:r w:rsidR="009B18C6" w:rsidRPr="00FE7B98">
        <w:t xml:space="preserve"> the test failure may look like an obvious outcome, it provides some </w:t>
      </w:r>
      <w:r w:rsidR="00027196" w:rsidRPr="00FE7B98">
        <w:t xml:space="preserve">level of </w:t>
      </w:r>
      <w:r w:rsidR="009B18C6" w:rsidRPr="00FE7B98">
        <w:t>reassurance in the sense that badly written tests may not fail if they are targeting the wrong functionality</w:t>
      </w:r>
      <w:r w:rsidR="00AC09FD" w:rsidRPr="00FE7B98">
        <w:t xml:space="preserve"> or it may help in identifying issues such a non-working test reporting system</w:t>
      </w:r>
      <w:r w:rsidR="009B18C6" w:rsidRPr="00FE7B98">
        <w:t>.</w:t>
      </w:r>
    </w:p>
    <w:p w14:paraId="55B7A468" w14:textId="77777777" w:rsidR="0034487B" w:rsidRPr="00FE7B98" w:rsidRDefault="0034487B" w:rsidP="003E28A9">
      <w:pPr>
        <w:pStyle w:val="Heading3"/>
      </w:pPr>
      <w:bookmarkStart w:id="145" w:name="_Toc437851454"/>
      <w:bookmarkStart w:id="146" w:name="_Toc422077189"/>
      <w:bookmarkStart w:id="147" w:name="_Toc37246999"/>
      <w:r w:rsidRPr="00FE7B98">
        <w:lastRenderedPageBreak/>
        <w:t>User feedback</w:t>
      </w:r>
      <w:bookmarkEnd w:id="145"/>
      <w:bookmarkEnd w:id="146"/>
      <w:bookmarkEnd w:id="147"/>
    </w:p>
    <w:p w14:paraId="55B7A469" w14:textId="77777777" w:rsidR="0034487B" w:rsidRPr="00FE7B98" w:rsidRDefault="0034487B" w:rsidP="000C358C">
      <w:pPr>
        <w:pStyle w:val="paragraph"/>
      </w:pPr>
      <w:r w:rsidRPr="00FE7B98">
        <w:t>Input: product backlog, documentation, code</w:t>
      </w:r>
    </w:p>
    <w:p w14:paraId="55B7A46A" w14:textId="69E5AE15" w:rsidR="0034487B" w:rsidRPr="00FE7B98" w:rsidRDefault="0034487B" w:rsidP="000C358C">
      <w:pPr>
        <w:pStyle w:val="paragraph"/>
      </w:pPr>
      <w:r w:rsidRPr="00FE7B98">
        <w:t xml:space="preserve">Output: </w:t>
      </w:r>
      <w:r w:rsidR="0057553D" w:rsidRPr="00FE7B98">
        <w:t xml:space="preserve">updated </w:t>
      </w:r>
      <w:r w:rsidRPr="00FE7B98">
        <w:t>product backlog</w:t>
      </w:r>
    </w:p>
    <w:p w14:paraId="55B7A46B" w14:textId="4CD494A4" w:rsidR="0034487B" w:rsidRPr="00FE7B98" w:rsidRDefault="0034487B" w:rsidP="000C358C">
      <w:pPr>
        <w:pStyle w:val="paragraph"/>
      </w:pPr>
      <w:r w:rsidRPr="00FE7B98">
        <w:t xml:space="preserve">Objective: Confirm that users of the product agree with the work done so far and gather information for the next </w:t>
      </w:r>
      <w:r w:rsidR="003A06F1" w:rsidRPr="00FE7B98">
        <w:t>sprint</w:t>
      </w:r>
      <w:r w:rsidRPr="00FE7B98">
        <w:t>s</w:t>
      </w:r>
    </w:p>
    <w:p w14:paraId="55B7A46C" w14:textId="38EF8670" w:rsidR="0034487B" w:rsidRPr="00FE7B98" w:rsidRDefault="0034487B" w:rsidP="000C358C">
      <w:pPr>
        <w:pStyle w:val="paragraph"/>
      </w:pPr>
      <w:r w:rsidRPr="00FE7B98">
        <w:t xml:space="preserve">Although accepted </w:t>
      </w:r>
      <w:r w:rsidR="00C64567" w:rsidRPr="00FE7B98">
        <w:t>Agile</w:t>
      </w:r>
      <w:r w:rsidRPr="00FE7B98">
        <w:t xml:space="preserve"> practice recommends to involve the users as needed in any activities that have an impact on the product backlog (i.e. first part of the planning, review and refinement), this is not always possible. Therefore it is quite important to discuss the progress so far with the users. In order to minimize the impact of the feedback, it is recommended to regularly discuss with the users the status of the product. This </w:t>
      </w:r>
      <w:r w:rsidR="00BB385D" w:rsidRPr="00FE7B98">
        <w:t>is done</w:t>
      </w:r>
      <w:r w:rsidRPr="00FE7B98">
        <w:t xml:space="preserve"> at least once per </w:t>
      </w:r>
      <w:r w:rsidR="003A06F1" w:rsidRPr="00FE7B98">
        <w:t>sprint</w:t>
      </w:r>
      <w:r w:rsidRPr="00FE7B98">
        <w:t xml:space="preserve"> so that the users can see the outcome of the previous </w:t>
      </w:r>
      <w:r w:rsidR="003A06F1" w:rsidRPr="00FE7B98">
        <w:t>sprint</w:t>
      </w:r>
      <w:r w:rsidRPr="00FE7B98">
        <w:t xml:space="preserve">. The feedback from the users </w:t>
      </w:r>
      <w:r w:rsidR="00BB385D" w:rsidRPr="00FE7B98">
        <w:t xml:space="preserve">do </w:t>
      </w:r>
      <w:r w:rsidRPr="00FE7B98">
        <w:t>not impact user stories which are in status “in progress” or “done” (</w:t>
      </w:r>
      <w:r w:rsidR="008D2FF6" w:rsidRPr="00FE7B98">
        <w:t>i.e.</w:t>
      </w:r>
      <w:r w:rsidRPr="00FE7B98">
        <w:t xml:space="preserve"> approved by the product owner during a review meeting). </w:t>
      </w:r>
      <w:r w:rsidR="00BB385D" w:rsidRPr="00FE7B98">
        <w:t xml:space="preserve">If </w:t>
      </w:r>
      <w:r w:rsidRPr="00FE7B98">
        <w:t>this happen</w:t>
      </w:r>
      <w:r w:rsidR="00BB385D" w:rsidRPr="00FE7B98">
        <w:t>s</w:t>
      </w:r>
      <w:r w:rsidRPr="00FE7B98">
        <w:t xml:space="preserve">, a new user story </w:t>
      </w:r>
      <w:r w:rsidR="00BB385D" w:rsidRPr="00FE7B98">
        <w:t>is</w:t>
      </w:r>
      <w:r w:rsidRPr="00FE7B98">
        <w:t xml:space="preserve"> created.</w:t>
      </w:r>
    </w:p>
    <w:p w14:paraId="55B7A46D" w14:textId="77777777" w:rsidR="0034487B" w:rsidRPr="00FE7B98" w:rsidRDefault="0034487B" w:rsidP="003E28A9">
      <w:pPr>
        <w:pStyle w:val="Heading3"/>
      </w:pPr>
      <w:bookmarkStart w:id="148" w:name="_Toc437851455"/>
      <w:bookmarkStart w:id="149" w:name="_Toc422077190"/>
      <w:bookmarkStart w:id="150" w:name="_Ref467776204"/>
      <w:bookmarkStart w:id="151" w:name="_Toc37247000"/>
      <w:r w:rsidRPr="00FE7B98">
        <w:t>Review preparation</w:t>
      </w:r>
      <w:bookmarkEnd w:id="148"/>
      <w:bookmarkEnd w:id="149"/>
      <w:bookmarkEnd w:id="150"/>
      <w:bookmarkEnd w:id="151"/>
    </w:p>
    <w:p w14:paraId="55B7A46E" w14:textId="77777777" w:rsidR="0034487B" w:rsidRPr="00FE7B98" w:rsidRDefault="0034487B" w:rsidP="000C358C">
      <w:pPr>
        <w:pStyle w:val="paragraph"/>
      </w:pPr>
      <w:r w:rsidRPr="00FE7B98">
        <w:t xml:space="preserve">Input: </w:t>
      </w:r>
      <w:r w:rsidR="00C64567" w:rsidRPr="00FE7B98">
        <w:t>Sprint</w:t>
      </w:r>
      <w:r w:rsidRPr="00FE7B98">
        <w:t xml:space="preserve"> backlog</w:t>
      </w:r>
    </w:p>
    <w:p w14:paraId="55B7A46F" w14:textId="77777777" w:rsidR="0034487B" w:rsidRPr="00FE7B98" w:rsidRDefault="0034487B" w:rsidP="000C358C">
      <w:pPr>
        <w:pStyle w:val="paragraph"/>
      </w:pPr>
      <w:r w:rsidRPr="00FE7B98">
        <w:t>Output: Demonstration</w:t>
      </w:r>
    </w:p>
    <w:p w14:paraId="55B7A470" w14:textId="77777777" w:rsidR="0034487B" w:rsidRPr="00FE7B98" w:rsidRDefault="0034487B" w:rsidP="000C358C">
      <w:pPr>
        <w:pStyle w:val="paragraph"/>
      </w:pPr>
      <w:r w:rsidRPr="00FE7B98">
        <w:t>Objective: Consolidate test plans to prepare a demonstration that shows that the user stories have been implemented</w:t>
      </w:r>
    </w:p>
    <w:p w14:paraId="55B7A471" w14:textId="58053CE5" w:rsidR="0034487B" w:rsidRPr="00FE7B98" w:rsidRDefault="0034487B" w:rsidP="000C358C">
      <w:pPr>
        <w:pStyle w:val="paragraph"/>
      </w:pPr>
      <w:r w:rsidRPr="00FE7B98">
        <w:t xml:space="preserve">It is executed by the team members and consists </w:t>
      </w:r>
      <w:r w:rsidR="00443815" w:rsidRPr="00FE7B98">
        <w:t xml:space="preserve">in </w:t>
      </w:r>
      <w:r w:rsidRPr="00FE7B98">
        <w:t>preparing the review activities, where the team demonstrate</w:t>
      </w:r>
      <w:r w:rsidR="0069553B" w:rsidRPr="00FE7B98">
        <w:t>s</w:t>
      </w:r>
      <w:r w:rsidRPr="00FE7B98">
        <w:t xml:space="preserve"> that the user stories have been correctly implemented. Therefore, it is critical to have a suitable script</w:t>
      </w:r>
      <w:r w:rsidR="00AB46D2" w:rsidRPr="00FE7B98">
        <w:t xml:space="preserve"> </w:t>
      </w:r>
      <w:r w:rsidRPr="00FE7B98">
        <w:t xml:space="preserve">to </w:t>
      </w:r>
      <w:r w:rsidR="00AB46D2" w:rsidRPr="00FE7B98">
        <w:t xml:space="preserve">run through the demonstration. </w:t>
      </w:r>
    </w:p>
    <w:p w14:paraId="55B7A472" w14:textId="77777777" w:rsidR="0034487B" w:rsidRPr="00FE7B98" w:rsidRDefault="00C64567" w:rsidP="003E28A9">
      <w:pPr>
        <w:pStyle w:val="Heading3"/>
      </w:pPr>
      <w:bookmarkStart w:id="152" w:name="_Toc437851456"/>
      <w:bookmarkStart w:id="153" w:name="_Toc422077191"/>
      <w:bookmarkStart w:id="154" w:name="_Ref467776250"/>
      <w:bookmarkStart w:id="155" w:name="_Ref467776852"/>
      <w:bookmarkStart w:id="156" w:name="_Toc37247001"/>
      <w:r w:rsidRPr="00FE7B98">
        <w:t>Sprint</w:t>
      </w:r>
      <w:r w:rsidR="0034487B" w:rsidRPr="00FE7B98">
        <w:t xml:space="preserve"> review</w:t>
      </w:r>
      <w:bookmarkEnd w:id="152"/>
      <w:bookmarkEnd w:id="153"/>
      <w:bookmarkEnd w:id="154"/>
      <w:bookmarkEnd w:id="155"/>
      <w:bookmarkEnd w:id="156"/>
    </w:p>
    <w:p w14:paraId="55B7A473" w14:textId="77777777" w:rsidR="0034487B" w:rsidRPr="00FE7B98" w:rsidRDefault="0034487B" w:rsidP="000C358C">
      <w:pPr>
        <w:pStyle w:val="paragraph"/>
      </w:pPr>
      <w:r w:rsidRPr="00FE7B98">
        <w:t>Input: product backlog, documentation, code and test plans</w:t>
      </w:r>
    </w:p>
    <w:p w14:paraId="55B7A474" w14:textId="77777777" w:rsidR="0034487B" w:rsidRPr="00FE7B98" w:rsidRDefault="0034487B" w:rsidP="000C358C">
      <w:pPr>
        <w:pStyle w:val="paragraph"/>
      </w:pPr>
      <w:r w:rsidRPr="00FE7B98">
        <w:t>Output: product backlog</w:t>
      </w:r>
    </w:p>
    <w:p w14:paraId="44BBE99F" w14:textId="3A1D1284" w:rsidR="00D96E36" w:rsidRPr="00FE7B98" w:rsidRDefault="0034487B" w:rsidP="000C358C">
      <w:pPr>
        <w:pStyle w:val="paragraph"/>
      </w:pPr>
      <w:r w:rsidRPr="00FE7B98">
        <w:t xml:space="preserve">Objective: Confirm that the artefacts created during the </w:t>
      </w:r>
      <w:r w:rsidR="003A06F1" w:rsidRPr="00FE7B98">
        <w:t>sprint</w:t>
      </w:r>
      <w:r w:rsidRPr="00FE7B98">
        <w:t xml:space="preserve"> are aligned with the user stories</w:t>
      </w:r>
      <w:r w:rsidR="00E624EF" w:rsidRPr="00FE7B98">
        <w:t xml:space="preserve"> and validate the </w:t>
      </w:r>
      <w:r w:rsidR="00E72F39" w:rsidRPr="00FE7B98">
        <w:t xml:space="preserve">implementation of the </w:t>
      </w:r>
      <w:r w:rsidR="00E624EF" w:rsidRPr="00FE7B98">
        <w:t>latter</w:t>
      </w:r>
      <w:r w:rsidRPr="00FE7B98">
        <w:t>.</w:t>
      </w:r>
    </w:p>
    <w:p w14:paraId="55B7A476" w14:textId="085C311E" w:rsidR="004B0C5B" w:rsidRPr="00FE7B98" w:rsidRDefault="0034487B" w:rsidP="000C358C">
      <w:pPr>
        <w:pStyle w:val="paragraph"/>
      </w:pPr>
      <w:r w:rsidRPr="00FE7B98">
        <w:t>During the review</w:t>
      </w:r>
      <w:r w:rsidR="00D96E36" w:rsidRPr="00FE7B98">
        <w:t xml:space="preserve"> (equivalent to the sprint review meeting in SCRUM)</w:t>
      </w:r>
      <w:r w:rsidRPr="00FE7B98">
        <w:t xml:space="preserve">, a demonstration of the product takes place and the test plans are eventually executed to prove compliance with the user stories allocated to this </w:t>
      </w:r>
      <w:r w:rsidR="003A06F1" w:rsidRPr="00FE7B98">
        <w:t>sprint</w:t>
      </w:r>
      <w:r w:rsidRPr="00FE7B98">
        <w:t>. As soon as a user story is demonstrated and accepted by the product owner, its status in the product backlog can be moved to “</w:t>
      </w:r>
      <w:r w:rsidR="00AB46D2" w:rsidRPr="00FE7B98">
        <w:t>c</w:t>
      </w:r>
      <w:r w:rsidRPr="00FE7B98">
        <w:t>losed”. The user stories are</w:t>
      </w:r>
      <w:r w:rsidR="008C0585" w:rsidRPr="00FE7B98">
        <w:t xml:space="preserve"> demonstrated based on: </w:t>
      </w:r>
    </w:p>
    <w:p w14:paraId="55B7A477" w14:textId="77777777" w:rsidR="004B0C5B" w:rsidRPr="00FE7B98" w:rsidRDefault="008C0585" w:rsidP="001A6D7D">
      <w:pPr>
        <w:pStyle w:val="listlevel1"/>
      </w:pPr>
      <w:r w:rsidRPr="00FE7B98">
        <w:t>the A</w:t>
      </w:r>
      <w:r w:rsidR="0034487B" w:rsidRPr="00FE7B98">
        <w:t>cceptance criteria</w:t>
      </w:r>
      <w:r w:rsidRPr="00FE7B98">
        <w:t>,</w:t>
      </w:r>
      <w:r w:rsidR="0034487B" w:rsidRPr="00FE7B98">
        <w:t xml:space="preserve"> and </w:t>
      </w:r>
    </w:p>
    <w:p w14:paraId="55B7A478" w14:textId="77777777" w:rsidR="0034487B" w:rsidRPr="00FE7B98" w:rsidRDefault="0034487B" w:rsidP="001A6D7D">
      <w:pPr>
        <w:pStyle w:val="listlevel1"/>
      </w:pPr>
      <w:r w:rsidRPr="00FE7B98">
        <w:t xml:space="preserve">the </w:t>
      </w:r>
      <w:r w:rsidR="008C0585" w:rsidRPr="00FE7B98">
        <w:t>D</w:t>
      </w:r>
      <w:r w:rsidRPr="00FE7B98">
        <w:t xml:space="preserve">efinition of </w:t>
      </w:r>
      <w:r w:rsidR="008C0585" w:rsidRPr="00FE7B98">
        <w:t>D</w:t>
      </w:r>
      <w:r w:rsidRPr="00FE7B98">
        <w:t>one.</w:t>
      </w:r>
    </w:p>
    <w:p w14:paraId="55B7A479" w14:textId="77777777" w:rsidR="0034487B" w:rsidRPr="00FE7B98" w:rsidRDefault="0034487B" w:rsidP="000C358C">
      <w:pPr>
        <w:pStyle w:val="paragraph"/>
      </w:pPr>
      <w:r w:rsidRPr="00FE7B98">
        <w:t>The acceptance criteria describe unambiguously what needs to be demonstrated in order to consider a user story completed and accept it.</w:t>
      </w:r>
    </w:p>
    <w:p w14:paraId="55B7A47A" w14:textId="77777777" w:rsidR="0034487B" w:rsidRPr="00FE7B98" w:rsidRDefault="0034487B" w:rsidP="000C358C">
      <w:pPr>
        <w:pStyle w:val="paragraph"/>
      </w:pPr>
      <w:r w:rsidRPr="00FE7B98">
        <w:t>The DoD is applicable to every user story and spells out additional criteria needed to consider a user story complete. It is defined and agreed early in the project and can be modified at any time, although it cannot be applied retroactively</w:t>
      </w:r>
      <w:r w:rsidR="004B0C5B" w:rsidRPr="00FE7B98">
        <w:t xml:space="preserve">, </w:t>
      </w:r>
      <w:r w:rsidRPr="00FE7B98">
        <w:t xml:space="preserve">i.e. user stories in progress or already accepted are not impacted by the changes. The DoD can contain, among other criteria, the list of documents to be updated, the </w:t>
      </w:r>
      <w:r w:rsidRPr="00FE7B98">
        <w:lastRenderedPageBreak/>
        <w:t xml:space="preserve">applicable coding standards, the relevant quality models to be applied and the architectural constraints. </w:t>
      </w:r>
    </w:p>
    <w:p w14:paraId="55B7A47B" w14:textId="2B842C80" w:rsidR="0034487B" w:rsidRPr="00FE7B98" w:rsidRDefault="0034487B" w:rsidP="000C358C">
      <w:pPr>
        <w:pStyle w:val="paragraph"/>
      </w:pPr>
      <w:r w:rsidRPr="00FE7B98">
        <w:t xml:space="preserve">It </w:t>
      </w:r>
      <w:r w:rsidR="004B0C5B" w:rsidRPr="00FE7B98">
        <w:t xml:space="preserve">is worth noting </w:t>
      </w:r>
      <w:r w:rsidRPr="00FE7B98">
        <w:t>that the successful execution of tests</w:t>
      </w:r>
      <w:r w:rsidR="00165AE4" w:rsidRPr="00FE7B98">
        <w:t xml:space="preserve"> (possibly including regression testing)</w:t>
      </w:r>
      <w:r w:rsidRPr="00FE7B98">
        <w:t xml:space="preserve"> </w:t>
      </w:r>
      <w:r w:rsidR="00165AE4" w:rsidRPr="00FE7B98">
        <w:t xml:space="preserve">has to be </w:t>
      </w:r>
      <w:r w:rsidRPr="00FE7B98">
        <w:t>included in the acceptance criteria or the DoD in order to be used for the acceptance.</w:t>
      </w:r>
    </w:p>
    <w:p w14:paraId="55B7A47C" w14:textId="7D676642" w:rsidR="0034487B" w:rsidRPr="00FE7B98" w:rsidRDefault="0034487B" w:rsidP="000C358C">
      <w:pPr>
        <w:pStyle w:val="paragraph"/>
      </w:pPr>
      <w:r w:rsidRPr="00FE7B98">
        <w:t xml:space="preserve">During the </w:t>
      </w:r>
      <w:r w:rsidR="003A06F1" w:rsidRPr="00FE7B98">
        <w:t>sprint</w:t>
      </w:r>
      <w:r w:rsidRPr="00FE7B98">
        <w:t xml:space="preserve"> review new user stories are often created. They correspond to user needs that can only be identified after certain functionality appears and user needs that were not correctly spelled out at the time of writing the user story. If there are some non-compliances with the original user story, these </w:t>
      </w:r>
      <w:r w:rsidR="004B0C5B" w:rsidRPr="00FE7B98">
        <w:t xml:space="preserve">non-compliances </w:t>
      </w:r>
      <w:r w:rsidRPr="00FE7B98">
        <w:t>can be added as software problem reports to the product backlog</w:t>
      </w:r>
      <w:r w:rsidR="004B0C5B" w:rsidRPr="00FE7B98">
        <w:t>, and</w:t>
      </w:r>
      <w:r w:rsidR="002271B7" w:rsidRPr="00FE7B98">
        <w:t xml:space="preserve"> </w:t>
      </w:r>
      <w:r w:rsidRPr="00FE7B98">
        <w:t xml:space="preserve">are written in a much simpler way than user stories. In the case of major non-compliances the user story </w:t>
      </w:r>
      <w:r w:rsidR="0069553B" w:rsidRPr="00FE7B98">
        <w:t>is not</w:t>
      </w:r>
      <w:r w:rsidRPr="00FE7B98">
        <w:t xml:space="preserve"> accepted (</w:t>
      </w:r>
      <w:r w:rsidR="004B0C5B" w:rsidRPr="00FE7B98">
        <w:t xml:space="preserve">i.e. </w:t>
      </w:r>
      <w:r w:rsidR="008F2338" w:rsidRPr="00FE7B98">
        <w:t xml:space="preserve">it is not </w:t>
      </w:r>
      <w:r w:rsidRPr="00FE7B98">
        <w:t xml:space="preserve">closed) and then can be considered for moving it to the next </w:t>
      </w:r>
      <w:r w:rsidR="003A06F1" w:rsidRPr="00FE7B98">
        <w:t>sprint</w:t>
      </w:r>
      <w:r w:rsidRPr="00FE7B98">
        <w:t xml:space="preserve"> or set back to the “ready” (or even just “defined”) state. </w:t>
      </w:r>
    </w:p>
    <w:p w14:paraId="55B7A47D" w14:textId="77777777" w:rsidR="0034487B" w:rsidRPr="00FE7B98" w:rsidRDefault="0034487B" w:rsidP="003E28A9">
      <w:pPr>
        <w:pStyle w:val="Heading2"/>
        <w:numPr>
          <w:ilvl w:val="1"/>
          <w:numId w:val="30"/>
        </w:numPr>
      </w:pPr>
      <w:bookmarkStart w:id="157" w:name="_Toc437851457"/>
      <w:bookmarkStart w:id="158" w:name="_Toc422077192"/>
      <w:bookmarkStart w:id="159" w:name="_Toc37247002"/>
      <w:r w:rsidRPr="00FE7B98">
        <w:t>Meetings</w:t>
      </w:r>
      <w:bookmarkEnd w:id="157"/>
      <w:bookmarkEnd w:id="158"/>
      <w:bookmarkEnd w:id="159"/>
    </w:p>
    <w:p w14:paraId="55B7A47E" w14:textId="77777777" w:rsidR="0034487B" w:rsidRPr="00FE7B98" w:rsidRDefault="007A7E00" w:rsidP="003E28A9">
      <w:pPr>
        <w:pStyle w:val="Heading3"/>
      </w:pPr>
      <w:bookmarkStart w:id="160" w:name="_Toc37247003"/>
      <w:bookmarkStart w:id="161" w:name="_Toc437851460"/>
      <w:bookmarkStart w:id="162" w:name="_Toc422077195"/>
      <w:r w:rsidRPr="00FE7B98">
        <w:t>D</w:t>
      </w:r>
      <w:r w:rsidR="0034487B" w:rsidRPr="00FE7B98">
        <w:t>aily meeting</w:t>
      </w:r>
      <w:bookmarkEnd w:id="160"/>
    </w:p>
    <w:p w14:paraId="55B7A47F" w14:textId="77777777" w:rsidR="0034487B" w:rsidRPr="00FE7B98" w:rsidRDefault="0034487B" w:rsidP="00CB21D4">
      <w:pPr>
        <w:pStyle w:val="paragraph"/>
      </w:pPr>
      <w:r w:rsidRPr="00FE7B98">
        <w:t>Review targets: team feedback</w:t>
      </w:r>
    </w:p>
    <w:p w14:paraId="55B7A480" w14:textId="77777777" w:rsidR="0034487B" w:rsidRPr="00FE7B98" w:rsidRDefault="0034487B" w:rsidP="00CB21D4">
      <w:pPr>
        <w:pStyle w:val="paragraph"/>
      </w:pPr>
      <w:r w:rsidRPr="00FE7B98">
        <w:t xml:space="preserve">Reference: </w:t>
      </w:r>
      <w:r w:rsidR="00C64567" w:rsidRPr="00FE7B98">
        <w:t>Sprint</w:t>
      </w:r>
      <w:r w:rsidRPr="00FE7B98">
        <w:t xml:space="preserve"> backlog</w:t>
      </w:r>
    </w:p>
    <w:p w14:paraId="55B7A481" w14:textId="77777777" w:rsidR="0034487B" w:rsidRPr="00FE7B98" w:rsidRDefault="0034487B" w:rsidP="00CB21D4">
      <w:pPr>
        <w:pStyle w:val="paragraph"/>
      </w:pPr>
      <w:r w:rsidRPr="00FE7B98">
        <w:t xml:space="preserve">Actors: </w:t>
      </w:r>
      <w:r w:rsidR="00C64567" w:rsidRPr="00FE7B98">
        <w:t>Scrum</w:t>
      </w:r>
      <w:r w:rsidRPr="00FE7B98">
        <w:t xml:space="preserve"> master, development team</w:t>
      </w:r>
    </w:p>
    <w:p w14:paraId="55B7A482" w14:textId="77777777" w:rsidR="0034487B" w:rsidRPr="00FE7B98" w:rsidRDefault="004B0C5B" w:rsidP="00CB21D4">
      <w:pPr>
        <w:pStyle w:val="paragraph"/>
      </w:pPr>
      <w:r w:rsidRPr="00FE7B98">
        <w:t>The daily meeting</w:t>
      </w:r>
      <w:r w:rsidR="002271B7" w:rsidRPr="00FE7B98">
        <w:t xml:space="preserve"> </w:t>
      </w:r>
      <w:r w:rsidR="0034487B" w:rsidRPr="00FE7B98">
        <w:t>is a very short meeting, time boxed (15 minutes) and the objective is to present the work that will be performed during the day and to identify what problems need to be</w:t>
      </w:r>
      <w:r w:rsidR="00BF04E6" w:rsidRPr="00FE7B98">
        <w:t xml:space="preserve"> solved that impede progress.</w:t>
      </w:r>
    </w:p>
    <w:p w14:paraId="55B7A483" w14:textId="77777777" w:rsidR="0034487B" w:rsidRPr="00FE7B98" w:rsidRDefault="0034487B" w:rsidP="003E28A9">
      <w:pPr>
        <w:pStyle w:val="Heading3"/>
      </w:pPr>
      <w:bookmarkStart w:id="163" w:name="_Toc37247004"/>
      <w:r w:rsidRPr="00FE7B98">
        <w:t>Management meeting</w:t>
      </w:r>
      <w:bookmarkEnd w:id="161"/>
      <w:bookmarkEnd w:id="162"/>
      <w:bookmarkEnd w:id="163"/>
    </w:p>
    <w:p w14:paraId="55B7A484" w14:textId="77777777" w:rsidR="0034487B" w:rsidRPr="00FE7B98" w:rsidRDefault="0034487B" w:rsidP="00CB21D4">
      <w:pPr>
        <w:pStyle w:val="paragraph"/>
      </w:pPr>
      <w:r w:rsidRPr="00FE7B98">
        <w:t>Review targets: progress report</w:t>
      </w:r>
    </w:p>
    <w:p w14:paraId="55B7A485" w14:textId="77777777" w:rsidR="0034487B" w:rsidRPr="00FE7B98" w:rsidRDefault="0034487B" w:rsidP="00CB21D4">
      <w:pPr>
        <w:pStyle w:val="paragraph"/>
      </w:pPr>
      <w:r w:rsidRPr="00FE7B98">
        <w:t>References: product</w:t>
      </w:r>
    </w:p>
    <w:p w14:paraId="55B7A486" w14:textId="47E8B329" w:rsidR="0034487B" w:rsidRPr="00FE7B98" w:rsidRDefault="0034487B" w:rsidP="00CB21D4">
      <w:pPr>
        <w:pStyle w:val="paragraph"/>
      </w:pPr>
      <w:r w:rsidRPr="00FE7B98">
        <w:t xml:space="preserve">Actors: </w:t>
      </w:r>
      <w:r w:rsidR="001D402E" w:rsidRPr="001D402E">
        <w:t>product owner and Scrum master (</w:t>
      </w:r>
      <w:r w:rsidR="00255330">
        <w:t xml:space="preserve">in some cases a subset of </w:t>
      </w:r>
      <w:r w:rsidR="001D402E" w:rsidRPr="001D402E">
        <w:t xml:space="preserve">the team </w:t>
      </w:r>
      <w:r w:rsidR="00255330">
        <w:t>or the whole team can also be present</w:t>
      </w:r>
      <w:r w:rsidR="001D402E" w:rsidRPr="001D402E">
        <w:t>)</w:t>
      </w:r>
    </w:p>
    <w:p w14:paraId="55B7A487" w14:textId="77777777" w:rsidR="0034487B" w:rsidRPr="00FE7B98" w:rsidRDefault="0034487B" w:rsidP="00CB21D4">
      <w:pPr>
        <w:pStyle w:val="paragraph"/>
      </w:pPr>
      <w:r w:rsidRPr="00FE7B98">
        <w:t xml:space="preserve">The objective of </w:t>
      </w:r>
      <w:r w:rsidR="0069762D" w:rsidRPr="00FE7B98">
        <w:t xml:space="preserve">the management </w:t>
      </w:r>
      <w:r w:rsidRPr="00FE7B98">
        <w:t>meeting is to review the effort spent up to date and confirm that it is in-line with the results achieved so far. The meeting normally takes place every one or two months and is used to ensure that the project is on track</w:t>
      </w:r>
      <w:r w:rsidR="00BF04E6" w:rsidRPr="00FE7B98">
        <w:t>.</w:t>
      </w:r>
    </w:p>
    <w:p w14:paraId="55B7A488" w14:textId="77777777" w:rsidR="0034487B" w:rsidRPr="00FE7B98" w:rsidRDefault="0034487B" w:rsidP="003E28A9">
      <w:pPr>
        <w:pStyle w:val="Heading3"/>
      </w:pPr>
      <w:bookmarkStart w:id="164" w:name="_Toc437851461"/>
      <w:bookmarkStart w:id="165" w:name="_Toc422077196"/>
      <w:bookmarkStart w:id="166" w:name="_Toc37247005"/>
      <w:r w:rsidRPr="00FE7B98">
        <w:t>Retrospective</w:t>
      </w:r>
      <w:bookmarkEnd w:id="164"/>
      <w:bookmarkEnd w:id="165"/>
      <w:bookmarkEnd w:id="166"/>
    </w:p>
    <w:p w14:paraId="55B7A489" w14:textId="77777777" w:rsidR="0034487B" w:rsidRPr="00FE7B98" w:rsidRDefault="0034487B" w:rsidP="00CB21D4">
      <w:pPr>
        <w:pStyle w:val="paragraph"/>
      </w:pPr>
      <w:r w:rsidRPr="00FE7B98">
        <w:t>Review targets: performance indicators, feedback collected</w:t>
      </w:r>
    </w:p>
    <w:p w14:paraId="55B7A48A" w14:textId="77777777" w:rsidR="0034487B" w:rsidRPr="00FE7B98" w:rsidRDefault="0034487B" w:rsidP="00CB21D4">
      <w:pPr>
        <w:pStyle w:val="paragraph"/>
      </w:pPr>
      <w:r w:rsidRPr="00FE7B98">
        <w:t>Reference: estimates for user stories</w:t>
      </w:r>
    </w:p>
    <w:p w14:paraId="55B7A48B" w14:textId="77777777" w:rsidR="0034487B" w:rsidRPr="00FE7B98" w:rsidRDefault="0034487B" w:rsidP="00CB21D4">
      <w:pPr>
        <w:pStyle w:val="paragraph"/>
      </w:pPr>
      <w:r w:rsidRPr="00FE7B98">
        <w:t xml:space="preserve">Actors: </w:t>
      </w:r>
      <w:r w:rsidR="00C64567" w:rsidRPr="00FE7B98">
        <w:t>Scrum</w:t>
      </w:r>
      <w:r w:rsidRPr="00FE7B98">
        <w:t xml:space="preserve"> master (moderates), development team, product owner</w:t>
      </w:r>
    </w:p>
    <w:p w14:paraId="55B7A48C" w14:textId="1380570D" w:rsidR="0034487B" w:rsidRPr="00FE7B98" w:rsidRDefault="0034487B" w:rsidP="00CB21D4">
      <w:pPr>
        <w:pStyle w:val="paragraph"/>
      </w:pPr>
      <w:r w:rsidRPr="00FE7B98">
        <w:t xml:space="preserve">The objective </w:t>
      </w:r>
      <w:r w:rsidR="008D2FF6" w:rsidRPr="00FE7B98">
        <w:t>of the</w:t>
      </w:r>
      <w:r w:rsidR="0069762D" w:rsidRPr="00FE7B98">
        <w:t xml:space="preserve"> retrospective</w:t>
      </w:r>
      <w:r w:rsidRPr="00FE7B98">
        <w:t xml:space="preserve"> meeting is to review the performance indicators as well as other non-formalized inputs and agree on potential improvements to the different activities. In addition to this, the meeting </w:t>
      </w:r>
      <w:r w:rsidR="0069762D" w:rsidRPr="00FE7B98">
        <w:t xml:space="preserve">identifies </w:t>
      </w:r>
      <w:r w:rsidRPr="00FE7B98">
        <w:t>critical problems that need to be addressed as part of the management effort. This meeting is often split in two parts: one to verify how the development is progressing and one to verify the process itself (i.e. to check how the methodology is being applied and to identify potential improvements).</w:t>
      </w:r>
    </w:p>
    <w:p w14:paraId="3D9838CF" w14:textId="2670825A" w:rsidR="00165AE4" w:rsidRPr="00FE7B98" w:rsidRDefault="00165AE4" w:rsidP="00165AE4">
      <w:pPr>
        <w:pStyle w:val="paragraph"/>
      </w:pPr>
      <w:r w:rsidRPr="00FE7B98">
        <w:lastRenderedPageBreak/>
        <w:t xml:space="preserve">As part of the retrospective it </w:t>
      </w:r>
      <w:r w:rsidR="001D402E">
        <w:t>is</w:t>
      </w:r>
      <w:r w:rsidRPr="00FE7B98">
        <w:t xml:space="preserve"> discussed what went well during the sprint and what could be improved (making continuous improvement a reality).</w:t>
      </w:r>
      <w:r w:rsidR="009C7834">
        <w:t xml:space="preserve"> </w:t>
      </w:r>
      <w:r w:rsidRPr="00FE7B98">
        <w:t>The Scrum Master</w:t>
      </w:r>
      <w:r w:rsidR="001D402E">
        <w:t>, supported by the team,</w:t>
      </w:r>
      <w:r w:rsidRPr="00FE7B98">
        <w:t xml:space="preserve"> should identify a number of practices (for example three) to keep doing and the same number of areas to improve </w:t>
      </w:r>
      <w:r w:rsidR="008F2338" w:rsidRPr="00FE7B98">
        <w:t xml:space="preserve">during the </w:t>
      </w:r>
      <w:r w:rsidRPr="00FE7B98">
        <w:t>next sprint.</w:t>
      </w:r>
    </w:p>
    <w:p w14:paraId="55B7A48D" w14:textId="3EA9BA51" w:rsidR="0034487B" w:rsidRPr="00FE7B98" w:rsidRDefault="008B1601" w:rsidP="00F37E4D">
      <w:pPr>
        <w:pStyle w:val="Heading2"/>
      </w:pPr>
      <w:bookmarkStart w:id="167" w:name="_Ref467832129"/>
      <w:bookmarkStart w:id="168" w:name="_Toc437851462"/>
      <w:bookmarkStart w:id="169" w:name="_Toc422077197"/>
      <w:bookmarkStart w:id="170" w:name="_Ref12871598"/>
      <w:bookmarkStart w:id="171" w:name="_Toc37247006"/>
      <w:r w:rsidRPr="00FE7B98">
        <w:t xml:space="preserve">Organising the </w:t>
      </w:r>
      <w:r w:rsidR="00C64567" w:rsidRPr="00FE7B98">
        <w:t>Agile</w:t>
      </w:r>
      <w:r w:rsidRPr="00FE7B98">
        <w:t xml:space="preserve"> activities </w:t>
      </w:r>
      <w:r w:rsidR="00E421FC" w:rsidRPr="00FE7B98">
        <w:t xml:space="preserve">and meetings </w:t>
      </w:r>
      <w:r w:rsidR="00423269" w:rsidRPr="00FE7B98">
        <w:t>in</w:t>
      </w:r>
      <w:r w:rsidRPr="00FE7B98">
        <w:t xml:space="preserve"> a project</w:t>
      </w:r>
      <w:bookmarkEnd w:id="167"/>
      <w:r w:rsidR="002271B7" w:rsidRPr="00FE7B98">
        <w:t xml:space="preserve"> </w:t>
      </w:r>
      <w:bookmarkEnd w:id="168"/>
      <w:bookmarkEnd w:id="169"/>
      <w:r w:rsidR="00E421FC" w:rsidRPr="00FE7B98">
        <w:t>to create a life-cycle</w:t>
      </w:r>
      <w:r w:rsidR="00AE6308" w:rsidRPr="00FE7B98">
        <w:t xml:space="preserve"> compliant to ECSS</w:t>
      </w:r>
      <w:r w:rsidR="00F37E4D">
        <w:t>-E-</w:t>
      </w:r>
      <w:r w:rsidR="00631686" w:rsidRPr="00FE7B98">
        <w:t>ST-</w:t>
      </w:r>
      <w:r w:rsidR="00AE6308" w:rsidRPr="00FE7B98">
        <w:t>E</w:t>
      </w:r>
      <w:r w:rsidR="00F37E4D">
        <w:t>-</w:t>
      </w:r>
      <w:r w:rsidR="00AE6308" w:rsidRPr="00FE7B98">
        <w:t>40</w:t>
      </w:r>
      <w:bookmarkEnd w:id="170"/>
      <w:bookmarkEnd w:id="171"/>
    </w:p>
    <w:p w14:paraId="55B7A48E" w14:textId="77777777" w:rsidR="0034487B" w:rsidRPr="00FE7B98" w:rsidRDefault="0034487B" w:rsidP="003E28A9">
      <w:pPr>
        <w:pStyle w:val="Heading3"/>
      </w:pPr>
      <w:bookmarkStart w:id="172" w:name="_Toc437851463"/>
      <w:bookmarkStart w:id="173" w:name="_Toc422077198"/>
      <w:bookmarkStart w:id="174" w:name="_Toc37247007"/>
      <w:r w:rsidRPr="00FE7B98">
        <w:t>Preliminaries</w:t>
      </w:r>
      <w:bookmarkEnd w:id="172"/>
      <w:bookmarkEnd w:id="173"/>
      <w:bookmarkEnd w:id="174"/>
    </w:p>
    <w:p w14:paraId="1922EFFF" w14:textId="41A5B109" w:rsidR="00426638" w:rsidRDefault="0034487B" w:rsidP="00426638">
      <w:pPr>
        <w:pStyle w:val="paragraph"/>
      </w:pPr>
      <w:r w:rsidRPr="00FE7B98">
        <w:t xml:space="preserve">Before the start of the activities, the draft product backlog </w:t>
      </w:r>
      <w:r w:rsidR="0069762D" w:rsidRPr="00FE7B98">
        <w:t>is prepared and made available</w:t>
      </w:r>
      <w:r w:rsidRPr="00FE7B98">
        <w:t xml:space="preserve"> by the product owner. Such draft product backlog </w:t>
      </w:r>
      <w:r w:rsidR="0069762D" w:rsidRPr="00FE7B98">
        <w:t>has</w:t>
      </w:r>
      <w:r w:rsidRPr="00FE7B98">
        <w:t xml:space="preserve"> a set of user stories prioritised. This is achieved by the product owner by running the product backlog update activities. The product backlog </w:t>
      </w:r>
      <w:r w:rsidR="0005782F" w:rsidRPr="00FE7B98">
        <w:t xml:space="preserve">at this stage </w:t>
      </w:r>
      <w:r w:rsidRPr="00FE7B98">
        <w:t>is made up of user stories and can be derived from the tender documentation</w:t>
      </w:r>
      <w:r w:rsidR="000B64A7">
        <w:t>,</w:t>
      </w:r>
      <w:r w:rsidRPr="00FE7B98">
        <w:t xml:space="preserve"> from existing requirements</w:t>
      </w:r>
      <w:r w:rsidR="000B64A7">
        <w:t xml:space="preserve"> or from </w:t>
      </w:r>
      <w:r w:rsidR="00165786">
        <w:t>previous</w:t>
      </w:r>
      <w:r w:rsidR="000B64A7">
        <w:t xml:space="preserve"> </w:t>
      </w:r>
      <w:r w:rsidR="00165786">
        <w:t>activities</w:t>
      </w:r>
      <w:r w:rsidR="000B64A7">
        <w:t xml:space="preserve"> and collaborations between stakeholders</w:t>
      </w:r>
      <w:r w:rsidRPr="00FE7B98">
        <w:t>. In some case, however, the product backlog can be the starting point for defining requirements. In most projects, user stories can be prepared for the creation</w:t>
      </w:r>
      <w:r w:rsidR="0069762D" w:rsidRPr="00FE7B98">
        <w:t xml:space="preserve"> and </w:t>
      </w:r>
      <w:r w:rsidRPr="00FE7B98">
        <w:t>formalisation of test plans, code coverage measurements</w:t>
      </w:r>
      <w:r w:rsidR="0069762D" w:rsidRPr="00FE7B98">
        <w:t xml:space="preserve"> and </w:t>
      </w:r>
      <w:r w:rsidRPr="00FE7B98">
        <w:t xml:space="preserve">quality analysis. Even if such </w:t>
      </w:r>
      <w:r w:rsidR="00313703" w:rsidRPr="00FE7B98">
        <w:t>activities are foreseen in the Definition of D</w:t>
      </w:r>
      <w:r w:rsidRPr="00FE7B98">
        <w:t xml:space="preserve">one, the results </w:t>
      </w:r>
      <w:r w:rsidR="0069553B" w:rsidRPr="00FE7B98">
        <w:t xml:space="preserve">need </w:t>
      </w:r>
      <w:r w:rsidRPr="00FE7B98">
        <w:t>consolidation at some stage</w:t>
      </w:r>
      <w:r w:rsidR="00EB6D44">
        <w:t>.</w:t>
      </w:r>
      <w:r w:rsidR="00426638" w:rsidRPr="00426638">
        <w:t xml:space="preserve"> </w:t>
      </w:r>
    </w:p>
    <w:p w14:paraId="2EC04578" w14:textId="77777777" w:rsidR="00426638" w:rsidRDefault="00426638" w:rsidP="00426638">
      <w:pPr>
        <w:pStyle w:val="paragraph"/>
      </w:pPr>
      <w:r>
        <w:t>Activities such as the creation and formalisation of test plans, code coverage measurements and quality analysis are usually prepared in technical stories and not user stories. They have a specific DoD and acceptance criteria and unlike user stories, they are not described in a user oriented formalism.</w:t>
      </w:r>
      <w:r w:rsidR="0034487B" w:rsidRPr="00FE7B98">
        <w:t xml:space="preserve"> </w:t>
      </w:r>
    </w:p>
    <w:p w14:paraId="55B7A48F" w14:textId="7073C5A4" w:rsidR="0034487B" w:rsidRPr="00FE7B98" w:rsidRDefault="00EB6D44" w:rsidP="00426638">
      <w:pPr>
        <w:pStyle w:val="paragraph"/>
      </w:pPr>
      <w:r>
        <w:t>H</w:t>
      </w:r>
      <w:r w:rsidR="0034487B" w:rsidRPr="00FE7B98">
        <w:t xml:space="preserve">ence the recommendation </w:t>
      </w:r>
      <w:r w:rsidR="00426638">
        <w:t xml:space="preserve">is </w:t>
      </w:r>
      <w:r w:rsidR="0034487B" w:rsidRPr="00FE7B98">
        <w:t>to define specific user stories for this</w:t>
      </w:r>
      <w:r>
        <w:t>,</w:t>
      </w:r>
      <w:r w:rsidRPr="00EB6D44">
        <w:t xml:space="preserve"> or technical stories</w:t>
      </w:r>
      <w:r w:rsidR="0034487B" w:rsidRPr="00FE7B98">
        <w:t>.</w:t>
      </w:r>
    </w:p>
    <w:p w14:paraId="55B7A490" w14:textId="7DCEC896" w:rsidR="0034487B" w:rsidRPr="00DE7CCA" w:rsidRDefault="0034487B" w:rsidP="00BF04E6">
      <w:pPr>
        <w:pStyle w:val="paragraph"/>
        <w:rPr>
          <w:spacing w:val="-2"/>
        </w:rPr>
      </w:pPr>
      <w:r w:rsidRPr="00DE7CCA">
        <w:rPr>
          <w:spacing w:val="-2"/>
        </w:rPr>
        <w:t xml:space="preserve">There are some differences between a set of </w:t>
      </w:r>
      <w:r w:rsidR="0069762D" w:rsidRPr="00DE7CCA">
        <w:rPr>
          <w:spacing w:val="-2"/>
        </w:rPr>
        <w:t xml:space="preserve">user stories </w:t>
      </w:r>
      <w:r w:rsidRPr="00DE7CCA">
        <w:rPr>
          <w:spacing w:val="-2"/>
        </w:rPr>
        <w:t xml:space="preserve">and a set of </w:t>
      </w:r>
      <w:r w:rsidR="0069762D" w:rsidRPr="00DE7CCA">
        <w:rPr>
          <w:spacing w:val="-2"/>
        </w:rPr>
        <w:t>traditional requirements</w:t>
      </w:r>
      <w:r w:rsidRPr="00DE7CCA">
        <w:rPr>
          <w:spacing w:val="-2"/>
        </w:rPr>
        <w:t>. User stories are complete in the sense that they define a concrete purpose-built functionality that can be implemented and tested on its own (end</w:t>
      </w:r>
      <w:r w:rsidR="00A121BB" w:rsidRPr="00DE7CCA">
        <w:rPr>
          <w:spacing w:val="-2"/>
        </w:rPr>
        <w:t>-</w:t>
      </w:r>
      <w:r w:rsidRPr="00DE7CCA">
        <w:rPr>
          <w:spacing w:val="-2"/>
        </w:rPr>
        <w:t>to</w:t>
      </w:r>
      <w:r w:rsidR="00A121BB" w:rsidRPr="00DE7CCA">
        <w:rPr>
          <w:spacing w:val="-2"/>
        </w:rPr>
        <w:t>-</w:t>
      </w:r>
      <w:r w:rsidRPr="00DE7CCA">
        <w:rPr>
          <w:spacing w:val="-2"/>
        </w:rPr>
        <w:t xml:space="preserve">end feature). Furthermore, the acceptance criteria of the user story are part of this definition and contain all the relevant performance and documentation constraints. </w:t>
      </w:r>
      <w:r w:rsidR="0069762D" w:rsidRPr="00DE7CCA">
        <w:rPr>
          <w:spacing w:val="-2"/>
        </w:rPr>
        <w:t>Traditional r</w:t>
      </w:r>
      <w:r w:rsidRPr="00DE7CCA">
        <w:rPr>
          <w:spacing w:val="-2"/>
        </w:rPr>
        <w:t>equirements, on the other hand, describe specific aspects and functions of the system. They often contain generic statements and describe the system successf</w:t>
      </w:r>
      <w:r w:rsidR="00BF04E6" w:rsidRPr="00DE7CCA">
        <w:rPr>
          <w:spacing w:val="-2"/>
        </w:rPr>
        <w:t>ully only when seen as a whole.</w:t>
      </w:r>
    </w:p>
    <w:p w14:paraId="55B7A491" w14:textId="77777777" w:rsidR="0034487B" w:rsidRPr="00FE7B98" w:rsidRDefault="0034487B" w:rsidP="006E540E">
      <w:pPr>
        <w:pStyle w:val="paragraph"/>
      </w:pPr>
      <w:r w:rsidRPr="00FE7B98">
        <w:rPr>
          <w:noProof/>
        </w:rPr>
        <mc:AlternateContent>
          <mc:Choice Requires="wpc">
            <w:drawing>
              <wp:inline distT="0" distB="0" distL="0" distR="0" wp14:anchorId="55B7A8AC" wp14:editId="00CBC8C2">
                <wp:extent cx="5716905" cy="2459810"/>
                <wp:effectExtent l="0" t="0" r="0" b="0"/>
                <wp:docPr id="141" name="Canvas 14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24" name="Text Box 42"/>
                        <wps:cNvSpPr txBox="1">
                          <a:spLocks noChangeArrowheads="1"/>
                        </wps:cNvSpPr>
                        <wps:spPr bwMode="auto">
                          <a:xfrm>
                            <a:off x="156200" y="1566674"/>
                            <a:ext cx="718185" cy="299720"/>
                          </a:xfrm>
                          <a:prstGeom prst="rect">
                            <a:avLst/>
                          </a:prstGeom>
                          <a:solidFill>
                            <a:srgbClr val="FFFFFF"/>
                          </a:solidFill>
                          <a:ln w="6350">
                            <a:solidFill>
                              <a:srgbClr val="000000"/>
                            </a:solidFill>
                            <a:miter lim="800000"/>
                            <a:headEnd/>
                            <a:tailEnd/>
                          </a:ln>
                        </wps:spPr>
                        <wps:txbx>
                          <w:txbxContent>
                            <w:p w14:paraId="55B7A90C" w14:textId="77777777" w:rsidR="003C4750" w:rsidRDefault="003C4750" w:rsidP="0034487B">
                              <w:r>
                                <w:t>Sprint 1</w:t>
                              </w:r>
                            </w:p>
                          </w:txbxContent>
                        </wps:txbx>
                        <wps:bodyPr rot="0" vert="horz" wrap="none" lIns="91440" tIns="45720" rIns="91440" bIns="45720" anchor="t" anchorCtr="0" upright="1">
                          <a:noAutofit/>
                        </wps:bodyPr>
                      </wps:wsp>
                      <wps:wsp>
                        <wps:cNvPr id="125" name="Text Box 42"/>
                        <wps:cNvSpPr txBox="1">
                          <a:spLocks noChangeArrowheads="1"/>
                        </wps:cNvSpPr>
                        <wps:spPr bwMode="auto">
                          <a:xfrm>
                            <a:off x="1191201" y="1574974"/>
                            <a:ext cx="645160" cy="299720"/>
                          </a:xfrm>
                          <a:prstGeom prst="rect">
                            <a:avLst/>
                          </a:prstGeom>
                          <a:solidFill>
                            <a:srgbClr val="FFFFFF"/>
                          </a:solidFill>
                          <a:ln w="6350">
                            <a:solidFill>
                              <a:srgbClr val="000000"/>
                            </a:solidFill>
                            <a:miter lim="800000"/>
                            <a:headEnd/>
                            <a:tailEnd/>
                          </a:ln>
                        </wps:spPr>
                        <wps:txbx>
                          <w:txbxContent>
                            <w:p w14:paraId="55B7A90D" w14:textId="77777777" w:rsidR="003C4750" w:rsidRDefault="003C4750" w:rsidP="0034487B">
                              <w:pPr>
                                <w:pStyle w:val="NormalWeb"/>
                                <w:spacing w:after="166" w:line="276" w:lineRule="auto"/>
                              </w:pPr>
                              <w:r>
                                <w:rPr>
                                  <w:rFonts w:eastAsia="Calibri"/>
                                  <w:color w:val="008080"/>
                                  <w:sz w:val="22"/>
                                  <w:szCs w:val="22"/>
                                  <w:u w:val="single"/>
                                </w:rPr>
                                <w:t>Sprint i</w:t>
                              </w:r>
                            </w:p>
                          </w:txbxContent>
                        </wps:txbx>
                        <wps:bodyPr rot="0" vert="horz" wrap="none" lIns="91440" tIns="45720" rIns="91440" bIns="45720" anchor="t" anchorCtr="0" upright="1">
                          <a:noAutofit/>
                        </wps:bodyPr>
                      </wps:wsp>
                      <wps:wsp>
                        <wps:cNvPr id="126" name="Text Box 42"/>
                        <wps:cNvSpPr txBox="1">
                          <a:spLocks noChangeArrowheads="1"/>
                        </wps:cNvSpPr>
                        <wps:spPr bwMode="auto">
                          <a:xfrm>
                            <a:off x="2483402" y="1574974"/>
                            <a:ext cx="720725" cy="299720"/>
                          </a:xfrm>
                          <a:prstGeom prst="rect">
                            <a:avLst/>
                          </a:prstGeom>
                          <a:solidFill>
                            <a:srgbClr val="FFFFFF"/>
                          </a:solidFill>
                          <a:ln w="6350">
                            <a:solidFill>
                              <a:srgbClr val="000000"/>
                            </a:solidFill>
                            <a:miter lim="800000"/>
                            <a:headEnd/>
                            <a:tailEnd/>
                          </a:ln>
                        </wps:spPr>
                        <wps:txbx>
                          <w:txbxContent>
                            <w:p w14:paraId="55B7A90E" w14:textId="77777777" w:rsidR="003C4750" w:rsidRDefault="003C4750" w:rsidP="0034487B">
                              <w:pPr>
                                <w:pStyle w:val="NormalWeb"/>
                                <w:spacing w:after="166" w:line="276" w:lineRule="auto"/>
                              </w:pPr>
                              <w:r>
                                <w:rPr>
                                  <w:rFonts w:eastAsia="Calibri"/>
                                  <w:color w:val="008080"/>
                                  <w:sz w:val="22"/>
                                  <w:szCs w:val="22"/>
                                  <w:u w:val="single"/>
                                </w:rPr>
                                <w:t>Sprint N</w:t>
                              </w:r>
                            </w:p>
                          </w:txbxContent>
                        </wps:txbx>
                        <wps:bodyPr rot="0" vert="horz" wrap="none" lIns="91440" tIns="45720" rIns="91440" bIns="45720" anchor="t" anchorCtr="0" upright="1">
                          <a:noAutofit/>
                        </wps:bodyPr>
                      </wps:wsp>
                      <wps:wsp>
                        <wps:cNvPr id="127" name="Text Box 42"/>
                        <wps:cNvSpPr txBox="1">
                          <a:spLocks noChangeArrowheads="1"/>
                        </wps:cNvSpPr>
                        <wps:spPr bwMode="auto">
                          <a:xfrm>
                            <a:off x="3779503" y="1574974"/>
                            <a:ext cx="898501" cy="320000"/>
                          </a:xfrm>
                          <a:prstGeom prst="rect">
                            <a:avLst/>
                          </a:prstGeom>
                          <a:solidFill>
                            <a:srgbClr val="FFFFFF"/>
                          </a:solidFill>
                          <a:ln w="6350">
                            <a:solidFill>
                              <a:srgbClr val="000000"/>
                            </a:solidFill>
                            <a:miter lim="800000"/>
                            <a:headEnd/>
                            <a:tailEnd/>
                          </a:ln>
                        </wps:spPr>
                        <wps:txbx>
                          <w:txbxContent>
                            <w:p w14:paraId="55B7A90F" w14:textId="77777777" w:rsidR="003C4750" w:rsidRDefault="003C4750" w:rsidP="0034487B">
                              <w:pPr>
                                <w:pStyle w:val="NormalWeb"/>
                                <w:spacing w:after="166" w:line="276" w:lineRule="auto"/>
                              </w:pPr>
                              <w:r>
                                <w:rPr>
                                  <w:rFonts w:eastAsia="Calibri"/>
                                  <w:color w:val="008080"/>
                                  <w:sz w:val="22"/>
                                  <w:szCs w:val="22"/>
                                  <w:u w:val="single"/>
                                </w:rPr>
                                <w:t>Acceptance</w:t>
                              </w:r>
                            </w:p>
                          </w:txbxContent>
                        </wps:txbx>
                        <wps:bodyPr rot="0" vert="horz" wrap="none" lIns="91440" tIns="45720" rIns="91440" bIns="45720" anchor="t" anchorCtr="0" upright="1">
                          <a:noAutofit/>
                        </wps:bodyPr>
                      </wps:wsp>
                      <wps:wsp>
                        <wps:cNvPr id="128" name="Straight Connector 46"/>
                        <wps:cNvCnPr>
                          <a:cxnSpLocks noChangeShapeType="1"/>
                        </wps:cNvCnPr>
                        <wps:spPr bwMode="auto">
                          <a:xfrm>
                            <a:off x="957501" y="1218074"/>
                            <a:ext cx="0" cy="685500"/>
                          </a:xfrm>
                          <a:prstGeom prst="line">
                            <a:avLst/>
                          </a:prstGeom>
                          <a:noFill/>
                          <a:ln w="9525">
                            <a:solidFill>
                              <a:srgbClr val="4A7EBB"/>
                            </a:solidFill>
                            <a:prstDash val="sysDash"/>
                            <a:round/>
                            <a:headEnd/>
                            <a:tailEnd/>
                          </a:ln>
                          <a:extLst>
                            <a:ext uri="{909E8E84-426E-40DD-AFC4-6F175D3DCCD1}">
                              <a14:hiddenFill xmlns:a14="http://schemas.microsoft.com/office/drawing/2010/main">
                                <a:noFill/>
                              </a14:hiddenFill>
                            </a:ext>
                          </a:extLst>
                        </wps:spPr>
                        <wps:bodyPr/>
                      </wps:wsp>
                      <wps:wsp>
                        <wps:cNvPr id="129" name="Straight Connector 47"/>
                        <wps:cNvCnPr>
                          <a:cxnSpLocks noChangeShapeType="1"/>
                        </wps:cNvCnPr>
                        <wps:spPr bwMode="auto">
                          <a:xfrm>
                            <a:off x="3617003" y="1256174"/>
                            <a:ext cx="0" cy="776000"/>
                          </a:xfrm>
                          <a:prstGeom prst="line">
                            <a:avLst/>
                          </a:prstGeom>
                          <a:noFill/>
                          <a:ln w="9525">
                            <a:solidFill>
                              <a:srgbClr val="4A7EBB"/>
                            </a:solidFill>
                            <a:prstDash val="sysDash"/>
                            <a:round/>
                            <a:headEnd/>
                            <a:tailEnd/>
                          </a:ln>
                          <a:extLst>
                            <a:ext uri="{909E8E84-426E-40DD-AFC4-6F175D3DCCD1}">
                              <a14:hiddenFill xmlns:a14="http://schemas.microsoft.com/office/drawing/2010/main">
                                <a:noFill/>
                              </a14:hiddenFill>
                            </a:ext>
                          </a:extLst>
                        </wps:spPr>
                        <wps:bodyPr/>
                      </wps:wsp>
                      <wps:wsp>
                        <wps:cNvPr id="130" name="Straight Connector 48"/>
                        <wps:cNvCnPr>
                          <a:cxnSpLocks noChangeShapeType="1"/>
                        </wps:cNvCnPr>
                        <wps:spPr bwMode="auto">
                          <a:xfrm>
                            <a:off x="2269502" y="1218074"/>
                            <a:ext cx="0" cy="677100"/>
                          </a:xfrm>
                          <a:prstGeom prst="line">
                            <a:avLst/>
                          </a:prstGeom>
                          <a:noFill/>
                          <a:ln w="9525">
                            <a:solidFill>
                              <a:srgbClr val="4A7EBB"/>
                            </a:solidFill>
                            <a:prstDash val="sysDash"/>
                            <a:round/>
                            <a:headEnd/>
                            <a:tailEnd/>
                          </a:ln>
                          <a:extLst>
                            <a:ext uri="{909E8E84-426E-40DD-AFC4-6F175D3DCCD1}">
                              <a14:hiddenFill xmlns:a14="http://schemas.microsoft.com/office/drawing/2010/main">
                                <a:noFill/>
                              </a14:hiddenFill>
                            </a:ext>
                          </a:extLst>
                        </wps:spPr>
                        <wps:bodyPr/>
                      </wps:wsp>
                      <wps:wsp>
                        <wps:cNvPr id="131" name="Right Arrow 22"/>
                        <wps:cNvSpPr>
                          <a:spLocks noChangeArrowheads="1"/>
                        </wps:cNvSpPr>
                        <wps:spPr bwMode="auto">
                          <a:xfrm>
                            <a:off x="114900" y="463674"/>
                            <a:ext cx="5110904" cy="335300"/>
                          </a:xfrm>
                          <a:prstGeom prst="rightArrow">
                            <a:avLst>
                              <a:gd name="adj1" fmla="val 50000"/>
                              <a:gd name="adj2" fmla="val 49962"/>
                            </a:avLst>
                          </a:prstGeom>
                          <a:solidFill>
                            <a:srgbClr val="4F81BD"/>
                          </a:solidFill>
                          <a:ln w="25400">
                            <a:solidFill>
                              <a:srgbClr val="385D8A"/>
                            </a:solidFill>
                            <a:miter lim="800000"/>
                            <a:headEnd/>
                            <a:tailEnd/>
                          </a:ln>
                        </wps:spPr>
                        <wps:bodyPr rot="0" vert="horz" wrap="square" lIns="91440" tIns="45720" rIns="91440" bIns="45720" anchor="ctr" anchorCtr="0" upright="1">
                          <a:noAutofit/>
                        </wps:bodyPr>
                      </wps:wsp>
                      <wps:wsp>
                        <wps:cNvPr id="132" name="Oval 23"/>
                        <wps:cNvSpPr>
                          <a:spLocks noChangeArrowheads="1"/>
                        </wps:cNvSpPr>
                        <wps:spPr bwMode="auto">
                          <a:xfrm>
                            <a:off x="1746802" y="532274"/>
                            <a:ext cx="270500" cy="221000"/>
                          </a:xfrm>
                          <a:prstGeom prst="ellipse">
                            <a:avLst/>
                          </a:prstGeom>
                          <a:solidFill>
                            <a:srgbClr val="4F81BD"/>
                          </a:solidFill>
                          <a:ln w="25400">
                            <a:solidFill>
                              <a:srgbClr val="385D8A"/>
                            </a:solidFill>
                            <a:round/>
                            <a:headEnd/>
                            <a:tailEnd/>
                          </a:ln>
                        </wps:spPr>
                        <wps:bodyPr rot="0" vert="horz" wrap="square" lIns="91440" tIns="45720" rIns="91440" bIns="45720" anchor="ctr" anchorCtr="0" upright="1">
                          <a:noAutofit/>
                        </wps:bodyPr>
                      </wps:wsp>
                      <wps:wsp>
                        <wps:cNvPr id="133" name="Oval 33"/>
                        <wps:cNvSpPr>
                          <a:spLocks noChangeArrowheads="1"/>
                        </wps:cNvSpPr>
                        <wps:spPr bwMode="auto">
                          <a:xfrm>
                            <a:off x="3346503" y="532274"/>
                            <a:ext cx="270500" cy="221000"/>
                          </a:xfrm>
                          <a:prstGeom prst="ellipse">
                            <a:avLst/>
                          </a:prstGeom>
                          <a:solidFill>
                            <a:srgbClr val="4F81BD"/>
                          </a:solidFill>
                          <a:ln w="25400">
                            <a:solidFill>
                              <a:srgbClr val="385D8A"/>
                            </a:solidFill>
                            <a:round/>
                            <a:headEnd/>
                            <a:tailEnd/>
                          </a:ln>
                        </wps:spPr>
                        <wps:txbx>
                          <w:txbxContent>
                            <w:p w14:paraId="55B7A910" w14:textId="77777777" w:rsidR="003C4750" w:rsidRDefault="003C4750" w:rsidP="0034487B"/>
                          </w:txbxContent>
                        </wps:txbx>
                        <wps:bodyPr rot="0" vert="horz" wrap="square" lIns="91440" tIns="45720" rIns="91440" bIns="45720" anchor="ctr" anchorCtr="0" upright="1">
                          <a:noAutofit/>
                        </wps:bodyPr>
                      </wps:wsp>
                      <wps:wsp>
                        <wps:cNvPr id="134" name="Oval 34"/>
                        <wps:cNvSpPr>
                          <a:spLocks noChangeArrowheads="1"/>
                        </wps:cNvSpPr>
                        <wps:spPr bwMode="auto">
                          <a:xfrm>
                            <a:off x="4219504" y="532274"/>
                            <a:ext cx="270500" cy="203500"/>
                          </a:xfrm>
                          <a:prstGeom prst="ellipse">
                            <a:avLst/>
                          </a:prstGeom>
                          <a:solidFill>
                            <a:srgbClr val="4F81BD"/>
                          </a:solidFill>
                          <a:ln w="25400">
                            <a:solidFill>
                              <a:srgbClr val="385D8A"/>
                            </a:solidFill>
                            <a:round/>
                            <a:headEnd/>
                            <a:tailEnd/>
                          </a:ln>
                        </wps:spPr>
                        <wps:txbx>
                          <w:txbxContent>
                            <w:p w14:paraId="55B7A911" w14:textId="77777777" w:rsidR="003C4750" w:rsidRDefault="003C4750" w:rsidP="0034487B"/>
                          </w:txbxContent>
                        </wps:txbx>
                        <wps:bodyPr rot="0" vert="horz" wrap="square" lIns="91440" tIns="45720" rIns="91440" bIns="45720" anchor="ctr" anchorCtr="0" upright="1">
                          <a:noAutofit/>
                        </wps:bodyPr>
                      </wps:wsp>
                      <wps:wsp>
                        <wps:cNvPr id="135" name="Right Arrow 35"/>
                        <wps:cNvSpPr>
                          <a:spLocks noChangeArrowheads="1"/>
                        </wps:cNvSpPr>
                        <wps:spPr bwMode="auto">
                          <a:xfrm>
                            <a:off x="114900" y="1809574"/>
                            <a:ext cx="5137104" cy="335300"/>
                          </a:xfrm>
                          <a:prstGeom prst="rightArrow">
                            <a:avLst>
                              <a:gd name="adj1" fmla="val 50000"/>
                              <a:gd name="adj2" fmla="val 50006"/>
                            </a:avLst>
                          </a:prstGeom>
                          <a:solidFill>
                            <a:srgbClr val="4F81BD"/>
                          </a:solidFill>
                          <a:ln w="25400">
                            <a:solidFill>
                              <a:srgbClr val="385D8A"/>
                            </a:solidFill>
                            <a:miter lim="800000"/>
                            <a:headEnd/>
                            <a:tailEnd/>
                          </a:ln>
                        </wps:spPr>
                        <wps:txbx>
                          <w:txbxContent>
                            <w:p w14:paraId="55B7A912" w14:textId="77777777" w:rsidR="003C4750" w:rsidRDefault="003C4750" w:rsidP="0034487B"/>
                          </w:txbxContent>
                        </wps:txbx>
                        <wps:bodyPr rot="0" vert="horz" wrap="square" lIns="91440" tIns="45720" rIns="91440" bIns="45720" anchor="ctr" anchorCtr="0" upright="1">
                          <a:noAutofit/>
                        </wps:bodyPr>
                      </wps:wsp>
                      <wps:wsp>
                        <wps:cNvPr id="136" name="Text Box 24"/>
                        <wps:cNvSpPr txBox="1">
                          <a:spLocks noChangeArrowheads="1"/>
                        </wps:cNvSpPr>
                        <wps:spPr bwMode="auto">
                          <a:xfrm>
                            <a:off x="1597601" y="219874"/>
                            <a:ext cx="771525"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5B7A913" w14:textId="77777777" w:rsidR="003C4750" w:rsidRDefault="003C4750" w:rsidP="0034487B">
                              <w:r>
                                <w:t>Release i</w:t>
                              </w:r>
                            </w:p>
                          </w:txbxContent>
                        </wps:txbx>
                        <wps:bodyPr rot="0" vert="horz" wrap="none" lIns="91440" tIns="45720" rIns="91440" bIns="45720" anchor="t" anchorCtr="0" upright="1">
                          <a:noAutofit/>
                        </wps:bodyPr>
                      </wps:wsp>
                      <wps:wsp>
                        <wps:cNvPr id="137" name="Text Box 24"/>
                        <wps:cNvSpPr txBox="1">
                          <a:spLocks noChangeArrowheads="1"/>
                        </wps:cNvSpPr>
                        <wps:spPr bwMode="auto">
                          <a:xfrm>
                            <a:off x="3020003" y="218574"/>
                            <a:ext cx="854075"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5B7A914" w14:textId="77777777" w:rsidR="003C4750" w:rsidRDefault="003C4750" w:rsidP="0034487B">
                              <w:pPr>
                                <w:pStyle w:val="NormalWeb"/>
                              </w:pPr>
                              <w:r>
                                <w:t>Release N</w:t>
                              </w:r>
                            </w:p>
                          </w:txbxContent>
                        </wps:txbx>
                        <wps:bodyPr rot="0" vert="horz" wrap="none" lIns="91440" tIns="45720" rIns="91440" bIns="45720" anchor="t" anchorCtr="0" upright="1">
                          <a:noAutofit/>
                        </wps:bodyPr>
                      </wps:wsp>
                      <wps:wsp>
                        <wps:cNvPr id="138" name="Text Box 24"/>
                        <wps:cNvSpPr txBox="1">
                          <a:spLocks noChangeArrowheads="1"/>
                        </wps:cNvSpPr>
                        <wps:spPr bwMode="auto">
                          <a:xfrm>
                            <a:off x="4109004" y="244574"/>
                            <a:ext cx="1024255"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5B7A915" w14:textId="77777777" w:rsidR="003C4750" w:rsidRDefault="003C4750" w:rsidP="0034487B">
                              <w:pPr>
                                <w:pStyle w:val="NormalWeb"/>
                              </w:pPr>
                              <w:r>
                                <w:t xml:space="preserve">Final release </w:t>
                              </w:r>
                            </w:p>
                          </w:txbxContent>
                        </wps:txbx>
                        <wps:bodyPr rot="0" vert="horz" wrap="none" lIns="91440" tIns="45720" rIns="91440" bIns="45720" anchor="t" anchorCtr="0" upright="1">
                          <a:noAutofit/>
                        </wps:bodyPr>
                      </wps:wsp>
                      <wps:wsp>
                        <wps:cNvPr id="139" name="Up-Down Arrow 25"/>
                        <wps:cNvSpPr>
                          <a:spLocks noChangeArrowheads="1"/>
                        </wps:cNvSpPr>
                        <wps:spPr bwMode="auto">
                          <a:xfrm>
                            <a:off x="4246204" y="798974"/>
                            <a:ext cx="243800" cy="776200"/>
                          </a:xfrm>
                          <a:prstGeom prst="upDownArrow">
                            <a:avLst>
                              <a:gd name="adj1" fmla="val 50000"/>
                              <a:gd name="adj2" fmla="val 50012"/>
                            </a:avLst>
                          </a:prstGeom>
                          <a:solidFill>
                            <a:srgbClr val="4F81BD">
                              <a:alpha val="50195"/>
                            </a:srgbClr>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s:wsp>
                        <wps:cNvPr id="140" name="Text Box 24"/>
                        <wps:cNvSpPr txBox="1">
                          <a:spLocks noChangeArrowheads="1"/>
                        </wps:cNvSpPr>
                        <wps:spPr bwMode="auto">
                          <a:xfrm>
                            <a:off x="4413804" y="1001574"/>
                            <a:ext cx="1276350"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5B7A916" w14:textId="77777777" w:rsidR="003C4750" w:rsidRDefault="003C4750" w:rsidP="0034487B">
                              <w:pPr>
                                <w:pStyle w:val="NormalWeb"/>
                              </w:pPr>
                              <w:r>
                                <w:t>Synchronisation</w:t>
                              </w:r>
                            </w:p>
                          </w:txbxContent>
                        </wps:txbx>
                        <wps:bodyPr rot="0" vert="horz" wrap="none" lIns="91440" tIns="45720" rIns="91440" bIns="45720" anchor="t" anchorCtr="0" upright="1">
                          <a:noAutofit/>
                        </wps:bodyPr>
                      </wps:wsp>
                    </wpc:wpc>
                  </a:graphicData>
                </a:graphic>
              </wp:inline>
            </w:drawing>
          </mc:Choice>
          <mc:Fallback>
            <w:pict>
              <v:group w14:anchorId="55B7A8AC" id="Canvas 141" o:spid="_x0000_s1073" editas="canvas" style="width:450.15pt;height:193.7pt;mso-position-horizontal-relative:char;mso-position-vertical-relative:line" coordsize="57169,245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">
                <v:shape id="_x0000_s1074" type="#_x0000_t75" style="position:absolute;width:57169;height:24593;visibility:visible;mso-wrap-style:square">
                  <v:fill o:detectmouseclick="t"/>
                  <v:path o:connecttype="none"/>
                </v:shape>
                <v:shape id="Text Box 42" o:spid="_x0000_s1075" type="#_x0000_t202" style="position:absolute;left:1562;top:15666;width:7181;height:29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" strokeweight=".5pt">
                  <v:textbox>
                    <w:txbxContent>
                      <w:p w14:paraId="55B7A90C" w14:textId="77777777" w:rsidR="003C4750" w:rsidRDefault="003C4750" w:rsidP="0034487B">
                        <w:r>
                          <w:t>Sprint 1</w:t>
                        </w:r>
                      </w:p>
                    </w:txbxContent>
                  </v:textbox>
                </v:shape>
                <v:shape id="Text Box 42" o:spid="_x0000_s1076" type="#_x0000_t202" style="position:absolute;left:11912;top:15749;width:6451;height:29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" strokeweight=".5pt">
                  <v:textbox>
                    <w:txbxContent>
                      <w:p w14:paraId="55B7A90D" w14:textId="77777777" w:rsidR="003C4750" w:rsidRDefault="003C4750" w:rsidP="0034487B">
                        <w:pPr>
                          <w:pStyle w:val="NormalWeb"/>
                          <w:spacing w:after="166" w:line="276" w:lineRule="auto"/>
                        </w:pPr>
                        <w:r>
                          <w:rPr>
                            <w:rFonts w:eastAsia="Calibri"/>
                            <w:color w:val="008080"/>
                            <w:sz w:val="22"/>
                            <w:szCs w:val="22"/>
                            <w:u w:val="single"/>
                          </w:rPr>
                          <w:t>Sprint i</w:t>
                        </w:r>
                      </w:p>
                    </w:txbxContent>
                  </v:textbox>
                </v:shape>
                <v:shape id="Text Box 42" o:spid="_x0000_s1077" type="#_x0000_t202" style="position:absolute;left:24834;top:15749;width:7207;height:29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" strokeweight=".5pt">
                  <v:textbox>
                    <w:txbxContent>
                      <w:p w14:paraId="55B7A90E" w14:textId="77777777" w:rsidR="003C4750" w:rsidRDefault="003C4750" w:rsidP="0034487B">
                        <w:pPr>
                          <w:pStyle w:val="NormalWeb"/>
                          <w:spacing w:after="166" w:line="276" w:lineRule="auto"/>
                        </w:pPr>
                        <w:r>
                          <w:rPr>
                            <w:rFonts w:eastAsia="Calibri"/>
                            <w:color w:val="008080"/>
                            <w:sz w:val="22"/>
                            <w:szCs w:val="22"/>
                            <w:u w:val="single"/>
                          </w:rPr>
                          <w:t>Sprint N</w:t>
                        </w:r>
                      </w:p>
                    </w:txbxContent>
                  </v:textbox>
                </v:shape>
                <v:shape id="Text Box 42" o:spid="_x0000_s1078" type="#_x0000_t202" style="position:absolute;left:37795;top:15749;width:8985;height:32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" strokeweight=".5pt">
                  <v:textbox>
                    <w:txbxContent>
                      <w:p w14:paraId="55B7A90F" w14:textId="77777777" w:rsidR="003C4750" w:rsidRDefault="003C4750" w:rsidP="0034487B">
                        <w:pPr>
                          <w:pStyle w:val="NormalWeb"/>
                          <w:spacing w:after="166" w:line="276" w:lineRule="auto"/>
                        </w:pPr>
                        <w:r>
                          <w:rPr>
                            <w:rFonts w:eastAsia="Calibri"/>
                            <w:color w:val="008080"/>
                            <w:sz w:val="22"/>
                            <w:szCs w:val="22"/>
                            <w:u w:val="single"/>
                          </w:rPr>
                          <w:t>Acceptance</w:t>
                        </w:r>
                      </w:p>
                    </w:txbxContent>
                  </v:textbox>
                </v:shape>
                <v:line id="Straight Connector 46" o:spid="_x0000_s1079" style="position:absolute;visibility:visible;mso-wrap-style:square" from="9575,12180" to="9575,19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" strokecolor="#4a7ebb">
                  <v:stroke dashstyle="3 1"/>
                </v:line>
                <v:line id="Straight Connector 47" o:spid="_x0000_s1080" style="position:absolute;visibility:visible;mso-wrap-style:square" from="36170,12561" to="36170,20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" strokecolor="#4a7ebb">
                  <v:stroke dashstyle="3 1"/>
                </v:line>
                <v:line id="Straight Connector 48" o:spid="_x0000_s1081" style="position:absolute;visibility:visible;mso-wrap-style:square" from="22695,12180" to="22695,18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" strokecolor="#4a7ebb">
                  <v:stroke dashstyle="3 1"/>
                </v:lin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2" o:spid="_x0000_s1082" type="#_x0000_t13" style="position:absolute;left:1149;top:4636;width:51109;height:33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" adj="20892" fillcolor="#4f81bd" strokecolor="#385d8a" strokeweight="2pt"/>
                <v:oval id="Oval 23" o:spid="_x0000_s1083" style="position:absolute;left:17468;top:5322;width:2705;height:22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" fillcolor="#4f81bd" strokecolor="#385d8a" strokeweight="2pt"/>
                <v:oval id="Oval 33" o:spid="_x0000_s1084" style="position:absolute;left:33465;top:5322;width:2705;height:22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" fillcolor="#4f81bd" strokecolor="#385d8a" strokeweight="2pt">
                  <v:textbox>
                    <w:txbxContent>
                      <w:p w14:paraId="55B7A910" w14:textId="77777777" w:rsidR="003C4750" w:rsidRDefault="003C4750" w:rsidP="0034487B"/>
                    </w:txbxContent>
                  </v:textbox>
                </v:oval>
                <v:oval id="Oval 34" o:spid="_x0000_s1085" style="position:absolute;left:42195;top:5322;width:2705;height:20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" fillcolor="#4f81bd" strokecolor="#385d8a" strokeweight="2pt">
                  <v:textbox>
                    <w:txbxContent>
                      <w:p w14:paraId="55B7A911" w14:textId="77777777" w:rsidR="003C4750" w:rsidRDefault="003C4750" w:rsidP="0034487B"/>
                    </w:txbxContent>
                  </v:textbox>
                </v:oval>
                <v:shape id="Right Arrow 35" o:spid="_x0000_s1086" type="#_x0000_t13" style="position:absolute;left:1149;top:18095;width:51371;height:33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" adj="20895" fillcolor="#4f81bd" strokecolor="#385d8a" strokeweight="2pt">
                  <v:textbox>
                    <w:txbxContent>
                      <w:p w14:paraId="55B7A912" w14:textId="77777777" w:rsidR="003C4750" w:rsidRDefault="003C4750" w:rsidP="0034487B"/>
                    </w:txbxContent>
                  </v:textbox>
                </v:shape>
                <v:shape id="Text Box 24" o:spid="_x0000_s1087" type="#_x0000_t202" style="position:absolute;left:15976;top:2198;width:7715;height:31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" filled="f" stroked="f" strokeweight=".5pt">
                  <v:textbox>
                    <w:txbxContent>
                      <w:p w14:paraId="55B7A913" w14:textId="77777777" w:rsidR="003C4750" w:rsidRDefault="003C4750" w:rsidP="0034487B">
                        <w:r>
                          <w:t>Release i</w:t>
                        </w:r>
                      </w:p>
                    </w:txbxContent>
                  </v:textbox>
                </v:shape>
                <v:shape id="Text Box 24" o:spid="_x0000_s1088" type="#_x0000_t202" style="position:absolute;left:30200;top:2185;width:8540;height:31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" filled="f" stroked="f" strokeweight=".5pt">
                  <v:textbox>
                    <w:txbxContent>
                      <w:p w14:paraId="55B7A914" w14:textId="77777777" w:rsidR="003C4750" w:rsidRDefault="003C4750" w:rsidP="0034487B">
                        <w:pPr>
                          <w:pStyle w:val="NormalWeb"/>
                        </w:pPr>
                        <w:r>
                          <w:t>Release N</w:t>
                        </w:r>
                      </w:p>
                    </w:txbxContent>
                  </v:textbox>
                </v:shape>
                <v:shape id="Text Box 24" o:spid="_x0000_s1089" type="#_x0000_t202" style="position:absolute;left:41090;top:2445;width:10242;height:31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" filled="f" stroked="f" strokeweight=".5pt">
                  <v:textbox>
                    <w:txbxContent>
                      <w:p w14:paraId="55B7A915" w14:textId="77777777" w:rsidR="003C4750" w:rsidRDefault="003C4750" w:rsidP="0034487B">
                        <w:pPr>
                          <w:pStyle w:val="NormalWeb"/>
                        </w:pPr>
                        <w:r>
                          <w:t xml:space="preserve">Final release </w:t>
                        </w:r>
                      </w:p>
                    </w:txbxContent>
                  </v:textbox>
                </v:shape>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Up-Down Arrow 25" o:spid="_x0000_s1090" type="#_x0000_t70" style="position:absolute;left:42462;top:7989;width:2438;height:7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" adj=",3393" fillcolor="#4f81bd" stroked="f" strokeweight="2pt">
                  <v:fill opacity="32896f"/>
                </v:shape>
                <v:shape id="Text Box 24" o:spid="_x0000_s1091" type="#_x0000_t202" style="position:absolute;left:44138;top:10015;width:12763;height:31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" filled="f" stroked="f" strokeweight=".5pt">
                  <v:textbox>
                    <w:txbxContent>
                      <w:p w14:paraId="55B7A916" w14:textId="77777777" w:rsidR="003C4750" w:rsidRDefault="003C4750" w:rsidP="0034487B">
                        <w:pPr>
                          <w:pStyle w:val="NormalWeb"/>
                        </w:pPr>
                        <w:r>
                          <w:t>Synchronisation</w:t>
                        </w:r>
                      </w:p>
                    </w:txbxContent>
                  </v:textbox>
                </v:shape>
                <w10:anchorlock/>
              </v:group>
            </w:pict>
          </mc:Fallback>
        </mc:AlternateContent>
      </w:r>
    </w:p>
    <w:p w14:paraId="55B7A492" w14:textId="3273E2DD" w:rsidR="00BF04E6" w:rsidRPr="00FE7B98" w:rsidRDefault="00BF04E6" w:rsidP="00BF04E6">
      <w:pPr>
        <w:pStyle w:val="Caption"/>
      </w:pPr>
      <w:bookmarkStart w:id="175" w:name="_Toc37247075"/>
      <w:bookmarkStart w:id="176" w:name="_Toc437851493"/>
      <w:r w:rsidRPr="00FE7B98">
        <w:t xml:space="preserve">Figure </w:t>
      </w:r>
      <w:r w:rsidR="00604AC4" w:rsidRPr="00FE7B98">
        <w:fldChar w:fldCharType="begin"/>
      </w:r>
      <w:r w:rsidR="00604AC4" w:rsidRPr="00FE7B98">
        <w:instrText xml:space="preserve"> STYLEREF 1 \s </w:instrText>
      </w:r>
      <w:r w:rsidR="00604AC4" w:rsidRPr="00FE7B98">
        <w:fldChar w:fldCharType="separate"/>
      </w:r>
      <w:r w:rsidR="003955DC">
        <w:rPr>
          <w:noProof/>
        </w:rPr>
        <w:t>6</w:t>
      </w:r>
      <w:r w:rsidR="00604AC4" w:rsidRPr="00FE7B98">
        <w:fldChar w:fldCharType="end"/>
      </w:r>
      <w:r w:rsidR="00604AC4" w:rsidRPr="00FE7B98">
        <w:noBreakHyphen/>
      </w:r>
      <w:r w:rsidR="00604AC4" w:rsidRPr="00FE7B98">
        <w:fldChar w:fldCharType="begin"/>
      </w:r>
      <w:r w:rsidR="00604AC4" w:rsidRPr="00FE7B98">
        <w:instrText xml:space="preserve"> SEQ Figure \* ARABIC \s 1 </w:instrText>
      </w:r>
      <w:r w:rsidR="00604AC4" w:rsidRPr="00FE7B98">
        <w:fldChar w:fldCharType="separate"/>
      </w:r>
      <w:r w:rsidR="003955DC">
        <w:rPr>
          <w:noProof/>
        </w:rPr>
        <w:t>2</w:t>
      </w:r>
      <w:r w:rsidR="00604AC4" w:rsidRPr="00FE7B98">
        <w:fldChar w:fldCharType="end"/>
      </w:r>
      <w:r w:rsidRPr="00FE7B98">
        <w:t xml:space="preserve">: Exemplar </w:t>
      </w:r>
      <w:r w:rsidR="00C64567" w:rsidRPr="00FE7B98">
        <w:t>Agile</w:t>
      </w:r>
      <w:r w:rsidRPr="00FE7B98">
        <w:t xml:space="preserve"> lifecycle</w:t>
      </w:r>
      <w:bookmarkEnd w:id="175"/>
    </w:p>
    <w:p w14:paraId="55B7A493" w14:textId="77777777" w:rsidR="0034487B" w:rsidRPr="00FE7B98" w:rsidRDefault="0034487B" w:rsidP="003E28A9">
      <w:pPr>
        <w:pStyle w:val="Heading3"/>
      </w:pPr>
      <w:bookmarkStart w:id="177" w:name="_Toc37247008"/>
      <w:bookmarkStart w:id="178" w:name="_Toc437851464"/>
      <w:bookmarkStart w:id="179" w:name="_Toc422077199"/>
      <w:bookmarkEnd w:id="176"/>
      <w:r w:rsidRPr="00FE7B98">
        <w:lastRenderedPageBreak/>
        <w:t>Product releases</w:t>
      </w:r>
      <w:bookmarkEnd w:id="177"/>
    </w:p>
    <w:p w14:paraId="55B7A494" w14:textId="77777777" w:rsidR="0074351A" w:rsidRPr="00FE7B98" w:rsidRDefault="0074351A" w:rsidP="0074351A">
      <w:pPr>
        <w:pStyle w:val="Heading4"/>
      </w:pPr>
      <w:r w:rsidRPr="00FE7B98">
        <w:t>General</w:t>
      </w:r>
    </w:p>
    <w:p w14:paraId="55B7A495" w14:textId="351CBFF1" w:rsidR="0034487B" w:rsidRPr="00FE7B98" w:rsidRDefault="0034487B" w:rsidP="008233E0">
      <w:pPr>
        <w:pStyle w:val="paragraph"/>
      </w:pPr>
      <w:r w:rsidRPr="00FE7B98">
        <w:t xml:space="preserve">Each </w:t>
      </w:r>
      <w:r w:rsidR="00C64567" w:rsidRPr="00FE7B98">
        <w:t>Agile</w:t>
      </w:r>
      <w:r w:rsidRPr="00FE7B98">
        <w:t xml:space="preserve"> </w:t>
      </w:r>
      <w:r w:rsidR="003A06F1" w:rsidRPr="00FE7B98">
        <w:t>sprint</w:t>
      </w:r>
      <w:r w:rsidR="00131AFD" w:rsidRPr="00FE7B98">
        <w:t xml:space="preserve"> may include activities that</w:t>
      </w:r>
      <w:r w:rsidRPr="00FE7B98">
        <w:t xml:space="preserve"> implement and validate specific functionality</w:t>
      </w:r>
      <w:r w:rsidR="00131AFD" w:rsidRPr="00FE7B98">
        <w:t xml:space="preserve"> (the user stories of the </w:t>
      </w:r>
      <w:r w:rsidR="003A06F1" w:rsidRPr="00FE7B98">
        <w:t>s</w:t>
      </w:r>
      <w:r w:rsidR="00131AFD" w:rsidRPr="00FE7B98">
        <w:t xml:space="preserve">print </w:t>
      </w:r>
      <w:r w:rsidR="003A06F1" w:rsidRPr="00FE7B98">
        <w:t>b</w:t>
      </w:r>
      <w:r w:rsidR="00131AFD" w:rsidRPr="00FE7B98">
        <w:t>acklog)</w:t>
      </w:r>
      <w:r w:rsidRPr="00FE7B98">
        <w:t xml:space="preserve">. During the review meeting this functionality is demonstrated based on the acceptance criteria </w:t>
      </w:r>
      <w:r w:rsidR="00131AFD" w:rsidRPr="00FE7B98">
        <w:t xml:space="preserve">for the related user stories </w:t>
      </w:r>
      <w:r w:rsidRPr="00FE7B98">
        <w:t xml:space="preserve">and the </w:t>
      </w:r>
      <w:r w:rsidR="003A06F1" w:rsidRPr="00FE7B98">
        <w:t>d</w:t>
      </w:r>
      <w:r w:rsidRPr="00FE7B98">
        <w:t xml:space="preserve">efinition of </w:t>
      </w:r>
      <w:r w:rsidR="003A06F1" w:rsidRPr="00FE7B98">
        <w:t>d</w:t>
      </w:r>
      <w:r w:rsidRPr="00FE7B98">
        <w:t xml:space="preserve">one. The output of the </w:t>
      </w:r>
      <w:r w:rsidR="003A06F1" w:rsidRPr="00FE7B98">
        <w:t>s</w:t>
      </w:r>
      <w:r w:rsidR="00C64567" w:rsidRPr="00FE7B98">
        <w:t>print</w:t>
      </w:r>
      <w:r w:rsidRPr="00FE7B98">
        <w:t xml:space="preserve">, however, is not necessarily a </w:t>
      </w:r>
      <w:r w:rsidR="003A06F1" w:rsidRPr="00FE7B98">
        <w:t>p</w:t>
      </w:r>
      <w:r w:rsidR="00131AFD" w:rsidRPr="00FE7B98">
        <w:t xml:space="preserve">roduct </w:t>
      </w:r>
      <w:r w:rsidR="003A06F1" w:rsidRPr="00FE7B98">
        <w:t>r</w:t>
      </w:r>
      <w:r w:rsidR="00131AFD" w:rsidRPr="00FE7B98">
        <w:t>elease</w:t>
      </w:r>
      <w:r w:rsidRPr="00FE7B98">
        <w:t xml:space="preserve">. </w:t>
      </w:r>
      <w:r w:rsidR="00725C09" w:rsidRPr="00FE7B98">
        <w:t xml:space="preserve">Product </w:t>
      </w:r>
      <w:r w:rsidR="003A06F1" w:rsidRPr="00FE7B98">
        <w:t>r</w:t>
      </w:r>
      <w:r w:rsidR="00725C09" w:rsidRPr="00FE7B98">
        <w:t>eleases</w:t>
      </w:r>
      <w:r w:rsidRPr="00FE7B98">
        <w:t xml:space="preserve"> are provided at specific milestones</w:t>
      </w:r>
      <w:r w:rsidR="00725C09" w:rsidRPr="00FE7B98">
        <w:t xml:space="preserve"> (e.g. every 5</w:t>
      </w:r>
      <w:r w:rsidR="00725C09" w:rsidRPr="00FE7B98">
        <w:rPr>
          <w:vertAlign w:val="superscript"/>
        </w:rPr>
        <w:t>th</w:t>
      </w:r>
      <w:r w:rsidR="00725C09" w:rsidRPr="00FE7B98">
        <w:t xml:space="preserve"> </w:t>
      </w:r>
      <w:r w:rsidR="003A06F1" w:rsidRPr="00FE7B98">
        <w:t>s</w:t>
      </w:r>
      <w:r w:rsidR="00725C09" w:rsidRPr="00FE7B98">
        <w:t xml:space="preserve">print) and typically organised by grouping of user stories and functionality or components of the software. </w:t>
      </w:r>
      <w:r w:rsidRPr="00FE7B98">
        <w:t>A product release is associated with the successful execution of</w:t>
      </w:r>
      <w:r w:rsidR="002271B7" w:rsidRPr="00FE7B98">
        <w:t xml:space="preserve"> </w:t>
      </w:r>
      <w:r w:rsidRPr="00FE7B98">
        <w:t xml:space="preserve">acceptance </w:t>
      </w:r>
      <w:r w:rsidR="008233E0" w:rsidRPr="00FE7B98">
        <w:t>activities</w:t>
      </w:r>
      <w:r w:rsidR="00725C09" w:rsidRPr="00FE7B98">
        <w:t xml:space="preserve"> (including the related QR/AR).</w:t>
      </w:r>
    </w:p>
    <w:p w14:paraId="55B7A496" w14:textId="3B3A4575" w:rsidR="0034487B" w:rsidRPr="00FE7B98" w:rsidRDefault="00725C09" w:rsidP="008233E0">
      <w:pPr>
        <w:pStyle w:val="paragraph"/>
      </w:pPr>
      <w:r w:rsidRPr="00FE7B98">
        <w:t xml:space="preserve">Product </w:t>
      </w:r>
      <w:r w:rsidR="003A06F1" w:rsidRPr="00FE7B98">
        <w:t>r</w:t>
      </w:r>
      <w:r w:rsidRPr="00FE7B98">
        <w:t xml:space="preserve">eleases </w:t>
      </w:r>
      <w:r w:rsidR="0034487B" w:rsidRPr="00FE7B98">
        <w:t xml:space="preserve">are not necessarily associated to or aligned with </w:t>
      </w:r>
      <w:r w:rsidRPr="00FE7B98">
        <w:t xml:space="preserve">the end of </w:t>
      </w:r>
      <w:r w:rsidR="003A06F1" w:rsidRPr="00FE7B98">
        <w:t>sprint</w:t>
      </w:r>
      <w:r w:rsidRPr="00FE7B98">
        <w:t>s</w:t>
      </w:r>
      <w:r w:rsidR="00131AFD" w:rsidRPr="00FE7B98">
        <w:t>.</w:t>
      </w:r>
      <w:r w:rsidR="00016CE3" w:rsidRPr="00FE7B98">
        <w:t xml:space="preserve"> </w:t>
      </w:r>
      <w:r w:rsidR="00131AFD" w:rsidRPr="00FE7B98">
        <w:t>I</w:t>
      </w:r>
      <w:r w:rsidR="0034487B" w:rsidRPr="00FE7B98">
        <w:t xml:space="preserve">t </w:t>
      </w:r>
      <w:r w:rsidR="00AC6267" w:rsidRPr="00FE7B98">
        <w:t>is</w:t>
      </w:r>
      <w:r w:rsidR="0034487B" w:rsidRPr="00FE7B98">
        <w:t xml:space="preserve"> theoretically possible, </w:t>
      </w:r>
      <w:r w:rsidR="00AC6267" w:rsidRPr="00FE7B98">
        <w:t xml:space="preserve">yet </w:t>
      </w:r>
      <w:r w:rsidR="0034487B" w:rsidRPr="00FE7B98">
        <w:t xml:space="preserve">impractical, to end every single </w:t>
      </w:r>
      <w:r w:rsidR="003A06F1" w:rsidRPr="00FE7B98">
        <w:t>sprint</w:t>
      </w:r>
      <w:r w:rsidR="0034487B" w:rsidRPr="00FE7B98">
        <w:t xml:space="preserve"> with a product release. </w:t>
      </w:r>
      <w:r w:rsidR="00131AFD" w:rsidRPr="00FE7B98">
        <w:t xml:space="preserve">The Acceptance </w:t>
      </w:r>
      <w:r w:rsidR="008233E0" w:rsidRPr="00FE7B98">
        <w:t>activities</w:t>
      </w:r>
      <w:r w:rsidR="00131AFD" w:rsidRPr="00FE7B98">
        <w:t xml:space="preserve"> </w:t>
      </w:r>
      <w:r w:rsidR="008233E0" w:rsidRPr="00FE7B98">
        <w:t xml:space="preserve">are </w:t>
      </w:r>
      <w:r w:rsidR="00131AFD" w:rsidRPr="00FE7B98">
        <w:t xml:space="preserve">executed on product releases not on intermediate working software (produced at each and every sprint). </w:t>
      </w:r>
      <w:r w:rsidR="0034487B" w:rsidRPr="00FE7B98">
        <w:t xml:space="preserve">Since qualification and acceptance reviews are always associated to the execution of test activities, it is possible to conclude that the acceptance of a product is driven by the test plans associated to the product. </w:t>
      </w:r>
    </w:p>
    <w:p w14:paraId="55B7A497" w14:textId="77777777" w:rsidR="0034487B" w:rsidRPr="00FE7B98" w:rsidRDefault="0034487B" w:rsidP="003E28A9">
      <w:pPr>
        <w:pStyle w:val="Heading4"/>
        <w:numPr>
          <w:ilvl w:val="3"/>
          <w:numId w:val="30"/>
        </w:numPr>
      </w:pPr>
      <w:r w:rsidRPr="00FE7B98">
        <w:t xml:space="preserve">Qualification of a </w:t>
      </w:r>
      <w:r w:rsidR="002638E0" w:rsidRPr="00FE7B98">
        <w:t xml:space="preserve">software </w:t>
      </w:r>
      <w:r w:rsidRPr="00FE7B98">
        <w:t xml:space="preserve">product </w:t>
      </w:r>
    </w:p>
    <w:p w14:paraId="55B7A498" w14:textId="79271FB7" w:rsidR="0034487B" w:rsidRPr="00FE7B98" w:rsidRDefault="0034487B" w:rsidP="0034487B">
      <w:pPr>
        <w:pStyle w:val="paragraph"/>
      </w:pPr>
      <w:r w:rsidRPr="00FE7B98">
        <w:t xml:space="preserve">A product is considered qualified, when a successful qualification review has taken place. The qualification </w:t>
      </w:r>
      <w:r w:rsidR="008D2FF6" w:rsidRPr="00FE7B98">
        <w:t>review can</w:t>
      </w:r>
      <w:r w:rsidRPr="00FE7B98">
        <w:t xml:space="preserve"> be integrated in the </w:t>
      </w:r>
      <w:r w:rsidR="00C64567" w:rsidRPr="00FE7B98">
        <w:t>Agile</w:t>
      </w:r>
      <w:r w:rsidRPr="00FE7B98">
        <w:t xml:space="preserve"> </w:t>
      </w:r>
      <w:r w:rsidR="00AB66FB" w:rsidRPr="00FE7B98">
        <w:t>lifecycle</w:t>
      </w:r>
      <w:r w:rsidRPr="00FE7B98">
        <w:t xml:space="preserve"> or executed as a separate activity. Whenever possible, it is recommended to run the qualification activities</w:t>
      </w:r>
      <w:r w:rsidR="00AC6267" w:rsidRPr="00FE7B98">
        <w:t xml:space="preserve">, </w:t>
      </w:r>
      <w:r w:rsidRPr="00FE7B98">
        <w:t>or at least part of them</w:t>
      </w:r>
      <w:r w:rsidR="00AC6267" w:rsidRPr="00FE7B98">
        <w:t>,</w:t>
      </w:r>
      <w:r w:rsidRPr="00FE7B98">
        <w:t xml:space="preserve"> while </w:t>
      </w:r>
      <w:r w:rsidR="003A06F1" w:rsidRPr="00FE7B98">
        <w:t>sprint</w:t>
      </w:r>
      <w:r w:rsidRPr="00FE7B98">
        <w:t xml:space="preserve">s are still planned, so that potential shortcomings can be addressed as part of the next </w:t>
      </w:r>
      <w:r w:rsidR="003A06F1" w:rsidRPr="00FE7B98">
        <w:t>sprint</w:t>
      </w:r>
      <w:r w:rsidRPr="00FE7B98">
        <w:t xml:space="preserve"> planning.</w:t>
      </w:r>
    </w:p>
    <w:p w14:paraId="55B7A499" w14:textId="77777777" w:rsidR="0034487B" w:rsidRPr="00FE7B98" w:rsidRDefault="0034487B" w:rsidP="003E28A9">
      <w:pPr>
        <w:pStyle w:val="Heading4"/>
        <w:numPr>
          <w:ilvl w:val="3"/>
          <w:numId w:val="30"/>
        </w:numPr>
      </w:pPr>
      <w:r w:rsidRPr="00FE7B98">
        <w:t xml:space="preserve">Acceptance of a </w:t>
      </w:r>
      <w:r w:rsidR="002638E0" w:rsidRPr="00FE7B98">
        <w:t xml:space="preserve">software </w:t>
      </w:r>
      <w:r w:rsidRPr="00FE7B98">
        <w:t xml:space="preserve">product </w:t>
      </w:r>
    </w:p>
    <w:p w14:paraId="55B7A49A" w14:textId="77777777" w:rsidR="0034487B" w:rsidRPr="00FE7B98" w:rsidRDefault="0034487B" w:rsidP="0034487B">
      <w:pPr>
        <w:pStyle w:val="paragraph"/>
      </w:pPr>
      <w:r w:rsidRPr="00FE7B98">
        <w:t xml:space="preserve">A product is considered accepted when an acceptance review has taken place. As with qualification reviews, acceptance can be integrated within the </w:t>
      </w:r>
      <w:r w:rsidR="00C64567" w:rsidRPr="00FE7B98">
        <w:t>Agile</w:t>
      </w:r>
      <w:r w:rsidRPr="00FE7B98">
        <w:t xml:space="preserve"> </w:t>
      </w:r>
      <w:r w:rsidR="00AB66FB" w:rsidRPr="00FE7B98">
        <w:t>lifecycle</w:t>
      </w:r>
      <w:r w:rsidRPr="00FE7B98">
        <w:t xml:space="preserve"> or run as a separate activity. It is recommended to end the development with an acceptance phase where formal acceptance of all the work produced so far takes place.</w:t>
      </w:r>
    </w:p>
    <w:p w14:paraId="55B7A49B" w14:textId="6CF89F6C" w:rsidR="0034487B" w:rsidRPr="00FE7B98" w:rsidRDefault="0034487B" w:rsidP="003E28A9">
      <w:pPr>
        <w:pStyle w:val="Heading3"/>
      </w:pPr>
      <w:bookmarkStart w:id="180" w:name="_Ref467848239"/>
      <w:bookmarkStart w:id="181" w:name="_Toc37247009"/>
      <w:r w:rsidRPr="00FE7B98">
        <w:t xml:space="preserve">Start of the project: </w:t>
      </w:r>
      <w:r w:rsidR="004A0A13" w:rsidRPr="00FE7B98">
        <w:t>Sprint</w:t>
      </w:r>
      <w:r w:rsidRPr="00FE7B98">
        <w:t>#0</w:t>
      </w:r>
      <w:bookmarkEnd w:id="178"/>
      <w:bookmarkEnd w:id="179"/>
      <w:bookmarkEnd w:id="180"/>
      <w:bookmarkEnd w:id="181"/>
    </w:p>
    <w:p w14:paraId="55B7A49C" w14:textId="77777777" w:rsidR="0034487B" w:rsidRPr="00FE7B98" w:rsidRDefault="0034487B" w:rsidP="00BF04E6">
      <w:pPr>
        <w:pStyle w:val="paragraph"/>
      </w:pPr>
      <w:r w:rsidRPr="00FE7B98">
        <w:t>The concept of “</w:t>
      </w:r>
      <w:r w:rsidR="00C64567" w:rsidRPr="00FE7B98">
        <w:t>Sprint</w:t>
      </w:r>
      <w:r w:rsidRPr="00FE7B98">
        <w:t xml:space="preserve">#0” is not part of the methodology described in standard </w:t>
      </w:r>
      <w:r w:rsidR="00C64567" w:rsidRPr="00FE7B98">
        <w:t>Scrum</w:t>
      </w:r>
      <w:r w:rsidRPr="00FE7B98">
        <w:t xml:space="preserve">, but </w:t>
      </w:r>
      <w:r w:rsidR="008B1601" w:rsidRPr="00FE7B98">
        <w:t xml:space="preserve">it </w:t>
      </w:r>
      <w:r w:rsidRPr="00FE7B98">
        <w:t>can be helpful when running the project within a particular environment</w:t>
      </w:r>
      <w:r w:rsidR="0080491B" w:rsidRPr="00FE7B98">
        <w:t>, for example</w:t>
      </w:r>
      <w:r w:rsidRPr="00FE7B98">
        <w:t xml:space="preserve"> when it builds on existing software or reuses a set of tools. It comprises the first few activities executed right after the start of the project. It is intended for setting up the system and clarifying the user stories.</w:t>
      </w:r>
      <w:r w:rsidR="002271B7" w:rsidRPr="00FE7B98">
        <w:t xml:space="preserve"> </w:t>
      </w:r>
    </w:p>
    <w:p w14:paraId="55B7A49D" w14:textId="727DC39F" w:rsidR="0034487B" w:rsidRPr="00FE7B98" w:rsidRDefault="0034487B" w:rsidP="00BF04E6">
      <w:pPr>
        <w:pStyle w:val="paragraph"/>
      </w:pPr>
      <w:r w:rsidRPr="00FE7B98">
        <w:t xml:space="preserve">During this early </w:t>
      </w:r>
      <w:r w:rsidR="003A06F1" w:rsidRPr="00FE7B98">
        <w:t>sprint</w:t>
      </w:r>
      <w:r w:rsidRPr="00FE7B98">
        <w:t xml:space="preserve"> the team spend</w:t>
      </w:r>
      <w:r w:rsidR="00A31497" w:rsidRPr="00FE7B98">
        <w:t>s</w:t>
      </w:r>
      <w:r w:rsidRPr="00FE7B98">
        <w:t xml:space="preserve"> most time in setting up the development environment. This includes preparing the tools that </w:t>
      </w:r>
      <w:r w:rsidR="0069553B" w:rsidRPr="00FE7B98">
        <w:t>are</w:t>
      </w:r>
      <w:r w:rsidRPr="00FE7B98">
        <w:t xml:space="preserve"> used during the project, getting familiar with the code or documentation, installing any customer furnished items provided as a starting point and installing the machines that </w:t>
      </w:r>
      <w:r w:rsidR="0069553B" w:rsidRPr="00FE7B98">
        <w:t>are</w:t>
      </w:r>
      <w:r w:rsidRPr="00FE7B98">
        <w:t xml:space="preserve"> used for development activities. </w:t>
      </w:r>
      <w:r w:rsidR="00C64567" w:rsidRPr="00FE7B98">
        <w:t>Sprint</w:t>
      </w:r>
      <w:r w:rsidRPr="00FE7B98">
        <w:t>#0 typically lasts about 2 weeks.</w:t>
      </w:r>
    </w:p>
    <w:p w14:paraId="55B7A49E" w14:textId="26B9B896" w:rsidR="0034487B" w:rsidRPr="00FE7B98" w:rsidRDefault="0034487B" w:rsidP="00BF04E6">
      <w:pPr>
        <w:pStyle w:val="paragraph"/>
      </w:pPr>
      <w:r w:rsidRPr="00FE7B98">
        <w:t xml:space="preserve">In addition to providing the initial environment, </w:t>
      </w:r>
      <w:r w:rsidR="00C64567" w:rsidRPr="00FE7B98">
        <w:t>Sprint</w:t>
      </w:r>
      <w:r w:rsidRPr="00FE7B98">
        <w:t xml:space="preserve">#0 provides the opportunity to run the product backlog refinement activities at least twice. This is often enough to create a reasonable number of “ready” user stories that can be allocated as soon as the next proper </w:t>
      </w:r>
      <w:r w:rsidR="003A06F1" w:rsidRPr="00FE7B98">
        <w:t>sprint</w:t>
      </w:r>
      <w:r w:rsidRPr="00FE7B98">
        <w:t xml:space="preserve"> starts.</w:t>
      </w:r>
    </w:p>
    <w:p w14:paraId="55B7A49F" w14:textId="3DEB1FAB" w:rsidR="0034487B" w:rsidRPr="00FE7B98" w:rsidRDefault="007A7E00" w:rsidP="003E28A9">
      <w:pPr>
        <w:pStyle w:val="Heading3"/>
      </w:pPr>
      <w:bookmarkStart w:id="182" w:name="_Toc437851465"/>
      <w:bookmarkStart w:id="183" w:name="_Toc422077200"/>
      <w:bookmarkStart w:id="184" w:name="_Toc37247010"/>
      <w:r w:rsidRPr="00FE7B98">
        <w:lastRenderedPageBreak/>
        <w:t>D</w:t>
      </w:r>
      <w:r w:rsidR="0034487B" w:rsidRPr="00FE7B98">
        <w:t>evelopment phase</w:t>
      </w:r>
      <w:r w:rsidR="00AC6267" w:rsidRPr="00FE7B98">
        <w:t xml:space="preserve">: </w:t>
      </w:r>
      <w:r w:rsidR="00C64567" w:rsidRPr="00FE7B98">
        <w:t>Sprint</w:t>
      </w:r>
      <w:r w:rsidR="0034487B" w:rsidRPr="00FE7B98">
        <w:t>s #1 - #N</w:t>
      </w:r>
      <w:bookmarkEnd w:id="182"/>
      <w:bookmarkEnd w:id="183"/>
      <w:bookmarkEnd w:id="184"/>
    </w:p>
    <w:p w14:paraId="55870D42" w14:textId="46E793A0" w:rsidR="00A63886" w:rsidRDefault="00C64567" w:rsidP="00A63886">
      <w:pPr>
        <w:pStyle w:val="paragraph"/>
      </w:pPr>
      <w:r w:rsidRPr="00FE7B98">
        <w:t>Sprint</w:t>
      </w:r>
      <w:r w:rsidR="0034487B" w:rsidRPr="00FE7B98">
        <w:t>s have variable duration</w:t>
      </w:r>
      <w:r w:rsidR="0080491B" w:rsidRPr="00FE7B98">
        <w:t xml:space="preserve">, </w:t>
      </w:r>
      <w:r w:rsidR="0034487B" w:rsidRPr="00FE7B98">
        <w:t xml:space="preserve">typically between 2 and </w:t>
      </w:r>
      <w:r w:rsidR="00A864C8" w:rsidRPr="00FE7B98">
        <w:t xml:space="preserve">4 </w:t>
      </w:r>
      <w:r w:rsidR="0034487B" w:rsidRPr="00FE7B98">
        <w:t xml:space="preserve">weeks. In most cases, 4 weeks is </w:t>
      </w:r>
      <w:r w:rsidR="00A864C8" w:rsidRPr="00FE7B98">
        <w:t>the most reasonable option</w:t>
      </w:r>
      <w:r w:rsidR="0034487B" w:rsidRPr="00FE7B98">
        <w:t xml:space="preserve"> as shorter duration </w:t>
      </w:r>
      <w:r w:rsidR="0080491B" w:rsidRPr="00FE7B98">
        <w:t xml:space="preserve">can </w:t>
      </w:r>
      <w:r w:rsidR="0034487B" w:rsidRPr="00FE7B98">
        <w:t>increase the administrative burden (additional meetings within the same time period) while longer durations introduce risks (</w:t>
      </w:r>
      <w:r w:rsidR="0080491B" w:rsidRPr="00FE7B98">
        <w:t>since</w:t>
      </w:r>
      <w:r w:rsidR="0034487B" w:rsidRPr="00FE7B98">
        <w:t xml:space="preserve"> development </w:t>
      </w:r>
      <w:r w:rsidR="0080491B" w:rsidRPr="00FE7B98">
        <w:t>can go</w:t>
      </w:r>
      <w:r w:rsidR="0034487B" w:rsidRPr="00FE7B98">
        <w:t xml:space="preserve"> in</w:t>
      </w:r>
      <w:r w:rsidR="0080491B" w:rsidRPr="00FE7B98">
        <w:t>to</w:t>
      </w:r>
      <w:r w:rsidR="0034487B" w:rsidRPr="00FE7B98">
        <w:t xml:space="preserve"> the wrong direction). </w:t>
      </w:r>
      <w:r w:rsidR="00A63886">
        <w:t xml:space="preserve">In order to reduce the learning cycle and the tunnel effect, a short duration is preferred. In </w:t>
      </w:r>
      <w:r w:rsidR="000B64A7">
        <w:t>most cases four weeks is t</w:t>
      </w:r>
      <w:r w:rsidR="00165786">
        <w:t>he most reasonable option for t</w:t>
      </w:r>
      <w:r w:rsidR="000B64A7">
        <w:t>eam</w:t>
      </w:r>
      <w:r w:rsidR="00165786">
        <w:t>s</w:t>
      </w:r>
      <w:r w:rsidR="000B64A7">
        <w:t xml:space="preserve"> not fully experienced with agile process</w:t>
      </w:r>
      <w:r w:rsidR="00A63886">
        <w:t>.</w:t>
      </w:r>
    </w:p>
    <w:p w14:paraId="55B7A4A0" w14:textId="03693C53" w:rsidR="0034487B" w:rsidRPr="00FE7B98" w:rsidRDefault="0034487B" w:rsidP="00A63886">
      <w:pPr>
        <w:pStyle w:val="paragraph"/>
      </w:pPr>
      <w:r w:rsidRPr="00FE7B98">
        <w:t xml:space="preserve">Each </w:t>
      </w:r>
      <w:r w:rsidR="003A06F1" w:rsidRPr="00FE7B98">
        <w:t>sprint</w:t>
      </w:r>
      <w:r w:rsidRPr="00FE7B98">
        <w:t xml:space="preserve"> comprises one instance of the following activities:</w:t>
      </w:r>
    </w:p>
    <w:p w14:paraId="55B7A4A1" w14:textId="72DA13E6" w:rsidR="0034487B" w:rsidRPr="00FE7B98" w:rsidRDefault="0034487B" w:rsidP="00CB21D4">
      <w:pPr>
        <w:pStyle w:val="Bul1"/>
      </w:pPr>
      <w:r w:rsidRPr="00FE7B98">
        <w:t>Planning – What?: this allocate</w:t>
      </w:r>
      <w:r w:rsidR="0080491B" w:rsidRPr="00FE7B98">
        <w:t>s</w:t>
      </w:r>
      <w:r w:rsidRPr="00FE7B98">
        <w:t xml:space="preserve"> user stories for the current </w:t>
      </w:r>
      <w:r w:rsidR="003A06F1" w:rsidRPr="00FE7B98">
        <w:t>sprint</w:t>
      </w:r>
      <w:r w:rsidRPr="00FE7B98">
        <w:t xml:space="preserve"> and clarify priorities. The number of allocated user stories </w:t>
      </w:r>
      <w:r w:rsidR="0080491B" w:rsidRPr="00FE7B98">
        <w:t>is</w:t>
      </w:r>
      <w:r w:rsidRPr="00FE7B98">
        <w:t xml:space="preserve"> sufficient to let the developers work during the relevant </w:t>
      </w:r>
      <w:r w:rsidR="003A06F1" w:rsidRPr="00FE7B98">
        <w:t>sprint</w:t>
      </w:r>
      <w:r w:rsidRPr="00FE7B98">
        <w:t xml:space="preserve">. This activity marks the start of the </w:t>
      </w:r>
      <w:r w:rsidR="003A06F1" w:rsidRPr="00FE7B98">
        <w:t>sprint</w:t>
      </w:r>
    </w:p>
    <w:p w14:paraId="55B7A4A2" w14:textId="333A510C" w:rsidR="0034487B" w:rsidRPr="00FE7B98" w:rsidRDefault="0034487B" w:rsidP="00CB21D4">
      <w:pPr>
        <w:pStyle w:val="Bul1"/>
      </w:pPr>
      <w:r w:rsidRPr="00FE7B98">
        <w:t xml:space="preserve">Planning – How?: this allows the </w:t>
      </w:r>
      <w:r w:rsidR="003A06F1" w:rsidRPr="00FE7B98">
        <w:t>sprint</w:t>
      </w:r>
      <w:r w:rsidRPr="00FE7B98">
        <w:t xml:space="preserve"> backlog to be created and formalised. It follows after Planning - What?</w:t>
      </w:r>
    </w:p>
    <w:p w14:paraId="55B7A4A3" w14:textId="5F4401D0" w:rsidR="0034487B" w:rsidRPr="00FE7B98" w:rsidRDefault="0034487B" w:rsidP="00CB21D4">
      <w:pPr>
        <w:pStyle w:val="Bul1"/>
      </w:pPr>
      <w:r w:rsidRPr="00FE7B98">
        <w:t xml:space="preserve">Review preparation: Creates the artefacts needed to support the review activities at the end of the </w:t>
      </w:r>
      <w:r w:rsidR="003A06F1" w:rsidRPr="00FE7B98">
        <w:t>sprint</w:t>
      </w:r>
      <w:r w:rsidRPr="00FE7B98">
        <w:t xml:space="preserve">. </w:t>
      </w:r>
    </w:p>
    <w:p w14:paraId="55B7A4A4" w14:textId="4F067B34" w:rsidR="0034487B" w:rsidRPr="00FE7B98" w:rsidRDefault="0034487B" w:rsidP="00BF04E6">
      <w:pPr>
        <w:pStyle w:val="paragraph"/>
      </w:pPr>
      <w:r w:rsidRPr="00FE7B98">
        <w:t xml:space="preserve">During the </w:t>
      </w:r>
      <w:r w:rsidR="003A06F1" w:rsidRPr="00FE7B98">
        <w:t>sprint</w:t>
      </w:r>
      <w:r w:rsidRPr="00FE7B98">
        <w:t>, the following activities are run an undetermined numbers of times in no specific order:</w:t>
      </w:r>
    </w:p>
    <w:p w14:paraId="55B7A4A5" w14:textId="46B15048" w:rsidR="0034487B" w:rsidRPr="00FE7B98" w:rsidRDefault="0034487B" w:rsidP="00CB21D4">
      <w:pPr>
        <w:pStyle w:val="Bul1"/>
      </w:pPr>
      <w:r w:rsidRPr="00FE7B98">
        <w:t>Product backlog refinement: this estimates</w:t>
      </w:r>
      <w:r w:rsidR="0080491B" w:rsidRPr="00FE7B98">
        <w:t xml:space="preserve"> and prepare</w:t>
      </w:r>
      <w:r w:rsidR="00DB27D0" w:rsidRPr="00FE7B98">
        <w:t>s</w:t>
      </w:r>
      <w:r w:rsidRPr="00FE7B98">
        <w:t xml:space="preserve"> additional user stories for the forthcoming </w:t>
      </w:r>
      <w:r w:rsidR="003A06F1" w:rsidRPr="00FE7B98">
        <w:t>sprint</w:t>
      </w:r>
      <w:r w:rsidRPr="00FE7B98">
        <w:t>s</w:t>
      </w:r>
    </w:p>
    <w:p w14:paraId="55B7A4A6" w14:textId="1B61C48F" w:rsidR="0034487B" w:rsidRPr="00FE7B98" w:rsidRDefault="0034487B" w:rsidP="00CB21D4">
      <w:pPr>
        <w:pStyle w:val="Bul1"/>
      </w:pPr>
      <w:r w:rsidRPr="00FE7B98">
        <w:t>Product backlog updates: this create</w:t>
      </w:r>
      <w:r w:rsidR="0080491B" w:rsidRPr="00FE7B98">
        <w:t>s</w:t>
      </w:r>
      <w:r w:rsidRPr="00FE7B98">
        <w:t xml:space="preserve"> new user stories to be added to future </w:t>
      </w:r>
      <w:r w:rsidR="003A06F1" w:rsidRPr="00FE7B98">
        <w:t>sprint</w:t>
      </w:r>
      <w:r w:rsidRPr="00FE7B98">
        <w:t>s</w:t>
      </w:r>
    </w:p>
    <w:p w14:paraId="55B7A4A7" w14:textId="77777777" w:rsidR="0034487B" w:rsidRPr="00FE7B98" w:rsidRDefault="00C64567" w:rsidP="00CB21D4">
      <w:pPr>
        <w:pStyle w:val="Bul1"/>
      </w:pPr>
      <w:r w:rsidRPr="00FE7B98">
        <w:t>Sprint</w:t>
      </w:r>
      <w:r w:rsidR="0034487B" w:rsidRPr="00FE7B98">
        <w:t xml:space="preserve"> backlog management: this serves to create and allocate tasks to fulfil user stories</w:t>
      </w:r>
    </w:p>
    <w:p w14:paraId="55B7A4A8" w14:textId="77777777" w:rsidR="0034487B" w:rsidRPr="00FE7B98" w:rsidRDefault="0034487B" w:rsidP="00CB21D4">
      <w:pPr>
        <w:pStyle w:val="Bul1"/>
      </w:pPr>
      <w:r w:rsidRPr="00FE7B98">
        <w:t>Progress tracking: this creates the documentation necessary to support management meetings</w:t>
      </w:r>
    </w:p>
    <w:p w14:paraId="55B7A4A9" w14:textId="74841C8F" w:rsidR="0034487B" w:rsidRPr="00FE7B98" w:rsidRDefault="0034487B" w:rsidP="00CB21D4">
      <w:pPr>
        <w:pStyle w:val="Bul1"/>
      </w:pPr>
      <w:r w:rsidRPr="00FE7B98">
        <w:t>Coding</w:t>
      </w:r>
      <w:r w:rsidR="00DB27D0" w:rsidRPr="00FE7B98">
        <w:t>,</w:t>
      </w:r>
      <w:r w:rsidRPr="00FE7B98">
        <w:t xml:space="preserve"> testing and documenting: this is the key process that ultimately creates the product itself.</w:t>
      </w:r>
    </w:p>
    <w:p w14:paraId="55B7A4AA" w14:textId="10BE52BB" w:rsidR="0034487B" w:rsidRPr="00FE7B98" w:rsidRDefault="0034487B" w:rsidP="007F41BA">
      <w:pPr>
        <w:pStyle w:val="Bul1"/>
      </w:pPr>
      <w:r w:rsidRPr="00FE7B98">
        <w:t>User feedback: this is crucial to gather information for future activities and to confirm that the work done so far is correct. Most user feedback, however, is collected during the review meetings</w:t>
      </w:r>
      <w:r w:rsidR="0080491B" w:rsidRPr="00FE7B98">
        <w:t xml:space="preserve">, </w:t>
      </w:r>
      <w:r w:rsidRPr="00FE7B98">
        <w:t xml:space="preserve">at the end of the </w:t>
      </w:r>
      <w:r w:rsidR="003A06F1" w:rsidRPr="00FE7B98">
        <w:t>sprint</w:t>
      </w:r>
      <w:r w:rsidRPr="00FE7B98">
        <w:t>.</w:t>
      </w:r>
      <w:bookmarkStart w:id="185" w:name="_Toc422077201"/>
    </w:p>
    <w:p w14:paraId="55B7A4AB" w14:textId="77777777" w:rsidR="0034487B" w:rsidRPr="00FE7B98" w:rsidRDefault="007A7E00" w:rsidP="003E28A9">
      <w:pPr>
        <w:pStyle w:val="Heading3"/>
      </w:pPr>
      <w:bookmarkStart w:id="186" w:name="_Toc437851467"/>
      <w:bookmarkStart w:id="187" w:name="_Ref467847196"/>
      <w:bookmarkStart w:id="188" w:name="_Toc37247011"/>
      <w:r w:rsidRPr="00FE7B98">
        <w:t>A</w:t>
      </w:r>
      <w:r w:rsidR="0034487B" w:rsidRPr="00FE7B98">
        <w:t>cceptance phase</w:t>
      </w:r>
      <w:bookmarkEnd w:id="185"/>
      <w:bookmarkEnd w:id="186"/>
      <w:bookmarkEnd w:id="187"/>
      <w:bookmarkEnd w:id="188"/>
    </w:p>
    <w:p w14:paraId="55B7A4AC" w14:textId="67BBDF75" w:rsidR="0034487B" w:rsidRPr="00FE7B98" w:rsidRDefault="0034487B" w:rsidP="008233E0">
      <w:pPr>
        <w:pStyle w:val="paragraph"/>
      </w:pPr>
      <w:r w:rsidRPr="00FE7B98">
        <w:t xml:space="preserve">This phase takes place outside the </w:t>
      </w:r>
      <w:r w:rsidR="00C64567" w:rsidRPr="00FE7B98">
        <w:t>Agile</w:t>
      </w:r>
      <w:r w:rsidRPr="00FE7B98">
        <w:t xml:space="preserve"> </w:t>
      </w:r>
      <w:r w:rsidR="003A06F1" w:rsidRPr="00FE7B98">
        <w:t>sprint</w:t>
      </w:r>
      <w:r w:rsidRPr="00FE7B98">
        <w:t>s</w:t>
      </w:r>
      <w:r w:rsidR="0080491B" w:rsidRPr="00FE7B98">
        <w:t xml:space="preserve">, </w:t>
      </w:r>
      <w:r w:rsidRPr="00FE7B98">
        <w:t xml:space="preserve">as most of the activities are performed by the </w:t>
      </w:r>
      <w:r w:rsidR="008233E0" w:rsidRPr="00FE7B98">
        <w:t>customer/user</w:t>
      </w:r>
      <w:r w:rsidRPr="00FE7B98">
        <w:t>. It is dedicated to the acceptance</w:t>
      </w:r>
      <w:r w:rsidR="00631686" w:rsidRPr="00FE7B98">
        <w:t xml:space="preserve"> (and possibly qualification)</w:t>
      </w:r>
      <w:r w:rsidRPr="00FE7B98">
        <w:t xml:space="preserve"> activities and can only take place when a candidate product release is available</w:t>
      </w:r>
      <w:r w:rsidR="0080491B" w:rsidRPr="00FE7B98">
        <w:t xml:space="preserve">, </w:t>
      </w:r>
      <w:r w:rsidR="008D2FF6" w:rsidRPr="00FE7B98">
        <w:t>when enough</w:t>
      </w:r>
      <w:r w:rsidRPr="00FE7B98">
        <w:t xml:space="preserve"> functionality is implemented and the relevant documentation, including test plans, exists. It is possible to plan two or more separate acceptance phases for a given project</w:t>
      </w:r>
      <w:r w:rsidR="0080491B" w:rsidRPr="00FE7B98">
        <w:t>.</w:t>
      </w:r>
      <w:r w:rsidRPr="00FE7B98">
        <w:t xml:space="preserve"> The acceptance includes formal delivery from the </w:t>
      </w:r>
      <w:r w:rsidR="008233E0" w:rsidRPr="00FE7B98">
        <w:t xml:space="preserve">supplier </w:t>
      </w:r>
      <w:r w:rsidRPr="00FE7B98">
        <w:t>as well as the installation of the product</w:t>
      </w:r>
      <w:r w:rsidR="0080491B" w:rsidRPr="00FE7B98">
        <w:t>,</w:t>
      </w:r>
      <w:r w:rsidR="002271B7" w:rsidRPr="00FE7B98">
        <w:t xml:space="preserve"> </w:t>
      </w:r>
      <w:r w:rsidRPr="00FE7B98">
        <w:t xml:space="preserve">eventually supported by the </w:t>
      </w:r>
      <w:r w:rsidR="008233E0" w:rsidRPr="00FE7B98">
        <w:t>supplier</w:t>
      </w:r>
      <w:r w:rsidRPr="00FE7B98">
        <w:t>.</w:t>
      </w:r>
    </w:p>
    <w:p w14:paraId="55B7A4AD" w14:textId="77777777" w:rsidR="0034487B" w:rsidRPr="00FE7B98" w:rsidRDefault="000E4266" w:rsidP="003E28A9">
      <w:pPr>
        <w:pStyle w:val="Heading2"/>
        <w:numPr>
          <w:ilvl w:val="1"/>
          <w:numId w:val="30"/>
        </w:numPr>
      </w:pPr>
      <w:bookmarkStart w:id="189" w:name="_Ref467775579"/>
      <w:bookmarkStart w:id="190" w:name="_Toc37247012"/>
      <w:bookmarkStart w:id="191" w:name="_Toc437851471"/>
      <w:bookmarkStart w:id="192" w:name="_Toc422077206"/>
      <w:r w:rsidRPr="00FE7B98">
        <w:lastRenderedPageBreak/>
        <w:t>Software lifecycle definition</w:t>
      </w:r>
      <w:bookmarkEnd w:id="189"/>
      <w:bookmarkEnd w:id="190"/>
      <w:r w:rsidR="0034487B" w:rsidRPr="00FE7B98">
        <w:t xml:space="preserve"> </w:t>
      </w:r>
      <w:bookmarkEnd w:id="191"/>
      <w:bookmarkEnd w:id="192"/>
    </w:p>
    <w:p w14:paraId="55B7A4AE" w14:textId="561D40B9" w:rsidR="0034487B" w:rsidRPr="00FE7B98" w:rsidRDefault="00E9094D" w:rsidP="003E28A9">
      <w:pPr>
        <w:pStyle w:val="Heading3"/>
      </w:pPr>
      <w:bookmarkStart w:id="193" w:name="_Toc37247013"/>
      <w:r w:rsidRPr="00FE7B98">
        <w:t>ECSS-E-ST-40</w:t>
      </w:r>
      <w:r w:rsidR="0034487B" w:rsidRPr="00FE7B98">
        <w:t xml:space="preserve"> reviews</w:t>
      </w:r>
      <w:bookmarkEnd w:id="193"/>
    </w:p>
    <w:p w14:paraId="55B7A4AF" w14:textId="3418EE27" w:rsidR="0034487B" w:rsidRPr="00FE7B98" w:rsidRDefault="00E9094D" w:rsidP="004C3D84">
      <w:pPr>
        <w:pStyle w:val="paragraph"/>
        <w:keepNext/>
      </w:pPr>
      <w:r w:rsidRPr="00FE7B98">
        <w:t>ECSS-E-ST-40</w:t>
      </w:r>
      <w:r w:rsidR="0034487B" w:rsidRPr="00FE7B98">
        <w:t xml:space="preserve"> considers the following main reviews</w:t>
      </w:r>
      <w:r w:rsidR="00BF04E6" w:rsidRPr="00FE7B98">
        <w:t xml:space="preserve">: </w:t>
      </w:r>
    </w:p>
    <w:p w14:paraId="55B7A4B0" w14:textId="6B0D0AC4" w:rsidR="0034487B" w:rsidRPr="00FE7B98" w:rsidRDefault="0034487B" w:rsidP="00CB21D4">
      <w:pPr>
        <w:pStyle w:val="Bul1"/>
      </w:pPr>
      <w:r w:rsidRPr="00FE7B98">
        <w:t xml:space="preserve">System Requirements Review (SRR): “This establishes the functional and the performance requirements baseline (including the interface requirement specification) (RB) of the software development” </w:t>
      </w:r>
      <w:r w:rsidR="000E4266" w:rsidRPr="00FE7B98">
        <w:t>(</w:t>
      </w:r>
      <w:r w:rsidR="00040F11" w:rsidRPr="00FE7B98">
        <w:t>ECSS-E-ST-40</w:t>
      </w:r>
      <w:r w:rsidR="0080491B" w:rsidRPr="00FE7B98">
        <w:t xml:space="preserve"> clause </w:t>
      </w:r>
      <w:r w:rsidR="000E4266" w:rsidRPr="00FE7B98">
        <w:t>4.2.2)</w:t>
      </w:r>
    </w:p>
    <w:p w14:paraId="55B7A4B1" w14:textId="74771A7D" w:rsidR="0034487B" w:rsidRPr="00FE7B98" w:rsidRDefault="0034487B" w:rsidP="00CB21D4">
      <w:pPr>
        <w:pStyle w:val="Bul1"/>
      </w:pPr>
      <w:r w:rsidRPr="00FE7B98">
        <w:t xml:space="preserve">[optional]Software </w:t>
      </w:r>
      <w:r w:rsidR="00C56185" w:rsidRPr="00FE7B98">
        <w:t xml:space="preserve">Requirements Review </w:t>
      </w:r>
      <w:r w:rsidRPr="00FE7B98">
        <w:t>(SWRR):</w:t>
      </w:r>
      <w:r w:rsidR="000E4266" w:rsidRPr="00FE7B98">
        <w:t xml:space="preserve"> </w:t>
      </w:r>
      <w:r w:rsidRPr="00FE7B98">
        <w:t xml:space="preserve">”In case the software requirements are baselined before the start of the architectural design, the part of the PDR addressing the software requirements specification and the interfaces specification shall be held in a separate joint </w:t>
      </w:r>
      <w:r w:rsidR="000E4266" w:rsidRPr="00FE7B98">
        <w:t>review anticipating the PDR, ” (</w:t>
      </w:r>
      <w:r w:rsidR="00040F11" w:rsidRPr="00FE7B98">
        <w:t>ECSS-E-ST-40</w:t>
      </w:r>
      <w:r w:rsidR="000E4266" w:rsidRPr="00FE7B98">
        <w:t xml:space="preserve"> </w:t>
      </w:r>
      <w:r w:rsidR="0080491B" w:rsidRPr="00FE7B98">
        <w:t xml:space="preserve">clause </w:t>
      </w:r>
      <w:r w:rsidR="000E4266" w:rsidRPr="00FE7B98">
        <w:t>5.3.4.2)</w:t>
      </w:r>
    </w:p>
    <w:p w14:paraId="55B7A4B2" w14:textId="6312EE82" w:rsidR="0034487B" w:rsidRPr="00FE7B98" w:rsidRDefault="0034487B" w:rsidP="00CB21D4">
      <w:pPr>
        <w:pStyle w:val="Bul1"/>
      </w:pPr>
      <w:r w:rsidRPr="00FE7B98">
        <w:t xml:space="preserve">Preliminary Design Review (PDR): “To review compliance of the technical specification (TS) with the requirements baseline, to review the software architecture and interfaces, to review the development, verification and validation plans.” </w:t>
      </w:r>
      <w:r w:rsidR="00A4016D" w:rsidRPr="00FE7B98">
        <w:t>(</w:t>
      </w:r>
      <w:r w:rsidR="00040F11" w:rsidRPr="00FE7B98">
        <w:t>ECSS-E-ST-40</w:t>
      </w:r>
      <w:r w:rsidR="00A4016D" w:rsidRPr="00FE7B98">
        <w:t xml:space="preserve"> </w:t>
      </w:r>
      <w:r w:rsidR="0080491B" w:rsidRPr="00FE7B98">
        <w:t xml:space="preserve">clause </w:t>
      </w:r>
      <w:r w:rsidR="00A4016D" w:rsidRPr="00FE7B98">
        <w:t>5.3.4.2)</w:t>
      </w:r>
    </w:p>
    <w:p w14:paraId="55B7A4B3" w14:textId="1C08D47F" w:rsidR="0034487B" w:rsidRPr="00FE7B98" w:rsidRDefault="0034487B" w:rsidP="00CB21D4">
      <w:pPr>
        <w:pStyle w:val="Bul1"/>
      </w:pPr>
      <w:r w:rsidRPr="00FE7B98">
        <w:t xml:space="preserve">Detailed Design Review (DDR): “In case the software detailed design is baselined before the start of the coding, the part of the CDR addressing the software detailed design, the interfaces design and the </w:t>
      </w:r>
      <w:r w:rsidR="00BF04E6" w:rsidRPr="00FE7B98">
        <w:t>s</w:t>
      </w:r>
      <w:r w:rsidRPr="00FE7B98">
        <w:t>oftware budget shall be held in a separate joint review anticipating the CDR”</w:t>
      </w:r>
      <w:r w:rsidR="00A4016D" w:rsidRPr="00FE7B98">
        <w:t xml:space="preserve"> (</w:t>
      </w:r>
      <w:r w:rsidR="00040F11" w:rsidRPr="00FE7B98">
        <w:t>ECSS-E-ST-40</w:t>
      </w:r>
      <w:r w:rsidR="00A4016D" w:rsidRPr="00FE7B98">
        <w:t xml:space="preserve"> </w:t>
      </w:r>
      <w:r w:rsidR="0080491B" w:rsidRPr="00FE7B98">
        <w:t xml:space="preserve">clause </w:t>
      </w:r>
      <w:r w:rsidR="00A4016D" w:rsidRPr="00FE7B98">
        <w:t>5.3.4.3)</w:t>
      </w:r>
    </w:p>
    <w:p w14:paraId="14134B73" w14:textId="5A5EE142" w:rsidR="00027A7F" w:rsidRPr="00FE7B98" w:rsidRDefault="0034487B" w:rsidP="00A66B4A">
      <w:pPr>
        <w:pStyle w:val="Bul1"/>
        <w:autoSpaceDE w:val="0"/>
        <w:autoSpaceDN w:val="0"/>
        <w:adjustRightInd w:val="0"/>
        <w:rPr>
          <w:rFonts w:ascii="PalatinoLinotype-Roman" w:hAnsi="PalatinoLinotype-Roman" w:cs="PalatinoLinotype-Roman"/>
          <w:lang w:eastAsia="en-US"/>
        </w:rPr>
      </w:pPr>
      <w:r w:rsidRPr="00FE7B98">
        <w:t xml:space="preserve">Critical Design Review (CDR): “To review the design definition file, including software architectural design, detailed design, code and </w:t>
      </w:r>
      <w:r w:rsidR="00013731" w:rsidRPr="00FE7B98">
        <w:t>user’s manual</w:t>
      </w:r>
      <w:r w:rsidRPr="00FE7B98">
        <w:t xml:space="preserve">” </w:t>
      </w:r>
      <w:r w:rsidR="00A4016D" w:rsidRPr="00FE7B98">
        <w:t>(</w:t>
      </w:r>
      <w:r w:rsidR="00040F11" w:rsidRPr="00FE7B98">
        <w:t>ECSS-E-ST-40</w:t>
      </w:r>
      <w:r w:rsidR="00A4016D" w:rsidRPr="00FE7B98">
        <w:t xml:space="preserve"> </w:t>
      </w:r>
      <w:r w:rsidR="00597762" w:rsidRPr="00FE7B98">
        <w:t xml:space="preserve">clause </w:t>
      </w:r>
      <w:r w:rsidR="00A4016D" w:rsidRPr="00FE7B98">
        <w:t>5.3.4.3)</w:t>
      </w:r>
    </w:p>
    <w:p w14:paraId="636953E6" w14:textId="7E0A1C74" w:rsidR="007B5B33" w:rsidRPr="00FE7B98" w:rsidRDefault="007B5B33" w:rsidP="00A66B4A">
      <w:pPr>
        <w:pStyle w:val="Bul1"/>
        <w:autoSpaceDE w:val="0"/>
        <w:autoSpaceDN w:val="0"/>
        <w:adjustRightInd w:val="0"/>
        <w:rPr>
          <w:rFonts w:ascii="PalatinoLinotype-Roman" w:hAnsi="PalatinoLinotype-Roman" w:cs="PalatinoLinotype-Roman"/>
          <w:lang w:eastAsia="en-US"/>
        </w:rPr>
      </w:pPr>
      <w:r w:rsidRPr="00FE7B98">
        <w:t xml:space="preserve">Qualification review (QR): </w:t>
      </w:r>
      <w:r w:rsidRPr="00FE7B98">
        <w:rPr>
          <w:rFonts w:ascii="PalatinoLinotype-Roman" w:hAnsi="PalatinoLinotype-Roman" w:cs="PalatinoLinotype-Roman"/>
          <w:lang w:eastAsia="en-US"/>
        </w:rPr>
        <w:t>“This process is intended to confirm that the technical specification and the requirements baseline functions and performances are correctly and completely implemented in the final product.” (ECSS_E-ST-40 clause 4.2.6. [on the objectives of the software validation process, which ends with QR])</w:t>
      </w:r>
    </w:p>
    <w:p w14:paraId="55B7A4B5" w14:textId="2BE4D4C5" w:rsidR="0034487B" w:rsidRPr="00FE7B98" w:rsidRDefault="0034487B" w:rsidP="007F41BA">
      <w:pPr>
        <w:pStyle w:val="Bul1"/>
      </w:pPr>
      <w:r w:rsidRPr="00FE7B98">
        <w:t>Acceptance review (AR): “The acceptance review is a formal event in which the software product is evaluated in its operational environment”</w:t>
      </w:r>
      <w:r w:rsidR="00A4016D" w:rsidRPr="00FE7B98">
        <w:t xml:space="preserve"> (</w:t>
      </w:r>
      <w:r w:rsidR="00040F11" w:rsidRPr="00FE7B98">
        <w:t>ECSS-E-ST-40</w:t>
      </w:r>
      <w:r w:rsidR="00A4016D" w:rsidRPr="00FE7B98">
        <w:t xml:space="preserve"> </w:t>
      </w:r>
      <w:r w:rsidR="00597762" w:rsidRPr="00FE7B98">
        <w:t xml:space="preserve">clause </w:t>
      </w:r>
      <w:r w:rsidR="00A4016D" w:rsidRPr="00FE7B98">
        <w:t>4.2.7)</w:t>
      </w:r>
    </w:p>
    <w:p w14:paraId="55B7A4B6" w14:textId="77777777" w:rsidR="0034487B" w:rsidRPr="00FE7B98" w:rsidRDefault="0034487B" w:rsidP="00BF04E6">
      <w:pPr>
        <w:pStyle w:val="paragraph"/>
      </w:pPr>
      <w:r w:rsidRPr="00FE7B98">
        <w:t xml:space="preserve">Depending on the objectives and characteristics of the project, the review </w:t>
      </w:r>
      <w:r w:rsidR="00A4016D" w:rsidRPr="00FE7B98">
        <w:t>objectives</w:t>
      </w:r>
      <w:r w:rsidRPr="00FE7B98">
        <w:t xml:space="preserve"> </w:t>
      </w:r>
      <w:r w:rsidR="00597762" w:rsidRPr="00FE7B98">
        <w:t>varies</w:t>
      </w:r>
      <w:r w:rsidRPr="00FE7B98">
        <w:t xml:space="preserve">. </w:t>
      </w:r>
    </w:p>
    <w:p w14:paraId="7A5D797F" w14:textId="6707CC00" w:rsidR="0067312C" w:rsidRPr="00FE7B98" w:rsidRDefault="0067312C" w:rsidP="00BF04E6">
      <w:pPr>
        <w:pStyle w:val="paragraph"/>
      </w:pPr>
      <w:r w:rsidRPr="00FE7B98">
        <w:t xml:space="preserve">Both </w:t>
      </w:r>
      <w:r w:rsidR="00E9094D" w:rsidRPr="00FE7B98">
        <w:t>ECSS-E-ST-40</w:t>
      </w:r>
      <w:r w:rsidRPr="00FE7B98">
        <w:t xml:space="preserve"> and ECSS-M-ST-10 state that the project is to be split into different phases and that reviews shall mark the transition between phases. </w:t>
      </w:r>
      <w:r w:rsidR="00E9094D" w:rsidRPr="00FE7B98">
        <w:t>ECSS-E-ST-40</w:t>
      </w:r>
      <w:r w:rsidRPr="00FE7B98">
        <w:t>, however, leaves some flexibility to decide the level of completion of each phase and each review. More specifically</w:t>
      </w:r>
      <w:r w:rsidR="004364F7" w:rsidRPr="00FE7B98">
        <w:t xml:space="preserve"> 5.3.2.1 </w:t>
      </w:r>
      <w:r w:rsidRPr="00FE7B98">
        <w:t>state</w:t>
      </w:r>
      <w:r w:rsidR="004364F7" w:rsidRPr="00FE7B98">
        <w:t>s</w:t>
      </w:r>
    </w:p>
    <w:p w14:paraId="532EC122" w14:textId="4F0D6829" w:rsidR="0067312C" w:rsidRPr="00FE7B98" w:rsidRDefault="0067312C" w:rsidP="001F4FC8">
      <w:pPr>
        <w:pStyle w:val="paragraph"/>
        <w:ind w:left="567"/>
        <w:rPr>
          <w:i/>
        </w:rPr>
      </w:pPr>
      <w:r w:rsidRPr="00FE7B98">
        <w:rPr>
          <w:i/>
        </w:rPr>
        <w:t>“5.3.2.1</w:t>
      </w:r>
    </w:p>
    <w:p w14:paraId="319B6000" w14:textId="33A13A4B" w:rsidR="0067312C" w:rsidRPr="00FE7B98" w:rsidRDefault="0067312C" w:rsidP="001F4FC8">
      <w:pPr>
        <w:pStyle w:val="listlevel1"/>
        <w:tabs>
          <w:tab w:val="clear" w:pos="567"/>
          <w:tab w:val="num" w:pos="1134"/>
        </w:tabs>
        <w:ind w:left="1134"/>
        <w:rPr>
          <w:i/>
          <w:lang w:eastAsia="en-US"/>
        </w:rPr>
      </w:pPr>
      <w:r w:rsidRPr="00FE7B98">
        <w:rPr>
          <w:i/>
          <w:lang w:eastAsia="en-US"/>
        </w:rPr>
        <w:t>The software supplier shall define and follow a software life cycle including phases, their inputs and outputs, and joint reviews, in accordance with the overall project constraints and with ECSS</w:t>
      </w:r>
      <w:r w:rsidRPr="00FE7B98">
        <w:rPr>
          <w:rFonts w:ascii="Cambria Math" w:hAnsi="Cambria Math" w:cs="Cambria Math"/>
          <w:i/>
          <w:lang w:eastAsia="en-US"/>
        </w:rPr>
        <w:t>‐</w:t>
      </w:r>
      <w:r w:rsidRPr="00FE7B98">
        <w:rPr>
          <w:i/>
          <w:lang w:eastAsia="en-US"/>
        </w:rPr>
        <w:t>M</w:t>
      </w:r>
      <w:r w:rsidRPr="00FE7B98">
        <w:rPr>
          <w:rFonts w:ascii="Cambria Math" w:hAnsi="Cambria Math" w:cs="Cambria Math"/>
          <w:i/>
          <w:lang w:eastAsia="en-US"/>
        </w:rPr>
        <w:t>‐</w:t>
      </w:r>
      <w:r w:rsidRPr="00FE7B98">
        <w:rPr>
          <w:i/>
          <w:lang w:eastAsia="en-US"/>
        </w:rPr>
        <w:t>ST</w:t>
      </w:r>
      <w:r w:rsidRPr="00FE7B98">
        <w:rPr>
          <w:rFonts w:ascii="Cambria Math" w:hAnsi="Cambria Math" w:cs="Cambria Math"/>
          <w:i/>
          <w:lang w:eastAsia="en-US"/>
        </w:rPr>
        <w:t>‐</w:t>
      </w:r>
      <w:r w:rsidRPr="00FE7B98">
        <w:rPr>
          <w:i/>
          <w:lang w:eastAsia="en-US"/>
        </w:rPr>
        <w:t>10.”</w:t>
      </w:r>
    </w:p>
    <w:p w14:paraId="797B5E0C" w14:textId="66E1307B" w:rsidR="0067312C" w:rsidRPr="00FE7B98" w:rsidRDefault="004364F7" w:rsidP="001F4FC8">
      <w:pPr>
        <w:pStyle w:val="listlevel1"/>
        <w:tabs>
          <w:tab w:val="clear" w:pos="567"/>
          <w:tab w:val="num" w:pos="1134"/>
        </w:tabs>
        <w:ind w:left="1134"/>
        <w:rPr>
          <w:i/>
        </w:rPr>
      </w:pPr>
      <w:r w:rsidRPr="00FE7B98">
        <w:rPr>
          <w:i/>
          <w:lang w:eastAsia="en-US"/>
        </w:rPr>
        <w:t>The life cycle shall be chosen, assessing the specifics of the project technical approaches and the relevant project risks.</w:t>
      </w:r>
    </w:p>
    <w:p w14:paraId="59A0C71E" w14:textId="2EC08167" w:rsidR="004364F7" w:rsidRPr="00FE7B98" w:rsidRDefault="004364F7" w:rsidP="001F4FC8">
      <w:pPr>
        <w:pStyle w:val="listlevel1"/>
        <w:tabs>
          <w:tab w:val="clear" w:pos="567"/>
          <w:tab w:val="num" w:pos="1134"/>
        </w:tabs>
        <w:ind w:left="1134"/>
        <w:rPr>
          <w:i/>
        </w:rPr>
      </w:pPr>
      <w:r w:rsidRPr="00FE7B98">
        <w:rPr>
          <w:i/>
          <w:lang w:eastAsia="en-US"/>
        </w:rPr>
        <w:t>The software supplier shall define the development strategy, the software engineering standards and techniques, the software development and the software testing environment.</w:t>
      </w:r>
    </w:p>
    <w:p w14:paraId="11A07308" w14:textId="2C0290D7" w:rsidR="0067312C" w:rsidRPr="00FE7B98" w:rsidRDefault="0067312C" w:rsidP="001F4FC8">
      <w:pPr>
        <w:pStyle w:val="listlevel1"/>
        <w:tabs>
          <w:tab w:val="clear" w:pos="567"/>
          <w:tab w:val="num" w:pos="1134"/>
        </w:tabs>
        <w:ind w:left="1134"/>
        <w:rPr>
          <w:i/>
        </w:rPr>
      </w:pPr>
      <w:r w:rsidRPr="00FE7B98">
        <w:rPr>
          <w:i/>
          <w:lang w:eastAsia="en-US"/>
        </w:rPr>
        <w:t>“The output of each phase and their status of completion, submitted as input to joint reviews, shall be specified in the software life cycle definition, including documents in complete or outline versions, and the results of verification of the outputs of the phase.”</w:t>
      </w:r>
    </w:p>
    <w:p w14:paraId="6DC761FB" w14:textId="3DB6480E" w:rsidR="0067312C" w:rsidRPr="00FE7B98" w:rsidRDefault="000E4C54" w:rsidP="00BF04E6">
      <w:pPr>
        <w:pStyle w:val="paragraph"/>
      </w:pPr>
      <w:r w:rsidRPr="00FE7B98">
        <w:lastRenderedPageBreak/>
        <w:t xml:space="preserve">A major implication of </w:t>
      </w:r>
      <w:r w:rsidR="004364F7" w:rsidRPr="00FE7B98">
        <w:t xml:space="preserve">these </w:t>
      </w:r>
      <w:r w:rsidRPr="00FE7B98">
        <w:t>Sub-clause</w:t>
      </w:r>
      <w:r w:rsidR="004364F7" w:rsidRPr="00FE7B98">
        <w:t>s</w:t>
      </w:r>
      <w:r w:rsidRPr="00FE7B98">
        <w:t xml:space="preserve"> is that the activities of a phase do not have to be fully completed to move to the next one. Based on these premises, this handbook proposes </w:t>
      </w:r>
      <w:r w:rsidR="00750F62" w:rsidRPr="00FE7B98">
        <w:t xml:space="preserve">four </w:t>
      </w:r>
      <w:r w:rsidRPr="00FE7B98">
        <w:t>different approaches to implement a lifecycle based on the proposed reference framework.</w:t>
      </w:r>
      <w:r w:rsidR="0067312C" w:rsidRPr="00FE7B98">
        <w:t xml:space="preserve"> </w:t>
      </w:r>
    </w:p>
    <w:p w14:paraId="6E25C144" w14:textId="22E75CA6" w:rsidR="005A23D1" w:rsidRPr="00FE7B98" w:rsidRDefault="00E9094D" w:rsidP="00BF04E6">
      <w:pPr>
        <w:pStyle w:val="paragraph"/>
      </w:pPr>
      <w:r w:rsidRPr="00FE7B98">
        <w:t>ECSS-E-ST-40</w:t>
      </w:r>
      <w:r w:rsidR="0034487B" w:rsidRPr="00FE7B98">
        <w:t xml:space="preserve"> </w:t>
      </w:r>
      <w:r w:rsidR="000043C0" w:rsidRPr="00FE7B98">
        <w:t xml:space="preserve">clause </w:t>
      </w:r>
      <w:r w:rsidR="0034487B" w:rsidRPr="00FE7B98">
        <w:t xml:space="preserve">5.3.6 imposes some constraints on the way </w:t>
      </w:r>
      <w:r w:rsidR="004A0A13" w:rsidRPr="00FE7B98">
        <w:t xml:space="preserve">software level </w:t>
      </w:r>
      <w:r w:rsidR="0034487B" w:rsidRPr="00FE7B98">
        <w:t xml:space="preserve">reviews take place compared to system reviews. For example, 5.3.6.1-b-2 </w:t>
      </w:r>
      <w:r w:rsidR="00BF04E6" w:rsidRPr="00FE7B98">
        <w:t>requires</w:t>
      </w:r>
      <w:r w:rsidR="0034487B" w:rsidRPr="00FE7B98">
        <w:t xml:space="preserve"> for flight software that the software PDR take</w:t>
      </w:r>
      <w:r w:rsidR="005E6640" w:rsidRPr="00FE7B98">
        <w:t>s</w:t>
      </w:r>
      <w:r w:rsidR="0034487B" w:rsidRPr="00FE7B98">
        <w:t xml:space="preserve"> place between the system PDR and the system CDR.</w:t>
      </w:r>
      <w:r w:rsidR="000E4C54" w:rsidRPr="00FE7B98">
        <w:t xml:space="preserve"> This </w:t>
      </w:r>
      <w:r w:rsidR="0084276E" w:rsidRPr="00FE7B98">
        <w:t xml:space="preserve">somehow </w:t>
      </w:r>
      <w:r w:rsidR="000E4C54" w:rsidRPr="00FE7B98">
        <w:t>implies that system level constraints will have an impact on the selected lifecycle.</w:t>
      </w:r>
      <w:r w:rsidR="0084276E" w:rsidRPr="00FE7B98">
        <w:t xml:space="preserve"> While this impact cannot be evaluated without knowing the specific project constraints, the next </w:t>
      </w:r>
      <w:r w:rsidRPr="00FE7B98">
        <w:t>clause</w:t>
      </w:r>
      <w:r w:rsidR="0084276E" w:rsidRPr="00FE7B98">
        <w:t xml:space="preserve">s will try to take it into account when presenting the different approaches. </w:t>
      </w:r>
    </w:p>
    <w:p w14:paraId="3D2E36FE" w14:textId="433614AF" w:rsidR="005A23D1" w:rsidRPr="00FE7B98" w:rsidRDefault="00056B6A" w:rsidP="005A23D1">
      <w:pPr>
        <w:pStyle w:val="Bul1"/>
        <w:numPr>
          <w:ilvl w:val="0"/>
          <w:numId w:val="0"/>
        </w:numPr>
        <w:ind w:left="567" w:hanging="567"/>
        <w:rPr>
          <w:lang w:eastAsia="en-US"/>
        </w:rPr>
      </w:pPr>
      <w:r w:rsidRPr="00FE7B98">
        <w:rPr>
          <w:lang w:eastAsia="en-US"/>
        </w:rPr>
        <w:t>General c</w:t>
      </w:r>
      <w:r w:rsidR="005A23D1" w:rsidRPr="00FE7B98">
        <w:rPr>
          <w:lang w:eastAsia="en-US"/>
        </w:rPr>
        <w:t xml:space="preserve">onsiderations about </w:t>
      </w:r>
      <w:r w:rsidR="00E9094D" w:rsidRPr="00FE7B98">
        <w:rPr>
          <w:lang w:eastAsia="en-US"/>
        </w:rPr>
        <w:t>ECSS-E-ST-40</w:t>
      </w:r>
      <w:r w:rsidR="005A23D1" w:rsidRPr="00FE7B98">
        <w:rPr>
          <w:lang w:eastAsia="en-US"/>
        </w:rPr>
        <w:t xml:space="preserve"> review objectives in the context of an a</w:t>
      </w:r>
      <w:r w:rsidRPr="00FE7B98">
        <w:rPr>
          <w:lang w:eastAsia="en-US"/>
        </w:rPr>
        <w:t>gile software development lifecycle</w:t>
      </w:r>
      <w:r w:rsidR="005A23D1" w:rsidRPr="00FE7B98">
        <w:rPr>
          <w:lang w:eastAsia="en-US"/>
        </w:rPr>
        <w:t>:</w:t>
      </w:r>
    </w:p>
    <w:p w14:paraId="36E59000" w14:textId="59618D3B" w:rsidR="005A23D1" w:rsidRPr="00FE7B98" w:rsidRDefault="005A23D1" w:rsidP="00A66B4A">
      <w:pPr>
        <w:pStyle w:val="Bul1"/>
        <w:rPr>
          <w:lang w:eastAsia="en-US"/>
        </w:rPr>
      </w:pPr>
      <w:r w:rsidRPr="00FE7B98">
        <w:rPr>
          <w:lang w:eastAsia="en-US"/>
        </w:rPr>
        <w:t>SRR and SWRR</w:t>
      </w:r>
      <w:r w:rsidR="00056B6A" w:rsidRPr="00FE7B98">
        <w:rPr>
          <w:lang w:eastAsia="en-US"/>
        </w:rPr>
        <w:t xml:space="preserve"> can serve </w:t>
      </w:r>
      <w:r w:rsidR="00D20C7F" w:rsidRPr="00FE7B98">
        <w:rPr>
          <w:lang w:eastAsia="en-US"/>
        </w:rPr>
        <w:t xml:space="preserve">to </w:t>
      </w:r>
      <w:r w:rsidRPr="00FE7B98">
        <w:rPr>
          <w:lang w:eastAsia="en-US"/>
        </w:rPr>
        <w:t>obtain a common understanding of the initial product backlog, limiting the scope of work but keeping certain flexibility and to agree on further requirements elaboration and priorities with focus on interfaces</w:t>
      </w:r>
      <w:r w:rsidR="00056B6A" w:rsidRPr="00FE7B98">
        <w:rPr>
          <w:lang w:eastAsia="en-US"/>
        </w:rPr>
        <w:t>.</w:t>
      </w:r>
    </w:p>
    <w:p w14:paraId="1FD2323C" w14:textId="2760C7EE" w:rsidR="005A23D1" w:rsidRPr="00FE7B98" w:rsidRDefault="005A23D1" w:rsidP="005A23D1">
      <w:pPr>
        <w:pStyle w:val="Bul1"/>
        <w:rPr>
          <w:lang w:eastAsia="en-US"/>
        </w:rPr>
      </w:pPr>
      <w:r w:rsidRPr="00FE7B98">
        <w:rPr>
          <w:lang w:eastAsia="en-US"/>
        </w:rPr>
        <w:t>PDR</w:t>
      </w:r>
      <w:r w:rsidR="00D20C7F" w:rsidRPr="00FE7B98">
        <w:rPr>
          <w:lang w:eastAsia="en-US"/>
        </w:rPr>
        <w:t xml:space="preserve"> Can serve</w:t>
      </w:r>
      <w:r w:rsidRPr="00FE7B98">
        <w:rPr>
          <w:lang w:eastAsia="en-US"/>
        </w:rPr>
        <w:t xml:space="preserve"> </w:t>
      </w:r>
      <w:r w:rsidR="00D20C7F" w:rsidRPr="00FE7B98">
        <w:rPr>
          <w:lang w:eastAsia="en-US"/>
        </w:rPr>
        <w:t>t</w:t>
      </w:r>
      <w:r w:rsidRPr="00FE7B98">
        <w:rPr>
          <w:lang w:eastAsia="en-US"/>
        </w:rPr>
        <w:t xml:space="preserve">o focus on the flexibility and scalability of the architectural design, as well as </w:t>
      </w:r>
      <w:r w:rsidR="00D20C7F" w:rsidRPr="00FE7B98">
        <w:rPr>
          <w:lang w:eastAsia="en-US"/>
        </w:rPr>
        <w:t xml:space="preserve">to </w:t>
      </w:r>
      <w:r w:rsidRPr="00FE7B98">
        <w:rPr>
          <w:lang w:eastAsia="en-US"/>
        </w:rPr>
        <w:t xml:space="preserve">establish a more constrained product backlog where critical user stories have been fully developed. A general validation approach to the software system </w:t>
      </w:r>
      <w:r w:rsidR="00D20C7F" w:rsidRPr="00FE7B98">
        <w:rPr>
          <w:lang w:eastAsia="en-US"/>
        </w:rPr>
        <w:t>can also be</w:t>
      </w:r>
      <w:r w:rsidRPr="00FE7B98">
        <w:rPr>
          <w:lang w:eastAsia="en-US"/>
        </w:rPr>
        <w:t xml:space="preserve"> discussed.</w:t>
      </w:r>
    </w:p>
    <w:p w14:paraId="611EE75D" w14:textId="68B51205" w:rsidR="008233E0" w:rsidRPr="00FE7B98" w:rsidRDefault="005A23D1" w:rsidP="005A23D1">
      <w:pPr>
        <w:pStyle w:val="Bul1"/>
        <w:rPr>
          <w:lang w:eastAsia="en-US"/>
        </w:rPr>
      </w:pPr>
      <w:r w:rsidRPr="00FE7B98">
        <w:rPr>
          <w:lang w:eastAsia="en-US"/>
        </w:rPr>
        <w:t>CDR</w:t>
      </w:r>
      <w:r w:rsidR="00D20C7F" w:rsidRPr="00FE7B98">
        <w:rPr>
          <w:lang w:eastAsia="en-US"/>
        </w:rPr>
        <w:t xml:space="preserve"> can serve</w:t>
      </w:r>
      <w:r w:rsidRPr="00FE7B98">
        <w:rPr>
          <w:lang w:eastAsia="en-US"/>
        </w:rPr>
        <w:t xml:space="preserve"> </w:t>
      </w:r>
      <w:r w:rsidR="00D20C7F" w:rsidRPr="00FE7B98">
        <w:rPr>
          <w:lang w:eastAsia="en-US"/>
        </w:rPr>
        <w:t>t</w:t>
      </w:r>
      <w:r w:rsidRPr="00FE7B98">
        <w:rPr>
          <w:lang w:eastAsia="en-US"/>
        </w:rPr>
        <w:t xml:space="preserve">o establish a clear view of which requirements are implemented. Acceptance procedures </w:t>
      </w:r>
      <w:r w:rsidR="00D20C7F" w:rsidRPr="00FE7B98">
        <w:rPr>
          <w:lang w:eastAsia="en-US"/>
        </w:rPr>
        <w:t>can be</w:t>
      </w:r>
      <w:r w:rsidRPr="00FE7B98">
        <w:rPr>
          <w:lang w:eastAsia="en-US"/>
        </w:rPr>
        <w:t xml:space="preserve"> established at this </w:t>
      </w:r>
      <w:r w:rsidR="00D20C7F" w:rsidRPr="00FE7B98">
        <w:rPr>
          <w:lang w:eastAsia="en-US"/>
        </w:rPr>
        <w:t>point</w:t>
      </w:r>
      <w:r w:rsidRPr="00FE7B98">
        <w:rPr>
          <w:lang w:eastAsia="en-US"/>
        </w:rPr>
        <w:t>.</w:t>
      </w:r>
    </w:p>
    <w:p w14:paraId="55B7A4B7" w14:textId="70E5D289" w:rsidR="0034487B" w:rsidRPr="00FE7B98" w:rsidRDefault="005A23D1" w:rsidP="00A66B4A">
      <w:pPr>
        <w:pStyle w:val="Bul1"/>
      </w:pPr>
      <w:r w:rsidRPr="00FE7B98">
        <w:rPr>
          <w:lang w:eastAsia="en-US"/>
        </w:rPr>
        <w:t xml:space="preserve">QR/AR. The objectives do not differ much from the regular QR/AR. </w:t>
      </w:r>
      <w:r w:rsidR="008233E0" w:rsidRPr="00FE7B98">
        <w:rPr>
          <w:lang w:eastAsia="en-US"/>
        </w:rPr>
        <w:t xml:space="preserve">In an agile software development lifecycle these reviews are typically applied at Product Release level. </w:t>
      </w:r>
      <w:r w:rsidRPr="00FE7B98">
        <w:rPr>
          <w:lang w:eastAsia="en-US"/>
        </w:rPr>
        <w:t xml:space="preserve">The purpose is to check the full extent of the qualification and obtain customer acceptance of the software system. </w:t>
      </w:r>
    </w:p>
    <w:p w14:paraId="55B7A4BD" w14:textId="37378FF3" w:rsidR="0034487B" w:rsidRPr="00FE7B98" w:rsidRDefault="001A40DB" w:rsidP="003E28A9">
      <w:pPr>
        <w:pStyle w:val="Heading3"/>
        <w:rPr>
          <w:lang w:eastAsia="en-US"/>
        </w:rPr>
      </w:pPr>
      <w:bookmarkStart w:id="194" w:name="_Ref467776486"/>
      <w:bookmarkStart w:id="195" w:name="_Toc37247014"/>
      <w:r w:rsidRPr="00FE7B98">
        <w:rPr>
          <w:lang w:eastAsia="en-US"/>
        </w:rPr>
        <w:t xml:space="preserve">Organising </w:t>
      </w:r>
      <w:r w:rsidR="00D20C7F" w:rsidRPr="00FE7B98">
        <w:rPr>
          <w:lang w:eastAsia="en-US"/>
        </w:rPr>
        <w:t xml:space="preserve">the </w:t>
      </w:r>
      <w:r w:rsidR="00E9094D" w:rsidRPr="00FE7B98">
        <w:rPr>
          <w:lang w:eastAsia="en-US"/>
        </w:rPr>
        <w:t>ECSS-E-ST-40</w:t>
      </w:r>
      <w:r w:rsidR="0034487B" w:rsidRPr="00FE7B98">
        <w:rPr>
          <w:lang w:eastAsia="en-US"/>
        </w:rPr>
        <w:t xml:space="preserve"> reviews</w:t>
      </w:r>
      <w:r w:rsidRPr="00FE7B98">
        <w:rPr>
          <w:lang w:eastAsia="en-US"/>
        </w:rPr>
        <w:t xml:space="preserve"> in an </w:t>
      </w:r>
      <w:r w:rsidR="00C64567" w:rsidRPr="00FE7B98">
        <w:rPr>
          <w:lang w:eastAsia="en-US"/>
        </w:rPr>
        <w:t>Agile</w:t>
      </w:r>
      <w:r w:rsidRPr="00FE7B98">
        <w:rPr>
          <w:lang w:eastAsia="en-US"/>
        </w:rPr>
        <w:t xml:space="preserve"> software approach</w:t>
      </w:r>
      <w:bookmarkEnd w:id="194"/>
      <w:bookmarkEnd w:id="195"/>
    </w:p>
    <w:p w14:paraId="55B7A4BE" w14:textId="77777777" w:rsidR="0074351A" w:rsidRPr="00FE7B98" w:rsidRDefault="0074351A" w:rsidP="0074351A">
      <w:pPr>
        <w:pStyle w:val="Heading4"/>
      </w:pPr>
      <w:r w:rsidRPr="00FE7B98">
        <w:t>General</w:t>
      </w:r>
    </w:p>
    <w:p w14:paraId="55B7A4BF" w14:textId="77777777" w:rsidR="0034487B" w:rsidRPr="00FE7B98" w:rsidRDefault="0034487B" w:rsidP="00BF04E6">
      <w:pPr>
        <w:pStyle w:val="paragraph"/>
      </w:pPr>
      <w:r w:rsidRPr="00FE7B98">
        <w:t xml:space="preserve">There are several options to introduce project reviews in </w:t>
      </w:r>
      <w:r w:rsidR="00C64567" w:rsidRPr="00FE7B98">
        <w:t>Agile</w:t>
      </w:r>
      <w:r w:rsidRPr="00FE7B98">
        <w:t xml:space="preserve"> software developments. Formal milestones enable the progress of the project to be controlled with respect to cost, schedule and technical objectives from a high level.</w:t>
      </w:r>
    </w:p>
    <w:p w14:paraId="55B7A4C0" w14:textId="6D3CA257" w:rsidR="0034487B" w:rsidRPr="00FE7B98" w:rsidRDefault="0034487B" w:rsidP="00BF04E6">
      <w:pPr>
        <w:pStyle w:val="paragraph"/>
      </w:pPr>
      <w:r w:rsidRPr="00FE7B98">
        <w:t xml:space="preserve">Each </w:t>
      </w:r>
      <w:r w:rsidR="003A06F1" w:rsidRPr="00FE7B98">
        <w:t>sprint</w:t>
      </w:r>
      <w:r w:rsidRPr="00FE7B98">
        <w:t xml:space="preserve"> per se can be considered as a milestone, since there is a full review of the scope of the release</w:t>
      </w:r>
      <w:r w:rsidR="005209FC" w:rsidRPr="00FE7B98">
        <w:t xml:space="preserve">, by examining </w:t>
      </w:r>
      <w:r w:rsidRPr="00FE7B98">
        <w:t xml:space="preserve">requirements, design, tests and verification activities. However, having the involvement of decision-makers and a team of reviewers in each </w:t>
      </w:r>
      <w:r w:rsidR="003A06F1" w:rsidRPr="00FE7B98">
        <w:t>sprint</w:t>
      </w:r>
      <w:r w:rsidRPr="00FE7B98">
        <w:t xml:space="preserve"> review is unrealistic.</w:t>
      </w:r>
      <w:r w:rsidR="0084276E" w:rsidRPr="00FE7B98">
        <w:t xml:space="preserve"> The interaction between system and project review, </w:t>
      </w:r>
      <w:r w:rsidR="009C3B14" w:rsidRPr="00FE7B98">
        <w:t xml:space="preserve">complicates </w:t>
      </w:r>
      <w:r w:rsidR="0084276E" w:rsidRPr="00FE7B98">
        <w:t>this further.</w:t>
      </w:r>
    </w:p>
    <w:p w14:paraId="55B7A4C1" w14:textId="39198E04" w:rsidR="0034487B" w:rsidRPr="00FE7B98" w:rsidRDefault="0034487B" w:rsidP="00BF04E6">
      <w:pPr>
        <w:pStyle w:val="paragraph"/>
      </w:pPr>
      <w:r w:rsidRPr="00FE7B98">
        <w:t xml:space="preserve">In the </w:t>
      </w:r>
      <w:r w:rsidR="00C64567" w:rsidRPr="00FE7B98">
        <w:t>Agile</w:t>
      </w:r>
      <w:r w:rsidR="005209FC" w:rsidRPr="00FE7B98">
        <w:t xml:space="preserve"> </w:t>
      </w:r>
      <w:r w:rsidRPr="00FE7B98">
        <w:t>approach the software product is constructed in iterations, and the final requirements specifications, design and tests can only be presented when the product is released</w:t>
      </w:r>
      <w:r w:rsidR="006856A5" w:rsidRPr="00FE7B98">
        <w:t>. Agile methodologies value quick responses to change. This implies, in practice, that requirements</w:t>
      </w:r>
      <w:r w:rsidR="001132FF" w:rsidRPr="00FE7B98">
        <w:t>,</w:t>
      </w:r>
      <w:r w:rsidR="006856A5" w:rsidRPr="00FE7B98">
        <w:t xml:space="preserve"> architecture and code can be changed at any point during the lifecycle </w:t>
      </w:r>
      <w:r w:rsidR="00A26CD9" w:rsidRPr="00FE7B98">
        <w:t xml:space="preserve">if it is necessary and justified. It is important to state that the Agile process does not “promote” the change for the sake of change but attempts to better manage the necessary and unavoidable change. The source of change in the software requirement, design and implementation is independent from the adopted software process. The agile methodology enables the detection of the source of change earlier in the software development lifecycle. For instance, through closer involvement of users and through frequent release of software, the possibility of detecting software defects throughout the software development process is higher than compared to a waterfall process, when such defects would only be detected during the </w:t>
      </w:r>
      <w:r w:rsidR="00A26CD9" w:rsidRPr="00FE7B98">
        <w:lastRenderedPageBreak/>
        <w:t xml:space="preserve">validation phase towards the end of the life-cycle. The same holds true for the need for adjustment of requirements through feedback </w:t>
      </w:r>
      <w:r w:rsidR="001132FF" w:rsidRPr="00FE7B98">
        <w:t xml:space="preserve">from </w:t>
      </w:r>
      <w:r w:rsidR="00A26CD9" w:rsidRPr="00FE7B98">
        <w:t>the users. This is to say that regardless of</w:t>
      </w:r>
      <w:r w:rsidR="0090643B" w:rsidRPr="00FE7B98">
        <w:t xml:space="preserve"> whether</w:t>
      </w:r>
      <w:r w:rsidR="00A26CD9" w:rsidRPr="00FE7B98">
        <w:t xml:space="preserve"> an Agile process or a waterfall process</w:t>
      </w:r>
      <w:r w:rsidR="0090643B" w:rsidRPr="00FE7B98">
        <w:t xml:space="preserve"> is adopted</w:t>
      </w:r>
      <w:r w:rsidR="00A26CD9" w:rsidRPr="00FE7B98">
        <w:t>, the need for the change is outside the process. The assessment of the necessity and justification for a change is also independent form the selected software life-cycle process. In practical terms, in a water-fall process, the mechanism adopted to handle the change are delta reviews and maintenance processes.</w:t>
      </w:r>
      <w:r w:rsidR="00A121BB">
        <w:t xml:space="preserve"> </w:t>
      </w:r>
      <w:r w:rsidR="00A26CD9" w:rsidRPr="00FE7B98">
        <w:t xml:space="preserve">The contractual and financial impact of the handling of changes in a water-fall process and in an agile process are not governed by the </w:t>
      </w:r>
      <w:r w:rsidR="00E9094D" w:rsidRPr="00FE7B98">
        <w:t>ECSS-E-ST-40</w:t>
      </w:r>
      <w:r w:rsidR="00A26CD9" w:rsidRPr="00FE7B98">
        <w:t>, hence also outside the scope of this handbook.</w:t>
      </w:r>
      <w:r w:rsidR="00A121BB">
        <w:t xml:space="preserve"> </w:t>
      </w:r>
      <w:r w:rsidR="006856A5" w:rsidRPr="00FE7B98">
        <w:t xml:space="preserve">The different models proposed </w:t>
      </w:r>
      <w:r w:rsidR="009C3B14" w:rsidRPr="00FE7B98">
        <w:t>try to combine this flexibility with the constraints imposed by higher level systems and project requirements</w:t>
      </w:r>
      <w:r w:rsidR="006856A5" w:rsidRPr="00FE7B98">
        <w:t>.</w:t>
      </w:r>
    </w:p>
    <w:p w14:paraId="5A54E4B6" w14:textId="7F8774E3" w:rsidR="00240D21" w:rsidRPr="00FE7B98" w:rsidRDefault="00F82445" w:rsidP="00006C3F">
      <w:pPr>
        <w:pStyle w:val="paragraph"/>
      </w:pPr>
      <w:bookmarkStart w:id="196" w:name="_Ref467775666"/>
      <w:r w:rsidRPr="00FE7B98">
        <w:t xml:space="preserve">The models </w:t>
      </w:r>
      <w:r w:rsidR="004364F7" w:rsidRPr="00FE7B98">
        <w:t xml:space="preserve">are summarised in </w:t>
      </w:r>
      <w:r w:rsidR="000043C0" w:rsidRPr="00FE7B98">
        <w:fldChar w:fldCharType="begin"/>
      </w:r>
      <w:r w:rsidR="000043C0" w:rsidRPr="00FE7B98">
        <w:instrText xml:space="preserve"> REF _Ref12874854 \h </w:instrText>
      </w:r>
      <w:r w:rsidR="000043C0" w:rsidRPr="00FE7B98">
        <w:fldChar w:fldCharType="separate"/>
      </w:r>
      <w:r w:rsidR="003955DC" w:rsidRPr="00FE7B98">
        <w:t xml:space="preserve">Table </w:t>
      </w:r>
      <w:r w:rsidR="003955DC">
        <w:rPr>
          <w:noProof/>
        </w:rPr>
        <w:t>6</w:t>
      </w:r>
      <w:r w:rsidR="003955DC" w:rsidRPr="00FE7B98">
        <w:noBreakHyphen/>
      </w:r>
      <w:r w:rsidR="003955DC">
        <w:rPr>
          <w:noProof/>
        </w:rPr>
        <w:t>1</w:t>
      </w:r>
      <w:r w:rsidR="000043C0" w:rsidRPr="00FE7B98">
        <w:fldChar w:fldCharType="end"/>
      </w:r>
      <w:r w:rsidR="00B44793" w:rsidRPr="00FE7B98">
        <w:t xml:space="preserve">. They </w:t>
      </w:r>
      <w:r w:rsidRPr="00FE7B98">
        <w:t xml:space="preserve">are </w:t>
      </w:r>
      <w:r w:rsidR="00240D21" w:rsidRPr="00FE7B98">
        <w:t xml:space="preserve">classified </w:t>
      </w:r>
      <w:r w:rsidRPr="00FE7B98">
        <w:t xml:space="preserve">based on </w:t>
      </w:r>
      <w:r w:rsidR="00240D21" w:rsidRPr="00FE7B98">
        <w:t xml:space="preserve">five </w:t>
      </w:r>
      <w:r w:rsidR="005E4EA1" w:rsidRPr="00FE7B98">
        <w:t>associated potential risks</w:t>
      </w:r>
      <w:r w:rsidR="003F33A0" w:rsidRPr="00FE7B98">
        <w:t>, which have been categorised as “high”, “medium</w:t>
      </w:r>
      <w:r w:rsidR="00947C89" w:rsidRPr="00FE7B98">
        <w:t>”</w:t>
      </w:r>
      <w:r w:rsidR="003F33A0" w:rsidRPr="00FE7B98">
        <w:t xml:space="preserve"> and “low</w:t>
      </w:r>
      <w:r w:rsidR="00947C89" w:rsidRPr="00FE7B98">
        <w:t>”</w:t>
      </w:r>
      <w:r w:rsidR="004F727C" w:rsidRPr="00FE7B98">
        <w:t xml:space="preserve">. </w:t>
      </w:r>
      <w:r w:rsidR="005E4EA1" w:rsidRPr="00FE7B98">
        <w:t>The association of any of those risk</w:t>
      </w:r>
      <w:r w:rsidR="004F727C" w:rsidRPr="00FE7B98">
        <w:t>s</w:t>
      </w:r>
      <w:r w:rsidR="005E4EA1" w:rsidRPr="00FE7B98">
        <w:t xml:space="preserve"> to a </w:t>
      </w:r>
      <w:r w:rsidR="004F727C" w:rsidRPr="00FE7B98">
        <w:t xml:space="preserve">specific </w:t>
      </w:r>
      <w:r w:rsidR="005E4EA1" w:rsidRPr="00FE7B98">
        <w:t xml:space="preserve">model </w:t>
      </w:r>
      <w:r w:rsidR="004F727C" w:rsidRPr="00FE7B98">
        <w:t>means that the likelihood of such risk is considered objectively higher compared to other models under the same circumstances, but its final likelihood will depend on other factors</w:t>
      </w:r>
      <w:r w:rsidRPr="00FE7B98">
        <w:t>:</w:t>
      </w:r>
    </w:p>
    <w:p w14:paraId="14FE5574" w14:textId="64848930" w:rsidR="003F33A0" w:rsidRPr="00FE7B98" w:rsidRDefault="004F727C" w:rsidP="00604AC4">
      <w:pPr>
        <w:pStyle w:val="Bul1"/>
      </w:pPr>
      <w:r w:rsidRPr="00FE7B98">
        <w:t>Inadequacy of final product</w:t>
      </w:r>
      <w:r w:rsidR="00240D21" w:rsidRPr="00FE7B98">
        <w:t xml:space="preserve">: </w:t>
      </w:r>
      <w:r w:rsidRPr="00FE7B98">
        <w:t>the associated risk is to produce deliverables that do not fulfil the required functionality. T</w:t>
      </w:r>
      <w:r w:rsidR="00240D21" w:rsidRPr="00FE7B98">
        <w:t xml:space="preserve">his measures how </w:t>
      </w:r>
      <w:r w:rsidRPr="00FE7B98">
        <w:t xml:space="preserve">difficult </w:t>
      </w:r>
      <w:r w:rsidR="00240D21" w:rsidRPr="00FE7B98">
        <w:t>is to identify and react to changes</w:t>
      </w:r>
      <w:r w:rsidRPr="00FE7B98">
        <w:t xml:space="preserve"> required to achieve the functionality</w:t>
      </w:r>
      <w:r w:rsidR="00240D21" w:rsidRPr="00FE7B98">
        <w:t>. Changes are easily identified when working deliveries are produced at regular intervals (it should be noted that this does not refer to a formal software rel</w:t>
      </w:r>
      <w:r w:rsidR="003F33A0" w:rsidRPr="00FE7B98">
        <w:t>ease</w:t>
      </w:r>
      <w:r w:rsidR="00240D21" w:rsidRPr="00FE7B98">
        <w:t>)</w:t>
      </w:r>
      <w:r w:rsidR="003F33A0" w:rsidRPr="00FE7B98">
        <w:t>. Quick reaction to change occurs when such changes can take place often.</w:t>
      </w:r>
    </w:p>
    <w:p w14:paraId="2A1CC2B7" w14:textId="446846B7" w:rsidR="00240D21" w:rsidRPr="00FE7B98" w:rsidRDefault="004F727C" w:rsidP="00604AC4">
      <w:pPr>
        <w:pStyle w:val="Bul1"/>
      </w:pPr>
      <w:r w:rsidRPr="00FE7B98">
        <w:t>Additional e</w:t>
      </w:r>
      <w:r w:rsidR="003F33A0" w:rsidRPr="00FE7B98">
        <w:t>ffort</w:t>
      </w:r>
      <w:r w:rsidR="00DA0AED" w:rsidRPr="00FE7B98">
        <w:t xml:space="preserve"> </w:t>
      </w:r>
      <w:r w:rsidRPr="00FE7B98">
        <w:t>required</w:t>
      </w:r>
      <w:r w:rsidR="003F33A0" w:rsidRPr="00FE7B98">
        <w:t xml:space="preserve">: </w:t>
      </w:r>
      <w:r w:rsidRPr="00FE7B98">
        <w:t xml:space="preserve">the associated risk is to exceed the effort originally </w:t>
      </w:r>
      <w:r w:rsidR="00722A4D" w:rsidRPr="00FE7B98">
        <w:t>foreseen</w:t>
      </w:r>
      <w:r w:rsidRPr="00FE7B98">
        <w:t>.</w:t>
      </w:r>
      <w:r w:rsidR="00A121BB">
        <w:t xml:space="preserve"> </w:t>
      </w:r>
      <w:r w:rsidR="00722A4D" w:rsidRPr="00FE7B98">
        <w:t xml:space="preserve">In general, unforeseen </w:t>
      </w:r>
      <w:r w:rsidR="003F33A0" w:rsidRPr="00FE7B98">
        <w:t xml:space="preserve">work </w:t>
      </w:r>
      <w:r w:rsidR="00C01FE5" w:rsidRPr="00FE7B98">
        <w:t>can</w:t>
      </w:r>
      <w:r w:rsidR="003F33A0" w:rsidRPr="00FE7B98">
        <w:t xml:space="preserve"> be </w:t>
      </w:r>
      <w:r w:rsidR="00C01FE5" w:rsidRPr="00FE7B98">
        <w:t xml:space="preserve">minimised by </w:t>
      </w:r>
      <w:r w:rsidR="00722A4D" w:rsidRPr="00FE7B98">
        <w:t>a) ensuring that the implemented software fits the required functionality and b) avoiding the repetition of activities</w:t>
      </w:r>
      <w:r w:rsidR="003F33A0" w:rsidRPr="00FE7B98">
        <w:t xml:space="preserve">. </w:t>
      </w:r>
      <w:r w:rsidR="00722A4D" w:rsidRPr="00FE7B98">
        <w:t>In the context</w:t>
      </w:r>
      <w:r w:rsidR="0076467E" w:rsidRPr="00FE7B98">
        <w:t xml:space="preserve"> of agile</w:t>
      </w:r>
      <w:r w:rsidR="00722A4D" w:rsidRPr="00FE7B98">
        <w:t xml:space="preserve">, the use of quick prototyping techniques </w:t>
      </w:r>
      <w:r w:rsidR="0076467E" w:rsidRPr="00FE7B98">
        <w:t xml:space="preserve">and the delivery of working software on every sprint ensures that it fits its intended functionality. On the other hand, if the software is subject to formal approval, there may be a need to repeat activities. </w:t>
      </w:r>
    </w:p>
    <w:p w14:paraId="74B40564" w14:textId="476A81DE" w:rsidR="003F33A0" w:rsidRPr="00FE7B98" w:rsidRDefault="0076467E" w:rsidP="00604AC4">
      <w:pPr>
        <w:pStyle w:val="Bul1"/>
      </w:pPr>
      <w:r w:rsidRPr="00FE7B98">
        <w:t>Increase in formal reviews</w:t>
      </w:r>
      <w:r w:rsidR="003F33A0" w:rsidRPr="00FE7B98">
        <w:t xml:space="preserve">: </w:t>
      </w:r>
      <w:r w:rsidRPr="00FE7B98">
        <w:t xml:space="preserve">the risk discussed here deals with unforeseen increases in the number of formal reviews. A </w:t>
      </w:r>
      <w:r w:rsidR="00C01FE5" w:rsidRPr="00FE7B98">
        <w:t xml:space="preserve">high </w:t>
      </w:r>
      <w:r w:rsidRPr="00FE7B98">
        <w:t>risk</w:t>
      </w:r>
      <w:r w:rsidR="00C01FE5" w:rsidRPr="00FE7B98">
        <w:t xml:space="preserve"> indicate</w:t>
      </w:r>
      <w:r w:rsidRPr="00FE7B98">
        <w:t>s</w:t>
      </w:r>
      <w:r w:rsidR="00C01FE5" w:rsidRPr="00FE7B98">
        <w:t xml:space="preserve"> that f</w:t>
      </w:r>
      <w:r w:rsidR="003F33A0" w:rsidRPr="00FE7B98">
        <w:t>ormal reviews</w:t>
      </w:r>
      <w:r w:rsidR="00C01FE5" w:rsidRPr="00FE7B98">
        <w:t xml:space="preserve"> </w:t>
      </w:r>
      <w:r w:rsidR="003F33A0" w:rsidRPr="00FE7B98">
        <w:t xml:space="preserve">which include all the relevant stakeholders </w:t>
      </w:r>
      <w:r w:rsidR="005014C8" w:rsidRPr="00FE7B98">
        <w:t xml:space="preserve">who </w:t>
      </w:r>
      <w:r w:rsidR="003F33A0" w:rsidRPr="00FE7B98">
        <w:t>are required to approve parts of the software</w:t>
      </w:r>
      <w:r w:rsidR="00C01FE5" w:rsidRPr="00FE7B98">
        <w:t xml:space="preserve"> </w:t>
      </w:r>
      <w:r w:rsidRPr="00FE7B98">
        <w:t>can easily grow</w:t>
      </w:r>
      <w:r w:rsidR="007621BE" w:rsidRPr="00FE7B98">
        <w:t xml:space="preserve">. Some models introduce the concept of implicit reviews, where stakeholders delegate to the product owner their responsibility (although product owners can request the participation of additional people at their discretion). Implicit reviews </w:t>
      </w:r>
      <w:r w:rsidR="00947C89" w:rsidRPr="00FE7B98">
        <w:t xml:space="preserve">are </w:t>
      </w:r>
      <w:r w:rsidR="007621BE" w:rsidRPr="00FE7B98">
        <w:t xml:space="preserve">not counted as formal reviews. </w:t>
      </w:r>
    </w:p>
    <w:p w14:paraId="60F5CD14" w14:textId="2D703ED3" w:rsidR="003F33A0" w:rsidRPr="00FE7B98" w:rsidRDefault="0076467E" w:rsidP="00604AC4">
      <w:pPr>
        <w:pStyle w:val="Bul1"/>
      </w:pPr>
      <w:r w:rsidRPr="00FE7B98">
        <w:t xml:space="preserve">Lack </w:t>
      </w:r>
      <w:r w:rsidR="007621BE" w:rsidRPr="00FE7B98">
        <w:t>of e</w:t>
      </w:r>
      <w:r w:rsidR="003F33A0" w:rsidRPr="00FE7B98">
        <w:t>ndorsement</w:t>
      </w:r>
      <w:r w:rsidRPr="00FE7B98">
        <w:t xml:space="preserve"> by stakeholders</w:t>
      </w:r>
      <w:r w:rsidR="003F33A0" w:rsidRPr="00FE7B98">
        <w:t xml:space="preserve">: this refers to </w:t>
      </w:r>
      <w:r w:rsidR="007621BE" w:rsidRPr="00FE7B98">
        <w:t xml:space="preserve">the formal acknowledgment and approval by the different stakeholders of the </w:t>
      </w:r>
      <w:r w:rsidRPr="00FE7B98">
        <w:t xml:space="preserve">implemented </w:t>
      </w:r>
      <w:r w:rsidR="007621BE" w:rsidRPr="00FE7B98">
        <w:t xml:space="preserve">software. </w:t>
      </w:r>
      <w:r w:rsidRPr="00FE7B98">
        <w:t>The risk is potentially high when the formal involvement of the stakeholders during development is limited. This also applies when the stakeholders are invited to the different meetings, but there is no formal evidence of their agreement.</w:t>
      </w:r>
      <w:r w:rsidR="00645E56" w:rsidRPr="00FE7B98">
        <w:t xml:space="preserve"> </w:t>
      </w:r>
    </w:p>
    <w:p w14:paraId="0AB35544" w14:textId="29DDAACA" w:rsidR="00645E56" w:rsidRPr="00FE7B98" w:rsidRDefault="0076467E" w:rsidP="00604AC4">
      <w:pPr>
        <w:pStyle w:val="Bul1"/>
      </w:pPr>
      <w:r w:rsidRPr="00FE7B98">
        <w:t xml:space="preserve">Difficulties in </w:t>
      </w:r>
      <w:r w:rsidR="00FB77EF" w:rsidRPr="00FE7B98">
        <w:t>c</w:t>
      </w:r>
      <w:r w:rsidR="00645E56" w:rsidRPr="00FE7B98">
        <w:t xml:space="preserve">oordination with system activities: this refers </w:t>
      </w:r>
      <w:r w:rsidR="00DA0AED" w:rsidRPr="00FE7B98">
        <w:t xml:space="preserve">to </w:t>
      </w:r>
      <w:r w:rsidR="00FB77EF" w:rsidRPr="00FE7B98">
        <w:t xml:space="preserve">how easy is </w:t>
      </w:r>
      <w:r w:rsidR="005014C8" w:rsidRPr="00FE7B98">
        <w:t xml:space="preserve">the </w:t>
      </w:r>
      <w:r w:rsidR="00FB77EF" w:rsidRPr="00FE7B98">
        <w:t>coordinat</w:t>
      </w:r>
      <w:r w:rsidR="005014C8" w:rsidRPr="00FE7B98">
        <w:t>ion</w:t>
      </w:r>
      <w:r w:rsidR="00FB77EF" w:rsidRPr="00FE7B98">
        <w:t xml:space="preserve"> between the system and software levels</w:t>
      </w:r>
      <w:r w:rsidR="006F4693" w:rsidRPr="00FE7B98">
        <w:t xml:space="preserve"> or system and sub-system software levels</w:t>
      </w:r>
      <w:r w:rsidR="00FB77EF" w:rsidRPr="00FE7B98">
        <w:t xml:space="preserve">. </w:t>
      </w:r>
      <w:r w:rsidR="00DA0AED" w:rsidRPr="00FE7B98">
        <w:t xml:space="preserve">Since this coordination takes place during meetings, it is easier to achieve if the number of formal meetings is reduced. A large number of formal meetings would make the coordination more complex. A complete lack of formal meetings would make this coordination extremely difficult. </w:t>
      </w:r>
      <w:r w:rsidR="006F4693" w:rsidRPr="00FE7B98">
        <w:t>Another aspect relates to the synchronisations required between the system and sub-system reviews regarding the inputs from sub-system to the system reviews</w:t>
      </w:r>
      <w:r w:rsidR="003D3FE7" w:rsidRPr="00FE7B98">
        <w:t>.</w:t>
      </w:r>
    </w:p>
    <w:p w14:paraId="2ED1F70F" w14:textId="706AB7BF" w:rsidR="004364F7" w:rsidRPr="00FE7B98" w:rsidRDefault="004364F7" w:rsidP="000043C0">
      <w:pPr>
        <w:pStyle w:val="CaptionTable"/>
      </w:pPr>
      <w:bookmarkStart w:id="197" w:name="_Ref12874854"/>
      <w:bookmarkStart w:id="198" w:name="_Toc37247096"/>
      <w:r w:rsidRPr="00FE7B98">
        <w:lastRenderedPageBreak/>
        <w:t xml:space="preserve">Table </w:t>
      </w:r>
      <w:r w:rsidR="00090CA5" w:rsidRPr="00FE7B98">
        <w:fldChar w:fldCharType="begin"/>
      </w:r>
      <w:r w:rsidR="00090CA5" w:rsidRPr="00FE7B98">
        <w:instrText xml:space="preserve"> STYLEREF 1 \s </w:instrText>
      </w:r>
      <w:r w:rsidR="00090CA5" w:rsidRPr="00FE7B98">
        <w:fldChar w:fldCharType="separate"/>
      </w:r>
      <w:r w:rsidR="003955DC">
        <w:rPr>
          <w:noProof/>
        </w:rPr>
        <w:t>6</w:t>
      </w:r>
      <w:r w:rsidR="00090CA5" w:rsidRPr="00FE7B98">
        <w:fldChar w:fldCharType="end"/>
      </w:r>
      <w:r w:rsidR="00090CA5" w:rsidRPr="00FE7B98">
        <w:noBreakHyphen/>
      </w:r>
      <w:r w:rsidR="00090CA5" w:rsidRPr="00FE7B98">
        <w:fldChar w:fldCharType="begin"/>
      </w:r>
      <w:r w:rsidR="00090CA5" w:rsidRPr="00FE7B98">
        <w:instrText xml:space="preserve"> SEQ Table \* ARABIC \s 1 </w:instrText>
      </w:r>
      <w:r w:rsidR="00090CA5" w:rsidRPr="00FE7B98">
        <w:fldChar w:fldCharType="separate"/>
      </w:r>
      <w:r w:rsidR="003955DC">
        <w:rPr>
          <w:noProof/>
        </w:rPr>
        <w:t>1</w:t>
      </w:r>
      <w:r w:rsidR="00090CA5" w:rsidRPr="00FE7B98">
        <w:fldChar w:fldCharType="end"/>
      </w:r>
      <w:bookmarkEnd w:id="197"/>
      <w:r w:rsidRPr="00FE7B98">
        <w:t xml:space="preserve"> – </w:t>
      </w:r>
      <w:r w:rsidR="00EB40F2" w:rsidRPr="00FE7B98">
        <w:t>Overview of the different models</w:t>
      </w:r>
      <w:bookmarkEnd w:id="198"/>
    </w:p>
    <w:p w14:paraId="0394EB7E" w14:textId="7445C0A3" w:rsidR="00C83EAC" w:rsidRPr="00FE7B98" w:rsidRDefault="00C83EAC" w:rsidP="00A66B4A">
      <w:pPr>
        <w:pStyle w:val="paragraph"/>
      </w:pPr>
      <w:r w:rsidRPr="00FE7B98">
        <w:rPr>
          <w:noProof/>
        </w:rPr>
        <w:drawing>
          <wp:inline distT="0" distB="0" distL="0" distR="0" wp14:anchorId="7C9DF8F5" wp14:editId="15BFF266">
            <wp:extent cx="5759450" cy="989174"/>
            <wp:effectExtent l="0" t="0" r="0" b="190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59450" cy="989174"/>
                    </a:xfrm>
                    <a:prstGeom prst="rect">
                      <a:avLst/>
                    </a:prstGeom>
                    <a:noFill/>
                    <a:ln>
                      <a:noFill/>
                    </a:ln>
                  </pic:spPr>
                </pic:pic>
              </a:graphicData>
            </a:graphic>
          </wp:inline>
        </w:drawing>
      </w:r>
    </w:p>
    <w:p w14:paraId="6D2500A6" w14:textId="77777777" w:rsidR="00947C89" w:rsidRPr="00FE7B98" w:rsidRDefault="00947C89" w:rsidP="00006C3F">
      <w:pPr>
        <w:pStyle w:val="paragraph"/>
      </w:pPr>
    </w:p>
    <w:p w14:paraId="10D1C3F1" w14:textId="77777777" w:rsidR="00947C89" w:rsidRPr="00FE7B98" w:rsidRDefault="00947C89" w:rsidP="00006C3F">
      <w:pPr>
        <w:pStyle w:val="paragraph"/>
        <w:rPr>
          <w:b/>
          <w:bCs/>
        </w:rPr>
      </w:pPr>
      <w:r w:rsidRPr="00FE7B98">
        <w:rPr>
          <w:b/>
          <w:bCs/>
        </w:rPr>
        <w:t>In a waterfall software development lifecycle, the processes of the software development are executed (at least in theory) in sequential order, i.e. first requirements engineering, then design, then implementation, then validation …</w:t>
      </w:r>
    </w:p>
    <w:p w14:paraId="1C599FA0" w14:textId="547B1497" w:rsidR="00BC41E3" w:rsidRPr="00FE7B98" w:rsidRDefault="00BC41E3" w:rsidP="00006C3F">
      <w:pPr>
        <w:pStyle w:val="paragraph"/>
      </w:pPr>
      <w:r w:rsidRPr="00FE7B98">
        <w:t>In an agile software development lifecycle the process</w:t>
      </w:r>
      <w:r w:rsidR="006E656A" w:rsidRPr="00FE7B98">
        <w:t>es</w:t>
      </w:r>
      <w:r w:rsidRPr="00FE7B98">
        <w:t xml:space="preserve"> are anticipated and executed in parallel. In practice this means that in early sprints (it can be even in the very first sprint) some or all of the software development processes are executed in parallel for the scope of the user stories of that particular sprint.</w:t>
      </w:r>
    </w:p>
    <w:p w14:paraId="2685BAD5" w14:textId="073B8DAA" w:rsidR="00BC41E3" w:rsidRPr="00FE7B98" w:rsidRDefault="00BC41E3" w:rsidP="00006C3F">
      <w:pPr>
        <w:pStyle w:val="paragraph"/>
      </w:pPr>
      <w:r w:rsidRPr="00FE7B98">
        <w:t xml:space="preserve">This brings the main challenge of how to deal with reviews. The logic of the </w:t>
      </w:r>
      <w:r w:rsidR="00CA0A49" w:rsidRPr="00FE7B98">
        <w:t>ECSS-E-ST-</w:t>
      </w:r>
      <w:r w:rsidRPr="00FE7B98">
        <w:t>40 reviews follows the sequential logic of processes. When mapping the E</w:t>
      </w:r>
      <w:r w:rsidR="000043C0" w:rsidRPr="00FE7B98">
        <w:t>CSS-E-ST-</w:t>
      </w:r>
      <w:r w:rsidRPr="00FE7B98">
        <w:t xml:space="preserve">40 reviews to the </w:t>
      </w:r>
      <w:r w:rsidR="00C6084A" w:rsidRPr="00FE7B98">
        <w:t>Agile life-cycle processes, depicted above, two main concerns need be addressed:</w:t>
      </w:r>
    </w:p>
    <w:p w14:paraId="1FDC745D" w14:textId="0720B085" w:rsidR="00C6084A" w:rsidRPr="00FE7B98" w:rsidRDefault="00C6084A" w:rsidP="00604AC4">
      <w:pPr>
        <w:pStyle w:val="Bul1"/>
      </w:pPr>
      <w:r w:rsidRPr="00FE7B98">
        <w:t>How to avoid wasting effort:</w:t>
      </w:r>
      <w:r w:rsidR="00A121BB">
        <w:t xml:space="preserve"> </w:t>
      </w:r>
      <w:r w:rsidRPr="00FE7B98">
        <w:t xml:space="preserve">i.e. if something has been done in </w:t>
      </w:r>
      <w:r w:rsidR="00CB7ED0" w:rsidRPr="00FE7B98">
        <w:t xml:space="preserve">previous </w:t>
      </w:r>
      <w:r w:rsidRPr="00FE7B98">
        <w:t>sprints, how to avoid that it is questioned and must be undone during a joint-review at a later point in time</w:t>
      </w:r>
    </w:p>
    <w:p w14:paraId="3D12DFA3" w14:textId="43A06C5F" w:rsidR="00C6084A" w:rsidRPr="00FE7B98" w:rsidRDefault="00C6084A" w:rsidP="00604AC4">
      <w:pPr>
        <w:pStyle w:val="Bul1"/>
      </w:pPr>
      <w:r w:rsidRPr="00FE7B98">
        <w:t>How to incorporate change vs baselining and freezing software development artefacts</w:t>
      </w:r>
    </w:p>
    <w:p w14:paraId="5CEDE7C7" w14:textId="24B40FBA" w:rsidR="00BC41E3" w:rsidRPr="00FE7B98" w:rsidRDefault="00C6084A" w:rsidP="00766CEA">
      <w:pPr>
        <w:pStyle w:val="paragraph"/>
      </w:pPr>
      <w:r w:rsidRPr="00FE7B98">
        <w:t xml:space="preserve">The </w:t>
      </w:r>
      <w:r w:rsidR="00C01FE5" w:rsidRPr="00FE7B98">
        <w:t xml:space="preserve">four </w:t>
      </w:r>
      <w:r w:rsidRPr="00FE7B98">
        <w:t xml:space="preserve">models below try to answer these two points by taking the project needs and constraints into account. </w:t>
      </w:r>
      <w:r w:rsidR="00E241ED" w:rsidRPr="00FE7B98">
        <w:t xml:space="preserve">Some of the models make reference to “implicit” reviews. This refers to reviews or activities described in </w:t>
      </w:r>
      <w:r w:rsidR="00CA0A49" w:rsidRPr="00FE7B98">
        <w:fldChar w:fldCharType="begin"/>
      </w:r>
      <w:r w:rsidR="00CA0A49" w:rsidRPr="00FE7B98">
        <w:instrText xml:space="preserve"> REF _Ref12871598 \r \h </w:instrText>
      </w:r>
      <w:r w:rsidR="00CA0A49" w:rsidRPr="00FE7B98">
        <w:fldChar w:fldCharType="separate"/>
      </w:r>
      <w:r w:rsidR="003955DC">
        <w:t>6.5</w:t>
      </w:r>
      <w:r w:rsidR="00CA0A49" w:rsidRPr="00FE7B98">
        <w:fldChar w:fldCharType="end"/>
      </w:r>
      <w:r w:rsidR="00E241ED" w:rsidRPr="00FE7B98">
        <w:t xml:space="preserve"> that are part of the standard agile life-cycle and </w:t>
      </w:r>
      <w:r w:rsidR="0075708E" w:rsidRPr="00FE7B98">
        <w:t>complement</w:t>
      </w:r>
      <w:r w:rsidR="00E241ED" w:rsidRPr="00FE7B98">
        <w:t xml:space="preserve"> in content and activities one or more joint reviews. When these activities/reviews are run at regular intervals, they can anticipate some of the activities typically performed at joint reviews. </w:t>
      </w:r>
      <w:r w:rsidRPr="00FE7B98">
        <w:t>Each model aligns best towards some significant constraint or characteristics of the project.</w:t>
      </w:r>
    </w:p>
    <w:p w14:paraId="55B7A4C9" w14:textId="4B294CA3" w:rsidR="0034487B" w:rsidRPr="00FE7B98" w:rsidRDefault="00991294" w:rsidP="003E28A9">
      <w:pPr>
        <w:pStyle w:val="Heading4"/>
        <w:numPr>
          <w:ilvl w:val="3"/>
          <w:numId w:val="30"/>
        </w:numPr>
      </w:pPr>
      <w:bookmarkStart w:id="199" w:name="_Ref13659171"/>
      <w:r w:rsidRPr="00FE7B98">
        <w:t xml:space="preserve">Model 1: </w:t>
      </w:r>
      <w:bookmarkEnd w:id="196"/>
      <w:r w:rsidR="005E4E26" w:rsidRPr="00FE7B98">
        <w:t>Review driven lifecycle</w:t>
      </w:r>
      <w:bookmarkEnd w:id="199"/>
    </w:p>
    <w:p w14:paraId="3E288A24" w14:textId="67C412F7" w:rsidR="006856A5" w:rsidRPr="00FE7B98" w:rsidRDefault="006856A5" w:rsidP="00AF2FC3">
      <w:pPr>
        <w:pStyle w:val="paragraph"/>
      </w:pPr>
      <w:r w:rsidRPr="00FE7B98">
        <w:t xml:space="preserve">Tag line: </w:t>
      </w:r>
      <w:r w:rsidR="00AF2FC3" w:rsidRPr="00FE7B98">
        <w:t>Agile hidden under the Waterfall.</w:t>
      </w:r>
      <w:r w:rsidR="00D249E4" w:rsidRPr="00FE7B98">
        <w:t xml:space="preserve"> </w:t>
      </w:r>
    </w:p>
    <w:p w14:paraId="614E1FA7" w14:textId="2194D0DA" w:rsidR="00AA3A5A" w:rsidRPr="00FE7B98" w:rsidRDefault="00AA3A5A" w:rsidP="00AA3A5A">
      <w:pPr>
        <w:pStyle w:val="paragraph"/>
      </w:pPr>
      <w:r w:rsidRPr="00FE7B98">
        <w:t xml:space="preserve">The main characteristic of this model is that the review schedule </w:t>
      </w:r>
      <w:r w:rsidR="00DB58C4" w:rsidRPr="00FE7B98">
        <w:t>has to account for external needs</w:t>
      </w:r>
      <w:r w:rsidRPr="00FE7B98">
        <w:t xml:space="preserve"> (e.g. </w:t>
      </w:r>
      <w:r w:rsidR="004E05D9" w:rsidRPr="00FE7B98">
        <w:t>spacecraft level, system level, system</w:t>
      </w:r>
      <w:r w:rsidRPr="00FE7B98">
        <w:t xml:space="preserve"> design, customer process, etc.).</w:t>
      </w:r>
    </w:p>
    <w:p w14:paraId="60E985D9" w14:textId="70BB6CE9" w:rsidR="0099563D" w:rsidRPr="00FE7B98" w:rsidRDefault="0099563D" w:rsidP="0034487B">
      <w:pPr>
        <w:pStyle w:val="paragraph"/>
      </w:pPr>
      <w:r w:rsidRPr="00FE7B98">
        <w:t>Objective</w:t>
      </w:r>
    </w:p>
    <w:p w14:paraId="22039C03" w14:textId="2F73464F" w:rsidR="004E05D9" w:rsidRPr="00FE7B98" w:rsidRDefault="007850E0" w:rsidP="00922777">
      <w:pPr>
        <w:pStyle w:val="paragraph"/>
      </w:pPr>
      <w:r w:rsidRPr="00FE7B98">
        <w:t>The main characteristic of this model is that certain artefacts need to be available at certain points in time defined by the reviews. This typically implies that</w:t>
      </w:r>
      <w:r w:rsidR="006856A5" w:rsidRPr="00FE7B98">
        <w:t xml:space="preserve"> all the </w:t>
      </w:r>
      <w:r w:rsidR="009C3B14" w:rsidRPr="00FE7B98">
        <w:t>outputs</w:t>
      </w:r>
      <w:r w:rsidR="006856A5" w:rsidRPr="00FE7B98">
        <w:t xml:space="preserve"> of each development phase before the review takes place. This means that all intended requirements will be completed</w:t>
      </w:r>
      <w:r w:rsidR="009C3B14" w:rsidRPr="00FE7B98">
        <w:t xml:space="preserve"> by the time S</w:t>
      </w:r>
      <w:r w:rsidR="006856A5" w:rsidRPr="00FE7B98">
        <w:t>RR</w:t>
      </w:r>
      <w:r w:rsidR="00E233FA" w:rsidRPr="00FE7B98">
        <w:t>/SWRR</w:t>
      </w:r>
      <w:r w:rsidR="006856A5" w:rsidRPr="00FE7B98">
        <w:t xml:space="preserve"> take place and the architectural design </w:t>
      </w:r>
      <w:r w:rsidR="00E233FA" w:rsidRPr="00FE7B98">
        <w:t xml:space="preserve">must </w:t>
      </w:r>
      <w:r w:rsidR="006856A5" w:rsidRPr="00FE7B98">
        <w:t>be ready when the PDR takes place</w:t>
      </w:r>
      <w:r w:rsidR="00E233FA" w:rsidRPr="00FE7B98">
        <w:t xml:space="preserve"> and </w:t>
      </w:r>
      <w:r w:rsidR="00922777" w:rsidRPr="00FE7B98">
        <w:t xml:space="preserve">accordingly the coding shall be completed and validated </w:t>
      </w:r>
      <w:r w:rsidR="001666A3" w:rsidRPr="00FE7B98">
        <w:t xml:space="preserve">against </w:t>
      </w:r>
      <w:r w:rsidR="00B674D3" w:rsidRPr="00FE7B98">
        <w:t>the Requirements by the CDR</w:t>
      </w:r>
      <w:r w:rsidR="006856A5" w:rsidRPr="00FE7B98">
        <w:t>.</w:t>
      </w:r>
    </w:p>
    <w:p w14:paraId="07B5BCDD" w14:textId="1C8F38EF" w:rsidR="00480155" w:rsidRPr="00FE7B98" w:rsidRDefault="006856A5" w:rsidP="0034487B">
      <w:pPr>
        <w:pStyle w:val="paragraph"/>
      </w:pPr>
      <w:r w:rsidRPr="00FE7B98">
        <w:t xml:space="preserve"> It is understood, that some changes will be required as a consequence of the review, but no changes will be allowed after this has taken place</w:t>
      </w:r>
      <w:r w:rsidR="007850E0" w:rsidRPr="00FE7B98">
        <w:t xml:space="preserve"> (outside standard formal mechanism).</w:t>
      </w:r>
      <w:r w:rsidR="00480155" w:rsidRPr="00FE7B98">
        <w:t xml:space="preserve"> Although in practice this means that changes should be limited as much as possible and always with a good justification that will formalise the change.</w:t>
      </w:r>
    </w:p>
    <w:p w14:paraId="3C7E8FAC" w14:textId="1728A315" w:rsidR="006856A5" w:rsidRPr="00FE7B98" w:rsidRDefault="007850E0" w:rsidP="00E233FA">
      <w:pPr>
        <w:pStyle w:val="paragraph"/>
      </w:pPr>
      <w:r w:rsidRPr="00FE7B98">
        <w:t xml:space="preserve">This is a typical scenario when the system is developed following a </w:t>
      </w:r>
      <w:r w:rsidR="00E233FA" w:rsidRPr="00FE7B98">
        <w:t xml:space="preserve">waterfall </w:t>
      </w:r>
      <w:r w:rsidRPr="00FE7B98">
        <w:t>lifecycle but the subsystems are developed following an agile approach.</w:t>
      </w:r>
    </w:p>
    <w:p w14:paraId="53319313" w14:textId="77777777" w:rsidR="0099563D" w:rsidRPr="00FE7B98" w:rsidRDefault="006856A5" w:rsidP="0034487B">
      <w:pPr>
        <w:pStyle w:val="paragraph"/>
      </w:pPr>
      <w:r w:rsidRPr="00FE7B98">
        <w:lastRenderedPageBreak/>
        <w:t xml:space="preserve">Advantages: </w:t>
      </w:r>
    </w:p>
    <w:p w14:paraId="2C3493ED" w14:textId="26E9A9E0" w:rsidR="006856A5" w:rsidRPr="00FE7B98" w:rsidRDefault="0099563D" w:rsidP="00604AC4">
      <w:pPr>
        <w:pStyle w:val="Bul2"/>
      </w:pPr>
      <w:r w:rsidRPr="00FE7B98">
        <w:t>Limited numbers of reviews,</w:t>
      </w:r>
    </w:p>
    <w:p w14:paraId="54E927A9" w14:textId="643CFB50" w:rsidR="00C01FE5" w:rsidRPr="00FE7B98" w:rsidRDefault="0099563D" w:rsidP="00604AC4">
      <w:pPr>
        <w:pStyle w:val="Bul2"/>
      </w:pPr>
      <w:r w:rsidRPr="00FE7B98">
        <w:t>Reviews can be agreed in advance and it is easy to involve all stakeholders</w:t>
      </w:r>
      <w:r w:rsidR="00C01FE5" w:rsidRPr="00FE7B98">
        <w:t>. As a consequence, coordination</w:t>
      </w:r>
      <w:r w:rsidR="00A121BB">
        <w:t xml:space="preserve"> </w:t>
      </w:r>
      <w:r w:rsidR="00C01FE5" w:rsidRPr="00FE7B98">
        <w:t>with system level is easy</w:t>
      </w:r>
    </w:p>
    <w:p w14:paraId="2E7703F9" w14:textId="73CE859F" w:rsidR="00C01FE5" w:rsidRPr="00FE7B98" w:rsidRDefault="00C01FE5" w:rsidP="00604AC4">
      <w:pPr>
        <w:pStyle w:val="Bul2"/>
      </w:pPr>
      <w:r w:rsidRPr="00FE7B98">
        <w:t>The output of the development project is formally agreed by all stakeholders</w:t>
      </w:r>
    </w:p>
    <w:p w14:paraId="1238D43C" w14:textId="535A747A" w:rsidR="0099563D" w:rsidRPr="00FE7B98" w:rsidRDefault="0099563D" w:rsidP="0099563D">
      <w:pPr>
        <w:pStyle w:val="paragraph"/>
      </w:pPr>
      <w:r w:rsidRPr="00FE7B98">
        <w:t>Disadvantages</w:t>
      </w:r>
    </w:p>
    <w:p w14:paraId="503340FD" w14:textId="68F6E58A" w:rsidR="0099563D" w:rsidRPr="00FE7B98" w:rsidRDefault="00CC7E41" w:rsidP="00604AC4">
      <w:pPr>
        <w:pStyle w:val="Bul2"/>
      </w:pPr>
      <w:r w:rsidRPr="00FE7B98">
        <w:t>Limited</w:t>
      </w:r>
      <w:r w:rsidR="0099563D" w:rsidRPr="00FE7B98">
        <w:t xml:space="preserve"> flexibility</w:t>
      </w:r>
      <w:r w:rsidRPr="00FE7B98">
        <w:t xml:space="preserve"> if many changes </w:t>
      </w:r>
      <w:r w:rsidR="008A6D8E" w:rsidRPr="00FE7B98">
        <w:t xml:space="preserve">become </w:t>
      </w:r>
      <w:r w:rsidRPr="00FE7B98">
        <w:t>necessary</w:t>
      </w:r>
      <w:r w:rsidR="008A6D8E" w:rsidRPr="00FE7B98">
        <w:t xml:space="preserve"> after the joint reviews</w:t>
      </w:r>
      <w:r w:rsidRPr="00FE7B98">
        <w:t>.</w:t>
      </w:r>
    </w:p>
    <w:p w14:paraId="6B5C480B" w14:textId="4A8AE614" w:rsidR="0099563D" w:rsidRPr="00FE7B98" w:rsidRDefault="00C01FE5" w:rsidP="00604AC4">
      <w:pPr>
        <w:pStyle w:val="Bul2"/>
      </w:pPr>
      <w:r w:rsidRPr="00FE7B98">
        <w:t>As</w:t>
      </w:r>
      <w:r w:rsidR="00CA0A49" w:rsidRPr="00FE7B98">
        <w:t xml:space="preserve"> producing</w:t>
      </w:r>
      <w:r w:rsidR="00A121BB">
        <w:t xml:space="preserve"> </w:t>
      </w:r>
      <w:r w:rsidRPr="00FE7B98">
        <w:t>w</w:t>
      </w:r>
      <w:r w:rsidR="0099563D" w:rsidRPr="00FE7B98">
        <w:t>orking software is no</w:t>
      </w:r>
      <w:r w:rsidR="00DB58C4" w:rsidRPr="00FE7B98">
        <w:t xml:space="preserve">t the </w:t>
      </w:r>
      <w:r w:rsidR="005E4E26" w:rsidRPr="00FE7B98">
        <w:t xml:space="preserve">priority during </w:t>
      </w:r>
      <w:r w:rsidR="0099563D" w:rsidRPr="00FE7B98">
        <w:t xml:space="preserve">the </w:t>
      </w:r>
      <w:r w:rsidR="008A6D8E" w:rsidRPr="00FE7B98">
        <w:t xml:space="preserve">early </w:t>
      </w:r>
      <w:r w:rsidR="0099563D" w:rsidRPr="00FE7B98">
        <w:t>sprints</w:t>
      </w:r>
      <w:r w:rsidR="008A6D8E" w:rsidRPr="00FE7B98">
        <w:t>,</w:t>
      </w:r>
      <w:r w:rsidRPr="00FE7B98">
        <w:t xml:space="preserve"> some errors (e.g. wrong architecture) may remain undetected for several sprints and may increase the amount of additional work needed after the development</w:t>
      </w:r>
      <w:r w:rsidR="00CC7E41" w:rsidRPr="00FE7B98">
        <w:t>.</w:t>
      </w:r>
      <w:r w:rsidR="008A6D8E" w:rsidRPr="00FE7B98">
        <w:t xml:space="preserve"> This model, inherits to a large extent the disadvantages of a waterfall life-cycle, since the sequential execution of activities and processes is still maintained.</w:t>
      </w:r>
    </w:p>
    <w:p w14:paraId="5FB78D8D" w14:textId="77777777" w:rsidR="0099563D" w:rsidRPr="00FE7B98" w:rsidRDefault="0099563D" w:rsidP="0034487B">
      <w:pPr>
        <w:pStyle w:val="paragraph"/>
      </w:pPr>
    </w:p>
    <w:p w14:paraId="2423C4C4" w14:textId="1F27DF82" w:rsidR="0099563D" w:rsidRPr="00FE7B98" w:rsidRDefault="0099563D" w:rsidP="0034487B">
      <w:pPr>
        <w:pStyle w:val="paragraph"/>
      </w:pPr>
      <w:r w:rsidRPr="00FE7B98">
        <w:t>Description</w:t>
      </w:r>
    </w:p>
    <w:p w14:paraId="57B62EDB" w14:textId="56D695A0" w:rsidR="0099563D" w:rsidRPr="00FE7B98" w:rsidRDefault="0099563D" w:rsidP="0006477F">
      <w:pPr>
        <w:pStyle w:val="paragraph"/>
      </w:pPr>
      <w:r w:rsidRPr="00FE7B98">
        <w:t xml:space="preserve">The reviews are fixed in </w:t>
      </w:r>
      <w:r w:rsidR="00670AFD" w:rsidRPr="00FE7B98">
        <w:t>advance</w:t>
      </w:r>
      <w:r w:rsidRPr="00FE7B98">
        <w:t xml:space="preserve"> (possibly based on the external constraints to the project). Work during the sprint aims at </w:t>
      </w:r>
      <w:r w:rsidR="002017B3" w:rsidRPr="00FE7B98">
        <w:t xml:space="preserve">producing the outputs required at each review (although this does not forbid the use of agile practices </w:t>
      </w:r>
      <w:r w:rsidR="008A6D8E" w:rsidRPr="00FE7B98">
        <w:t>during the early</w:t>
      </w:r>
      <w:r w:rsidR="00243BDC" w:rsidRPr="00FE7B98">
        <w:t xml:space="preserve"> </w:t>
      </w:r>
      <w:r w:rsidR="002017B3" w:rsidRPr="00FE7B98">
        <w:t>sprints</w:t>
      </w:r>
      <w:r w:rsidR="008A6D8E" w:rsidRPr="00FE7B98">
        <w:t xml:space="preserve"> and anticipation of other </w:t>
      </w:r>
      <w:r w:rsidR="00E9094D" w:rsidRPr="00FE7B98">
        <w:t>ECSS-E-ST-40</w:t>
      </w:r>
      <w:r w:rsidR="008A6D8E" w:rsidRPr="00FE7B98">
        <w:t xml:space="preserve"> processes in parallel such as architectural design, coding and validation. The focus and the main driver for this model remains however the need for having the input for the joint reviews ready at pre-defined given milestones. All work done in parallel in the context of the agile software development life-cycle</w:t>
      </w:r>
      <w:r w:rsidR="007850E0" w:rsidRPr="00FE7B98">
        <w:t xml:space="preserve">, </w:t>
      </w:r>
      <w:r w:rsidR="008A6D8E" w:rsidRPr="00FE7B98">
        <w:t xml:space="preserve">e.g. </w:t>
      </w:r>
      <w:r w:rsidR="007850E0" w:rsidRPr="00FE7B98">
        <w:t>the development of prototypes</w:t>
      </w:r>
      <w:r w:rsidR="006D4DEA" w:rsidRPr="00FE7B98">
        <w:t>,</w:t>
      </w:r>
      <w:r w:rsidR="007850E0" w:rsidRPr="00FE7B98">
        <w:t xml:space="preserve"> </w:t>
      </w:r>
      <w:r w:rsidR="00EB43DF" w:rsidRPr="00FE7B98">
        <w:t>remain</w:t>
      </w:r>
      <w:r w:rsidR="006D4DEA" w:rsidRPr="00FE7B98">
        <w:t>s</w:t>
      </w:r>
      <w:r w:rsidR="00EB43DF" w:rsidRPr="00FE7B98">
        <w:t xml:space="preserve"> </w:t>
      </w:r>
      <w:r w:rsidR="007850E0" w:rsidRPr="00FE7B98">
        <w:t>at the supplier’s risk</w:t>
      </w:r>
      <w:r w:rsidR="00EB43DF" w:rsidRPr="00FE7B98">
        <w:t>, since the endorsement is only performed in the context of joint reviews and not during sprint reviews.</w:t>
      </w:r>
      <w:r w:rsidR="00A121BB">
        <w:t xml:space="preserve"> </w:t>
      </w:r>
      <w:r w:rsidR="00EB43DF" w:rsidRPr="00FE7B98">
        <w:t>Hence, resulting changes must be expected and absorbed</w:t>
      </w:r>
      <w:r w:rsidR="00E8076D" w:rsidRPr="00FE7B98">
        <w:t xml:space="preserve"> by</w:t>
      </w:r>
      <w:r w:rsidR="00EB43DF" w:rsidRPr="00FE7B98">
        <w:t xml:space="preserve"> the supplier</w:t>
      </w:r>
      <w:r w:rsidR="002017B3" w:rsidRPr="00FE7B98">
        <w:t>). The main artefacts (e.g. requirements, architecture) are frozen after the relevant reviews.</w:t>
      </w:r>
      <w:r w:rsidR="00EB43DF" w:rsidRPr="00FE7B98">
        <w:t xml:space="preserve"> It is worth mentioning that this model has been for many years typical in software developments, where as seen from the customer perspective a waterfall process is followed, while the supplier often anticipates the work (e.g. assuming a design and starting coding early on in the project). The important aspect of this model is the formalism of endorsement and the related assignment of responsibility for the changes introduced after and before the endorsement at a joint review.</w:t>
      </w:r>
    </w:p>
    <w:p w14:paraId="3CFB5F30" w14:textId="7DF55884" w:rsidR="002017B3" w:rsidRPr="00FE7B98" w:rsidRDefault="002017B3" w:rsidP="0034487B">
      <w:pPr>
        <w:pStyle w:val="paragraph"/>
      </w:pPr>
      <w:r w:rsidRPr="00FE7B98">
        <w:t>Suitability</w:t>
      </w:r>
    </w:p>
    <w:p w14:paraId="0030A999" w14:textId="18AB6645" w:rsidR="003D7121" w:rsidRPr="00FE7B98" w:rsidRDefault="00243BDC" w:rsidP="00EB43DF">
      <w:pPr>
        <w:pStyle w:val="paragraph"/>
      </w:pPr>
      <w:r w:rsidRPr="00FE7B98">
        <w:t>This model is r</w:t>
      </w:r>
      <w:r w:rsidR="002017B3" w:rsidRPr="00FE7B98">
        <w:t>ecommended when the requirements</w:t>
      </w:r>
      <w:r w:rsidR="00EB43DF" w:rsidRPr="00FE7B98">
        <w:t>, design and implementation</w:t>
      </w:r>
      <w:r w:rsidR="002017B3" w:rsidRPr="00FE7B98">
        <w:t xml:space="preserve"> need to be agreed</w:t>
      </w:r>
      <w:r w:rsidR="005E4E26" w:rsidRPr="00FE7B98">
        <w:t xml:space="preserve"> and/or coordinated</w:t>
      </w:r>
      <w:r w:rsidR="002017B3" w:rsidRPr="00FE7B98">
        <w:t xml:space="preserve"> in advance (e.g. at system level)</w:t>
      </w:r>
      <w:r w:rsidRPr="00FE7B98">
        <w:t>. Another good match for this model is when requirements</w:t>
      </w:r>
      <w:r w:rsidR="00EB43DF" w:rsidRPr="00FE7B98">
        <w:t xml:space="preserve"> and the expected design</w:t>
      </w:r>
      <w:r w:rsidRPr="00FE7B98">
        <w:t xml:space="preserve"> are well-known right from the beginning of the project</w:t>
      </w:r>
      <w:r w:rsidR="00EB43DF" w:rsidRPr="00FE7B98">
        <w:t xml:space="preserve"> (e.g. in case of high level of reuse)</w:t>
      </w:r>
      <w:r w:rsidRPr="00FE7B98">
        <w:t xml:space="preserve">, or there is </w:t>
      </w:r>
      <w:r w:rsidR="003D7121" w:rsidRPr="00FE7B98">
        <w:t>ample expertise in developing the same type of software.</w:t>
      </w:r>
      <w:r w:rsidR="00FF3B4B" w:rsidRPr="00FE7B98">
        <w:t xml:space="preserve"> Another scenario where this model suits well is when the software development lifecycle needs to be synchronised with the system development lifecycle.</w:t>
      </w:r>
    </w:p>
    <w:p w14:paraId="254A1A8E" w14:textId="745D0CA1" w:rsidR="00583ECE" w:rsidRPr="00FE7B98" w:rsidRDefault="0011470C" w:rsidP="00EB43DF">
      <w:pPr>
        <w:pStyle w:val="paragraph"/>
        <w:rPr>
          <w:lang w:eastAsia="en-US"/>
        </w:rPr>
      </w:pPr>
      <w:r w:rsidRPr="00FE7B98">
        <w:t xml:space="preserve">Compared to a waterfall lifecycle, this approach splits the creation of </w:t>
      </w:r>
      <w:r w:rsidR="008448CB" w:rsidRPr="00FE7B98">
        <w:t>artefacts</w:t>
      </w:r>
      <w:r w:rsidRPr="00FE7B98">
        <w:t>, into several sprints (eventually supporting them with prototyping activities)</w:t>
      </w:r>
      <w:r w:rsidR="008448CB" w:rsidRPr="00FE7B98">
        <w:t>, ensuring that the official review goes smo</w:t>
      </w:r>
      <w:r w:rsidR="003D7121" w:rsidRPr="00FE7B98">
        <w:t>o</w:t>
      </w:r>
      <w:r w:rsidR="008448CB" w:rsidRPr="00FE7B98">
        <w:t>ther</w:t>
      </w:r>
      <w:r w:rsidRPr="00FE7B98">
        <w:t xml:space="preserve">. </w:t>
      </w:r>
      <w:r w:rsidR="00583ECE" w:rsidRPr="00FE7B98">
        <w:t>T</w:t>
      </w:r>
      <w:r w:rsidR="00583ECE" w:rsidRPr="00FE7B98">
        <w:rPr>
          <w:lang w:eastAsia="en-US"/>
        </w:rPr>
        <w:t xml:space="preserve">he </w:t>
      </w:r>
      <w:r w:rsidR="003A06F1" w:rsidRPr="00FE7B98">
        <w:rPr>
          <w:lang w:eastAsia="en-US"/>
        </w:rPr>
        <w:t>sprint</w:t>
      </w:r>
      <w:r w:rsidR="00583ECE" w:rsidRPr="00FE7B98">
        <w:rPr>
          <w:lang w:eastAsia="en-US"/>
        </w:rPr>
        <w:t>s leading to a joint-review can be anticipations of that review. This allows achieving a high level of maturity before conducting a join-review.</w:t>
      </w:r>
    </w:p>
    <w:p w14:paraId="4851BBE2" w14:textId="61C28AB8" w:rsidR="002017B3" w:rsidRPr="00FE7B98" w:rsidRDefault="002017B3" w:rsidP="0034487B">
      <w:pPr>
        <w:pStyle w:val="paragraph"/>
      </w:pPr>
    </w:p>
    <w:p w14:paraId="3E434E3D" w14:textId="4A552905" w:rsidR="0099563D" w:rsidRPr="00FE7B98" w:rsidRDefault="0099563D" w:rsidP="0034487B">
      <w:pPr>
        <w:pStyle w:val="paragraph"/>
      </w:pPr>
      <w:r w:rsidRPr="00FE7B98">
        <w:t>Variations</w:t>
      </w:r>
    </w:p>
    <w:p w14:paraId="401389E5" w14:textId="406DFEFA" w:rsidR="0099563D" w:rsidRPr="00FE7B98" w:rsidRDefault="00426886" w:rsidP="0034487B">
      <w:pPr>
        <w:pStyle w:val="paragraph"/>
      </w:pPr>
      <w:r w:rsidRPr="00FE7B98">
        <w:t xml:space="preserve">Variation 1: </w:t>
      </w:r>
      <w:r w:rsidR="0099563D" w:rsidRPr="00FE7B98">
        <w:t xml:space="preserve">It is possible to do a waterfall lifecycle until the architecture is fixed, followed by an agile </w:t>
      </w:r>
      <w:r w:rsidR="008448CB" w:rsidRPr="00FE7B98">
        <w:t>development</w:t>
      </w:r>
      <w:r w:rsidR="0099563D" w:rsidRPr="00FE7B98">
        <w:t xml:space="preserve"> phase</w:t>
      </w:r>
      <w:r w:rsidR="003D7121" w:rsidRPr="00FE7B98">
        <w:t>.</w:t>
      </w:r>
    </w:p>
    <w:p w14:paraId="1E5A7922" w14:textId="2AA3214F" w:rsidR="00E241ED" w:rsidRPr="00FE7B98" w:rsidRDefault="00426886" w:rsidP="00426886">
      <w:pPr>
        <w:pStyle w:val="paragraph"/>
      </w:pPr>
      <w:r w:rsidRPr="00FE7B98">
        <w:lastRenderedPageBreak/>
        <w:t xml:space="preserve">Variation 2: </w:t>
      </w:r>
      <w:r w:rsidR="00E241ED" w:rsidRPr="00FE7B98">
        <w:t xml:space="preserve">A potential </w:t>
      </w:r>
      <w:r w:rsidR="00B61301" w:rsidRPr="00FE7B98">
        <w:t>alternative</w:t>
      </w:r>
      <w:r w:rsidR="00E241ED" w:rsidRPr="00FE7B98">
        <w:t xml:space="preserve"> is to run the SWRR and SRR reviews after one of the first product releases is available. Afterwards the requirements baseline would be frozen, and an architecture would be prototyped, and the scope of the project should be almost fully defined. After a subsequent release, following a set of </w:t>
      </w:r>
      <w:r w:rsidR="003A06F1" w:rsidRPr="00FE7B98">
        <w:t>sprint</w:t>
      </w:r>
      <w:r w:rsidR="00E241ED" w:rsidRPr="00FE7B98">
        <w:t xml:space="preserve">s, the architecture and high level design should be fixed. Therefore the remaining </w:t>
      </w:r>
      <w:r w:rsidR="003A06F1" w:rsidRPr="00FE7B98">
        <w:t>sprint</w:t>
      </w:r>
      <w:r w:rsidR="00E241ED" w:rsidRPr="00FE7B98">
        <w:t xml:space="preserve">s would not modify requirements and would just implement the pending part of the backlog to be implemented. </w:t>
      </w:r>
    </w:p>
    <w:p w14:paraId="55B7A4CA" w14:textId="778531E3" w:rsidR="0034487B" w:rsidRPr="00FE7B98" w:rsidRDefault="00604AC4" w:rsidP="0034487B">
      <w:pPr>
        <w:pStyle w:val="paragraph"/>
      </w:pPr>
      <w:r w:rsidRPr="00FE7B98">
        <w:fldChar w:fldCharType="begin"/>
      </w:r>
      <w:r w:rsidRPr="00FE7B98">
        <w:instrText xml:space="preserve"> REF _Ref23854779 \h </w:instrText>
      </w:r>
      <w:r w:rsidRPr="00FE7B98">
        <w:fldChar w:fldCharType="separate"/>
      </w:r>
      <w:r w:rsidR="003955DC" w:rsidRPr="00FE7B98">
        <w:t xml:space="preserve">Figure </w:t>
      </w:r>
      <w:r w:rsidR="003955DC">
        <w:rPr>
          <w:noProof/>
        </w:rPr>
        <w:t>6</w:t>
      </w:r>
      <w:r w:rsidR="003955DC" w:rsidRPr="00FE7B98">
        <w:noBreakHyphen/>
      </w:r>
      <w:r w:rsidR="003955DC">
        <w:rPr>
          <w:noProof/>
        </w:rPr>
        <w:t>3</w:t>
      </w:r>
      <w:r w:rsidRPr="00FE7B98">
        <w:fldChar w:fldCharType="end"/>
      </w:r>
      <w:r w:rsidRPr="00FE7B98">
        <w:t xml:space="preserve"> shows as </w:t>
      </w:r>
      <w:r w:rsidR="00026E57" w:rsidRPr="00FE7B98">
        <w:t>example</w:t>
      </w:r>
      <w:r w:rsidR="003D7121" w:rsidRPr="00FE7B98">
        <w:t xml:space="preserve"> a first phase that focuses primarily on the requirements with a secondary focus on architectural design and some coding/prototyping until sprint 6 where the Software Requirement Review takes place. Then it focuses on the design until sprint 10 with Preliminary Design Review, but at the same time, coding becomes the secondary priority. And finally the focus shifts completely to</w:t>
      </w:r>
      <w:r w:rsidR="00DB58C4" w:rsidRPr="00FE7B98">
        <w:t xml:space="preserve"> the detailed design and</w:t>
      </w:r>
      <w:r w:rsidR="003D7121" w:rsidRPr="00FE7B98">
        <w:t xml:space="preserve"> </w:t>
      </w:r>
      <w:r w:rsidR="00DB58C4" w:rsidRPr="00FE7B98">
        <w:t>coding.</w:t>
      </w:r>
    </w:p>
    <w:p w14:paraId="55B7A4CD" w14:textId="12862113" w:rsidR="0034487B" w:rsidRPr="00FE7B98" w:rsidRDefault="00D716F0" w:rsidP="004C3D84">
      <w:pPr>
        <w:pStyle w:val="graphic"/>
        <w:spacing w:before="240"/>
        <w:rPr>
          <w:lang w:val="en-GB" w:eastAsia="en-US"/>
        </w:rPr>
      </w:pPr>
      <w:r w:rsidRPr="00FE7B98">
        <w:rPr>
          <w:lang w:val="en-GB"/>
        </w:rPr>
        <w:object w:dxaOrig="15085" w:dyaOrig="6433" w14:anchorId="54165CE9">
          <v:shape id="_x0000_i1025" type="#_x0000_t75" style="width:453.5pt;height:193pt" o:ole="">
            <v:imagedata r:id="rId23" o:title=""/>
          </v:shape>
          <o:OLEObject Type="Embed" ProgID="Visio.Drawing.15" ShapeID="_x0000_i1025" DrawAspect="Content" ObjectID="_1647860159" r:id="rId24"/>
        </w:object>
      </w:r>
    </w:p>
    <w:p w14:paraId="55B7A4CE" w14:textId="41CC25AB" w:rsidR="0034487B" w:rsidRPr="00FE7B98" w:rsidRDefault="00604AC4" w:rsidP="00604AC4">
      <w:pPr>
        <w:pStyle w:val="Caption"/>
        <w:rPr>
          <w:lang w:eastAsia="en-US"/>
        </w:rPr>
      </w:pPr>
      <w:bookmarkStart w:id="200" w:name="_Ref23854779"/>
      <w:bookmarkStart w:id="201" w:name="_Toc37247076"/>
      <w:r w:rsidRPr="00FE7B98">
        <w:t xml:space="preserve">Figure </w:t>
      </w:r>
      <w:r w:rsidRPr="00FE7B98">
        <w:fldChar w:fldCharType="begin"/>
      </w:r>
      <w:r w:rsidRPr="00FE7B98">
        <w:instrText xml:space="preserve"> STYLEREF 1 \s </w:instrText>
      </w:r>
      <w:r w:rsidRPr="00FE7B98">
        <w:fldChar w:fldCharType="separate"/>
      </w:r>
      <w:r w:rsidR="003955DC">
        <w:rPr>
          <w:noProof/>
        </w:rPr>
        <w:t>6</w:t>
      </w:r>
      <w:r w:rsidRPr="00FE7B98">
        <w:fldChar w:fldCharType="end"/>
      </w:r>
      <w:r w:rsidRPr="00FE7B98">
        <w:noBreakHyphen/>
      </w:r>
      <w:r w:rsidRPr="00FE7B98">
        <w:fldChar w:fldCharType="begin"/>
      </w:r>
      <w:r w:rsidRPr="00FE7B98">
        <w:instrText xml:space="preserve"> SEQ Figure \* ARABIC \s 1 </w:instrText>
      </w:r>
      <w:r w:rsidRPr="00FE7B98">
        <w:fldChar w:fldCharType="separate"/>
      </w:r>
      <w:r w:rsidR="003955DC">
        <w:rPr>
          <w:noProof/>
        </w:rPr>
        <w:t>3</w:t>
      </w:r>
      <w:r w:rsidRPr="00FE7B98">
        <w:fldChar w:fldCharType="end"/>
      </w:r>
      <w:bookmarkEnd w:id="200"/>
      <w:r w:rsidRPr="00FE7B98">
        <w:t>: Model 1: Review driven lifecycle</w:t>
      </w:r>
      <w:bookmarkEnd w:id="201"/>
    </w:p>
    <w:p w14:paraId="55B7A4D0" w14:textId="40032388" w:rsidR="0034487B" w:rsidRPr="00FE7B98" w:rsidRDefault="0034487B" w:rsidP="003E28A9">
      <w:pPr>
        <w:pStyle w:val="Heading4"/>
        <w:numPr>
          <w:ilvl w:val="3"/>
          <w:numId w:val="30"/>
        </w:numPr>
      </w:pPr>
      <w:r w:rsidRPr="00FE7B98">
        <w:t xml:space="preserve">Model 2: </w:t>
      </w:r>
      <w:r w:rsidR="00E71333" w:rsidRPr="00FE7B98">
        <w:t>Review driven lifecycle with some flexibility</w:t>
      </w:r>
    </w:p>
    <w:p w14:paraId="227DB35A" w14:textId="5702AB9F" w:rsidR="0099563D" w:rsidRPr="00FE7B98" w:rsidRDefault="0099563D" w:rsidP="0099563D">
      <w:pPr>
        <w:pStyle w:val="paragraph"/>
      </w:pPr>
      <w:r w:rsidRPr="00FE7B98">
        <w:t xml:space="preserve">Tag line: </w:t>
      </w:r>
      <w:r w:rsidR="00DB58C4" w:rsidRPr="00FE7B98">
        <w:t xml:space="preserve">Target of a high </w:t>
      </w:r>
      <w:r w:rsidR="002017B3" w:rsidRPr="00FE7B98">
        <w:t xml:space="preserve">% </w:t>
      </w:r>
      <w:r w:rsidR="005E4E26" w:rsidRPr="00FE7B98">
        <w:t xml:space="preserve">of </w:t>
      </w:r>
      <w:r w:rsidR="00DB58C4" w:rsidRPr="00FE7B98">
        <w:t>inputs</w:t>
      </w:r>
      <w:r w:rsidR="005E4E26" w:rsidRPr="00FE7B98">
        <w:t xml:space="preserve"> </w:t>
      </w:r>
      <w:r w:rsidR="00DB58C4" w:rsidRPr="00FE7B98">
        <w:t xml:space="preserve">to </w:t>
      </w:r>
      <w:r w:rsidR="002017B3" w:rsidRPr="00FE7B98">
        <w:t>the review</w:t>
      </w:r>
      <w:r w:rsidR="00DB58C4" w:rsidRPr="00FE7B98">
        <w:t xml:space="preserve"> are frozen.</w:t>
      </w:r>
    </w:p>
    <w:p w14:paraId="42CB7556" w14:textId="4AEB9A0B" w:rsidR="008A3739" w:rsidRPr="00FE7B98" w:rsidRDefault="008A3739" w:rsidP="008A3739">
      <w:pPr>
        <w:pStyle w:val="paragraph"/>
      </w:pPr>
      <w:r w:rsidRPr="00FE7B98">
        <w:t>The main characteristic of this model is that the review schedule</w:t>
      </w:r>
      <w:r w:rsidR="00DB58C4" w:rsidRPr="00FE7B98">
        <w:t xml:space="preserve"> has to account for external needs </w:t>
      </w:r>
      <w:r w:rsidRPr="00FE7B98">
        <w:t xml:space="preserve">(e.g. system design, customer process, etc.). The difference to model 1 is that </w:t>
      </w:r>
      <w:r w:rsidR="00AA3A5A" w:rsidRPr="00FE7B98">
        <w:t xml:space="preserve">the scope of the formal review applies </w:t>
      </w:r>
      <w:r w:rsidRPr="00FE7B98">
        <w:t xml:space="preserve">only </w:t>
      </w:r>
      <w:r w:rsidR="00AA3A5A" w:rsidRPr="00FE7B98">
        <w:t xml:space="preserve">to </w:t>
      </w:r>
      <w:r w:rsidRPr="00FE7B98">
        <w:t xml:space="preserve">certain parts of the </w:t>
      </w:r>
      <w:r w:rsidR="00AA3A5A" w:rsidRPr="00FE7B98">
        <w:t xml:space="preserve">software </w:t>
      </w:r>
      <w:r w:rsidRPr="00FE7B98">
        <w:t>system</w:t>
      </w:r>
      <w:r w:rsidR="00AA3A5A" w:rsidRPr="00FE7B98">
        <w:t xml:space="preserve"> under development (e.g. definition of interfaces, decomposition of the architecture).</w:t>
      </w:r>
    </w:p>
    <w:p w14:paraId="4B5635AC" w14:textId="77777777" w:rsidR="0099563D" w:rsidRPr="00FE7B98" w:rsidRDefault="0099563D" w:rsidP="0099563D">
      <w:pPr>
        <w:pStyle w:val="paragraph"/>
      </w:pPr>
      <w:r w:rsidRPr="00FE7B98">
        <w:t>Objective</w:t>
      </w:r>
    </w:p>
    <w:p w14:paraId="4555E73E" w14:textId="24ACBD57" w:rsidR="0099563D" w:rsidRPr="00FE7B98" w:rsidRDefault="00E578E0" w:rsidP="0099563D">
      <w:pPr>
        <w:pStyle w:val="paragraph"/>
      </w:pPr>
      <w:r w:rsidRPr="00FE7B98">
        <w:t>C</w:t>
      </w:r>
      <w:r w:rsidR="0099563D" w:rsidRPr="00FE7B98">
        <w:t xml:space="preserve">omplete </w:t>
      </w:r>
      <w:r w:rsidR="005E4E26" w:rsidRPr="00FE7B98">
        <w:t xml:space="preserve">the outputs of </w:t>
      </w:r>
      <w:r w:rsidR="0099563D" w:rsidRPr="00FE7B98">
        <w:t xml:space="preserve">each development phase before the </w:t>
      </w:r>
      <w:r w:rsidR="00CC594D" w:rsidRPr="00FE7B98">
        <w:t xml:space="preserve">formal </w:t>
      </w:r>
      <w:r w:rsidR="0099563D" w:rsidRPr="00FE7B98">
        <w:t>review takes place</w:t>
      </w:r>
      <w:r w:rsidR="005E4E26" w:rsidRPr="00FE7B98">
        <w:t xml:space="preserve"> up to a certain degree</w:t>
      </w:r>
      <w:r w:rsidR="0099563D" w:rsidRPr="00FE7B98">
        <w:t>.</w:t>
      </w:r>
      <w:r w:rsidR="005E4E26" w:rsidRPr="00FE7B98">
        <w:t xml:space="preserve"> </w:t>
      </w:r>
      <w:r w:rsidR="0099563D" w:rsidRPr="00FE7B98">
        <w:t>This means that a</w:t>
      </w:r>
      <w:r w:rsidR="002017B3" w:rsidRPr="00FE7B98">
        <w:t xml:space="preserve"> certain percentage of requirements </w:t>
      </w:r>
      <w:r w:rsidR="0099563D" w:rsidRPr="00FE7B98">
        <w:t xml:space="preserve">will be completed by the time SWRR takes place and the architectural design will be </w:t>
      </w:r>
      <w:r w:rsidR="002017B3" w:rsidRPr="00FE7B98">
        <w:t xml:space="preserve">“almost” </w:t>
      </w:r>
      <w:r w:rsidR="0099563D" w:rsidRPr="00FE7B98">
        <w:t xml:space="preserve">ready when the PDR takes place. </w:t>
      </w:r>
      <w:r w:rsidR="002017B3" w:rsidRPr="00FE7B98">
        <w:t xml:space="preserve">Limited changes are still allowed after each </w:t>
      </w:r>
      <w:r w:rsidR="00CC594D" w:rsidRPr="00FE7B98">
        <w:t xml:space="preserve">formal </w:t>
      </w:r>
      <w:r w:rsidR="002017B3" w:rsidRPr="00FE7B98">
        <w:t>review</w:t>
      </w:r>
      <w:r w:rsidRPr="00FE7B98">
        <w:t>. This is a typical scenario when parts of the system need to be agreed upfront (e.g. interfaces or high-level architecture), but there is some degree of flexibility in the implementation. This could be the case, for example, if the system development is to be split among different suppliers.</w:t>
      </w:r>
      <w:r w:rsidR="008A3739" w:rsidRPr="00FE7B98">
        <w:t xml:space="preserve"> </w:t>
      </w:r>
    </w:p>
    <w:p w14:paraId="0B95149C" w14:textId="77777777" w:rsidR="0099563D" w:rsidRPr="00FE7B98" w:rsidRDefault="0099563D" w:rsidP="0099563D">
      <w:pPr>
        <w:pStyle w:val="paragraph"/>
      </w:pPr>
      <w:r w:rsidRPr="00FE7B98">
        <w:t xml:space="preserve">Advantages: </w:t>
      </w:r>
    </w:p>
    <w:p w14:paraId="0F091EF6" w14:textId="52B20EB6" w:rsidR="002017B3" w:rsidRPr="00FE7B98" w:rsidRDefault="008448CB" w:rsidP="00604AC4">
      <w:pPr>
        <w:pStyle w:val="Bul2"/>
      </w:pPr>
      <w:r w:rsidRPr="00FE7B98">
        <w:t xml:space="preserve">Limited numbers of </w:t>
      </w:r>
      <w:r w:rsidR="00CC594D" w:rsidRPr="00FE7B98">
        <w:t xml:space="preserve">formal </w:t>
      </w:r>
      <w:r w:rsidRPr="00FE7B98">
        <w:t>review</w:t>
      </w:r>
    </w:p>
    <w:p w14:paraId="33EAA9E1" w14:textId="30346F4F" w:rsidR="002017B3" w:rsidRPr="00FE7B98" w:rsidRDefault="002017B3" w:rsidP="00604AC4">
      <w:pPr>
        <w:pStyle w:val="Bul2"/>
      </w:pPr>
      <w:r w:rsidRPr="00FE7B98">
        <w:t>Reviews can be agreed in advance and it is easy to involve all stakeholders</w:t>
      </w:r>
      <w:r w:rsidR="00666396" w:rsidRPr="00FE7B98">
        <w:t>, making it easier the coordination with system development</w:t>
      </w:r>
    </w:p>
    <w:p w14:paraId="52F397CC" w14:textId="740992B2" w:rsidR="00666396" w:rsidRPr="00FE7B98" w:rsidRDefault="00666396" w:rsidP="00604AC4">
      <w:pPr>
        <w:pStyle w:val="Bul2"/>
      </w:pPr>
      <w:r w:rsidRPr="00FE7B98">
        <w:t>Some flexibility is possible</w:t>
      </w:r>
    </w:p>
    <w:p w14:paraId="65C671FC" w14:textId="5BA9E202" w:rsidR="00666396" w:rsidRPr="00FE7B98" w:rsidRDefault="00666396" w:rsidP="0099563D">
      <w:pPr>
        <w:pStyle w:val="paragraph"/>
      </w:pPr>
      <w:r w:rsidRPr="00FE7B98">
        <w:lastRenderedPageBreak/>
        <w:t>Neutral</w:t>
      </w:r>
    </w:p>
    <w:p w14:paraId="1F505A45" w14:textId="630F8517" w:rsidR="00666396" w:rsidRPr="00FE7B98" w:rsidRDefault="002D621E" w:rsidP="00604AC4">
      <w:pPr>
        <w:pStyle w:val="Bul2"/>
      </w:pPr>
      <w:r w:rsidRPr="00FE7B98">
        <w:t>While most decisions are agreed at the reviews and therefore endorsed, there are activities that are not fully agreed</w:t>
      </w:r>
    </w:p>
    <w:p w14:paraId="042DBA92" w14:textId="4D672482" w:rsidR="002D621E" w:rsidRPr="00FE7B98" w:rsidRDefault="002D621E" w:rsidP="00604AC4">
      <w:pPr>
        <w:pStyle w:val="Bul2"/>
      </w:pPr>
      <w:r w:rsidRPr="00FE7B98">
        <w:t>Flexibility exists but is somehow limited</w:t>
      </w:r>
    </w:p>
    <w:p w14:paraId="62F7338D" w14:textId="517276C9" w:rsidR="002D621E" w:rsidRPr="00FE7B98" w:rsidRDefault="002D621E" w:rsidP="00604AC4">
      <w:pPr>
        <w:pStyle w:val="Bul2"/>
      </w:pPr>
      <w:r w:rsidRPr="00FE7B98">
        <w:t>Partially working software produced at each sprint ensures that the requirements and design are, at the very least, partially tested. On the other hand, most requirements and the overall architectural design is subject to approval, which could result in the need to redo the work</w:t>
      </w:r>
    </w:p>
    <w:p w14:paraId="6571A536" w14:textId="77777777" w:rsidR="002D621E" w:rsidRPr="00FE7B98" w:rsidRDefault="002D621E" w:rsidP="005E4EA1">
      <w:pPr>
        <w:pStyle w:val="paragraph"/>
        <w:ind w:left="1080"/>
      </w:pPr>
    </w:p>
    <w:p w14:paraId="0CAD531E" w14:textId="77777777" w:rsidR="002017B3" w:rsidRPr="00FE7B98" w:rsidRDefault="002017B3" w:rsidP="002017B3">
      <w:pPr>
        <w:pStyle w:val="paragraph"/>
      </w:pPr>
      <w:r w:rsidRPr="00FE7B98">
        <w:t>Description</w:t>
      </w:r>
    </w:p>
    <w:p w14:paraId="5593D449" w14:textId="0430D849" w:rsidR="009637B2" w:rsidRPr="00FE7B98" w:rsidRDefault="002017B3" w:rsidP="002017B3">
      <w:pPr>
        <w:pStyle w:val="paragraph"/>
      </w:pPr>
      <w:r w:rsidRPr="00FE7B98">
        <w:t xml:space="preserve">The reviews are fixed in </w:t>
      </w:r>
      <w:r w:rsidR="00670AFD" w:rsidRPr="00FE7B98">
        <w:t>advance</w:t>
      </w:r>
      <w:r w:rsidRPr="00FE7B98">
        <w:t xml:space="preserve"> (possibly based on the external constraints to the project). Work during the sprint aims at producing </w:t>
      </w:r>
      <w:r w:rsidR="00DC530A" w:rsidRPr="00FE7B98">
        <w:t xml:space="preserve">a certain percentage of </w:t>
      </w:r>
      <w:r w:rsidRPr="00FE7B98">
        <w:t>the outputs required at each review (although this does not forbid the use of agile practices during the sprints</w:t>
      </w:r>
      <w:r w:rsidR="00191E71" w:rsidRPr="00FE7B98">
        <w:t xml:space="preserve"> and anticipating activities from later phases to the earlier sprints</w:t>
      </w:r>
      <w:r w:rsidRPr="00FE7B98">
        <w:t>). The main artefacts (e.g. requirements, architecture) are frozen after the relevant reviews</w:t>
      </w:r>
      <w:r w:rsidR="00DC530A" w:rsidRPr="00FE7B98">
        <w:t xml:space="preserve"> to the extent that they have been produced</w:t>
      </w:r>
      <w:r w:rsidRPr="00FE7B98">
        <w:t>.</w:t>
      </w:r>
      <w:r w:rsidR="00DC530A" w:rsidRPr="00FE7B98">
        <w:t xml:space="preserve"> </w:t>
      </w:r>
    </w:p>
    <w:p w14:paraId="705A6B48" w14:textId="73B216B4" w:rsidR="002017B3" w:rsidRPr="00FE7B98" w:rsidRDefault="00DC530A" w:rsidP="002017B3">
      <w:pPr>
        <w:pStyle w:val="paragraph"/>
      </w:pPr>
      <w:r w:rsidRPr="00FE7B98">
        <w:t xml:space="preserve">Additional requirements can be added to the system but changes to approved requirements are no longer possible. The level of formalisation is quite high but some additions can be introduced into the project. </w:t>
      </w:r>
      <w:r w:rsidR="00CC594D" w:rsidRPr="00FE7B98">
        <w:t xml:space="preserve">After the initial formal review, the follow up sprint reviews implicitly comply with the joint review objectives in </w:t>
      </w:r>
      <w:r w:rsidR="00E9094D" w:rsidRPr="00FE7B98">
        <w:t>ECSS-E-ST-40</w:t>
      </w:r>
      <w:r w:rsidR="00CC594D" w:rsidRPr="00FE7B98">
        <w:t xml:space="preserve">. </w:t>
      </w:r>
      <w:r w:rsidRPr="00FE7B98">
        <w:t xml:space="preserve">This approach requires an agreement regarding the extend of </w:t>
      </w:r>
      <w:r w:rsidR="008448CB" w:rsidRPr="00FE7B98">
        <w:t xml:space="preserve">output completion </w:t>
      </w:r>
      <w:r w:rsidRPr="00FE7B98">
        <w:t xml:space="preserve">that need to be fixed for the review. This can be agreed in advance and can be based on different criteria, including: areas or domains that need to be fixed, amount of resources implicitly or explicitly committed, </w:t>
      </w:r>
      <w:r w:rsidR="008A3739" w:rsidRPr="00FE7B98">
        <w:t xml:space="preserve">work packages to be addressed. </w:t>
      </w:r>
    </w:p>
    <w:p w14:paraId="302D994A" w14:textId="4FBA5EDE" w:rsidR="00DC530A" w:rsidRPr="00FE7B98" w:rsidRDefault="00DC530A" w:rsidP="002017B3">
      <w:pPr>
        <w:pStyle w:val="paragraph"/>
      </w:pPr>
      <w:r w:rsidRPr="00FE7B98">
        <w:t>Difference to previous model</w:t>
      </w:r>
    </w:p>
    <w:p w14:paraId="3BD64F21" w14:textId="2562BB75" w:rsidR="00DC530A" w:rsidRPr="00FE7B98" w:rsidRDefault="00DC530A" w:rsidP="002017B3">
      <w:pPr>
        <w:pStyle w:val="paragraph"/>
      </w:pPr>
      <w:r w:rsidRPr="00FE7B98">
        <w:t>As in model 1, this model produces highly formalised outputs that can be agreed by all parties and the outcomes are predictable. The main difference is that this model allows a limited amount of additional functionality to be introduced (</w:t>
      </w:r>
      <w:r w:rsidR="00A84894" w:rsidRPr="00FE7B98">
        <w:t>but</w:t>
      </w:r>
      <w:r w:rsidRPr="00FE7B98">
        <w:t xml:space="preserve"> </w:t>
      </w:r>
      <w:r w:rsidR="00A84894" w:rsidRPr="00FE7B98">
        <w:t>no changes to already approved requirements</w:t>
      </w:r>
      <w:r w:rsidRPr="00FE7B98">
        <w:t>)</w:t>
      </w:r>
    </w:p>
    <w:p w14:paraId="57D28AA3" w14:textId="7CADBCB6" w:rsidR="002017B3" w:rsidRPr="00FE7B98" w:rsidRDefault="002017B3" w:rsidP="002017B3">
      <w:pPr>
        <w:pStyle w:val="paragraph"/>
      </w:pPr>
      <w:r w:rsidRPr="00FE7B98">
        <w:t>Suitability</w:t>
      </w:r>
    </w:p>
    <w:p w14:paraId="431D7531" w14:textId="2A477CE4" w:rsidR="002017B3" w:rsidRPr="00FE7B98" w:rsidRDefault="002017B3" w:rsidP="002017B3">
      <w:pPr>
        <w:pStyle w:val="paragraph"/>
      </w:pPr>
      <w:r w:rsidRPr="00FE7B98">
        <w:t xml:space="preserve">Recommended when the </w:t>
      </w:r>
      <w:r w:rsidR="00EC5E68" w:rsidRPr="00FE7B98">
        <w:t>requirement, design, implementation</w:t>
      </w:r>
      <w:r w:rsidRPr="00FE7B98">
        <w:t xml:space="preserve"> </w:t>
      </w:r>
      <w:r w:rsidR="00EC5E68" w:rsidRPr="00FE7B98">
        <w:t xml:space="preserve">of (parts of) the system </w:t>
      </w:r>
      <w:r w:rsidRPr="00FE7B98">
        <w:t xml:space="preserve">need to be agreed in advance </w:t>
      </w:r>
      <w:r w:rsidR="00A84894" w:rsidRPr="00FE7B98">
        <w:t>but there is some scope for flexibility</w:t>
      </w:r>
    </w:p>
    <w:p w14:paraId="5C25BACE" w14:textId="77777777" w:rsidR="002017B3" w:rsidRPr="00FE7B98" w:rsidRDefault="002017B3" w:rsidP="002017B3">
      <w:pPr>
        <w:pStyle w:val="paragraph"/>
      </w:pPr>
      <w:r w:rsidRPr="00FE7B98">
        <w:t>Variations</w:t>
      </w:r>
    </w:p>
    <w:p w14:paraId="7A50270B" w14:textId="0C6FF86A" w:rsidR="002017B3" w:rsidRPr="00FE7B98" w:rsidRDefault="002017B3" w:rsidP="002C5FBA">
      <w:pPr>
        <w:pStyle w:val="paragraph"/>
      </w:pPr>
      <w:r w:rsidRPr="00FE7B98">
        <w:t xml:space="preserve">It is possible to do a waterfall lifecycle until </w:t>
      </w:r>
      <w:r w:rsidR="00A84894" w:rsidRPr="00FE7B98">
        <w:t xml:space="preserve">most of </w:t>
      </w:r>
      <w:r w:rsidRPr="00FE7B98">
        <w:t xml:space="preserve">the architecture is fixed, followed by an agile </w:t>
      </w:r>
      <w:r w:rsidR="00EC5E68" w:rsidRPr="00FE7B98">
        <w:t>development</w:t>
      </w:r>
      <w:r w:rsidRPr="00FE7B98">
        <w:t xml:space="preserve"> phase</w:t>
      </w:r>
      <w:r w:rsidR="00A84894" w:rsidRPr="00FE7B98">
        <w:t>, which can include the introduction of additional requirement</w:t>
      </w:r>
    </w:p>
    <w:p w14:paraId="7D50BBB0" w14:textId="77777777" w:rsidR="0099563D" w:rsidRPr="00FE7B98" w:rsidRDefault="0099563D" w:rsidP="00006C3F">
      <w:pPr>
        <w:pStyle w:val="paragraph"/>
      </w:pPr>
    </w:p>
    <w:p w14:paraId="1E514254" w14:textId="77777777" w:rsidR="00A573E0" w:rsidRPr="00FE7B98" w:rsidRDefault="00A573E0" w:rsidP="00006C3F">
      <w:pPr>
        <w:pStyle w:val="Bul1"/>
        <w:numPr>
          <w:ilvl w:val="0"/>
          <w:numId w:val="0"/>
        </w:numPr>
        <w:rPr>
          <w:lang w:eastAsia="en-US"/>
        </w:rPr>
      </w:pPr>
    </w:p>
    <w:p w14:paraId="6CF7EF35" w14:textId="77777777" w:rsidR="00A573E0" w:rsidRPr="00FE7B98" w:rsidRDefault="00A573E0" w:rsidP="00A573E0">
      <w:pPr>
        <w:pStyle w:val="paragraph"/>
        <w:keepNext/>
      </w:pPr>
      <w:r w:rsidRPr="00FE7B98">
        <w:rPr>
          <w:noProof/>
        </w:rPr>
        <w:lastRenderedPageBreak/>
        <w:drawing>
          <wp:inline distT="0" distB="0" distL="0" distR="0" wp14:anchorId="299530FE" wp14:editId="7FC2FAFB">
            <wp:extent cx="5759450" cy="2478405"/>
            <wp:effectExtent l="0" t="0" r="0" b="0"/>
            <wp:docPr id="45"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25">
                      <a:extLst>
                        <a:ext uri="{28A0092B-C50C-407E-A947-70E740481C1C}">
                          <a14:useLocalDpi xmlns:a14="http://schemas.microsoft.com/office/drawing/2010/main" val="0"/>
                        </a:ext>
                      </a:extLst>
                    </a:blip>
                    <a:stretch>
                      <a:fillRect/>
                    </a:stretch>
                  </pic:blipFill>
                  <pic:spPr bwMode="auto">
                    <a:xfrm>
                      <a:off x="0" y="0"/>
                      <a:ext cx="5759450" cy="2478405"/>
                    </a:xfrm>
                    <a:prstGeom prst="rect">
                      <a:avLst/>
                    </a:prstGeom>
                    <a:noFill/>
                    <a:ln>
                      <a:noFill/>
                    </a:ln>
                    <a:extLst/>
                  </pic:spPr>
                </pic:pic>
              </a:graphicData>
            </a:graphic>
          </wp:inline>
        </w:drawing>
      </w:r>
    </w:p>
    <w:p w14:paraId="7EA0B5B1" w14:textId="0AF4FE7A" w:rsidR="00A573E0" w:rsidRPr="00FE7B98" w:rsidRDefault="00A573E0" w:rsidP="00D65D82">
      <w:pPr>
        <w:pStyle w:val="Caption"/>
      </w:pPr>
      <w:bookmarkStart w:id="202" w:name="_Toc37247077"/>
      <w:r w:rsidRPr="00FE7B98">
        <w:t xml:space="preserve">Figure </w:t>
      </w:r>
      <w:r w:rsidR="00604AC4" w:rsidRPr="00FE7B98">
        <w:fldChar w:fldCharType="begin"/>
      </w:r>
      <w:r w:rsidR="00604AC4" w:rsidRPr="00FE7B98">
        <w:instrText xml:space="preserve"> STYLEREF 1 \s </w:instrText>
      </w:r>
      <w:r w:rsidR="00604AC4" w:rsidRPr="00FE7B98">
        <w:fldChar w:fldCharType="separate"/>
      </w:r>
      <w:r w:rsidR="003955DC">
        <w:rPr>
          <w:noProof/>
        </w:rPr>
        <w:t>6</w:t>
      </w:r>
      <w:r w:rsidR="00604AC4" w:rsidRPr="00FE7B98">
        <w:fldChar w:fldCharType="end"/>
      </w:r>
      <w:r w:rsidR="00604AC4" w:rsidRPr="00FE7B98">
        <w:noBreakHyphen/>
      </w:r>
      <w:r w:rsidR="00604AC4" w:rsidRPr="00FE7B98">
        <w:fldChar w:fldCharType="begin"/>
      </w:r>
      <w:r w:rsidR="00604AC4" w:rsidRPr="00FE7B98">
        <w:instrText xml:space="preserve"> SEQ Figure \* ARABIC \s 1 </w:instrText>
      </w:r>
      <w:r w:rsidR="00604AC4" w:rsidRPr="00FE7B98">
        <w:fldChar w:fldCharType="separate"/>
      </w:r>
      <w:r w:rsidR="003955DC">
        <w:rPr>
          <w:noProof/>
        </w:rPr>
        <w:t>4</w:t>
      </w:r>
      <w:r w:rsidR="00604AC4" w:rsidRPr="00FE7B98">
        <w:fldChar w:fldCharType="end"/>
      </w:r>
      <w:r w:rsidRPr="00FE7B98">
        <w:t xml:space="preserve"> Model 2: More flexible review driven </w:t>
      </w:r>
      <w:r w:rsidR="00CE4BC1" w:rsidRPr="00FE7B98">
        <w:t>life</w:t>
      </w:r>
      <w:r w:rsidRPr="00FE7B98">
        <w:t>cycle</w:t>
      </w:r>
      <w:bookmarkEnd w:id="202"/>
    </w:p>
    <w:p w14:paraId="55B7A4DA" w14:textId="54192C01" w:rsidR="0034487B" w:rsidRPr="00FE7B98" w:rsidRDefault="0034487B" w:rsidP="003E28A9">
      <w:pPr>
        <w:pStyle w:val="Heading4"/>
        <w:numPr>
          <w:ilvl w:val="3"/>
          <w:numId w:val="30"/>
        </w:numPr>
      </w:pPr>
      <w:bookmarkStart w:id="203" w:name="_Ref467778007"/>
      <w:r w:rsidRPr="00FE7B98">
        <w:t xml:space="preserve">Model 3: </w:t>
      </w:r>
      <w:bookmarkEnd w:id="203"/>
      <w:r w:rsidR="009F373E" w:rsidRPr="00FE7B98">
        <w:t>R</w:t>
      </w:r>
      <w:r w:rsidR="00E71333" w:rsidRPr="00FE7B98">
        <w:t>eview driven lifecycle</w:t>
      </w:r>
      <w:r w:rsidR="009F373E" w:rsidRPr="00FE7B98">
        <w:t xml:space="preserve"> with full flexibility</w:t>
      </w:r>
    </w:p>
    <w:p w14:paraId="7CA09746" w14:textId="26354FF9" w:rsidR="00A84894" w:rsidRPr="00FE7B98" w:rsidRDefault="00A84894" w:rsidP="00A84894">
      <w:pPr>
        <w:pStyle w:val="paragraph"/>
      </w:pPr>
      <w:r w:rsidRPr="00FE7B98">
        <w:t>Tag line: Formally approved changes are allowed</w:t>
      </w:r>
      <w:r w:rsidR="00E71333" w:rsidRPr="00FE7B98">
        <w:t xml:space="preserve"> anytime </w:t>
      </w:r>
    </w:p>
    <w:p w14:paraId="34C5483B" w14:textId="72A98EED" w:rsidR="00CE542F" w:rsidRPr="00FE7B98" w:rsidRDefault="00CE542F" w:rsidP="00A84894">
      <w:pPr>
        <w:pStyle w:val="paragraph"/>
      </w:pPr>
      <w:r w:rsidRPr="00FE7B98">
        <w:t>The schedule for the review is not necessarily imposed from outside. The mechanism of delta</w:t>
      </w:r>
      <w:r w:rsidR="004E0F89" w:rsidRPr="00FE7B98">
        <w:t xml:space="preserve"> or versioned</w:t>
      </w:r>
      <w:r w:rsidR="00BB102D" w:rsidRPr="00FE7B98">
        <w:t xml:space="preserve"> reviews is used to organise</w:t>
      </w:r>
      <w:r w:rsidRPr="00FE7B98">
        <w:t xml:space="preserve"> the agile process (e.g. to align with product releases).</w:t>
      </w:r>
      <w:r w:rsidR="00E07CC3" w:rsidRPr="00FE7B98">
        <w:t xml:space="preserve"> The difference to model 2 is that the change process is formalised through explicit delta</w:t>
      </w:r>
      <w:r w:rsidR="004E0F89" w:rsidRPr="00FE7B98">
        <w:t xml:space="preserve"> version</w:t>
      </w:r>
      <w:r w:rsidR="00E07CC3" w:rsidRPr="00FE7B98">
        <w:t xml:space="preserve"> reviews.</w:t>
      </w:r>
    </w:p>
    <w:p w14:paraId="37D855A3" w14:textId="090C37CC" w:rsidR="00A84894" w:rsidRPr="00FE7B98" w:rsidRDefault="00A84894" w:rsidP="00A84894">
      <w:pPr>
        <w:pStyle w:val="paragraph"/>
      </w:pPr>
      <w:r w:rsidRPr="00FE7B98">
        <w:t>Objective</w:t>
      </w:r>
    </w:p>
    <w:p w14:paraId="015A15C7" w14:textId="289674B9" w:rsidR="00A84894" w:rsidRPr="00FE7B98" w:rsidRDefault="00A84894" w:rsidP="00A84894">
      <w:pPr>
        <w:pStyle w:val="paragraph"/>
      </w:pPr>
      <w:r w:rsidRPr="00FE7B98">
        <w:t xml:space="preserve">Ensure that changes to requirements and architecture are formally approved by all the relevant stakeholders. Changes are allowed </w:t>
      </w:r>
      <w:r w:rsidR="00583ECE" w:rsidRPr="00FE7B98">
        <w:t>at any time</w:t>
      </w:r>
      <w:r w:rsidRPr="00FE7B98">
        <w:t>, but have a relatively large impact</w:t>
      </w:r>
      <w:r w:rsidR="00E71333" w:rsidRPr="00FE7B98">
        <w:t xml:space="preserve"> in terms of resources</w:t>
      </w:r>
    </w:p>
    <w:p w14:paraId="7802124F" w14:textId="77777777" w:rsidR="00A84894" w:rsidRPr="00FE7B98" w:rsidRDefault="00A84894" w:rsidP="00A84894">
      <w:pPr>
        <w:pStyle w:val="paragraph"/>
      </w:pPr>
      <w:r w:rsidRPr="00FE7B98">
        <w:t xml:space="preserve">Advantages: </w:t>
      </w:r>
    </w:p>
    <w:p w14:paraId="4A38E803" w14:textId="3690E886" w:rsidR="00A84894" w:rsidRPr="00FE7B98" w:rsidRDefault="00A84894" w:rsidP="00604AC4">
      <w:pPr>
        <w:pStyle w:val="Bul2"/>
      </w:pPr>
      <w:r w:rsidRPr="00FE7B98">
        <w:t>Full flexibility</w:t>
      </w:r>
    </w:p>
    <w:p w14:paraId="7035297B" w14:textId="1899F9A1" w:rsidR="00141A21" w:rsidRPr="00FE7B98" w:rsidRDefault="00141A21" w:rsidP="00604AC4">
      <w:pPr>
        <w:pStyle w:val="Bul2"/>
      </w:pPr>
      <w:r w:rsidRPr="00FE7B98">
        <w:t>Software is fully endorsed by all stakeholders as all changes are subject to review</w:t>
      </w:r>
    </w:p>
    <w:p w14:paraId="6CD165F9" w14:textId="37955E1B" w:rsidR="002D621E" w:rsidRPr="00FE7B98" w:rsidRDefault="002D621E" w:rsidP="00A84894">
      <w:pPr>
        <w:pStyle w:val="paragraph"/>
      </w:pPr>
      <w:r w:rsidRPr="00FE7B98">
        <w:t>Neutral</w:t>
      </w:r>
    </w:p>
    <w:p w14:paraId="3364480A" w14:textId="234EF3AA" w:rsidR="004B0665" w:rsidRPr="00FE7B98" w:rsidRDefault="004B0665" w:rsidP="00604AC4">
      <w:pPr>
        <w:pStyle w:val="Bul2"/>
      </w:pPr>
      <w:r w:rsidRPr="00FE7B98">
        <w:t>Fully working software produced at each sprint. This reduces the likelihood of not meeting the requirements. On the other hand, every change is subject to approval and this could end up in work being redone.</w:t>
      </w:r>
    </w:p>
    <w:p w14:paraId="78480DBE" w14:textId="62C52B69" w:rsidR="004B0665" w:rsidRPr="00FE7B98" w:rsidRDefault="00141A21" w:rsidP="00604AC4">
      <w:pPr>
        <w:pStyle w:val="Bul2"/>
      </w:pPr>
      <w:r w:rsidRPr="00FE7B98">
        <w:t>Reviews are difficult to coordinate with stakeholders (due to a potential large amount of them). Coordination at system level is therefore doable but complex</w:t>
      </w:r>
    </w:p>
    <w:p w14:paraId="5DEBC0D9" w14:textId="0CC7ECBA" w:rsidR="00A84894" w:rsidRPr="00FE7B98" w:rsidRDefault="00A84894" w:rsidP="00A84894">
      <w:pPr>
        <w:pStyle w:val="paragraph"/>
      </w:pPr>
      <w:r w:rsidRPr="00FE7B98">
        <w:t>Disadvantages</w:t>
      </w:r>
    </w:p>
    <w:p w14:paraId="51BA1101" w14:textId="45605DFB" w:rsidR="00A84894" w:rsidRPr="00FE7B98" w:rsidRDefault="00A84894" w:rsidP="00604AC4">
      <w:pPr>
        <w:pStyle w:val="Bul2"/>
      </w:pPr>
      <w:r w:rsidRPr="00FE7B98">
        <w:t>Pote</w:t>
      </w:r>
      <w:r w:rsidR="00604AC4" w:rsidRPr="00FE7B98">
        <w:t>ntially large number of reviews</w:t>
      </w:r>
    </w:p>
    <w:p w14:paraId="46F885FE" w14:textId="77777777" w:rsidR="00A84894" w:rsidRPr="00FE7B98" w:rsidRDefault="00A84894" w:rsidP="00A84894">
      <w:pPr>
        <w:pStyle w:val="paragraph"/>
      </w:pPr>
      <w:r w:rsidRPr="00FE7B98">
        <w:t>Description</w:t>
      </w:r>
    </w:p>
    <w:p w14:paraId="47392AC7" w14:textId="26F39081" w:rsidR="00A84894" w:rsidRPr="00FE7B98" w:rsidRDefault="00670AFD" w:rsidP="00A84894">
      <w:pPr>
        <w:pStyle w:val="paragraph"/>
      </w:pPr>
      <w:r w:rsidRPr="00FE7B98">
        <w:t xml:space="preserve">The </w:t>
      </w:r>
      <w:r w:rsidR="00A84894" w:rsidRPr="00FE7B98">
        <w:t xml:space="preserve">reviews </w:t>
      </w:r>
      <w:r w:rsidRPr="00FE7B98">
        <w:t xml:space="preserve">can be </w:t>
      </w:r>
      <w:r w:rsidR="00A84894" w:rsidRPr="00FE7B98">
        <w:t xml:space="preserve">fixed in </w:t>
      </w:r>
      <w:r w:rsidRPr="00FE7B98">
        <w:t>advance at regular intervals or called on demand</w:t>
      </w:r>
      <w:r w:rsidR="00A84894" w:rsidRPr="00FE7B98">
        <w:t>.</w:t>
      </w:r>
      <w:r w:rsidRPr="00FE7B98">
        <w:t xml:space="preserve"> Reviews are repeated in the form of “delta reviews”. The</w:t>
      </w:r>
      <w:r w:rsidR="00BB102D" w:rsidRPr="00FE7B98">
        <w:t>y</w:t>
      </w:r>
      <w:r w:rsidRPr="00FE7B98">
        <w:t xml:space="preserve"> contain exactly the same level of formalism as the original ECSS-E-</w:t>
      </w:r>
      <w:r w:rsidR="00604AC4" w:rsidRPr="00FE7B98">
        <w:t>ST-</w:t>
      </w:r>
      <w:r w:rsidRPr="00FE7B98">
        <w:t xml:space="preserve">40 reviews. </w:t>
      </w:r>
      <w:r w:rsidR="00A84894" w:rsidRPr="00FE7B98">
        <w:t xml:space="preserve">Work during the </w:t>
      </w:r>
      <w:r w:rsidR="003A06F1" w:rsidRPr="00FE7B98">
        <w:t>sprint</w:t>
      </w:r>
      <w:r w:rsidRPr="00FE7B98">
        <w:t xml:space="preserve">s follows the usual agile approach, but the outcome is subject to approval during the formal or delta reviews. </w:t>
      </w:r>
      <w:r w:rsidR="00A84894" w:rsidRPr="00FE7B98">
        <w:t xml:space="preserve">Additional requirements </w:t>
      </w:r>
      <w:r w:rsidRPr="00FE7B98">
        <w:t xml:space="preserve">and changes </w:t>
      </w:r>
      <w:r w:rsidR="00A84894" w:rsidRPr="00FE7B98">
        <w:t>can be added to the system</w:t>
      </w:r>
      <w:r w:rsidRPr="00FE7B98">
        <w:t xml:space="preserve"> at any time</w:t>
      </w:r>
      <w:r w:rsidR="00A84894" w:rsidRPr="00FE7B98">
        <w:t xml:space="preserve">. The level of formalisation is high </w:t>
      </w:r>
      <w:r w:rsidRPr="00FE7B98">
        <w:t>while retaining full flexibility</w:t>
      </w:r>
      <w:r w:rsidR="00A84894" w:rsidRPr="00FE7B98">
        <w:t xml:space="preserve">. </w:t>
      </w:r>
      <w:r w:rsidRPr="00FE7B98">
        <w:t xml:space="preserve">The main disadvantage of the approach is that it </w:t>
      </w:r>
      <w:r w:rsidR="00BB102D" w:rsidRPr="00FE7B98">
        <w:t xml:space="preserve">is </w:t>
      </w:r>
      <w:r w:rsidRPr="00FE7B98">
        <w:t>demanding in terms of resources.</w:t>
      </w:r>
    </w:p>
    <w:p w14:paraId="772AF566" w14:textId="77777777" w:rsidR="00A84894" w:rsidRPr="00FE7B98" w:rsidRDefault="00A84894" w:rsidP="00D65D82">
      <w:pPr>
        <w:pStyle w:val="paragraph"/>
        <w:keepNext/>
      </w:pPr>
      <w:r w:rsidRPr="00FE7B98">
        <w:lastRenderedPageBreak/>
        <w:t>Difference to previous model</w:t>
      </w:r>
    </w:p>
    <w:p w14:paraId="4615337B" w14:textId="7CAD793F" w:rsidR="00A84894" w:rsidRPr="00FE7B98" w:rsidRDefault="00A84894" w:rsidP="00A84894">
      <w:pPr>
        <w:pStyle w:val="paragraph"/>
      </w:pPr>
      <w:r w:rsidRPr="00FE7B98">
        <w:t>As in model</w:t>
      </w:r>
      <w:r w:rsidR="00670AFD" w:rsidRPr="00FE7B98">
        <w:t>s</w:t>
      </w:r>
      <w:r w:rsidRPr="00FE7B98">
        <w:t xml:space="preserve"> 1</w:t>
      </w:r>
      <w:r w:rsidR="00670AFD" w:rsidRPr="00FE7B98">
        <w:t xml:space="preserve"> and 2</w:t>
      </w:r>
      <w:r w:rsidRPr="00FE7B98">
        <w:t>, this model produces highly formalised outputs that can be agreed by all parties</w:t>
      </w:r>
      <w:r w:rsidR="00670AFD" w:rsidRPr="00FE7B98">
        <w:t>. These outputs, howe</w:t>
      </w:r>
      <w:r w:rsidR="00E71333" w:rsidRPr="00FE7B98">
        <w:t>ver</w:t>
      </w:r>
      <w:r w:rsidR="00BB102D" w:rsidRPr="00FE7B98">
        <w:t>, can be changed at any time and</w:t>
      </w:r>
      <w:r w:rsidR="00E71333" w:rsidRPr="00FE7B98">
        <w:t xml:space="preserve"> are subject to formal approval. This model represents </w:t>
      </w:r>
      <w:r w:rsidR="00BB102D" w:rsidRPr="00FE7B98">
        <w:t>a</w:t>
      </w:r>
      <w:r w:rsidR="00E71333" w:rsidRPr="00FE7B98">
        <w:t xml:space="preserve"> trade-off between a </w:t>
      </w:r>
      <w:r w:rsidR="00BB102D" w:rsidRPr="00FE7B98">
        <w:t>flexible</w:t>
      </w:r>
      <w:r w:rsidR="00E71333" w:rsidRPr="00FE7B98">
        <w:t xml:space="preserve"> approach and the need for formalisation at the expense of an increase in effort.</w:t>
      </w:r>
    </w:p>
    <w:p w14:paraId="3664BF0A" w14:textId="77777777" w:rsidR="00A84894" w:rsidRPr="00FE7B98" w:rsidRDefault="00A84894" w:rsidP="00A84894">
      <w:pPr>
        <w:pStyle w:val="paragraph"/>
      </w:pPr>
      <w:r w:rsidRPr="00FE7B98">
        <w:t>Suitability</w:t>
      </w:r>
    </w:p>
    <w:p w14:paraId="5201B5CD" w14:textId="29413428" w:rsidR="00A84894" w:rsidRPr="00FE7B98" w:rsidRDefault="00A84894" w:rsidP="00A84894">
      <w:pPr>
        <w:pStyle w:val="paragraph"/>
      </w:pPr>
      <w:r w:rsidRPr="00FE7B98">
        <w:t xml:space="preserve">Recommended when the </w:t>
      </w:r>
      <w:r w:rsidR="00670AFD" w:rsidRPr="00FE7B98">
        <w:t>requirements can be changed during the development if required</w:t>
      </w:r>
      <w:r w:rsidR="00BB102D" w:rsidRPr="00FE7B98">
        <w:t xml:space="preserve"> but need to be formally agreed. A good example is a scenario where the requirements or the architecture need to be prototyped in order to ensure that they can be implemented.</w:t>
      </w:r>
    </w:p>
    <w:p w14:paraId="26A86B24" w14:textId="7F7A8633" w:rsidR="00A84894" w:rsidRPr="00FE7B98" w:rsidRDefault="00A84894" w:rsidP="00A84894">
      <w:pPr>
        <w:pStyle w:val="paragraph"/>
      </w:pPr>
      <w:r w:rsidRPr="00FE7B98">
        <w:t>Variations</w:t>
      </w:r>
    </w:p>
    <w:p w14:paraId="1A7B5D39" w14:textId="0F4757FC" w:rsidR="00670AFD" w:rsidRPr="00FE7B98" w:rsidRDefault="00670AFD" w:rsidP="00A84894">
      <w:pPr>
        <w:pStyle w:val="paragraph"/>
      </w:pPr>
      <w:r w:rsidRPr="00FE7B98">
        <w:t>It is possible to have pre-reviews instead of delta reviews</w:t>
      </w:r>
    </w:p>
    <w:p w14:paraId="3F07141F" w14:textId="3E544CC8" w:rsidR="00670AFD" w:rsidRPr="00FE7B98" w:rsidRDefault="00670AFD" w:rsidP="00A84894">
      <w:pPr>
        <w:pStyle w:val="paragraph"/>
      </w:pPr>
      <w:r w:rsidRPr="00FE7B98">
        <w:t>It is also possible to combine delta reviews together (e.g. delta PDR + delta SWRR)</w:t>
      </w:r>
    </w:p>
    <w:p w14:paraId="6632118A" w14:textId="457AA6A4" w:rsidR="005E4E26" w:rsidRPr="00FE7B98" w:rsidRDefault="005E4E26" w:rsidP="005E4E26">
      <w:pPr>
        <w:pStyle w:val="paragraph"/>
        <w:rPr>
          <w:lang w:eastAsia="en-US"/>
        </w:rPr>
      </w:pPr>
      <w:r w:rsidRPr="00FE7B98">
        <w:rPr>
          <w:lang w:eastAsia="en-US"/>
        </w:rPr>
        <w:t xml:space="preserve">This model allows the adoption of the concept of the pre-reviews: depending on the project needs, the </w:t>
      </w:r>
      <w:r w:rsidR="003A06F1" w:rsidRPr="00FE7B98">
        <w:rPr>
          <w:lang w:eastAsia="en-US"/>
        </w:rPr>
        <w:t>sprint</w:t>
      </w:r>
      <w:r w:rsidRPr="00FE7B98">
        <w:rPr>
          <w:lang w:eastAsia="en-US"/>
        </w:rPr>
        <w:t>s leading to a joint-review can be anticipations of that review, in form of pre-reviews. This allows achieving a desired level of maturity before conducting a join-review (for example, 90% of the architecture is fixed before PDR).</w:t>
      </w:r>
    </w:p>
    <w:p w14:paraId="7BE5D5BD" w14:textId="77777777" w:rsidR="00670AFD" w:rsidRPr="00FE7B98" w:rsidRDefault="00670AFD" w:rsidP="00604AC4">
      <w:pPr>
        <w:pStyle w:val="graphic"/>
        <w:rPr>
          <w:lang w:val="en-GB"/>
        </w:rPr>
      </w:pPr>
      <w:r w:rsidRPr="00FE7B98">
        <w:rPr>
          <w:noProof/>
          <w:lang w:val="en-GB"/>
        </w:rPr>
        <w:drawing>
          <wp:inline distT="0" distB="0" distL="0" distR="0" wp14:anchorId="41C28857" wp14:editId="5F8650E0">
            <wp:extent cx="5760000" cy="24768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0000" cy="2476800"/>
                    </a:xfrm>
                    <a:prstGeom prst="rect">
                      <a:avLst/>
                    </a:prstGeom>
                    <a:noFill/>
                    <a:ln>
                      <a:noFill/>
                    </a:ln>
                  </pic:spPr>
                </pic:pic>
              </a:graphicData>
            </a:graphic>
          </wp:inline>
        </w:drawing>
      </w:r>
    </w:p>
    <w:p w14:paraId="7E587E45" w14:textId="2F1D8E33" w:rsidR="00670AFD" w:rsidRPr="00FE7B98" w:rsidRDefault="00670AFD" w:rsidP="00604AC4">
      <w:pPr>
        <w:pStyle w:val="Caption"/>
      </w:pPr>
      <w:bookmarkStart w:id="204" w:name="_Toc37247078"/>
      <w:r w:rsidRPr="00FE7B98">
        <w:t xml:space="preserve">Figure </w:t>
      </w:r>
      <w:r w:rsidR="00604AC4" w:rsidRPr="00FE7B98">
        <w:fldChar w:fldCharType="begin"/>
      </w:r>
      <w:r w:rsidR="00604AC4" w:rsidRPr="00FE7B98">
        <w:instrText xml:space="preserve"> STYLEREF 1 \s </w:instrText>
      </w:r>
      <w:r w:rsidR="00604AC4" w:rsidRPr="00FE7B98">
        <w:fldChar w:fldCharType="separate"/>
      </w:r>
      <w:r w:rsidR="003955DC">
        <w:rPr>
          <w:noProof/>
        </w:rPr>
        <w:t>6</w:t>
      </w:r>
      <w:r w:rsidR="00604AC4" w:rsidRPr="00FE7B98">
        <w:fldChar w:fldCharType="end"/>
      </w:r>
      <w:r w:rsidR="00604AC4" w:rsidRPr="00FE7B98">
        <w:noBreakHyphen/>
      </w:r>
      <w:r w:rsidR="00604AC4" w:rsidRPr="00FE7B98">
        <w:fldChar w:fldCharType="begin"/>
      </w:r>
      <w:r w:rsidR="00604AC4" w:rsidRPr="00FE7B98">
        <w:instrText xml:space="preserve"> SEQ Figure \* ARABIC \s 1 </w:instrText>
      </w:r>
      <w:r w:rsidR="00604AC4" w:rsidRPr="00FE7B98">
        <w:fldChar w:fldCharType="separate"/>
      </w:r>
      <w:r w:rsidR="003955DC">
        <w:rPr>
          <w:noProof/>
        </w:rPr>
        <w:t>5</w:t>
      </w:r>
      <w:r w:rsidR="00604AC4" w:rsidRPr="00FE7B98">
        <w:fldChar w:fldCharType="end"/>
      </w:r>
      <w:r w:rsidR="00604AC4" w:rsidRPr="00FE7B98">
        <w:t>:</w:t>
      </w:r>
      <w:r w:rsidR="00E71333" w:rsidRPr="00FE7B98">
        <w:t xml:space="preserve"> </w:t>
      </w:r>
      <w:r w:rsidR="009F373E" w:rsidRPr="00FE7B98">
        <w:t>Review driven lifecycle with full flexibility</w:t>
      </w:r>
      <w:bookmarkEnd w:id="204"/>
    </w:p>
    <w:p w14:paraId="55B7A4E1" w14:textId="262CE18B" w:rsidR="0034487B" w:rsidRPr="00FE7B98" w:rsidRDefault="0034487B" w:rsidP="003E28A9">
      <w:pPr>
        <w:pStyle w:val="Heading4"/>
        <w:numPr>
          <w:ilvl w:val="3"/>
          <w:numId w:val="30"/>
        </w:numPr>
      </w:pPr>
      <w:r w:rsidRPr="00FE7B98">
        <w:t xml:space="preserve">Model 4: </w:t>
      </w:r>
      <w:r w:rsidR="009F373E" w:rsidRPr="00FE7B98">
        <w:t>Sprint driven lifecycle with formalisation</w:t>
      </w:r>
    </w:p>
    <w:p w14:paraId="247433C8" w14:textId="2FD25CED" w:rsidR="00670AFD" w:rsidRPr="00FE7B98" w:rsidRDefault="00670AFD" w:rsidP="00670AFD">
      <w:pPr>
        <w:pStyle w:val="paragraph"/>
      </w:pPr>
      <w:r w:rsidRPr="00FE7B98">
        <w:t>Tag line: Informally approved changes are allowed</w:t>
      </w:r>
    </w:p>
    <w:p w14:paraId="18F33D66" w14:textId="77777777" w:rsidR="00670AFD" w:rsidRPr="00FE7B98" w:rsidRDefault="00670AFD" w:rsidP="00670AFD">
      <w:pPr>
        <w:pStyle w:val="paragraph"/>
      </w:pPr>
      <w:r w:rsidRPr="00FE7B98">
        <w:t>Objective</w:t>
      </w:r>
    </w:p>
    <w:p w14:paraId="46873F4E" w14:textId="33C8CC03" w:rsidR="00670AFD" w:rsidRPr="00FE7B98" w:rsidRDefault="00670AFD" w:rsidP="008937A9">
      <w:pPr>
        <w:pStyle w:val="paragraph"/>
      </w:pPr>
      <w:r w:rsidRPr="00FE7B98">
        <w:t>Ensure that changes to requirements</w:t>
      </w:r>
      <w:r w:rsidR="008937A9" w:rsidRPr="00FE7B98">
        <w:t xml:space="preserve">, </w:t>
      </w:r>
      <w:r w:rsidRPr="00FE7B98">
        <w:t xml:space="preserve">architecture </w:t>
      </w:r>
      <w:r w:rsidR="008937A9" w:rsidRPr="00FE7B98">
        <w:t xml:space="preserve">and code </w:t>
      </w:r>
      <w:r w:rsidRPr="00FE7B98">
        <w:t xml:space="preserve">are </w:t>
      </w:r>
      <w:r w:rsidR="00B5518F" w:rsidRPr="00FE7B98">
        <w:t>(</w:t>
      </w:r>
      <w:r w:rsidRPr="00FE7B98">
        <w:t>formally</w:t>
      </w:r>
      <w:r w:rsidR="00B5518F" w:rsidRPr="00FE7B98">
        <w:t>)</w:t>
      </w:r>
      <w:r w:rsidRPr="00FE7B98">
        <w:t xml:space="preserve"> approved by </w:t>
      </w:r>
      <w:r w:rsidR="00B5518F" w:rsidRPr="00FE7B98">
        <w:t>a reduce</w:t>
      </w:r>
      <w:r w:rsidR="008937A9" w:rsidRPr="00FE7B98">
        <w:t>d</w:t>
      </w:r>
      <w:r w:rsidR="00B5518F" w:rsidRPr="00FE7B98">
        <w:t xml:space="preserve"> number of stakeholders</w:t>
      </w:r>
      <w:r w:rsidRPr="00FE7B98">
        <w:t>. Changes</w:t>
      </w:r>
      <w:r w:rsidR="00B5518F" w:rsidRPr="00FE7B98">
        <w:t xml:space="preserve"> are allowed after each review. The impact is somehow limited, but the level of formalisation is reduced</w:t>
      </w:r>
      <w:r w:rsidR="00604AC4" w:rsidRPr="00FE7B98">
        <w:t>.</w:t>
      </w:r>
    </w:p>
    <w:p w14:paraId="4D947797" w14:textId="77777777" w:rsidR="00670AFD" w:rsidRPr="00FE7B98" w:rsidRDefault="00670AFD" w:rsidP="00670AFD">
      <w:pPr>
        <w:pStyle w:val="paragraph"/>
      </w:pPr>
      <w:r w:rsidRPr="00FE7B98">
        <w:t xml:space="preserve">Advantages: </w:t>
      </w:r>
    </w:p>
    <w:p w14:paraId="53BCB70B" w14:textId="2050F0EE" w:rsidR="00670AFD" w:rsidRPr="00FE7B98" w:rsidRDefault="00670AFD" w:rsidP="00604AC4">
      <w:pPr>
        <w:pStyle w:val="Bul2"/>
      </w:pPr>
      <w:r w:rsidRPr="00FE7B98">
        <w:t>Full flexibility</w:t>
      </w:r>
    </w:p>
    <w:p w14:paraId="31E511AA" w14:textId="23F37C5D" w:rsidR="00670AFD" w:rsidRPr="00FE7B98" w:rsidRDefault="00670AFD" w:rsidP="00604AC4">
      <w:pPr>
        <w:pStyle w:val="Bul2"/>
      </w:pPr>
      <w:r w:rsidRPr="00FE7B98">
        <w:t>Full working software produced at each sprint</w:t>
      </w:r>
      <w:r w:rsidR="00141A21" w:rsidRPr="00FE7B98">
        <w:t>. Since no approval is required for the changes, the development is unlikely to incur in wasted efforts.</w:t>
      </w:r>
    </w:p>
    <w:p w14:paraId="556A5CFD" w14:textId="5B55F298" w:rsidR="00B5518F" w:rsidRPr="00FE7B98" w:rsidRDefault="00141A21" w:rsidP="00604AC4">
      <w:pPr>
        <w:pStyle w:val="Bul2"/>
      </w:pPr>
      <w:r w:rsidRPr="00FE7B98">
        <w:t>Formal r</w:t>
      </w:r>
      <w:r w:rsidR="00B5518F" w:rsidRPr="00FE7B98">
        <w:t xml:space="preserve">eviews are </w:t>
      </w:r>
      <w:r w:rsidRPr="00FE7B98">
        <w:t>limited in number.</w:t>
      </w:r>
    </w:p>
    <w:p w14:paraId="63D92C10" w14:textId="28E703CA" w:rsidR="00141A21" w:rsidRPr="00FE7B98" w:rsidRDefault="00141A21" w:rsidP="00670AFD">
      <w:pPr>
        <w:pStyle w:val="paragraph"/>
      </w:pPr>
      <w:r w:rsidRPr="00FE7B98">
        <w:lastRenderedPageBreak/>
        <w:t>Neutral</w:t>
      </w:r>
    </w:p>
    <w:p w14:paraId="37C882AA" w14:textId="129F9B20" w:rsidR="00B5518F" w:rsidRPr="00FE7B98" w:rsidRDefault="00B5518F" w:rsidP="00604AC4">
      <w:pPr>
        <w:pStyle w:val="Bul2"/>
      </w:pPr>
      <w:r w:rsidRPr="00FE7B98">
        <w:t>Coordination with system develop</w:t>
      </w:r>
      <w:r w:rsidR="00AE750C" w:rsidRPr="00FE7B98">
        <w:t xml:space="preserve">ment is </w:t>
      </w:r>
      <w:r w:rsidR="00DB768E" w:rsidRPr="00FE7B98">
        <w:t>limited to formal reviews and does not take place for the whole development</w:t>
      </w:r>
    </w:p>
    <w:p w14:paraId="1AC3DCAF" w14:textId="11A39D46" w:rsidR="00DB768E" w:rsidRPr="00FE7B98" w:rsidRDefault="00DB768E" w:rsidP="00604AC4">
      <w:pPr>
        <w:pStyle w:val="Bul2"/>
      </w:pPr>
      <w:r w:rsidRPr="00FE7B98">
        <w:t>The formal endorsement by stakeholders is only partial</w:t>
      </w:r>
    </w:p>
    <w:p w14:paraId="11D0E969" w14:textId="268384E6" w:rsidR="00670AFD" w:rsidRPr="00FE7B98" w:rsidRDefault="00670AFD" w:rsidP="007F41BA">
      <w:pPr>
        <w:pStyle w:val="paragraph"/>
        <w:ind w:left="1080"/>
      </w:pPr>
    </w:p>
    <w:p w14:paraId="70130C7B" w14:textId="75C99E84" w:rsidR="00670AFD" w:rsidRPr="00FE7B98" w:rsidRDefault="00670AFD" w:rsidP="00670AFD">
      <w:pPr>
        <w:pStyle w:val="paragraph"/>
      </w:pPr>
      <w:r w:rsidRPr="00FE7B98">
        <w:t>Description</w:t>
      </w:r>
    </w:p>
    <w:p w14:paraId="25D2AB31" w14:textId="51CF7F31" w:rsidR="00670AFD" w:rsidRPr="00FE7B98" w:rsidRDefault="00670AFD" w:rsidP="00670AFD">
      <w:pPr>
        <w:pStyle w:val="paragraph"/>
      </w:pPr>
      <w:r w:rsidRPr="00FE7B98">
        <w:t xml:space="preserve">The reviews </w:t>
      </w:r>
      <w:r w:rsidR="002146F0" w:rsidRPr="00FE7B98">
        <w:t>take place</w:t>
      </w:r>
      <w:r w:rsidRPr="00FE7B98">
        <w:t xml:space="preserve"> at regular intervals. Reviews are repeated in the form of “</w:t>
      </w:r>
      <w:r w:rsidR="00B5518F" w:rsidRPr="00FE7B98">
        <w:t xml:space="preserve">one single </w:t>
      </w:r>
      <w:r w:rsidR="00A1264E" w:rsidRPr="00FE7B98">
        <w:t>delta review</w:t>
      </w:r>
      <w:r w:rsidRPr="00FE7B98">
        <w:t xml:space="preserve">”. </w:t>
      </w:r>
      <w:r w:rsidR="00B5518F" w:rsidRPr="00FE7B98">
        <w:t xml:space="preserve">The level of formalism is reduced in the sense that </w:t>
      </w:r>
      <w:r w:rsidR="002146F0" w:rsidRPr="00FE7B98">
        <w:t xml:space="preserve">stakeholders can delegate their attendance, </w:t>
      </w:r>
      <w:r w:rsidR="00B5518F" w:rsidRPr="00FE7B98">
        <w:t xml:space="preserve">some practices can be waived and some documents may be removed or partially produced. </w:t>
      </w:r>
      <w:r w:rsidRPr="00FE7B98">
        <w:t xml:space="preserve">Work during the </w:t>
      </w:r>
      <w:r w:rsidR="003A06F1" w:rsidRPr="00FE7B98">
        <w:t>sprint</w:t>
      </w:r>
      <w:r w:rsidRPr="00FE7B98">
        <w:t xml:space="preserve">s follows the usual agile approach, </w:t>
      </w:r>
      <w:r w:rsidR="00B5518F" w:rsidRPr="00FE7B98">
        <w:t>although</w:t>
      </w:r>
      <w:r w:rsidRPr="00FE7B98">
        <w:t xml:space="preserve"> the outcome is subject to approval during the reviews</w:t>
      </w:r>
      <w:r w:rsidR="00B5518F" w:rsidRPr="00FE7B98">
        <w:t>, it is unlikely to be rejected</w:t>
      </w:r>
      <w:r w:rsidRPr="00FE7B98">
        <w:t xml:space="preserve">. Additional requirements and changes can be added to the system at any time. The level of formalisation is </w:t>
      </w:r>
      <w:r w:rsidR="00B5518F" w:rsidRPr="00FE7B98">
        <w:t xml:space="preserve">reduced but </w:t>
      </w:r>
      <w:r w:rsidRPr="00FE7B98">
        <w:t>flexibility</w:t>
      </w:r>
      <w:r w:rsidR="00B5518F" w:rsidRPr="00FE7B98">
        <w:t xml:space="preserve"> is high</w:t>
      </w:r>
      <w:r w:rsidRPr="00FE7B98">
        <w:t xml:space="preserve">. </w:t>
      </w:r>
    </w:p>
    <w:p w14:paraId="1DFE4ED8" w14:textId="77777777" w:rsidR="00670AFD" w:rsidRPr="00FE7B98" w:rsidRDefault="00670AFD" w:rsidP="00604AC4">
      <w:pPr>
        <w:pStyle w:val="paragraph"/>
        <w:keepNext/>
      </w:pPr>
      <w:r w:rsidRPr="00FE7B98">
        <w:t>Difference to previous model</w:t>
      </w:r>
    </w:p>
    <w:p w14:paraId="4023785B" w14:textId="5CB072C8" w:rsidR="00670AFD" w:rsidRPr="00FE7B98" w:rsidRDefault="00670AFD" w:rsidP="00670AFD">
      <w:pPr>
        <w:pStyle w:val="paragraph"/>
      </w:pPr>
      <w:r w:rsidRPr="00FE7B98">
        <w:t xml:space="preserve">As in model </w:t>
      </w:r>
      <w:r w:rsidR="00B5518F" w:rsidRPr="00FE7B98">
        <w:t>3</w:t>
      </w:r>
      <w:r w:rsidRPr="00FE7B98">
        <w:t xml:space="preserve">, this model </w:t>
      </w:r>
      <w:r w:rsidR="00B5518F" w:rsidRPr="00FE7B98">
        <w:t>allows unlimited changes</w:t>
      </w:r>
      <w:r w:rsidR="009F373E" w:rsidRPr="00FE7B98">
        <w:t xml:space="preserve"> subject to </w:t>
      </w:r>
      <w:r w:rsidR="002146F0" w:rsidRPr="00FE7B98">
        <w:t>approval at the review</w:t>
      </w:r>
      <w:r w:rsidR="00B5518F" w:rsidRPr="00FE7B98">
        <w:t>.</w:t>
      </w:r>
      <w:r w:rsidR="0069056F" w:rsidRPr="00FE7B98">
        <w:t xml:space="preserve"> The main difference between both models is that the reviews in model 4 are implicit (while in model 3 are explicit). This basically means that the reviews are considered to be embedded within the agile lifecycle regular activities. </w:t>
      </w:r>
      <w:r w:rsidR="002146F0" w:rsidRPr="00FE7B98">
        <w:t>T</w:t>
      </w:r>
      <w:r w:rsidR="00B5518F" w:rsidRPr="00FE7B98">
        <w:t>he</w:t>
      </w:r>
      <w:r w:rsidR="0069056F" w:rsidRPr="00FE7B98">
        <w:t>se implicit</w:t>
      </w:r>
      <w:r w:rsidR="00A121BB">
        <w:t xml:space="preserve"> </w:t>
      </w:r>
      <w:r w:rsidR="00B5518F" w:rsidRPr="00FE7B98">
        <w:t>reviews</w:t>
      </w:r>
      <w:r w:rsidR="0069056F" w:rsidRPr="00FE7B98">
        <w:t xml:space="preserve"> will typically </w:t>
      </w:r>
      <w:r w:rsidR="002146F0" w:rsidRPr="00FE7B98">
        <w:t xml:space="preserve">involve a limited number of stakeholder and therefore </w:t>
      </w:r>
      <w:r w:rsidR="0069056F" w:rsidRPr="00FE7B98">
        <w:t xml:space="preserve">should be </w:t>
      </w:r>
      <w:r w:rsidR="002146F0" w:rsidRPr="00FE7B98">
        <w:t>less demanding in terms of resources</w:t>
      </w:r>
      <w:r w:rsidR="009F373E" w:rsidRPr="00FE7B98">
        <w:t xml:space="preserve">. Some </w:t>
      </w:r>
      <w:r w:rsidR="0069056F" w:rsidRPr="00FE7B98">
        <w:t>of the typical</w:t>
      </w:r>
      <w:r w:rsidR="00A121BB">
        <w:t xml:space="preserve"> </w:t>
      </w:r>
      <w:r w:rsidR="0069056F" w:rsidRPr="00FE7B98">
        <w:t xml:space="preserve">review requirements and practices are expected to </w:t>
      </w:r>
      <w:r w:rsidR="009F373E" w:rsidRPr="00FE7B98">
        <w:t>be relaxed</w:t>
      </w:r>
      <w:r w:rsidR="0069056F" w:rsidRPr="00FE7B98">
        <w:t xml:space="preserve"> or downsized</w:t>
      </w:r>
      <w:r w:rsidR="009F373E" w:rsidRPr="00FE7B98">
        <w:t>.</w:t>
      </w:r>
    </w:p>
    <w:p w14:paraId="0E9F04EE" w14:textId="306D16B2" w:rsidR="0069056F" w:rsidRPr="00FE7B98" w:rsidRDefault="0069056F" w:rsidP="00670AFD">
      <w:pPr>
        <w:pStyle w:val="paragraph"/>
      </w:pPr>
      <w:r w:rsidRPr="00FE7B98">
        <w:t xml:space="preserve">Another important characteristic of this model (shared also by model </w:t>
      </w:r>
      <w:r w:rsidR="00CE4BC1" w:rsidRPr="00FE7B98">
        <w:t>3</w:t>
      </w:r>
      <w:r w:rsidRPr="00FE7B98">
        <w:t xml:space="preserve">) relates to the split of effort among the different processes. In both models 3 and 4 the three primary processes are run from the very beginning almost in parallel, while in models 1 and 2 there is some weighted distribution of effort to </w:t>
      </w:r>
      <w:r w:rsidR="005A430D" w:rsidRPr="00FE7B98">
        <w:t>reflect</w:t>
      </w:r>
      <w:r w:rsidRPr="00FE7B98">
        <w:t xml:space="preserve"> the </w:t>
      </w:r>
      <w:r w:rsidR="005A430D" w:rsidRPr="00FE7B98">
        <w:t>sequential</w:t>
      </w:r>
      <w:r w:rsidRPr="00FE7B98">
        <w:t xml:space="preserve"> order (i.e. more work in initial sprints on requirements and architecture and movin</w:t>
      </w:r>
      <w:r w:rsidR="005A430D" w:rsidRPr="00FE7B98">
        <w:t>g</w:t>
      </w:r>
      <w:r w:rsidRPr="00FE7B98">
        <w:t xml:space="preserve"> towards </w:t>
      </w:r>
      <w:r w:rsidR="005A430D" w:rsidRPr="00FE7B98">
        <w:t>implementation</w:t>
      </w:r>
      <w:r w:rsidRPr="00FE7B98">
        <w:t xml:space="preserve"> in later sprints)</w:t>
      </w:r>
    </w:p>
    <w:p w14:paraId="2BCD0444" w14:textId="77777777" w:rsidR="00670AFD" w:rsidRPr="00FE7B98" w:rsidRDefault="00670AFD" w:rsidP="00670AFD">
      <w:pPr>
        <w:pStyle w:val="paragraph"/>
      </w:pPr>
      <w:r w:rsidRPr="00FE7B98">
        <w:t>Suitability</w:t>
      </w:r>
    </w:p>
    <w:p w14:paraId="732969EF" w14:textId="14C9F5CA" w:rsidR="00670AFD" w:rsidRPr="00FE7B98" w:rsidRDefault="00670AFD" w:rsidP="00670AFD">
      <w:pPr>
        <w:pStyle w:val="paragraph"/>
      </w:pPr>
      <w:r w:rsidRPr="00FE7B98">
        <w:t>Recommended when the requirements can be changed during the development</w:t>
      </w:r>
      <w:r w:rsidR="002146F0" w:rsidRPr="00FE7B98">
        <w:t xml:space="preserve"> and require a certain level of discussion but no formal agreement</w:t>
      </w:r>
      <w:r w:rsidRPr="00FE7B98">
        <w:t xml:space="preserve"> </w:t>
      </w:r>
    </w:p>
    <w:p w14:paraId="16D1EFBC" w14:textId="77777777" w:rsidR="00670AFD" w:rsidRPr="00FE7B98" w:rsidRDefault="00670AFD" w:rsidP="00670AFD">
      <w:pPr>
        <w:pStyle w:val="paragraph"/>
      </w:pPr>
      <w:r w:rsidRPr="00FE7B98">
        <w:t>Variations</w:t>
      </w:r>
    </w:p>
    <w:p w14:paraId="08CB37FD" w14:textId="77777777" w:rsidR="00CE4BC1" w:rsidRPr="00FE7B98" w:rsidRDefault="00CE4BC1" w:rsidP="00604AC4">
      <w:pPr>
        <w:pStyle w:val="paragraph"/>
      </w:pPr>
      <w:r w:rsidRPr="00FE7B98">
        <w:t>Variations of this model can in extreme cases (e.g. for pure prototyping activities and some of R&amp;D activities) combine some or all of the reviews and/or hold all of the reviews as implicit reviews covered through sprint reviews.</w:t>
      </w:r>
    </w:p>
    <w:p w14:paraId="4C4A1EA9" w14:textId="4FE27B36" w:rsidR="002146F0" w:rsidRPr="00FE7B98" w:rsidRDefault="00BD3C0F" w:rsidP="00604AC4">
      <w:pPr>
        <w:pStyle w:val="graphic"/>
        <w:rPr>
          <w:lang w:val="en-GB"/>
        </w:rPr>
      </w:pPr>
      <w:r>
        <w:rPr>
          <w:lang w:val="en-GB"/>
        </w:rPr>
        <w:pict w14:anchorId="4A39DD4D">
          <v:shape id="_x0000_i1026" type="#_x0000_t75" style="width:453.5pt;height:165.5pt" o:allowoverlap="f">
            <v:imagedata r:id="rId27" o:title=""/>
          </v:shape>
        </w:pict>
      </w:r>
    </w:p>
    <w:p w14:paraId="65391381" w14:textId="5A86B83B" w:rsidR="002146F0" w:rsidRPr="00FE7B98" w:rsidRDefault="002146F0" w:rsidP="00604AC4">
      <w:pPr>
        <w:pStyle w:val="Caption"/>
      </w:pPr>
      <w:bookmarkStart w:id="205" w:name="_Toc37247079"/>
      <w:r w:rsidRPr="00FE7B98">
        <w:t xml:space="preserve">Figure </w:t>
      </w:r>
      <w:r w:rsidR="00604AC4" w:rsidRPr="00FE7B98">
        <w:fldChar w:fldCharType="begin"/>
      </w:r>
      <w:r w:rsidR="00604AC4" w:rsidRPr="00FE7B98">
        <w:instrText xml:space="preserve"> STYLEREF 1 \s </w:instrText>
      </w:r>
      <w:r w:rsidR="00604AC4" w:rsidRPr="00FE7B98">
        <w:fldChar w:fldCharType="separate"/>
      </w:r>
      <w:r w:rsidR="003955DC">
        <w:rPr>
          <w:noProof/>
        </w:rPr>
        <w:t>6</w:t>
      </w:r>
      <w:r w:rsidR="00604AC4" w:rsidRPr="00FE7B98">
        <w:fldChar w:fldCharType="end"/>
      </w:r>
      <w:r w:rsidR="00604AC4" w:rsidRPr="00FE7B98">
        <w:noBreakHyphen/>
      </w:r>
      <w:r w:rsidR="00604AC4" w:rsidRPr="00FE7B98">
        <w:fldChar w:fldCharType="begin"/>
      </w:r>
      <w:r w:rsidR="00604AC4" w:rsidRPr="00FE7B98">
        <w:instrText xml:space="preserve"> SEQ Figure \* ARABIC \s 1 </w:instrText>
      </w:r>
      <w:r w:rsidR="00604AC4" w:rsidRPr="00FE7B98">
        <w:fldChar w:fldCharType="separate"/>
      </w:r>
      <w:r w:rsidR="003955DC">
        <w:rPr>
          <w:noProof/>
        </w:rPr>
        <w:t>6</w:t>
      </w:r>
      <w:r w:rsidR="00604AC4" w:rsidRPr="00FE7B98">
        <w:fldChar w:fldCharType="end"/>
      </w:r>
      <w:r w:rsidR="00604AC4" w:rsidRPr="00FE7B98">
        <w:t>:</w:t>
      </w:r>
      <w:r w:rsidR="009F373E" w:rsidRPr="00FE7B98">
        <w:t xml:space="preserve"> Sprint driven lifecycle with formalisation</w:t>
      </w:r>
      <w:bookmarkEnd w:id="205"/>
    </w:p>
    <w:p w14:paraId="55B7A4FF" w14:textId="77777777" w:rsidR="0034487B" w:rsidRPr="00FE7B98" w:rsidRDefault="0034487B" w:rsidP="003E28A9">
      <w:pPr>
        <w:pStyle w:val="Heading3"/>
        <w:rPr>
          <w:lang w:eastAsia="en-US"/>
        </w:rPr>
      </w:pPr>
      <w:bookmarkStart w:id="206" w:name="_Ref467776503"/>
      <w:bookmarkStart w:id="207" w:name="_Toc37247015"/>
      <w:r w:rsidRPr="00FE7B98">
        <w:rPr>
          <w:lang w:eastAsia="en-US"/>
        </w:rPr>
        <w:lastRenderedPageBreak/>
        <w:t>Selecting the right model</w:t>
      </w:r>
      <w:bookmarkEnd w:id="206"/>
      <w:bookmarkEnd w:id="207"/>
    </w:p>
    <w:p w14:paraId="08831F6E" w14:textId="7E4CD809" w:rsidR="007554EF" w:rsidRPr="00FE7B98" w:rsidRDefault="0034487B" w:rsidP="0034487B">
      <w:pPr>
        <w:pStyle w:val="paragraph"/>
        <w:rPr>
          <w:noProof/>
          <w:lang w:eastAsia="en-US"/>
        </w:rPr>
      </w:pPr>
      <w:r w:rsidRPr="00FE7B98">
        <w:rPr>
          <w:lang w:eastAsia="en-US"/>
        </w:rPr>
        <w:t>Some of the factors discussed in</w:t>
      </w:r>
      <w:r w:rsidR="000A6188" w:rsidRPr="00FE7B98">
        <w:rPr>
          <w:lang w:eastAsia="en-US"/>
        </w:rPr>
        <w:t xml:space="preserve"> </w:t>
      </w:r>
      <w:r w:rsidR="00E9094D" w:rsidRPr="00FE7B98">
        <w:rPr>
          <w:lang w:eastAsia="en-US"/>
        </w:rPr>
        <w:t>clause</w:t>
      </w:r>
      <w:r w:rsidR="00202B56" w:rsidRPr="00FE7B98">
        <w:rPr>
          <w:lang w:eastAsia="en-US"/>
        </w:rPr>
        <w:t xml:space="preserve"> </w:t>
      </w:r>
      <w:r w:rsidR="00CE4BC1" w:rsidRPr="00FE7B98">
        <w:rPr>
          <w:lang w:eastAsia="en-US"/>
        </w:rPr>
        <w:fldChar w:fldCharType="begin"/>
      </w:r>
      <w:r w:rsidR="00CE4BC1" w:rsidRPr="00FE7B98">
        <w:rPr>
          <w:lang w:eastAsia="en-US"/>
        </w:rPr>
        <w:instrText xml:space="preserve"> REF _Ref12634559 \r \h </w:instrText>
      </w:r>
      <w:r w:rsidR="00CE4BC1" w:rsidRPr="00FE7B98">
        <w:rPr>
          <w:lang w:eastAsia="en-US"/>
        </w:rPr>
      </w:r>
      <w:r w:rsidR="00CE4BC1" w:rsidRPr="00FE7B98">
        <w:rPr>
          <w:lang w:eastAsia="en-US"/>
        </w:rPr>
        <w:fldChar w:fldCharType="separate"/>
      </w:r>
      <w:r w:rsidR="003955DC">
        <w:rPr>
          <w:lang w:eastAsia="en-US"/>
        </w:rPr>
        <w:t>5.2</w:t>
      </w:r>
      <w:r w:rsidR="00CE4BC1" w:rsidRPr="00FE7B98">
        <w:rPr>
          <w:lang w:eastAsia="en-US"/>
        </w:rPr>
        <w:fldChar w:fldCharType="end"/>
      </w:r>
      <w:r w:rsidRPr="00FE7B98">
        <w:rPr>
          <w:lang w:eastAsia="en-US"/>
        </w:rPr>
        <w:t xml:space="preserve"> can be used as starting point to select one of the models</w:t>
      </w:r>
      <w:r w:rsidR="000A6188" w:rsidRPr="00FE7B98">
        <w:rPr>
          <w:lang w:eastAsia="en-US"/>
        </w:rPr>
        <w:t xml:space="preserve"> described</w:t>
      </w:r>
      <w:r w:rsidRPr="00FE7B98">
        <w:rPr>
          <w:lang w:eastAsia="en-US"/>
        </w:rPr>
        <w:t xml:space="preserve">. More specifically, the customer context and the project context are the most relevant ones since they determine the required degree of formality that needs to be demonstrated regarding compliance with </w:t>
      </w:r>
      <w:r w:rsidR="00E9094D" w:rsidRPr="00FE7B98">
        <w:rPr>
          <w:lang w:eastAsia="en-US"/>
        </w:rPr>
        <w:t>ECSS-E-ST-40</w:t>
      </w:r>
      <w:r w:rsidRPr="00FE7B98">
        <w:rPr>
          <w:lang w:eastAsia="en-US"/>
        </w:rPr>
        <w:t>.</w:t>
      </w:r>
      <w:r w:rsidR="007554EF" w:rsidRPr="00FE7B98">
        <w:rPr>
          <w:noProof/>
          <w:lang w:eastAsia="en-US"/>
        </w:rPr>
        <w:t xml:space="preserve"> </w:t>
      </w:r>
    </w:p>
    <w:p w14:paraId="688D9897" w14:textId="3A17D449" w:rsidR="007554EF" w:rsidRPr="00FE7B98" w:rsidRDefault="007554EF" w:rsidP="0034487B">
      <w:pPr>
        <w:pStyle w:val="paragraph"/>
        <w:rPr>
          <w:noProof/>
          <w:lang w:eastAsia="en-US"/>
        </w:rPr>
      </w:pPr>
      <w:r w:rsidRPr="00FE7B98">
        <w:rPr>
          <w:noProof/>
          <w:lang w:eastAsia="en-US"/>
        </w:rPr>
        <w:t>The model descriptions provide the main charecteristics for each model and give hints towards situations where a particular model may be more or less suitable for a project.</w:t>
      </w:r>
    </w:p>
    <w:p w14:paraId="144ACD13" w14:textId="1B6EE8EA" w:rsidR="00FE4CC4" w:rsidRPr="00FE7B98" w:rsidRDefault="000043C0" w:rsidP="007554EF">
      <w:pPr>
        <w:pStyle w:val="paragraph"/>
        <w:rPr>
          <w:noProof/>
          <w:lang w:eastAsia="en-US"/>
        </w:rPr>
      </w:pPr>
      <w:r w:rsidRPr="00FE7B98">
        <w:rPr>
          <w:noProof/>
          <w:lang w:eastAsia="en-US"/>
        </w:rPr>
        <w:fldChar w:fldCharType="begin"/>
      </w:r>
      <w:r w:rsidRPr="00FE7B98">
        <w:rPr>
          <w:noProof/>
          <w:lang w:eastAsia="en-US"/>
        </w:rPr>
        <w:instrText xml:space="preserve"> REF _Ref23844019 \h </w:instrText>
      </w:r>
      <w:r w:rsidRPr="00FE7B98">
        <w:rPr>
          <w:noProof/>
          <w:lang w:eastAsia="en-US"/>
        </w:rPr>
      </w:r>
      <w:r w:rsidRPr="00FE7B98">
        <w:rPr>
          <w:noProof/>
          <w:lang w:eastAsia="en-US"/>
        </w:rPr>
        <w:fldChar w:fldCharType="separate"/>
      </w:r>
      <w:r w:rsidR="003955DC" w:rsidRPr="00FE7B98">
        <w:t xml:space="preserve">Table </w:t>
      </w:r>
      <w:r w:rsidR="003955DC">
        <w:rPr>
          <w:noProof/>
        </w:rPr>
        <w:t>6</w:t>
      </w:r>
      <w:r w:rsidR="003955DC" w:rsidRPr="00FE7B98">
        <w:noBreakHyphen/>
      </w:r>
      <w:r w:rsidR="003955DC">
        <w:rPr>
          <w:noProof/>
        </w:rPr>
        <w:t>2</w:t>
      </w:r>
      <w:r w:rsidRPr="00FE7B98">
        <w:rPr>
          <w:noProof/>
          <w:lang w:eastAsia="en-US"/>
        </w:rPr>
        <w:fldChar w:fldCharType="end"/>
      </w:r>
      <w:r w:rsidR="007554EF" w:rsidRPr="00FE7B98">
        <w:rPr>
          <w:noProof/>
          <w:lang w:eastAsia="en-US"/>
        </w:rPr>
        <w:t xml:space="preserve"> provides some examples herefor</w:t>
      </w:r>
      <w:r w:rsidR="00EA1626" w:rsidRPr="00FE7B98">
        <w:rPr>
          <w:noProof/>
          <w:lang w:eastAsia="en-US"/>
        </w:rPr>
        <w:t xml:space="preserve">. When strong formalised coordination with higher level work is required, model 1 and model 2 work well, given that they offer a limited number of formals reviews. If such coordination requires a lesser degree of formality (e.g. via the product owner or scrum team), models 3 and 4 may be a better fit. Formal endorsement of requirements is best achieved using models </w:t>
      </w:r>
      <w:r w:rsidR="00FE4CC4" w:rsidRPr="00FE7B98">
        <w:rPr>
          <w:noProof/>
          <w:lang w:eastAsia="en-US"/>
        </w:rPr>
        <w:t xml:space="preserve">1 and 3, as any changes will be agreed in formal reviews. Flexibility needs, are well addressed by models 3 and 4. Model 4, in particular, is the most flexible option at the expense fo less formalisation. </w:t>
      </w:r>
    </w:p>
    <w:p w14:paraId="2455DB59" w14:textId="1EB6B8BD" w:rsidR="00EA1626" w:rsidRPr="00FE7B98" w:rsidRDefault="00EA1626" w:rsidP="000043C0">
      <w:pPr>
        <w:pStyle w:val="CaptionTable"/>
      </w:pPr>
      <w:bookmarkStart w:id="208" w:name="_Ref23844019"/>
      <w:bookmarkStart w:id="209" w:name="_Toc37247097"/>
      <w:r w:rsidRPr="00FE7B98">
        <w:t xml:space="preserve">Table </w:t>
      </w:r>
      <w:r w:rsidR="00090CA5" w:rsidRPr="00FE7B98">
        <w:fldChar w:fldCharType="begin"/>
      </w:r>
      <w:r w:rsidR="00090CA5" w:rsidRPr="00FE7B98">
        <w:instrText xml:space="preserve"> STYLEREF 1 \s </w:instrText>
      </w:r>
      <w:r w:rsidR="00090CA5" w:rsidRPr="00FE7B98">
        <w:fldChar w:fldCharType="separate"/>
      </w:r>
      <w:r w:rsidR="003955DC">
        <w:rPr>
          <w:noProof/>
        </w:rPr>
        <w:t>6</w:t>
      </w:r>
      <w:r w:rsidR="00090CA5" w:rsidRPr="00FE7B98">
        <w:fldChar w:fldCharType="end"/>
      </w:r>
      <w:r w:rsidR="00090CA5" w:rsidRPr="00FE7B98">
        <w:noBreakHyphen/>
      </w:r>
      <w:r w:rsidR="00090CA5" w:rsidRPr="00FE7B98">
        <w:fldChar w:fldCharType="begin"/>
      </w:r>
      <w:r w:rsidR="00090CA5" w:rsidRPr="00FE7B98">
        <w:instrText xml:space="preserve"> SEQ Table \* ARABIC \s 1 </w:instrText>
      </w:r>
      <w:r w:rsidR="00090CA5" w:rsidRPr="00FE7B98">
        <w:fldChar w:fldCharType="separate"/>
      </w:r>
      <w:r w:rsidR="003955DC">
        <w:rPr>
          <w:noProof/>
        </w:rPr>
        <w:t>2</w:t>
      </w:r>
      <w:r w:rsidR="00090CA5" w:rsidRPr="00FE7B98">
        <w:fldChar w:fldCharType="end"/>
      </w:r>
      <w:bookmarkEnd w:id="208"/>
      <w:r w:rsidRPr="00FE7B98">
        <w:t xml:space="preserve"> – Examples of s</w:t>
      </w:r>
      <w:r w:rsidRPr="00FE7B98">
        <w:rPr>
          <w:noProof/>
        </w:rPr>
        <w:t>election of models based on project characteristics</w:t>
      </w:r>
      <w:bookmarkEnd w:id="209"/>
    </w:p>
    <w:p w14:paraId="15E2449C" w14:textId="4F872B9B" w:rsidR="005A478D" w:rsidRPr="00FE7B98" w:rsidRDefault="005A478D" w:rsidP="000043C0">
      <w:pPr>
        <w:pStyle w:val="paragraph"/>
        <w:jc w:val="center"/>
        <w:rPr>
          <w:lang w:eastAsia="en-US"/>
        </w:rPr>
      </w:pPr>
      <w:r w:rsidRPr="00FE7B98">
        <w:rPr>
          <w:noProof/>
        </w:rPr>
        <w:drawing>
          <wp:inline distT="0" distB="0" distL="0" distR="0" wp14:anchorId="78DE1DD5" wp14:editId="4A9CE1E1">
            <wp:extent cx="4147200" cy="1836000"/>
            <wp:effectExtent l="0" t="0" r="571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147200" cy="1836000"/>
                    </a:xfrm>
                    <a:prstGeom prst="rect">
                      <a:avLst/>
                    </a:prstGeom>
                    <a:noFill/>
                    <a:ln>
                      <a:noFill/>
                    </a:ln>
                  </pic:spPr>
                </pic:pic>
              </a:graphicData>
            </a:graphic>
          </wp:inline>
        </w:drawing>
      </w:r>
    </w:p>
    <w:p w14:paraId="40E891D7" w14:textId="77777777" w:rsidR="005560C7" w:rsidRPr="00FE7B98" w:rsidRDefault="005560C7" w:rsidP="005560C7">
      <w:pPr>
        <w:pStyle w:val="paragraph"/>
        <w:rPr>
          <w:noProof/>
          <w:lang w:eastAsia="en-US"/>
        </w:rPr>
      </w:pPr>
    </w:p>
    <w:p w14:paraId="722D9C12" w14:textId="6BCA09D8" w:rsidR="005560C7" w:rsidRPr="00FE7B98" w:rsidRDefault="005560C7" w:rsidP="005560C7">
      <w:pPr>
        <w:pStyle w:val="paragraph"/>
        <w:rPr>
          <w:noProof/>
          <w:lang w:eastAsia="en-US"/>
        </w:rPr>
      </w:pPr>
      <w:r w:rsidRPr="00FE7B98">
        <w:rPr>
          <w:noProof/>
          <w:lang w:eastAsia="en-US"/>
        </w:rPr>
        <w:t>Some orientative examples for each model are given below</w:t>
      </w:r>
    </w:p>
    <w:p w14:paraId="2612D4E3" w14:textId="6431B973" w:rsidR="007554EF" w:rsidRPr="00FE7B98" w:rsidRDefault="005560C7" w:rsidP="003C5F00">
      <w:pPr>
        <w:pStyle w:val="Bul1"/>
        <w:rPr>
          <w:lang w:eastAsia="en-US"/>
        </w:rPr>
      </w:pPr>
      <w:r w:rsidRPr="00FE7B98">
        <w:rPr>
          <w:lang w:eastAsia="en-US"/>
        </w:rPr>
        <w:t xml:space="preserve">Model 1: Development based on </w:t>
      </w:r>
      <w:r w:rsidR="003C413C" w:rsidRPr="00FE7B98">
        <w:rPr>
          <w:lang w:eastAsia="en-US"/>
        </w:rPr>
        <w:t>an</w:t>
      </w:r>
      <w:r w:rsidRPr="00FE7B98">
        <w:rPr>
          <w:lang w:eastAsia="en-US"/>
        </w:rPr>
        <w:t xml:space="preserve"> existing reference architecture and well known stable requirements and technology. This limits the risk posed by changes.</w:t>
      </w:r>
    </w:p>
    <w:p w14:paraId="726649B6" w14:textId="3DCBF272" w:rsidR="005560C7" w:rsidRPr="00FE7B98" w:rsidRDefault="005560C7" w:rsidP="003C5F00">
      <w:pPr>
        <w:pStyle w:val="Bul1"/>
        <w:rPr>
          <w:lang w:eastAsia="en-US"/>
        </w:rPr>
      </w:pPr>
      <w:r w:rsidRPr="00FE7B98">
        <w:rPr>
          <w:lang w:eastAsia="en-US"/>
        </w:rPr>
        <w:t>Model 2: Development based on an existing reference architecture and known requirements but without detailed knowledge of potential technologies to be used. In such case, some room for changes is needed</w:t>
      </w:r>
    </w:p>
    <w:p w14:paraId="154371DE" w14:textId="19F7E517" w:rsidR="005560C7" w:rsidRPr="00FE7B98" w:rsidRDefault="005560C7" w:rsidP="003C5F00">
      <w:pPr>
        <w:pStyle w:val="Bul1"/>
        <w:rPr>
          <w:lang w:eastAsia="en-US"/>
        </w:rPr>
      </w:pPr>
      <w:r w:rsidRPr="00FE7B98">
        <w:rPr>
          <w:lang w:eastAsia="en-US"/>
        </w:rPr>
        <w:t>Model 3: Development involving external parties, where standardised interfaces are critical and changes may be required but need to be formally agreed.</w:t>
      </w:r>
    </w:p>
    <w:p w14:paraId="15899862" w14:textId="11962C82" w:rsidR="00A21EC3" w:rsidRPr="00FE7B98" w:rsidRDefault="005560C7" w:rsidP="00BC7A96">
      <w:pPr>
        <w:pStyle w:val="Bul1"/>
        <w:rPr>
          <w:lang w:eastAsia="en-US"/>
        </w:rPr>
      </w:pPr>
      <w:r w:rsidRPr="00FE7B98">
        <w:rPr>
          <w:lang w:eastAsia="en-US"/>
        </w:rPr>
        <w:t>Model 4: Development based on new or unknown technology with target requirements, where it is possible trade off performance by cost (e.g. relax requirements to achieve cheaper solutions)</w:t>
      </w:r>
      <w:r w:rsidR="003C5F00" w:rsidRPr="00FE7B98">
        <w:rPr>
          <w:lang w:eastAsia="en-US"/>
        </w:rPr>
        <w:t>.</w:t>
      </w:r>
    </w:p>
    <w:p w14:paraId="55B7A504" w14:textId="77777777" w:rsidR="00313725" w:rsidRPr="00FE7B98" w:rsidRDefault="00313725" w:rsidP="009F3704">
      <w:pPr>
        <w:pStyle w:val="Heading1"/>
        <w:numPr>
          <w:ilvl w:val="0"/>
          <w:numId w:val="20"/>
        </w:numPr>
      </w:pPr>
      <w:r w:rsidRPr="00FE7B98">
        <w:lastRenderedPageBreak/>
        <w:br/>
      </w:r>
      <w:bookmarkStart w:id="210" w:name="_Ref474161266"/>
      <w:bookmarkStart w:id="211" w:name="_Toc37247016"/>
      <w:r w:rsidRPr="00FE7B98">
        <w:t>Guidelines for</w:t>
      </w:r>
      <w:r w:rsidR="00686980" w:rsidRPr="00FE7B98">
        <w:t xml:space="preserve"> </w:t>
      </w:r>
      <w:r w:rsidR="0074351A" w:rsidRPr="00FE7B98">
        <w:t>software project m</w:t>
      </w:r>
      <w:r w:rsidRPr="00FE7B98">
        <w:t>anagement</w:t>
      </w:r>
      <w:bookmarkEnd w:id="210"/>
      <w:bookmarkEnd w:id="211"/>
    </w:p>
    <w:p w14:paraId="55B7A505" w14:textId="77777777" w:rsidR="0034487B" w:rsidRPr="00FE7B98" w:rsidRDefault="0034487B" w:rsidP="003E28A9">
      <w:pPr>
        <w:pStyle w:val="Heading2"/>
      </w:pPr>
      <w:bookmarkStart w:id="212" w:name="_Toc445370076"/>
      <w:bookmarkStart w:id="213" w:name="_Toc37247017"/>
      <w:r w:rsidRPr="00FE7B98">
        <w:t>Introduction</w:t>
      </w:r>
      <w:bookmarkEnd w:id="212"/>
      <w:bookmarkEnd w:id="213"/>
    </w:p>
    <w:p w14:paraId="55B7A506" w14:textId="52167677" w:rsidR="0034487B" w:rsidRPr="00FE7B98" w:rsidRDefault="000776BE" w:rsidP="00587FD2">
      <w:pPr>
        <w:pStyle w:val="paragraph"/>
      </w:pPr>
      <w:r w:rsidRPr="00FE7B98">
        <w:t xml:space="preserve">Previous </w:t>
      </w:r>
      <w:r w:rsidR="00E9094D" w:rsidRPr="00FE7B98">
        <w:t>clause</w:t>
      </w:r>
      <w:r w:rsidRPr="00FE7B98">
        <w:t xml:space="preserve"> </w:t>
      </w:r>
      <w:r w:rsidRPr="00FE7B98">
        <w:fldChar w:fldCharType="begin"/>
      </w:r>
      <w:r w:rsidRPr="00FE7B98">
        <w:instrText xml:space="preserve"> REF _Ref464491533 \r \h </w:instrText>
      </w:r>
      <w:r w:rsidRPr="00FE7B98">
        <w:fldChar w:fldCharType="separate"/>
      </w:r>
      <w:r w:rsidR="003955DC">
        <w:t>6</w:t>
      </w:r>
      <w:r w:rsidRPr="00FE7B98">
        <w:fldChar w:fldCharType="end"/>
      </w:r>
      <w:r w:rsidR="0034487B" w:rsidRPr="00FE7B98">
        <w:t xml:space="preserve"> introduced a reference model for </w:t>
      </w:r>
      <w:r w:rsidR="00C64567" w:rsidRPr="00FE7B98">
        <w:t>Scrum</w:t>
      </w:r>
      <w:r w:rsidR="0034487B" w:rsidRPr="00FE7B98">
        <w:t xml:space="preserve">-like software developments and has shown several options for implementing an ECSS compatible lifecycle. </w:t>
      </w:r>
      <w:r w:rsidRPr="00FE7B98">
        <w:t xml:space="preserve">This </w:t>
      </w:r>
      <w:r w:rsidR="00E9094D" w:rsidRPr="00FE7B98">
        <w:t>clause</w:t>
      </w:r>
      <w:r w:rsidRPr="00FE7B98">
        <w:t xml:space="preserve"> </w:t>
      </w:r>
      <w:r w:rsidR="0034487B" w:rsidRPr="00FE7B98">
        <w:t xml:space="preserve">aims at providing guidelines for software project management for </w:t>
      </w:r>
      <w:r w:rsidR="00C64567" w:rsidRPr="00FE7B98">
        <w:t>Agile</w:t>
      </w:r>
      <w:r w:rsidRPr="00FE7B98">
        <w:t xml:space="preserve"> </w:t>
      </w:r>
      <w:r w:rsidR="0034487B" w:rsidRPr="00FE7B98">
        <w:t xml:space="preserve">projects. The </w:t>
      </w:r>
      <w:r w:rsidR="00587FD2" w:rsidRPr="00FE7B98">
        <w:t>S</w:t>
      </w:r>
      <w:r w:rsidR="0034487B" w:rsidRPr="00FE7B98">
        <w:t xml:space="preserve">oftware </w:t>
      </w:r>
      <w:r w:rsidR="00587FD2" w:rsidRPr="00FE7B98">
        <w:t>Development P</w:t>
      </w:r>
      <w:r w:rsidR="0034487B" w:rsidRPr="00FE7B98">
        <w:t xml:space="preserve">lan (SDP) is the central document in the </w:t>
      </w:r>
      <w:r w:rsidR="00E9094D" w:rsidRPr="00FE7B98">
        <w:t>ECSS-E-ST-40</w:t>
      </w:r>
      <w:r w:rsidR="0034487B" w:rsidRPr="00FE7B98">
        <w:t xml:space="preserve"> standard that requests a description of project management activities. Consequently, this </w:t>
      </w:r>
      <w:r w:rsidR="00E9094D" w:rsidRPr="00FE7B98">
        <w:t xml:space="preserve">clause </w:t>
      </w:r>
      <w:r w:rsidR="00E9094D" w:rsidRPr="00FE7B98">
        <w:fldChar w:fldCharType="begin"/>
      </w:r>
      <w:r w:rsidR="00E9094D" w:rsidRPr="00FE7B98">
        <w:instrText xml:space="preserve"> REF _Ref474161266 \w \h </w:instrText>
      </w:r>
      <w:r w:rsidR="00E9094D" w:rsidRPr="00FE7B98">
        <w:fldChar w:fldCharType="separate"/>
      </w:r>
      <w:r w:rsidR="003955DC">
        <w:t>7</w:t>
      </w:r>
      <w:r w:rsidR="00E9094D" w:rsidRPr="00FE7B98">
        <w:fldChar w:fldCharType="end"/>
      </w:r>
      <w:r w:rsidR="0034487B" w:rsidRPr="00FE7B98">
        <w:t xml:space="preserve"> is organised in accordance to the document requirements definition</w:t>
      </w:r>
      <w:r w:rsidR="002271B7" w:rsidRPr="00FE7B98">
        <w:t xml:space="preserve"> </w:t>
      </w:r>
      <w:r w:rsidR="0034487B" w:rsidRPr="00FE7B98">
        <w:t>of the SDP</w:t>
      </w:r>
      <w:r w:rsidR="002C7999" w:rsidRPr="00FE7B98">
        <w:t xml:space="preserve"> (DRD Annex O of </w:t>
      </w:r>
      <w:r w:rsidR="00E9094D" w:rsidRPr="00FE7B98">
        <w:t>ECSS-E-ST-40</w:t>
      </w:r>
      <w:r w:rsidR="002C7999" w:rsidRPr="00FE7B98">
        <w:t>)</w:t>
      </w:r>
      <w:r w:rsidR="0034487B" w:rsidRPr="00FE7B98">
        <w:t>.</w:t>
      </w:r>
    </w:p>
    <w:p w14:paraId="55B7A507" w14:textId="77777777" w:rsidR="0034487B" w:rsidRPr="00FE7B98" w:rsidRDefault="0034487B" w:rsidP="003E28A9">
      <w:pPr>
        <w:pStyle w:val="Heading2"/>
      </w:pPr>
      <w:bookmarkStart w:id="214" w:name="_Toc445370077"/>
      <w:bookmarkStart w:id="215" w:name="_Ref473895903"/>
      <w:bookmarkStart w:id="216" w:name="_Toc37247018"/>
      <w:r w:rsidRPr="00FE7B98">
        <w:t>Software Project Management approach</w:t>
      </w:r>
      <w:bookmarkEnd w:id="214"/>
      <w:bookmarkEnd w:id="215"/>
      <w:bookmarkEnd w:id="216"/>
    </w:p>
    <w:p w14:paraId="55B7A508" w14:textId="77777777" w:rsidR="0074351A" w:rsidRPr="00FE7B98" w:rsidRDefault="0074351A" w:rsidP="0074351A">
      <w:pPr>
        <w:pStyle w:val="Heading3"/>
      </w:pPr>
      <w:bookmarkStart w:id="217" w:name="_Toc37247019"/>
      <w:r w:rsidRPr="00FE7B98">
        <w:t>Overview</w:t>
      </w:r>
      <w:bookmarkEnd w:id="217"/>
    </w:p>
    <w:p w14:paraId="55B7A509" w14:textId="16151B88" w:rsidR="0034487B" w:rsidRPr="00FE7B98" w:rsidRDefault="00E9094D" w:rsidP="00587FD2">
      <w:pPr>
        <w:pStyle w:val="paragraph"/>
      </w:pPr>
      <w:r w:rsidRPr="00FE7B98">
        <w:t>Clause</w:t>
      </w:r>
      <w:r w:rsidR="00587FD2" w:rsidRPr="00FE7B98">
        <w:t xml:space="preserve"> </w:t>
      </w:r>
      <w:r w:rsidR="00587FD2" w:rsidRPr="00FE7B98">
        <w:fldChar w:fldCharType="begin"/>
      </w:r>
      <w:r w:rsidR="00587FD2" w:rsidRPr="00FE7B98">
        <w:instrText xml:space="preserve"> REF _Ref464463325 \r \h </w:instrText>
      </w:r>
      <w:r w:rsidR="00587FD2" w:rsidRPr="00FE7B98">
        <w:fldChar w:fldCharType="separate"/>
      </w:r>
      <w:r w:rsidR="003955DC">
        <w:t>4</w:t>
      </w:r>
      <w:r w:rsidR="00587FD2" w:rsidRPr="00FE7B98">
        <w:fldChar w:fldCharType="end"/>
      </w:r>
      <w:r w:rsidR="0034487B" w:rsidRPr="00FE7B98">
        <w:t xml:space="preserve"> has introduced the key </w:t>
      </w:r>
      <w:r w:rsidR="00C64567" w:rsidRPr="00FE7B98">
        <w:t>Agile</w:t>
      </w:r>
      <w:r w:rsidR="000776BE" w:rsidRPr="00FE7B98">
        <w:t xml:space="preserve"> </w:t>
      </w:r>
      <w:r w:rsidR="0034487B" w:rsidRPr="00FE7B98">
        <w:t xml:space="preserve">principles: </w:t>
      </w:r>
      <w:r w:rsidR="000776BE" w:rsidRPr="00FE7B98">
        <w:t xml:space="preserve">the </w:t>
      </w:r>
      <w:r w:rsidR="00C64567" w:rsidRPr="00FE7B98">
        <w:t>Agile</w:t>
      </w:r>
      <w:r w:rsidR="000776BE" w:rsidRPr="00FE7B98">
        <w:t xml:space="preserve"> Manifesto </w:t>
      </w:r>
      <w:r w:rsidR="0034487B" w:rsidRPr="00FE7B98">
        <w:t xml:space="preserve">and the philosophy of lean management. These are the drivers for managing </w:t>
      </w:r>
      <w:r w:rsidR="00C64567" w:rsidRPr="00FE7B98">
        <w:t>Agile</w:t>
      </w:r>
      <w:r w:rsidR="000776BE" w:rsidRPr="00FE7B98">
        <w:t xml:space="preserve"> </w:t>
      </w:r>
      <w:r w:rsidR="0034487B" w:rsidRPr="00FE7B98">
        <w:t>software projects.</w:t>
      </w:r>
      <w:r w:rsidR="002271B7" w:rsidRPr="00FE7B98">
        <w:t xml:space="preserve"> </w:t>
      </w:r>
      <w:r w:rsidR="0034487B" w:rsidRPr="00FE7B98">
        <w:t xml:space="preserve">We now detail these by providing guidelines for </w:t>
      </w:r>
      <w:r w:rsidR="00C64567" w:rsidRPr="00FE7B98">
        <w:t>Agile</w:t>
      </w:r>
      <w:r w:rsidR="0034487B" w:rsidRPr="00FE7B98">
        <w:t xml:space="preserve"> software project management.</w:t>
      </w:r>
    </w:p>
    <w:p w14:paraId="55B7A50A" w14:textId="77777777" w:rsidR="0034487B" w:rsidRPr="00FE7B98" w:rsidRDefault="0034487B" w:rsidP="003E28A9">
      <w:pPr>
        <w:pStyle w:val="Heading3"/>
      </w:pPr>
      <w:bookmarkStart w:id="218" w:name="_Toc445370078"/>
      <w:bookmarkStart w:id="219" w:name="_Toc37247020"/>
      <w:r w:rsidRPr="00FE7B98">
        <w:t>Management objectives and priorities</w:t>
      </w:r>
      <w:bookmarkEnd w:id="218"/>
      <w:bookmarkEnd w:id="219"/>
    </w:p>
    <w:p w14:paraId="55B7A50B" w14:textId="77777777" w:rsidR="0074351A" w:rsidRPr="00FE7B98" w:rsidRDefault="0074351A" w:rsidP="0074351A">
      <w:pPr>
        <w:pStyle w:val="Heading4"/>
      </w:pPr>
      <w:r w:rsidRPr="00FE7B98">
        <w:t>General</w:t>
      </w:r>
    </w:p>
    <w:p w14:paraId="55B7A50C" w14:textId="438816F2" w:rsidR="0034487B" w:rsidRPr="00FE7B98" w:rsidRDefault="0034487B" w:rsidP="00587FD2">
      <w:pPr>
        <w:pStyle w:val="paragraph"/>
      </w:pPr>
      <w:r w:rsidRPr="00FE7B98">
        <w:t>Classical V-model or waterfall-based processes</w:t>
      </w:r>
      <w:r w:rsidR="009A1618" w:rsidRPr="00FE7B98">
        <w:t>, as presented in ECSS-M-ST-</w:t>
      </w:r>
      <w:r w:rsidR="00216F4A" w:rsidRPr="00FE7B98">
        <w:t xml:space="preserve">10 clause </w:t>
      </w:r>
      <w:r w:rsidR="009A1618" w:rsidRPr="00FE7B98">
        <w:t>4.4,</w:t>
      </w:r>
      <w:r w:rsidRPr="00FE7B98">
        <w:t xml:space="preserve"> </w:t>
      </w:r>
      <w:r w:rsidR="00476C01" w:rsidRPr="00FE7B98">
        <w:t>are based on the assumption that</w:t>
      </w:r>
      <w:r w:rsidRPr="00FE7B98">
        <w:t xml:space="preserve"> in projects the costs, the scope, and the schedule of the project </w:t>
      </w:r>
      <w:r w:rsidR="000776BE" w:rsidRPr="00FE7B98">
        <w:t xml:space="preserve">can </w:t>
      </w:r>
      <w:r w:rsidR="00476C01" w:rsidRPr="00FE7B98">
        <w:t>be</w:t>
      </w:r>
      <w:r w:rsidRPr="00FE7B98">
        <w:t xml:space="preserve"> well defined. </w:t>
      </w:r>
      <w:r w:rsidR="00476C01" w:rsidRPr="00FE7B98">
        <w:t>The practice shows however that for many software development projects these assumptions are often not met. T</w:t>
      </w:r>
      <w:r w:rsidRPr="00FE7B98">
        <w:t xml:space="preserve">he motivation behind following the </w:t>
      </w:r>
      <w:r w:rsidR="00C64567" w:rsidRPr="00FE7B98">
        <w:t>Agile</w:t>
      </w:r>
      <w:r w:rsidR="00BA4DE4" w:rsidRPr="00FE7B98">
        <w:t xml:space="preserve"> </w:t>
      </w:r>
      <w:r w:rsidRPr="00FE7B98">
        <w:t xml:space="preserve">methodology often is that one of these aspects is not always clear. </w:t>
      </w:r>
      <w:r w:rsidR="00B01B0A" w:rsidRPr="00FE7B98">
        <w:fldChar w:fldCharType="begin"/>
      </w:r>
      <w:r w:rsidR="00B01B0A" w:rsidRPr="00FE7B98">
        <w:instrText xml:space="preserve"> REF _Ref464491630 \h </w:instrText>
      </w:r>
      <w:r w:rsidR="00B01B0A" w:rsidRPr="00FE7B98">
        <w:fldChar w:fldCharType="separate"/>
      </w:r>
      <w:r w:rsidR="003955DC" w:rsidRPr="00FE7B98">
        <w:t xml:space="preserve">Figure </w:t>
      </w:r>
      <w:r w:rsidR="003955DC">
        <w:rPr>
          <w:noProof/>
        </w:rPr>
        <w:t>7</w:t>
      </w:r>
      <w:r w:rsidR="003955DC" w:rsidRPr="00FE7B98">
        <w:noBreakHyphen/>
      </w:r>
      <w:r w:rsidR="003955DC">
        <w:rPr>
          <w:noProof/>
        </w:rPr>
        <w:t>1</w:t>
      </w:r>
      <w:r w:rsidR="00B01B0A" w:rsidRPr="00FE7B98">
        <w:fldChar w:fldCharType="end"/>
      </w:r>
      <w:r w:rsidR="00B01B0A" w:rsidRPr="00FE7B98">
        <w:t xml:space="preserve"> </w:t>
      </w:r>
      <w:r w:rsidRPr="00FE7B98">
        <w:t>illustrates this in the project management triangle. It describes that flexibility and agility can be achieved by making one or more of the dimensions of scope, schedule, and cost flexible and keeping the others static. This flexibility is needed to be able to react to potential changes.</w:t>
      </w:r>
    </w:p>
    <w:p w14:paraId="55B7A50D" w14:textId="77777777" w:rsidR="002C7999" w:rsidRPr="00FE7B98" w:rsidRDefault="002C7999" w:rsidP="003E28A9">
      <w:pPr>
        <w:pStyle w:val="Heading4"/>
      </w:pPr>
      <w:bookmarkStart w:id="220" w:name="_Ref474162711"/>
      <w:r w:rsidRPr="00FE7B98">
        <w:t>Cost Schedule Scope triangle</w:t>
      </w:r>
      <w:bookmarkEnd w:id="220"/>
    </w:p>
    <w:p w14:paraId="55B7A50E" w14:textId="2CF0DD99" w:rsidR="0034487B" w:rsidRPr="00FE7B98" w:rsidRDefault="00BE4F94" w:rsidP="00587FD2">
      <w:pPr>
        <w:pStyle w:val="paragraph"/>
      </w:pPr>
      <w:r w:rsidRPr="00FE7B98">
        <w:t>Project situations with both fixed cost and fixed scope should be avoided, as this minimizes the possibilities for being agile</w:t>
      </w:r>
      <w:r w:rsidR="0034487B" w:rsidRPr="00FE7B98">
        <w:t xml:space="preserve">. The simple reason is that if both the </w:t>
      </w:r>
      <w:r w:rsidR="00324F6D" w:rsidRPr="00FE7B98">
        <w:t xml:space="preserve">cost </w:t>
      </w:r>
      <w:r w:rsidR="0034487B" w:rsidRPr="00FE7B98">
        <w:t>and the scope are fixed, the only variable things are quality and schedule. The alternative is to have fixed-</w:t>
      </w:r>
      <w:r w:rsidR="00324F6D" w:rsidRPr="00FE7B98">
        <w:t>cost</w:t>
      </w:r>
      <w:r w:rsidR="0034487B" w:rsidRPr="00FE7B98">
        <w:t xml:space="preserve">, variable-scope projects. </w:t>
      </w:r>
      <w:r w:rsidR="0034487B" w:rsidRPr="00FE7B98">
        <w:lastRenderedPageBreak/>
        <w:t xml:space="preserve">Here, cost, quality and schedule can be fixed, and the variable dimension is the scope. The scope can then be detailed with the customer. The rest of </w:t>
      </w:r>
      <w:r w:rsidR="00E9094D" w:rsidRPr="00FE7B98">
        <w:t>clause</w:t>
      </w:r>
      <w:r w:rsidR="00C64567" w:rsidRPr="00FE7B98">
        <w:t xml:space="preserve"> </w:t>
      </w:r>
      <w:r w:rsidR="00C64567" w:rsidRPr="00FE7B98">
        <w:fldChar w:fldCharType="begin"/>
      </w:r>
      <w:r w:rsidR="00C64567" w:rsidRPr="00FE7B98">
        <w:instrText xml:space="preserve"> REF _Ref473895903 \r \h </w:instrText>
      </w:r>
      <w:r w:rsidR="00C64567" w:rsidRPr="00FE7B98">
        <w:fldChar w:fldCharType="separate"/>
      </w:r>
      <w:r w:rsidR="003955DC">
        <w:t>7.2</w:t>
      </w:r>
      <w:r w:rsidR="00C64567" w:rsidRPr="00FE7B98">
        <w:fldChar w:fldCharType="end"/>
      </w:r>
      <w:r w:rsidR="0034487B" w:rsidRPr="00FE7B98">
        <w:t xml:space="preserve"> describes how to cope with static and dynamic aspects of the cost-scope-schedule triangle.</w:t>
      </w:r>
    </w:p>
    <w:p w14:paraId="55B7A50F" w14:textId="5D48CAE7" w:rsidR="0034487B" w:rsidRPr="00FE7B98" w:rsidRDefault="0034487B" w:rsidP="0034487B">
      <w:pPr>
        <w:pStyle w:val="paragraph"/>
      </w:pPr>
      <w:r w:rsidRPr="00FE7B98">
        <w:rPr>
          <w:noProof/>
        </w:rPr>
        <mc:AlternateContent>
          <mc:Choice Requires="wps">
            <w:drawing>
              <wp:anchor distT="0" distB="0" distL="114300" distR="114300" simplePos="0" relativeHeight="251660800" behindDoc="0" locked="0" layoutInCell="1" allowOverlap="1" wp14:anchorId="55B7A8B6" wp14:editId="7F92638E">
                <wp:simplePos x="0" y="0"/>
                <wp:positionH relativeFrom="column">
                  <wp:posOffset>-1270</wp:posOffset>
                </wp:positionH>
                <wp:positionV relativeFrom="paragraph">
                  <wp:posOffset>151765</wp:posOffset>
                </wp:positionV>
                <wp:extent cx="4663440" cy="3108960"/>
                <wp:effectExtent l="0" t="0" r="0" b="0"/>
                <wp:wrapTopAndBottom/>
                <wp:docPr id="167" name="Rectangle 16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663440" cy="3108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87F56D" id="Rectangle 167" o:spid="_x0000_s1026" style="position:absolute;margin-left:-.1pt;margin-top:11.95pt;width:367.2pt;height:244.8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" filled="f" stroked="f">
                <o:lock v:ext="edit" aspectratio="t"/>
                <w10:wrap type="topAndBottom"/>
              </v:rect>
            </w:pict>
          </mc:Fallback>
        </mc:AlternateContent>
      </w:r>
      <w:r w:rsidR="00B01B0A" w:rsidRPr="00FE7B98">
        <w:rPr>
          <w:noProof/>
        </w:rPr>
        <mc:AlternateContent>
          <mc:Choice Requires="wpg">
            <w:drawing>
              <wp:anchor distT="0" distB="0" distL="114300" distR="114300" simplePos="0" relativeHeight="251655680" behindDoc="0" locked="0" layoutInCell="1" allowOverlap="1" wp14:anchorId="55B7A8B8" wp14:editId="2E02313A">
                <wp:simplePos x="0" y="0"/>
                <wp:positionH relativeFrom="character">
                  <wp:posOffset>722630</wp:posOffset>
                </wp:positionH>
                <wp:positionV relativeFrom="line">
                  <wp:posOffset>212725</wp:posOffset>
                </wp:positionV>
                <wp:extent cx="4661582" cy="3107107"/>
                <wp:effectExtent l="0" t="0" r="0" b="0"/>
                <wp:wrapTopAndBottom/>
                <wp:docPr id="171" name="Group 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61582" cy="3107107"/>
                          <a:chOff x="0" y="0"/>
                          <a:chExt cx="4659687" cy="3105943"/>
                        </a:xfrm>
                      </wpg:grpSpPr>
                      <wps:wsp>
                        <wps:cNvPr id="172" name="Gleichschenkliges Dreieck 2"/>
                        <wps:cNvSpPr>
                          <a:spLocks noChangeArrowheads="1"/>
                        </wps:cNvSpPr>
                        <wps:spPr bwMode="auto">
                          <a:xfrm>
                            <a:off x="720080" y="424606"/>
                            <a:ext cx="3024336" cy="2376264"/>
                          </a:xfrm>
                          <a:prstGeom prst="triangle">
                            <a:avLst>
                              <a:gd name="adj" fmla="val 49519"/>
                            </a:avLst>
                          </a:prstGeom>
                          <a:solidFill>
                            <a:srgbClr val="4F81BD">
                              <a:alpha val="43137"/>
                            </a:srgbClr>
                          </a:solidFill>
                          <a:ln w="25400" algn="ctr">
                            <a:solidFill>
                              <a:srgbClr val="385D8A"/>
                            </a:solidFill>
                            <a:miter lim="800000"/>
                            <a:headEnd/>
                            <a:tailEnd/>
                          </a:ln>
                        </wps:spPr>
                        <wps:bodyPr rot="0" vert="horz" wrap="square" lIns="91440" tIns="45720" rIns="91440" bIns="45720" anchor="ctr" anchorCtr="0" upright="1">
                          <a:noAutofit/>
                        </wps:bodyPr>
                      </wps:wsp>
                      <wps:wsp>
                        <wps:cNvPr id="173" name="Textfeld 4"/>
                        <wps:cNvSpPr txBox="1">
                          <a:spLocks noChangeArrowheads="1"/>
                        </wps:cNvSpPr>
                        <wps:spPr bwMode="auto">
                          <a:xfrm>
                            <a:off x="0" y="2735666"/>
                            <a:ext cx="936244" cy="3700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B7A92E" w14:textId="77777777" w:rsidR="003C4750" w:rsidRDefault="003C4750" w:rsidP="0034487B">
                              <w:pPr>
                                <w:pStyle w:val="NormalWeb"/>
                              </w:pPr>
                              <w:r w:rsidRPr="00D534AB">
                                <w:rPr>
                                  <w:rFonts w:ascii="Calibri" w:hAnsi="Calibri"/>
                                  <w:color w:val="000000"/>
                                  <w:kern w:val="24"/>
                                  <w:sz w:val="36"/>
                                  <w:szCs w:val="36"/>
                                </w:rPr>
                                <w:t>Cost</w:t>
                              </w:r>
                            </w:p>
                          </w:txbxContent>
                        </wps:txbx>
                        <wps:bodyPr rot="0" vert="horz" wrap="square" lIns="91440" tIns="45720" rIns="91440" bIns="45720" anchor="t" anchorCtr="0" upright="1">
                          <a:spAutoFit/>
                        </wps:bodyPr>
                      </wps:wsp>
                      <wps:wsp>
                        <wps:cNvPr id="174" name="Textfeld 5"/>
                        <wps:cNvSpPr txBox="1">
                          <a:spLocks noChangeArrowheads="1"/>
                        </wps:cNvSpPr>
                        <wps:spPr bwMode="auto">
                          <a:xfrm>
                            <a:off x="3723443" y="2735877"/>
                            <a:ext cx="936244" cy="3700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B7A92F" w14:textId="77777777" w:rsidR="003C4750" w:rsidRDefault="003C4750" w:rsidP="0034487B">
                              <w:pPr>
                                <w:pStyle w:val="NormalWeb"/>
                              </w:pPr>
                              <w:r w:rsidRPr="00D534AB">
                                <w:rPr>
                                  <w:rFonts w:ascii="Calibri" w:hAnsi="Calibri"/>
                                  <w:color w:val="000000"/>
                                  <w:kern w:val="24"/>
                                  <w:sz w:val="36"/>
                                  <w:szCs w:val="36"/>
                                </w:rPr>
                                <w:t>Scope</w:t>
                              </w:r>
                            </w:p>
                          </w:txbxContent>
                        </wps:txbx>
                        <wps:bodyPr rot="0" vert="horz" wrap="square" lIns="91440" tIns="45720" rIns="91440" bIns="45720" anchor="t" anchorCtr="0" upright="1">
                          <a:spAutoFit/>
                        </wps:bodyPr>
                      </wps:wsp>
                      <wps:wsp>
                        <wps:cNvPr id="175" name="Textfeld 6"/>
                        <wps:cNvSpPr txBox="1">
                          <a:spLocks noChangeArrowheads="1"/>
                        </wps:cNvSpPr>
                        <wps:spPr bwMode="auto">
                          <a:xfrm>
                            <a:off x="1731723" y="0"/>
                            <a:ext cx="1080331" cy="3700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B7A930" w14:textId="77777777" w:rsidR="003C4750" w:rsidRDefault="003C4750" w:rsidP="0034487B">
                              <w:pPr>
                                <w:pStyle w:val="NormalWeb"/>
                              </w:pPr>
                              <w:r w:rsidRPr="00D534AB">
                                <w:rPr>
                                  <w:rFonts w:ascii="Calibri" w:hAnsi="Calibri"/>
                                  <w:color w:val="000000"/>
                                  <w:kern w:val="24"/>
                                  <w:sz w:val="36"/>
                                  <w:szCs w:val="36"/>
                                </w:rPr>
                                <w:t>Schedule</w:t>
                              </w:r>
                            </w:p>
                          </w:txbxContent>
                        </wps:txbx>
                        <wps:bodyPr rot="0" vert="horz" wrap="square" lIns="91440" tIns="45720" rIns="91440" bIns="45720" anchor="t" anchorCtr="0" upright="1">
                          <a:spAutoFit/>
                        </wps:bodyPr>
                      </wps:wsp>
                      <wps:wsp>
                        <wps:cNvPr id="176" name="Textfeld 7"/>
                        <wps:cNvSpPr txBox="1">
                          <a:spLocks noChangeArrowheads="1"/>
                        </wps:cNvSpPr>
                        <wps:spPr bwMode="auto">
                          <a:xfrm>
                            <a:off x="1802288" y="1574990"/>
                            <a:ext cx="934975" cy="3700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B7A931" w14:textId="25889975" w:rsidR="003C4750" w:rsidRDefault="003C4750" w:rsidP="00B01B0A">
                              <w:pPr>
                                <w:pStyle w:val="NormalWeb"/>
                                <w:jc w:val="center"/>
                              </w:pPr>
                              <w:r>
                                <w:rPr>
                                  <w:rFonts w:ascii="Calibri" w:hAnsi="Calibri"/>
                                  <w:color w:val="000000"/>
                                  <w:kern w:val="24"/>
                                  <w:sz w:val="36"/>
                                  <w:szCs w:val="36"/>
                                </w:rPr>
                                <w:t>Quality</w:t>
                              </w:r>
                            </w:p>
                          </w:txbxContent>
                        </wps:txbx>
                        <wps:bodyPr rot="0" vert="horz" wrap="square" lIns="91440" tIns="45720" rIns="91440" bIns="45720" anchor="t" anchorCtr="0" upright="1">
                          <a:spAutoFit/>
                        </wps:bodyPr>
                      </wps:wsp>
                      <wps:wsp>
                        <wps:cNvPr id="177" name="Gerade Verbindung mit Pfeil 7"/>
                        <wps:cNvCnPr>
                          <a:cxnSpLocks noChangeShapeType="1"/>
                        </wps:cNvCnPr>
                        <wps:spPr bwMode="auto">
                          <a:xfrm flipH="1">
                            <a:off x="1152128" y="1946066"/>
                            <a:ext cx="864096" cy="670138"/>
                          </a:xfrm>
                          <a:prstGeom prst="straightConnector1">
                            <a:avLst/>
                          </a:prstGeom>
                          <a:noFill/>
                          <a:ln w="19050" algn="ctr">
                            <a:solidFill>
                              <a:srgbClr val="4A7EBB"/>
                            </a:solidFill>
                            <a:round/>
                            <a:headEnd/>
                            <a:tailEnd type="arrow" w="med" len="med"/>
                          </a:ln>
                          <a:extLst>
                            <a:ext uri="{909E8E84-426E-40DD-AFC4-6F175D3DCCD1}">
                              <a14:hiddenFill xmlns:a14="http://schemas.microsoft.com/office/drawing/2010/main">
                                <a:noFill/>
                              </a14:hiddenFill>
                            </a:ext>
                          </a:extLst>
                        </wps:spPr>
                        <wps:bodyPr/>
                      </wps:wsp>
                      <wps:wsp>
                        <wps:cNvPr id="178" name="Gerade Verbindung mit Pfeil 8"/>
                        <wps:cNvCnPr>
                          <a:cxnSpLocks noChangeShapeType="1"/>
                        </wps:cNvCnPr>
                        <wps:spPr bwMode="auto">
                          <a:xfrm>
                            <a:off x="2448272" y="1946066"/>
                            <a:ext cx="936104" cy="670138"/>
                          </a:xfrm>
                          <a:prstGeom prst="straightConnector1">
                            <a:avLst/>
                          </a:prstGeom>
                          <a:noFill/>
                          <a:ln w="19050" algn="ctr">
                            <a:solidFill>
                              <a:srgbClr val="4A7EBB"/>
                            </a:solidFill>
                            <a:round/>
                            <a:headEnd/>
                            <a:tailEnd type="arrow" w="med" len="med"/>
                          </a:ln>
                          <a:extLst>
                            <a:ext uri="{909E8E84-426E-40DD-AFC4-6F175D3DCCD1}">
                              <a14:hiddenFill xmlns:a14="http://schemas.microsoft.com/office/drawing/2010/main">
                                <a:noFill/>
                              </a14:hiddenFill>
                            </a:ext>
                          </a:extLst>
                        </wps:spPr>
                        <wps:bodyPr/>
                      </wps:wsp>
                      <wps:wsp>
                        <wps:cNvPr id="179" name="Gerade Verbindung mit Pfeil 9"/>
                        <wps:cNvCnPr>
                          <a:cxnSpLocks noChangeShapeType="1"/>
                        </wps:cNvCnPr>
                        <wps:spPr bwMode="auto">
                          <a:xfrm flipV="1">
                            <a:off x="2232248" y="928662"/>
                            <a:ext cx="0" cy="648072"/>
                          </a:xfrm>
                          <a:prstGeom prst="straightConnector1">
                            <a:avLst/>
                          </a:prstGeom>
                          <a:noFill/>
                          <a:ln w="19050" algn="ctr">
                            <a:solidFill>
                              <a:srgbClr val="4A7EBB"/>
                            </a:solidFill>
                            <a:round/>
                            <a:headEnd/>
                            <a:tailEnd type="arrow"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5B7A8B8" id="Group 171" o:spid="_x0000_s1092" style="position:absolute;margin-left:56.9pt;margin-top:16.75pt;width:367.05pt;height:244.65pt;z-index:251655680;mso-position-horizontal-relative:char;mso-position-vertical-relative:line" coordsize="46596,310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Gleichschenkliges Dreieck 2" o:spid="_x0000_s1093" type="#_x0000_t5" style="position:absolute;left:7200;top:4246;width:30244;height:23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" adj="10696" fillcolor="#4f81bd" strokecolor="#385d8a" strokeweight="2pt">
                  <v:fill opacity="28270f"/>
                </v:shape>
                <v:shape id="Textfeld 4" o:spid="_x0000_s1094" type="#_x0000_t202" style="position:absolute;top:27356;width:9362;height:3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" filled="f" stroked="f">
                  <v:textbox style="mso-fit-shape-to-text:t">
                    <w:txbxContent>
                      <w:p w14:paraId="55B7A92E" w14:textId="77777777" w:rsidR="003C4750" w:rsidRDefault="003C4750" w:rsidP="0034487B">
                        <w:pPr>
                          <w:pStyle w:val="NormalWeb"/>
                        </w:pPr>
                        <w:r w:rsidRPr="00D534AB">
                          <w:rPr>
                            <w:rFonts w:ascii="Calibri" w:hAnsi="Calibri"/>
                            <w:color w:val="000000"/>
                            <w:kern w:val="24"/>
                            <w:sz w:val="36"/>
                            <w:szCs w:val="36"/>
                          </w:rPr>
                          <w:t>Cost</w:t>
                        </w:r>
                      </w:p>
                    </w:txbxContent>
                  </v:textbox>
                </v:shape>
                <v:shape id="Textfeld 5" o:spid="_x0000_s1095" type="#_x0000_t202" style="position:absolute;left:37234;top:27358;width:9362;height:3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" filled="f" stroked="f">
                  <v:textbox style="mso-fit-shape-to-text:t">
                    <w:txbxContent>
                      <w:p w14:paraId="55B7A92F" w14:textId="77777777" w:rsidR="003C4750" w:rsidRDefault="003C4750" w:rsidP="0034487B">
                        <w:pPr>
                          <w:pStyle w:val="NormalWeb"/>
                        </w:pPr>
                        <w:r w:rsidRPr="00D534AB">
                          <w:rPr>
                            <w:rFonts w:ascii="Calibri" w:hAnsi="Calibri"/>
                            <w:color w:val="000000"/>
                            <w:kern w:val="24"/>
                            <w:sz w:val="36"/>
                            <w:szCs w:val="36"/>
                          </w:rPr>
                          <w:t>Scope</w:t>
                        </w:r>
                      </w:p>
                    </w:txbxContent>
                  </v:textbox>
                </v:shape>
                <v:shape id="Textfeld 6" o:spid="_x0000_s1096" type="#_x0000_t202" style="position:absolute;left:17317;width:10803;height:3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" filled="f" stroked="f">
                  <v:textbox style="mso-fit-shape-to-text:t">
                    <w:txbxContent>
                      <w:p w14:paraId="55B7A930" w14:textId="77777777" w:rsidR="003C4750" w:rsidRDefault="003C4750" w:rsidP="0034487B">
                        <w:pPr>
                          <w:pStyle w:val="NormalWeb"/>
                        </w:pPr>
                        <w:r w:rsidRPr="00D534AB">
                          <w:rPr>
                            <w:rFonts w:ascii="Calibri" w:hAnsi="Calibri"/>
                            <w:color w:val="000000"/>
                            <w:kern w:val="24"/>
                            <w:sz w:val="36"/>
                            <w:szCs w:val="36"/>
                          </w:rPr>
                          <w:t>Schedule</w:t>
                        </w:r>
                      </w:p>
                    </w:txbxContent>
                  </v:textbox>
                </v:shape>
                <v:shape id="Textfeld 7" o:spid="_x0000_s1097" type="#_x0000_t202" style="position:absolute;left:18022;top:15749;width:9350;height:3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" filled="f" stroked="f">
                  <v:textbox style="mso-fit-shape-to-text:t">
                    <w:txbxContent>
                      <w:p w14:paraId="55B7A931" w14:textId="25889975" w:rsidR="003C4750" w:rsidRDefault="003C4750" w:rsidP="00B01B0A">
                        <w:pPr>
                          <w:pStyle w:val="NormalWeb"/>
                          <w:jc w:val="center"/>
                        </w:pPr>
                        <w:r>
                          <w:rPr>
                            <w:rFonts w:ascii="Calibri" w:hAnsi="Calibri"/>
                            <w:color w:val="000000"/>
                            <w:kern w:val="24"/>
                            <w:sz w:val="36"/>
                            <w:szCs w:val="36"/>
                          </w:rPr>
                          <w:t>Quality</w:t>
                        </w:r>
                      </w:p>
                    </w:txbxContent>
                  </v:textbox>
                </v:shape>
                <v:shape id="Gerade Verbindung mit Pfeil 7" o:spid="_x0000_s1098" type="#_x0000_t32" style="position:absolute;left:11521;top:19460;width:8641;height:670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" strokecolor="#4a7ebb" strokeweight="1.5pt">
                  <v:stroke endarrow="open"/>
                </v:shape>
                <v:shape id="Gerade Verbindung mit Pfeil 8" o:spid="_x0000_s1099" type="#_x0000_t32" style="position:absolute;left:24482;top:19460;width:9361;height:670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" strokecolor="#4a7ebb" strokeweight="1.5pt">
                  <v:stroke endarrow="open"/>
                </v:shape>
                <v:shape id="Gerade Verbindung mit Pfeil 9" o:spid="_x0000_s1100" type="#_x0000_t32" style="position:absolute;left:22322;top:9286;width:0;height:648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" strokecolor="#4a7ebb" strokeweight="1.5pt">
                  <v:stroke endarrow="open"/>
                </v:shape>
                <w10:wrap type="topAndBottom" anchory="line"/>
              </v:group>
            </w:pict>
          </mc:Fallback>
        </mc:AlternateContent>
      </w:r>
    </w:p>
    <w:p w14:paraId="55B7A510" w14:textId="5FF715E2" w:rsidR="00B01B0A" w:rsidRPr="00FE7B98" w:rsidRDefault="00B01B0A" w:rsidP="00B01B0A">
      <w:pPr>
        <w:pStyle w:val="Caption"/>
      </w:pPr>
      <w:bookmarkStart w:id="221" w:name="_Ref464491630"/>
      <w:bookmarkStart w:id="222" w:name="_Toc37247080"/>
      <w:r w:rsidRPr="00FE7B98">
        <w:t xml:space="preserve">Figure </w:t>
      </w:r>
      <w:r w:rsidR="00604AC4" w:rsidRPr="00FE7B98">
        <w:fldChar w:fldCharType="begin"/>
      </w:r>
      <w:r w:rsidR="00604AC4" w:rsidRPr="00FE7B98">
        <w:instrText xml:space="preserve"> STYLEREF 1 \s </w:instrText>
      </w:r>
      <w:r w:rsidR="00604AC4" w:rsidRPr="00FE7B98">
        <w:fldChar w:fldCharType="separate"/>
      </w:r>
      <w:r w:rsidR="003955DC">
        <w:rPr>
          <w:noProof/>
        </w:rPr>
        <w:t>7</w:t>
      </w:r>
      <w:r w:rsidR="00604AC4" w:rsidRPr="00FE7B98">
        <w:fldChar w:fldCharType="end"/>
      </w:r>
      <w:r w:rsidR="00604AC4" w:rsidRPr="00FE7B98">
        <w:noBreakHyphen/>
      </w:r>
      <w:r w:rsidR="00604AC4" w:rsidRPr="00FE7B98">
        <w:fldChar w:fldCharType="begin"/>
      </w:r>
      <w:r w:rsidR="00604AC4" w:rsidRPr="00FE7B98">
        <w:instrText xml:space="preserve"> SEQ Figure \* ARABIC \s 1 </w:instrText>
      </w:r>
      <w:r w:rsidR="00604AC4" w:rsidRPr="00FE7B98">
        <w:fldChar w:fldCharType="separate"/>
      </w:r>
      <w:r w:rsidR="003955DC">
        <w:rPr>
          <w:noProof/>
        </w:rPr>
        <w:t>1</w:t>
      </w:r>
      <w:r w:rsidR="00604AC4" w:rsidRPr="00FE7B98">
        <w:fldChar w:fldCharType="end"/>
      </w:r>
      <w:bookmarkEnd w:id="221"/>
      <w:r w:rsidRPr="00FE7B98">
        <w:t>: Project Management Triangle</w:t>
      </w:r>
      <w:bookmarkEnd w:id="222"/>
    </w:p>
    <w:p w14:paraId="55B7A511" w14:textId="45A7D403" w:rsidR="0034487B" w:rsidRPr="00FE7B98" w:rsidRDefault="0034487B" w:rsidP="00B01B0A">
      <w:pPr>
        <w:pStyle w:val="paragraph"/>
      </w:pPr>
      <w:r w:rsidRPr="00FE7B98">
        <w:t xml:space="preserve">The scope of an </w:t>
      </w:r>
      <w:r w:rsidR="00C64567" w:rsidRPr="00FE7B98">
        <w:t>Agile</w:t>
      </w:r>
      <w:r w:rsidR="00324F6D" w:rsidRPr="00FE7B98">
        <w:t xml:space="preserve"> </w:t>
      </w:r>
      <w:r w:rsidRPr="00FE7B98">
        <w:t xml:space="preserve">project can be managed by using the means that are described in </w:t>
      </w:r>
      <w:r w:rsidR="00E9094D" w:rsidRPr="00FE7B98">
        <w:t>clause</w:t>
      </w:r>
      <w:r w:rsidR="00B01B0A" w:rsidRPr="00FE7B98">
        <w:t xml:space="preserve"> </w:t>
      </w:r>
      <w:r w:rsidR="00B01B0A" w:rsidRPr="00FE7B98">
        <w:fldChar w:fldCharType="begin"/>
      </w:r>
      <w:r w:rsidR="00B01B0A" w:rsidRPr="00FE7B98">
        <w:instrText xml:space="preserve"> REF _Ref464491533 \r \h </w:instrText>
      </w:r>
      <w:r w:rsidR="00B01B0A" w:rsidRPr="00FE7B98">
        <w:fldChar w:fldCharType="separate"/>
      </w:r>
      <w:r w:rsidR="003955DC">
        <w:t>6</w:t>
      </w:r>
      <w:r w:rsidR="00B01B0A" w:rsidRPr="00FE7B98">
        <w:fldChar w:fldCharType="end"/>
      </w:r>
      <w:r w:rsidRPr="00FE7B98">
        <w:t xml:space="preserve">, like prioritizing the product backlog or applying the Product Owner role. This effectively manages changes with respect to the scope of the project. The scope of an </w:t>
      </w:r>
      <w:r w:rsidR="00C64567" w:rsidRPr="00FE7B98">
        <w:t xml:space="preserve">Agile </w:t>
      </w:r>
      <w:r w:rsidRPr="00FE7B98">
        <w:t>project can be described using epics, user stories, requirements, or other issue types for describing user needs.</w:t>
      </w:r>
    </w:p>
    <w:p w14:paraId="55B7A512" w14:textId="2A1868D8" w:rsidR="0034487B" w:rsidRPr="00FE7B98" w:rsidRDefault="0034487B" w:rsidP="00B01B0A">
      <w:pPr>
        <w:pStyle w:val="paragraph"/>
      </w:pPr>
      <w:r w:rsidRPr="00FE7B98">
        <w:t xml:space="preserve">The schedule of an </w:t>
      </w:r>
      <w:r w:rsidR="00C64567" w:rsidRPr="00FE7B98">
        <w:t xml:space="preserve">Agile </w:t>
      </w:r>
      <w:r w:rsidRPr="00FE7B98">
        <w:t xml:space="preserve">project can be managed by following the </w:t>
      </w:r>
      <w:r w:rsidR="00C64567" w:rsidRPr="00FE7B98">
        <w:t xml:space="preserve">Agile </w:t>
      </w:r>
      <w:r w:rsidRPr="00FE7B98">
        <w:t xml:space="preserve">methodology using the reference model that was introduced in </w:t>
      </w:r>
      <w:r w:rsidR="00E9094D" w:rsidRPr="00FE7B98">
        <w:t>clause</w:t>
      </w:r>
      <w:r w:rsidR="00F24902" w:rsidRPr="00FE7B98">
        <w:t xml:space="preserve"> </w:t>
      </w:r>
      <w:r w:rsidR="00F24902" w:rsidRPr="00FE7B98">
        <w:fldChar w:fldCharType="begin"/>
      </w:r>
      <w:r w:rsidR="00F24902" w:rsidRPr="00FE7B98">
        <w:instrText xml:space="preserve"> REF _Ref464491533 \r \h </w:instrText>
      </w:r>
      <w:r w:rsidR="00F24902" w:rsidRPr="00FE7B98">
        <w:fldChar w:fldCharType="separate"/>
      </w:r>
      <w:r w:rsidR="003955DC">
        <w:t>6</w:t>
      </w:r>
      <w:r w:rsidR="00F24902" w:rsidRPr="00FE7B98">
        <w:fldChar w:fldCharType="end"/>
      </w:r>
      <w:r w:rsidRPr="00FE7B98">
        <w:t xml:space="preserve">. Defining the roadmap of a project using </w:t>
      </w:r>
      <w:r w:rsidR="003A06F1" w:rsidRPr="00FE7B98">
        <w:t>sprint</w:t>
      </w:r>
      <w:r w:rsidR="00C64567" w:rsidRPr="00FE7B98">
        <w:t xml:space="preserve">s </w:t>
      </w:r>
      <w:r w:rsidRPr="00FE7B98">
        <w:t>and having commitments to these allows for a proper schedule management and ensures the flexibility to react to changes and to reschedule activities.</w:t>
      </w:r>
    </w:p>
    <w:p w14:paraId="55B7A513" w14:textId="59D6333C" w:rsidR="0034487B" w:rsidRPr="00FE7B98" w:rsidRDefault="0034487B" w:rsidP="00B01B0A">
      <w:pPr>
        <w:pStyle w:val="paragraph"/>
      </w:pPr>
      <w:r w:rsidRPr="00FE7B98">
        <w:t xml:space="preserve">Cost management techniques for </w:t>
      </w:r>
      <w:r w:rsidR="00C64567" w:rsidRPr="00FE7B98">
        <w:t>Agile</w:t>
      </w:r>
      <w:r w:rsidRPr="00FE7B98">
        <w:t xml:space="preserve"> projects help to introduce flexibility for the cost related aspects and to cope with agility. The most popular techniques</w:t>
      </w:r>
      <w:r w:rsidR="00C32E8E" w:rsidRPr="00FE7B98">
        <w:t xml:space="preserve"> </w:t>
      </w:r>
      <w:r w:rsidRPr="00FE7B98">
        <w:t>are "Money for nothing" and "Change for free". The latter is described in the following</w:t>
      </w:r>
      <w:r w:rsidR="00F24902" w:rsidRPr="00FE7B98">
        <w:t xml:space="preserve"> </w:t>
      </w:r>
      <w:r w:rsidR="00E9094D" w:rsidRPr="00FE7B98">
        <w:t>clause</w:t>
      </w:r>
      <w:r w:rsidR="00C64567" w:rsidRPr="00FE7B98">
        <w:t xml:space="preserve"> </w:t>
      </w:r>
      <w:r w:rsidR="00C64567" w:rsidRPr="00FE7B98">
        <w:fldChar w:fldCharType="begin"/>
      </w:r>
      <w:r w:rsidR="00C64567" w:rsidRPr="00FE7B98">
        <w:instrText xml:space="preserve"> REF _Ref473893116 \r \h </w:instrText>
      </w:r>
      <w:r w:rsidR="00C64567" w:rsidRPr="00FE7B98">
        <w:fldChar w:fldCharType="separate"/>
      </w:r>
      <w:r w:rsidR="003955DC">
        <w:t>7.2.2.3</w:t>
      </w:r>
      <w:r w:rsidR="00C64567" w:rsidRPr="00FE7B98">
        <w:fldChar w:fldCharType="end"/>
      </w:r>
      <w:r w:rsidR="00C64567" w:rsidRPr="00FE7B98">
        <w:t xml:space="preserve"> </w:t>
      </w:r>
      <w:r w:rsidR="00AC58F0" w:rsidRPr="00FE7B98">
        <w:t>as an example</w:t>
      </w:r>
      <w:r w:rsidRPr="00FE7B98">
        <w:t>.</w:t>
      </w:r>
      <w:r w:rsidR="00C64567" w:rsidRPr="00FE7B98">
        <w:t xml:space="preserve"> </w:t>
      </w:r>
    </w:p>
    <w:p w14:paraId="55B7A514" w14:textId="77777777" w:rsidR="0034487B" w:rsidRPr="00FE7B98" w:rsidRDefault="00F24902" w:rsidP="003E28A9">
      <w:pPr>
        <w:pStyle w:val="Heading4"/>
      </w:pPr>
      <w:bookmarkStart w:id="223" w:name="_Ref473893116"/>
      <w:r w:rsidRPr="00FE7B98">
        <w:t xml:space="preserve">Cost Management: </w:t>
      </w:r>
      <w:r w:rsidR="0034487B" w:rsidRPr="00FE7B98">
        <w:t>Change for Free</w:t>
      </w:r>
      <w:bookmarkEnd w:id="223"/>
    </w:p>
    <w:p w14:paraId="55B7A515" w14:textId="75497FDB" w:rsidR="0034487B" w:rsidRPr="00FE7B98" w:rsidRDefault="0034487B" w:rsidP="00B01B0A">
      <w:pPr>
        <w:pStyle w:val="paragraph"/>
      </w:pPr>
      <w:r w:rsidRPr="00FE7B98">
        <w:t xml:space="preserve">Given that the customer is constantly participating to the </w:t>
      </w:r>
      <w:r w:rsidR="00C64567" w:rsidRPr="00FE7B98">
        <w:t>Scrum</w:t>
      </w:r>
      <w:r w:rsidRPr="00FE7B98">
        <w:t xml:space="preserve"> team during the entire project, the concept of change for free enable</w:t>
      </w:r>
      <w:r w:rsidR="00206C3B" w:rsidRPr="00FE7B98">
        <w:t>s</w:t>
      </w:r>
      <w:r w:rsidRPr="00FE7B98">
        <w:t xml:space="preserve"> </w:t>
      </w:r>
      <w:r w:rsidR="00462392" w:rsidRPr="00FE7B98">
        <w:t xml:space="preserve">them </w:t>
      </w:r>
      <w:r w:rsidRPr="00FE7B98">
        <w:t>to make changes to the project scope. The customer needs to participate by being available for the discussion of user needs (</w:t>
      </w:r>
      <w:r w:rsidR="00C64567" w:rsidRPr="00FE7B98">
        <w:t>for example</w:t>
      </w:r>
      <w:r w:rsidRPr="00FE7B98">
        <w:t xml:space="preserve"> requirements or user stories) and the prioritization of the backlog. These customer changes </w:t>
      </w:r>
      <w:r w:rsidR="00C64567" w:rsidRPr="00FE7B98">
        <w:t>are</w:t>
      </w:r>
      <w:r w:rsidRPr="00FE7B98">
        <w:t xml:space="preserve"> accepted without requesting additional costs. </w:t>
      </w:r>
      <w:r w:rsidR="00B01B0A" w:rsidRPr="00FE7B98">
        <w:fldChar w:fldCharType="begin"/>
      </w:r>
      <w:r w:rsidR="00B01B0A" w:rsidRPr="00FE7B98">
        <w:instrText xml:space="preserve"> REF _Ref464491690 \h </w:instrText>
      </w:r>
      <w:r w:rsidR="00B01B0A" w:rsidRPr="00FE7B98">
        <w:fldChar w:fldCharType="separate"/>
      </w:r>
      <w:r w:rsidR="003955DC" w:rsidRPr="00FE7B98">
        <w:t xml:space="preserve">Figure </w:t>
      </w:r>
      <w:r w:rsidR="003955DC">
        <w:rPr>
          <w:noProof/>
        </w:rPr>
        <w:t>7</w:t>
      </w:r>
      <w:r w:rsidR="003955DC" w:rsidRPr="00FE7B98">
        <w:noBreakHyphen/>
      </w:r>
      <w:r w:rsidR="003955DC">
        <w:rPr>
          <w:noProof/>
        </w:rPr>
        <w:t>2</w:t>
      </w:r>
      <w:r w:rsidR="00B01B0A" w:rsidRPr="00FE7B98">
        <w:fldChar w:fldCharType="end"/>
      </w:r>
      <w:r w:rsidR="00B01B0A" w:rsidRPr="00FE7B98">
        <w:t xml:space="preserve"> </w:t>
      </w:r>
      <w:r w:rsidRPr="00FE7B98">
        <w:t xml:space="preserve">illustrates this concept. Features (or requirements or user stories) are prioritized and ordered by business value and implemented in </w:t>
      </w:r>
      <w:r w:rsidR="003A06F1" w:rsidRPr="00FE7B98">
        <w:t>sprint</w:t>
      </w:r>
      <w:r w:rsidRPr="00FE7B98">
        <w:t xml:space="preserve">s, as usual in </w:t>
      </w:r>
      <w:r w:rsidR="00C64567" w:rsidRPr="00FE7B98">
        <w:t>Agile</w:t>
      </w:r>
      <w:r w:rsidRPr="00FE7B98">
        <w:t xml:space="preserve"> projects. The customer requests a new feature X to be implemented; this feature has a higher priority and business value than another feature Y that </w:t>
      </w:r>
      <w:r w:rsidR="00206C3B" w:rsidRPr="00FE7B98">
        <w:t>is</w:t>
      </w:r>
      <w:r w:rsidRPr="00FE7B98">
        <w:t xml:space="preserve"> implemented later. The new feature X is accepted for free by the project team at </w:t>
      </w:r>
      <w:r w:rsidR="003A06F1" w:rsidRPr="00FE7B98">
        <w:t>sprint</w:t>
      </w:r>
      <w:r w:rsidRPr="00FE7B98">
        <w:t xml:space="preserve"> boundaries. Consequently, the other feature Y is removed from the backlog. This concept is valid if and only if both features X and Y have the same complexity and effort. Otherwise </w:t>
      </w:r>
      <w:r w:rsidRPr="00FE7B98">
        <w:lastRenderedPageBreak/>
        <w:t xml:space="preserve">maybe more features </w:t>
      </w:r>
      <w:r w:rsidR="008D2FF6" w:rsidRPr="00FE7B98">
        <w:t>need to</w:t>
      </w:r>
      <w:r w:rsidRPr="00FE7B98">
        <w:t xml:space="preserve"> be de-scoped. Effort estimation guidelines are described in the following </w:t>
      </w:r>
      <w:r w:rsidR="00E9094D" w:rsidRPr="00FE7B98">
        <w:t>clause</w:t>
      </w:r>
      <w:r w:rsidR="00206C3B" w:rsidRPr="00FE7B98">
        <w:t xml:space="preserve"> </w:t>
      </w:r>
      <w:r w:rsidR="00206C3B" w:rsidRPr="00FE7B98">
        <w:fldChar w:fldCharType="begin"/>
      </w:r>
      <w:r w:rsidR="00206C3B" w:rsidRPr="00FE7B98">
        <w:instrText xml:space="preserve"> REF _Ref467764037 \n \h </w:instrText>
      </w:r>
      <w:r w:rsidR="00206C3B" w:rsidRPr="00FE7B98">
        <w:fldChar w:fldCharType="separate"/>
      </w:r>
      <w:r w:rsidR="003955DC">
        <w:t>7.2.2.4</w:t>
      </w:r>
      <w:r w:rsidR="00206C3B" w:rsidRPr="00FE7B98">
        <w:fldChar w:fldCharType="end"/>
      </w:r>
      <w:r w:rsidRPr="00FE7B98">
        <w:t>.</w:t>
      </w:r>
    </w:p>
    <w:p w14:paraId="625E22A3" w14:textId="501B9919" w:rsidR="00384EFF" w:rsidRPr="00FE7B98" w:rsidRDefault="00384EFF" w:rsidP="00B01B0A">
      <w:pPr>
        <w:pStyle w:val="paragraph"/>
      </w:pPr>
      <w:r w:rsidRPr="00FE7B98">
        <w:t xml:space="preserve">Both customer and the supplier should </w:t>
      </w:r>
      <w:r w:rsidR="00813C27" w:rsidRPr="00FE7B98">
        <w:t>agree on how to deal with changes to the backlog</w:t>
      </w:r>
      <w:r w:rsidRPr="00FE7B98">
        <w:t xml:space="preserve"> (scale of complexity, relative assessment</w:t>
      </w:r>
      <w:r w:rsidR="002B2E2F" w:rsidRPr="00FE7B98">
        <w:t>...</w:t>
      </w:r>
      <w:r w:rsidRPr="00FE7B98">
        <w:t xml:space="preserve">). Change should </w:t>
      </w:r>
      <w:r w:rsidR="00813C27" w:rsidRPr="00FE7B98">
        <w:t xml:space="preserve">always </w:t>
      </w:r>
      <w:r w:rsidRPr="00FE7B98">
        <w:t xml:space="preserve">be </w:t>
      </w:r>
      <w:r w:rsidR="00813C27" w:rsidRPr="00FE7B98">
        <w:t>considered in a positive manner and not as</w:t>
      </w:r>
      <w:r w:rsidR="00A121BB">
        <w:t xml:space="preserve"> </w:t>
      </w:r>
      <w:r w:rsidRPr="00FE7B98">
        <w:t>a drawback.</w:t>
      </w:r>
    </w:p>
    <w:p w14:paraId="4629BC37" w14:textId="0868C752" w:rsidR="003C5F00" w:rsidRPr="00FE7B98" w:rsidRDefault="003C5F00" w:rsidP="003C5F00">
      <w:pPr>
        <w:pStyle w:val="graphic"/>
        <w:rPr>
          <w:lang w:val="en-GB"/>
        </w:rPr>
      </w:pPr>
      <w:r w:rsidRPr="00FE7B98">
        <w:rPr>
          <w:noProof/>
          <w:lang w:val="en-GB"/>
        </w:rPr>
        <w:drawing>
          <wp:inline distT="0" distB="0" distL="0" distR="0" wp14:anchorId="5BB4D5E2" wp14:editId="5C4F9084">
            <wp:extent cx="5536800" cy="34668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36800" cy="3466800"/>
                    </a:xfrm>
                    <a:prstGeom prst="rect">
                      <a:avLst/>
                    </a:prstGeom>
                    <a:noFill/>
                  </pic:spPr>
                </pic:pic>
              </a:graphicData>
            </a:graphic>
          </wp:inline>
        </w:drawing>
      </w:r>
    </w:p>
    <w:p w14:paraId="55B7A517" w14:textId="6F7AD758" w:rsidR="00B01B0A" w:rsidRPr="00FE7B98" w:rsidRDefault="00B01B0A" w:rsidP="00B01B0A">
      <w:pPr>
        <w:pStyle w:val="Caption"/>
      </w:pPr>
      <w:bookmarkStart w:id="224" w:name="_Ref464491690"/>
      <w:bookmarkStart w:id="225" w:name="_Toc37247081"/>
      <w:bookmarkStart w:id="226" w:name="_Ref445205188"/>
      <w:r w:rsidRPr="00FE7B98">
        <w:t xml:space="preserve">Figure </w:t>
      </w:r>
      <w:r w:rsidR="00604AC4" w:rsidRPr="00FE7B98">
        <w:fldChar w:fldCharType="begin"/>
      </w:r>
      <w:r w:rsidR="00604AC4" w:rsidRPr="00FE7B98">
        <w:instrText xml:space="preserve"> STYLEREF 1 \s </w:instrText>
      </w:r>
      <w:r w:rsidR="00604AC4" w:rsidRPr="00FE7B98">
        <w:fldChar w:fldCharType="separate"/>
      </w:r>
      <w:r w:rsidR="003955DC">
        <w:rPr>
          <w:noProof/>
        </w:rPr>
        <w:t>7</w:t>
      </w:r>
      <w:r w:rsidR="00604AC4" w:rsidRPr="00FE7B98">
        <w:fldChar w:fldCharType="end"/>
      </w:r>
      <w:r w:rsidR="00604AC4" w:rsidRPr="00FE7B98">
        <w:noBreakHyphen/>
      </w:r>
      <w:r w:rsidR="00604AC4" w:rsidRPr="00FE7B98">
        <w:fldChar w:fldCharType="begin"/>
      </w:r>
      <w:r w:rsidR="00604AC4" w:rsidRPr="00FE7B98">
        <w:instrText xml:space="preserve"> SEQ Figure \* ARABIC \s 1 </w:instrText>
      </w:r>
      <w:r w:rsidR="00604AC4" w:rsidRPr="00FE7B98">
        <w:fldChar w:fldCharType="separate"/>
      </w:r>
      <w:r w:rsidR="003955DC">
        <w:rPr>
          <w:noProof/>
        </w:rPr>
        <w:t>2</w:t>
      </w:r>
      <w:r w:rsidR="00604AC4" w:rsidRPr="00FE7B98">
        <w:fldChar w:fldCharType="end"/>
      </w:r>
      <w:bookmarkEnd w:id="224"/>
      <w:r w:rsidRPr="00FE7B98">
        <w:t xml:space="preserve">: </w:t>
      </w:r>
      <w:r w:rsidR="00C03625" w:rsidRPr="00FE7B98">
        <w:t>Cost Management: c</w:t>
      </w:r>
      <w:r w:rsidRPr="00FE7B98">
        <w:t>hange for free</w:t>
      </w:r>
      <w:bookmarkEnd w:id="225"/>
    </w:p>
    <w:p w14:paraId="6B09CE59" w14:textId="48718512" w:rsidR="002F2146" w:rsidRPr="00FE7B98" w:rsidRDefault="002F2146" w:rsidP="002F2146">
      <w:pPr>
        <w:pStyle w:val="Heading4"/>
      </w:pPr>
      <w:bookmarkStart w:id="227" w:name="_Ref467764037"/>
      <w:r w:rsidRPr="00FE7B98">
        <w:t>Cost Management: Money for nothing</w:t>
      </w:r>
    </w:p>
    <w:p w14:paraId="15BED2E8" w14:textId="773266A1" w:rsidR="002F2146" w:rsidRPr="00FE7B98" w:rsidRDefault="002F2146" w:rsidP="007F41BA">
      <w:pPr>
        <w:pStyle w:val="paragraph"/>
      </w:pPr>
      <w:r w:rsidRPr="00FE7B98">
        <w:t xml:space="preserve">The customer can stop the contract at the end of any sprint, subject to a penalty which amounts to a percentage of the remaining budget (e.g. 20%). The customer usually takes this decision when the cost of continuing the project is higher than the value that will be obtained. </w:t>
      </w:r>
    </w:p>
    <w:p w14:paraId="639816F0" w14:textId="6DB110E6" w:rsidR="002F2146" w:rsidRPr="00FE7B98" w:rsidRDefault="002F2146" w:rsidP="007F41BA">
      <w:pPr>
        <w:pStyle w:val="paragraph"/>
      </w:pPr>
      <w:r w:rsidRPr="00FE7B98">
        <w:t>The company doing the work is committed to execute a percentage of the work (e.g. 80%) to the quality agreed (definition of done) and on the agreed delivery date.</w:t>
      </w:r>
    </w:p>
    <w:p w14:paraId="3CE24AE8" w14:textId="4E84653E" w:rsidR="002F2146" w:rsidRPr="00FE7B98" w:rsidRDefault="002F2146" w:rsidP="007F41BA">
      <w:pPr>
        <w:pStyle w:val="paragraph"/>
      </w:pPr>
      <w:r w:rsidRPr="00FE7B98">
        <w:t>A requirement of the money for nothing approach is that the customer must participate in the team regular meetings.</w:t>
      </w:r>
    </w:p>
    <w:p w14:paraId="55B7A518" w14:textId="2217183E" w:rsidR="0034487B" w:rsidRPr="00FE7B98" w:rsidRDefault="00271BAF" w:rsidP="003E28A9">
      <w:pPr>
        <w:pStyle w:val="Heading4"/>
      </w:pPr>
      <w:bookmarkStart w:id="228" w:name="_Ref13767823"/>
      <w:r w:rsidRPr="00FE7B98">
        <w:t>E</w:t>
      </w:r>
      <w:r w:rsidR="0034487B" w:rsidRPr="00FE7B98">
        <w:t xml:space="preserve">ffort </w:t>
      </w:r>
      <w:r w:rsidR="0074351A" w:rsidRPr="00FE7B98">
        <w:t>e</w:t>
      </w:r>
      <w:r w:rsidR="0034487B" w:rsidRPr="00FE7B98">
        <w:t>stimation</w:t>
      </w:r>
      <w:bookmarkEnd w:id="226"/>
      <w:bookmarkEnd w:id="227"/>
      <w:bookmarkEnd w:id="228"/>
      <w:r w:rsidR="0034487B" w:rsidRPr="00FE7B98">
        <w:t xml:space="preserve"> </w:t>
      </w:r>
    </w:p>
    <w:p w14:paraId="55B7A519" w14:textId="77777777" w:rsidR="0074351A" w:rsidRPr="00FE7B98" w:rsidRDefault="0074351A" w:rsidP="0074351A">
      <w:pPr>
        <w:pStyle w:val="Heading5"/>
      </w:pPr>
      <w:r w:rsidRPr="00FE7B98">
        <w:t>General</w:t>
      </w:r>
    </w:p>
    <w:p w14:paraId="55B7A51A" w14:textId="5EAC3848" w:rsidR="0034487B" w:rsidRPr="00FE7B98" w:rsidRDefault="0034487B" w:rsidP="00B01B0A">
      <w:pPr>
        <w:pStyle w:val="paragraph"/>
      </w:pPr>
      <w:r w:rsidRPr="00FE7B98">
        <w:t xml:space="preserve">Proper effort estimation is of major importance for every </w:t>
      </w:r>
      <w:r w:rsidR="00271BAF" w:rsidRPr="00FE7B98">
        <w:t>development activity</w:t>
      </w:r>
      <w:r w:rsidRPr="00FE7B98">
        <w:t xml:space="preserve">. </w:t>
      </w:r>
      <w:r w:rsidR="00C64567" w:rsidRPr="00FE7B98">
        <w:t>Agile</w:t>
      </w:r>
      <w:r w:rsidRPr="00FE7B98">
        <w:t xml:space="preserve"> </w:t>
      </w:r>
      <w:r w:rsidR="00271BAF" w:rsidRPr="00FE7B98">
        <w:t xml:space="preserve">techniques </w:t>
      </w:r>
      <w:r w:rsidRPr="00FE7B98">
        <w:t xml:space="preserve">use specific means to estimate the efforts. This is due to the fact that several new concepts can be incorporated in the estimation. Compared with the reference model that was introduced in </w:t>
      </w:r>
      <w:r w:rsidR="00E9094D" w:rsidRPr="00FE7B98">
        <w:t>clause</w:t>
      </w:r>
      <w:r w:rsidR="002271B7" w:rsidRPr="00FE7B98">
        <w:t xml:space="preserve"> </w:t>
      </w:r>
      <w:r w:rsidR="00B01B0A" w:rsidRPr="00FE7B98">
        <w:fldChar w:fldCharType="begin"/>
      </w:r>
      <w:r w:rsidR="00B01B0A" w:rsidRPr="00FE7B98">
        <w:instrText xml:space="preserve"> REF _Ref464491533 \r \h </w:instrText>
      </w:r>
      <w:r w:rsidR="00B01B0A" w:rsidRPr="00FE7B98">
        <w:fldChar w:fldCharType="separate"/>
      </w:r>
      <w:r w:rsidR="003955DC">
        <w:t>6</w:t>
      </w:r>
      <w:r w:rsidR="00B01B0A" w:rsidRPr="00FE7B98">
        <w:fldChar w:fldCharType="end"/>
      </w:r>
      <w:r w:rsidRPr="00FE7B98">
        <w:t xml:space="preserve">, this includes the use of epics and user stories, the prioritisation in the backlog, roles like the </w:t>
      </w:r>
      <w:r w:rsidR="00C64567" w:rsidRPr="00FE7B98">
        <w:t>Scrum</w:t>
      </w:r>
      <w:r w:rsidRPr="00FE7B98">
        <w:t xml:space="preserve"> Master or the Product Owner, or the </w:t>
      </w:r>
      <w:r w:rsidR="00C64567" w:rsidRPr="00FE7B98">
        <w:t>Agile</w:t>
      </w:r>
      <w:r w:rsidRPr="00FE7B98">
        <w:t xml:space="preserve"> meetings.</w:t>
      </w:r>
    </w:p>
    <w:p w14:paraId="55B7A51B" w14:textId="0FB356C1" w:rsidR="0034487B" w:rsidRPr="00FE7B98" w:rsidRDefault="00C64567" w:rsidP="0034487B">
      <w:pPr>
        <w:pStyle w:val="paragraph"/>
      </w:pPr>
      <w:r w:rsidRPr="00FE7B98">
        <w:t>Agile</w:t>
      </w:r>
      <w:r w:rsidR="0034487B" w:rsidRPr="00FE7B98">
        <w:t xml:space="preserve"> development projects are often built using the concept of integrated teams. This implies that classical estimation </w:t>
      </w:r>
      <w:r w:rsidR="00271BAF" w:rsidRPr="00FE7B98">
        <w:t>techniques are</w:t>
      </w:r>
      <w:r w:rsidR="0034487B" w:rsidRPr="00FE7B98">
        <w:t xml:space="preserve"> of limited use. Other estimation means are necessary to properly </w:t>
      </w:r>
      <w:r w:rsidR="00271BAF" w:rsidRPr="00FE7B98">
        <w:lastRenderedPageBreak/>
        <w:t>allocate resources to the different activities</w:t>
      </w:r>
      <w:r w:rsidR="0034487B" w:rsidRPr="00FE7B98">
        <w:t xml:space="preserve">. The </w:t>
      </w:r>
      <w:r w:rsidRPr="00FE7B98">
        <w:t>Agile</w:t>
      </w:r>
      <w:r w:rsidR="0034487B" w:rsidRPr="00FE7B98">
        <w:t xml:space="preserve"> community knows a couple of effort estimation techniques that </w:t>
      </w:r>
      <w:r w:rsidRPr="00FE7B98">
        <w:t>are</w:t>
      </w:r>
      <w:r w:rsidR="0034487B" w:rsidRPr="00FE7B98">
        <w:t xml:space="preserve"> summarized in the following</w:t>
      </w:r>
      <w:r w:rsidRPr="00FE7B98">
        <w:t xml:space="preserve"> </w:t>
      </w:r>
      <w:r w:rsidR="00E9094D" w:rsidRPr="00FE7B98">
        <w:t>clause</w:t>
      </w:r>
      <w:r w:rsidRPr="00FE7B98">
        <w:t xml:space="preserve">s </w:t>
      </w:r>
      <w:r w:rsidRPr="00FE7B98">
        <w:fldChar w:fldCharType="begin"/>
      </w:r>
      <w:r w:rsidRPr="00FE7B98">
        <w:instrText xml:space="preserve"> REF _Ref473896460 \r \h </w:instrText>
      </w:r>
      <w:r w:rsidRPr="00FE7B98">
        <w:fldChar w:fldCharType="separate"/>
      </w:r>
      <w:r w:rsidR="003955DC">
        <w:t>7.2.2.5.2</w:t>
      </w:r>
      <w:r w:rsidRPr="00FE7B98">
        <w:fldChar w:fldCharType="end"/>
      </w:r>
      <w:r w:rsidRPr="00FE7B98">
        <w:t xml:space="preserve"> </w:t>
      </w:r>
      <w:r w:rsidR="00462392" w:rsidRPr="00FE7B98">
        <w:t xml:space="preserve">and </w:t>
      </w:r>
      <w:r w:rsidRPr="00FE7B98">
        <w:fldChar w:fldCharType="begin"/>
      </w:r>
      <w:r w:rsidRPr="00FE7B98">
        <w:instrText xml:space="preserve"> REF _Ref473896468 \r \h </w:instrText>
      </w:r>
      <w:r w:rsidRPr="00FE7B98">
        <w:fldChar w:fldCharType="separate"/>
      </w:r>
      <w:r w:rsidR="003955DC">
        <w:t>7.2.2.5.5</w:t>
      </w:r>
      <w:r w:rsidRPr="00FE7B98">
        <w:fldChar w:fldCharType="end"/>
      </w:r>
      <w:r w:rsidR="0034487B" w:rsidRPr="00FE7B98">
        <w:t>.</w:t>
      </w:r>
    </w:p>
    <w:p w14:paraId="55B7A51C" w14:textId="77777777" w:rsidR="0034487B" w:rsidRPr="00FE7B98" w:rsidRDefault="00B01B0A" w:rsidP="00F24902">
      <w:pPr>
        <w:pStyle w:val="Heading5"/>
      </w:pPr>
      <w:bookmarkStart w:id="229" w:name="_Ref473896460"/>
      <w:r w:rsidRPr="00FE7B98">
        <w:t xml:space="preserve">Story </w:t>
      </w:r>
      <w:r w:rsidR="0074351A" w:rsidRPr="00FE7B98">
        <w:t>p</w:t>
      </w:r>
      <w:r w:rsidRPr="00FE7B98">
        <w:t>oints</w:t>
      </w:r>
      <w:bookmarkEnd w:id="229"/>
    </w:p>
    <w:p w14:paraId="55B7A51D" w14:textId="7FB27355" w:rsidR="0034487B" w:rsidRPr="00FE7B98" w:rsidRDefault="00C64567" w:rsidP="0034487B">
      <w:pPr>
        <w:pStyle w:val="paragraph"/>
      </w:pPr>
      <w:r w:rsidRPr="00FE7B98">
        <w:t>Agile</w:t>
      </w:r>
      <w:r w:rsidR="0034487B" w:rsidRPr="00FE7B98">
        <w:t xml:space="preserve"> project teams often use relative measurement units instead of absolute ones like man-days, man-hours, or ideal developer days. Instead, the unit that is used often is story points. Story points compare</w:t>
      </w:r>
      <w:r w:rsidR="00C03625" w:rsidRPr="00FE7B98">
        <w:t xml:space="preserve"> relatively</w:t>
      </w:r>
      <w:r w:rsidR="0034487B" w:rsidRPr="00FE7B98">
        <w:t xml:space="preserve"> user stories, epics, or</w:t>
      </w:r>
      <w:r w:rsidR="00B01B0A" w:rsidRPr="00FE7B98">
        <w:t xml:space="preserve"> requirements</w:t>
      </w:r>
      <w:r w:rsidR="00C03625" w:rsidRPr="00FE7B98">
        <w:t xml:space="preserve"> (see </w:t>
      </w:r>
      <w:r w:rsidR="00E9094D" w:rsidRPr="00FE7B98">
        <w:t>clause</w:t>
      </w:r>
      <w:r w:rsidR="00C03625" w:rsidRPr="00FE7B98">
        <w:t xml:space="preserve"> </w:t>
      </w:r>
      <w:r w:rsidR="00462392" w:rsidRPr="00FE7B98">
        <w:fldChar w:fldCharType="begin"/>
      </w:r>
      <w:r w:rsidR="00462392" w:rsidRPr="00FE7B98">
        <w:instrText xml:space="preserve"> REF _Ref13231971 \r \h </w:instrText>
      </w:r>
      <w:r w:rsidR="00462392" w:rsidRPr="00FE7B98">
        <w:fldChar w:fldCharType="separate"/>
      </w:r>
      <w:r w:rsidR="003955DC">
        <w:t>8.3.1</w:t>
      </w:r>
      <w:r w:rsidR="00462392" w:rsidRPr="00FE7B98">
        <w:fldChar w:fldCharType="end"/>
      </w:r>
      <w:r w:rsidR="00C03625" w:rsidRPr="00FE7B98">
        <w:t>),</w:t>
      </w:r>
      <w:r w:rsidR="00B01B0A" w:rsidRPr="00FE7B98">
        <w:t xml:space="preserve"> </w:t>
      </w:r>
      <w:r w:rsidR="0034487B" w:rsidRPr="00FE7B98">
        <w:t xml:space="preserve">for instance by assigning elements of the Fibonacci-series to them. This allows for their relative comparison and is used to measure the velocity of a </w:t>
      </w:r>
      <w:r w:rsidR="003A06F1" w:rsidRPr="00FE7B98">
        <w:t>sprint</w:t>
      </w:r>
      <w:r w:rsidR="00B64931" w:rsidRPr="00FE7B98">
        <w:t>. C</w:t>
      </w:r>
      <w:r w:rsidR="0034487B" w:rsidRPr="00FE7B98">
        <w:t xml:space="preserve">ompare </w:t>
      </w:r>
      <w:r w:rsidR="00614197" w:rsidRPr="00FE7B98">
        <w:t>clause</w:t>
      </w:r>
      <w:r w:rsidR="0034487B" w:rsidRPr="00FE7B98">
        <w:t xml:space="preserve">s </w:t>
      </w:r>
      <w:r w:rsidR="0034487B" w:rsidRPr="00FE7B98">
        <w:fldChar w:fldCharType="begin"/>
      </w:r>
      <w:r w:rsidR="0034487B" w:rsidRPr="00FE7B98">
        <w:instrText xml:space="preserve"> REF _Ref445208191 \r \h </w:instrText>
      </w:r>
      <w:r w:rsidR="00B01B0A" w:rsidRPr="00FE7B98">
        <w:instrText xml:space="preserve"> \* MERGEFORMAT </w:instrText>
      </w:r>
      <w:r w:rsidR="0034487B" w:rsidRPr="00FE7B98">
        <w:fldChar w:fldCharType="separate"/>
      </w:r>
      <w:r w:rsidR="003955DC">
        <w:t>7.2.3.2</w:t>
      </w:r>
      <w:r w:rsidR="0034487B" w:rsidRPr="00FE7B98">
        <w:fldChar w:fldCharType="end"/>
      </w:r>
      <w:r w:rsidR="0034487B" w:rsidRPr="00FE7B98">
        <w:t xml:space="preserve"> and </w:t>
      </w:r>
      <w:r w:rsidR="0034487B" w:rsidRPr="00FE7B98">
        <w:fldChar w:fldCharType="begin"/>
      </w:r>
      <w:r w:rsidR="0034487B" w:rsidRPr="00FE7B98">
        <w:instrText xml:space="preserve"> REF _Ref445369149 \r \h </w:instrText>
      </w:r>
      <w:r w:rsidR="00B01B0A" w:rsidRPr="00FE7B98">
        <w:instrText xml:space="preserve"> \* MERGEFORMAT </w:instrText>
      </w:r>
      <w:r w:rsidR="0034487B" w:rsidRPr="00FE7B98">
        <w:fldChar w:fldCharType="separate"/>
      </w:r>
      <w:r w:rsidR="003955DC">
        <w:t>7.2.8.2</w:t>
      </w:r>
      <w:r w:rsidR="0034487B" w:rsidRPr="00FE7B98">
        <w:fldChar w:fldCharType="end"/>
      </w:r>
      <w:r w:rsidR="0034487B" w:rsidRPr="00FE7B98">
        <w:t xml:space="preserve"> for details on measurement and control details. </w:t>
      </w:r>
    </w:p>
    <w:p w14:paraId="55B7A51E" w14:textId="77777777" w:rsidR="0034487B" w:rsidRPr="00FE7B98" w:rsidRDefault="0034487B" w:rsidP="00F24902">
      <w:pPr>
        <w:pStyle w:val="Heading5"/>
      </w:pPr>
      <w:r w:rsidRPr="00FE7B98">
        <w:t xml:space="preserve">Planning </w:t>
      </w:r>
      <w:r w:rsidR="0074351A" w:rsidRPr="00FE7B98">
        <w:t>p</w:t>
      </w:r>
      <w:r w:rsidRPr="00FE7B98">
        <w:t>oker</w:t>
      </w:r>
    </w:p>
    <w:p w14:paraId="55B7A51F" w14:textId="3035931A" w:rsidR="0034487B" w:rsidRPr="00FE7B98" w:rsidRDefault="0034487B" w:rsidP="00B01B0A">
      <w:pPr>
        <w:pStyle w:val="paragraph"/>
      </w:pPr>
      <w:r w:rsidRPr="00FE7B98">
        <w:t>Planning poker</w:t>
      </w:r>
      <w:r w:rsidR="00B01B0A" w:rsidRPr="00FE7B98">
        <w:t xml:space="preserve"> </w:t>
      </w:r>
      <w:r w:rsidRPr="00FE7B98">
        <w:t xml:space="preserve">is a consensus-based gamified technique towards estimating efforts like story points for user stories in </w:t>
      </w:r>
      <w:r w:rsidR="00C64567" w:rsidRPr="00FE7B98">
        <w:t>Agile</w:t>
      </w:r>
      <w:r w:rsidRPr="00FE7B98">
        <w:t xml:space="preserve"> development. The development teams use playing cards with Fibonacci-numbers (0, 1, 2, 3, 5, 8, 13, 21, ...)</w:t>
      </w:r>
      <w:r w:rsidR="002271B7" w:rsidRPr="00FE7B98">
        <w:t xml:space="preserve"> </w:t>
      </w:r>
      <w:r w:rsidRPr="00FE7B98">
        <w:t xml:space="preserve">to estimate each user story. </w:t>
      </w:r>
      <w:r w:rsidR="00CB0BE3" w:rsidRPr="00FE7B98">
        <w:t>In estimation meetings, they play these cards face-down to the table, instead of speaking them out loudly. Cards are then showed by the team at the same time (to avoid biasing from peers and peer pressure), most extreme estimates are further discussed to allow for further clarifications, testing estimation assumptions and generating increased knowledge of the team over the subject. These estimates are then discussed and a consensus is agreed for each story.</w:t>
      </w:r>
    </w:p>
    <w:p w14:paraId="55B7A520" w14:textId="77777777" w:rsidR="0034487B" w:rsidRPr="00FE7B98" w:rsidRDefault="0034487B" w:rsidP="00F24902">
      <w:pPr>
        <w:pStyle w:val="Heading5"/>
      </w:pPr>
      <w:r w:rsidRPr="00FE7B98">
        <w:t xml:space="preserve">Magic </w:t>
      </w:r>
      <w:r w:rsidR="0074351A" w:rsidRPr="00FE7B98">
        <w:t>e</w:t>
      </w:r>
      <w:r w:rsidRPr="00FE7B98">
        <w:t>stimation</w:t>
      </w:r>
    </w:p>
    <w:p w14:paraId="55B7A521" w14:textId="77777777" w:rsidR="0034487B" w:rsidRPr="00FE7B98" w:rsidRDefault="0034487B" w:rsidP="0034487B">
      <w:pPr>
        <w:pStyle w:val="paragraph"/>
      </w:pPr>
      <w:r w:rsidRPr="00FE7B98">
        <w:t>Similar to planning poker, magic estimation uses planning cards to estimate user stories. Here, the playing cards are put on a table, sorted by the effort they represent. Then each team member puts printed-out requirements (or user stories) on the table and places them below the playing card that represents the estimated effort for this requirement. Then the entire team walks around the table and compares the efforts and discusses changes and differences.</w:t>
      </w:r>
    </w:p>
    <w:p w14:paraId="55B7A522" w14:textId="77777777" w:rsidR="0034487B" w:rsidRPr="00FE7B98" w:rsidRDefault="0034487B" w:rsidP="00F24902">
      <w:pPr>
        <w:pStyle w:val="Heading5"/>
      </w:pPr>
      <w:bookmarkStart w:id="230" w:name="_Ref473896468"/>
      <w:r w:rsidRPr="00FE7B98">
        <w:t xml:space="preserve">Ideal </w:t>
      </w:r>
      <w:r w:rsidR="0074351A" w:rsidRPr="00FE7B98">
        <w:t>d</w:t>
      </w:r>
      <w:r w:rsidRPr="00FE7B98">
        <w:t xml:space="preserve">eveloper </w:t>
      </w:r>
      <w:r w:rsidR="0074351A" w:rsidRPr="00FE7B98">
        <w:t>d</w:t>
      </w:r>
      <w:r w:rsidRPr="00FE7B98">
        <w:t>ays</w:t>
      </w:r>
      <w:bookmarkEnd w:id="230"/>
    </w:p>
    <w:p w14:paraId="55B7A523" w14:textId="04F65100" w:rsidR="0034487B" w:rsidRDefault="0034487B" w:rsidP="0034487B">
      <w:pPr>
        <w:pStyle w:val="paragraph"/>
      </w:pPr>
      <w:r w:rsidRPr="00FE7B98">
        <w:t xml:space="preserve">The overall absolute effort of a project can be measured by summarizing story points and multiplying them with an absolute factor, </w:t>
      </w:r>
      <w:r w:rsidR="00B64931" w:rsidRPr="00FE7B98">
        <w:t>that can be</w:t>
      </w:r>
      <w:r w:rsidRPr="00FE7B98">
        <w:t xml:space="preserve"> based on man-days or ideal developer days (IDD). Experience has shown that there is a significant gap between a man-day and the work that can be done on a day. So an ideal developer day </w:t>
      </w:r>
      <w:r w:rsidR="00B64931" w:rsidRPr="00FE7B98">
        <w:t xml:space="preserve">can </w:t>
      </w:r>
      <w:r w:rsidRPr="00FE7B98">
        <w:t xml:space="preserve">be compared with a man-day by using a certain factor like 0.x. It has then to be adjusted that a story point </w:t>
      </w:r>
      <w:r w:rsidR="00B64931" w:rsidRPr="00FE7B98">
        <w:t xml:space="preserve">can </w:t>
      </w:r>
      <w:r w:rsidRPr="00FE7B98">
        <w:t>be treated as one or two IDDs, which then are two or three man days.</w:t>
      </w:r>
    </w:p>
    <w:p w14:paraId="788E1BAD" w14:textId="712D7464" w:rsidR="00A63886" w:rsidRPr="00FE7B98" w:rsidRDefault="00A63886" w:rsidP="00A63886">
      <w:pPr>
        <w:pStyle w:val="paragraph"/>
      </w:pPr>
      <w:r>
        <w:t>However, since the relation between velocity measurement and sprint effort (in man days) is not linear (due to various factors like team cohesion, team mastery, organizational entropy, etc.), an absolute factor based on an ideal developer day cannot be accurate. The overall absolute effort of an agile project can also be measured by adding-up backlog story points divided by the current velocity measurement and multiplying them with a constant sprint effort (in man days).</w:t>
      </w:r>
    </w:p>
    <w:p w14:paraId="55B7A524" w14:textId="77777777" w:rsidR="0034487B" w:rsidRPr="00FE7B98" w:rsidRDefault="0034487B" w:rsidP="003E28A9">
      <w:pPr>
        <w:pStyle w:val="Heading4"/>
      </w:pPr>
      <w:r w:rsidRPr="00FE7B98">
        <w:t xml:space="preserve">Make </w:t>
      </w:r>
      <w:r w:rsidR="0074351A" w:rsidRPr="00FE7B98">
        <w:t>relevant decisions</w:t>
      </w:r>
    </w:p>
    <w:p w14:paraId="55B7A525" w14:textId="120B2784" w:rsidR="0034487B" w:rsidRPr="00FE7B98" w:rsidRDefault="0034487B" w:rsidP="0034487B">
      <w:pPr>
        <w:pStyle w:val="paragraph"/>
      </w:pPr>
      <w:r w:rsidRPr="00FE7B98">
        <w:t xml:space="preserve">From classical project management it is well known that decisions need to be made in every project. Formal decision processes like Kepner-Tregoe or decision trees exist to support making decisions. </w:t>
      </w:r>
      <w:r w:rsidR="00C64567" w:rsidRPr="00FE7B98">
        <w:t>Agile</w:t>
      </w:r>
      <w:r w:rsidRPr="00FE7B98">
        <w:t xml:space="preserve"> projects often follow the Lean methodology as introduced in </w:t>
      </w:r>
      <w:r w:rsidR="00614197" w:rsidRPr="00FE7B98">
        <w:t>clause</w:t>
      </w:r>
      <w:r w:rsidR="00C03625" w:rsidRPr="00FE7B98">
        <w:t xml:space="preserve"> </w:t>
      </w:r>
      <w:r w:rsidR="00C03625" w:rsidRPr="00FE7B98">
        <w:fldChar w:fldCharType="begin"/>
      </w:r>
      <w:r w:rsidR="00C03625" w:rsidRPr="00FE7B98">
        <w:instrText xml:space="preserve"> REF _Ref467763461 \r \h </w:instrText>
      </w:r>
      <w:r w:rsidR="00C03625" w:rsidRPr="00FE7B98">
        <w:fldChar w:fldCharType="separate"/>
      </w:r>
      <w:r w:rsidR="003955DC">
        <w:t>4.1.3</w:t>
      </w:r>
      <w:r w:rsidR="00C03625" w:rsidRPr="00FE7B98">
        <w:fldChar w:fldCharType="end"/>
      </w:r>
      <w:r w:rsidRPr="00FE7B98">
        <w:t>; here the focus is on lean values when making decisions:</w:t>
      </w:r>
    </w:p>
    <w:p w14:paraId="55B7A526" w14:textId="77777777" w:rsidR="0034487B" w:rsidRPr="00FE7B98" w:rsidRDefault="0034487B" w:rsidP="00D833BD">
      <w:pPr>
        <w:pStyle w:val="Bul1"/>
      </w:pPr>
      <w:r w:rsidRPr="00FE7B98">
        <w:t xml:space="preserve">The customer value </w:t>
      </w:r>
      <w:r w:rsidR="00B64931" w:rsidRPr="00FE7B98">
        <w:t>is</w:t>
      </w:r>
      <w:r w:rsidRPr="00FE7B98">
        <w:t xml:space="preserve"> the most important decision criteria, putting the customer demands in the focus of the process.</w:t>
      </w:r>
    </w:p>
    <w:p w14:paraId="55B7A527" w14:textId="6D6DFB36" w:rsidR="0034487B" w:rsidRPr="00FE7B98" w:rsidRDefault="0034487B" w:rsidP="00D833BD">
      <w:pPr>
        <w:pStyle w:val="Bul1"/>
      </w:pPr>
      <w:r w:rsidRPr="00FE7B98">
        <w:lastRenderedPageBreak/>
        <w:t xml:space="preserve">Most decisions </w:t>
      </w:r>
      <w:r w:rsidR="00B64931" w:rsidRPr="00FE7B98">
        <w:t>are</w:t>
      </w:r>
      <w:r w:rsidRPr="00FE7B98">
        <w:t xml:space="preserve"> made as late as possible. Some decisions need to be made early, other decisions do not need to be made, and most decisions </w:t>
      </w:r>
      <w:r w:rsidR="00B64931" w:rsidRPr="00FE7B98">
        <w:t>are</w:t>
      </w:r>
      <w:r w:rsidRPr="00FE7B98">
        <w:t xml:space="preserve"> made as late as possible to ensure that most of the aspects </w:t>
      </w:r>
      <w:r w:rsidR="002F2146" w:rsidRPr="00FE7B98">
        <w:t xml:space="preserve">of </w:t>
      </w:r>
      <w:r w:rsidRPr="00FE7B98">
        <w:t>the decision are known.</w:t>
      </w:r>
    </w:p>
    <w:p w14:paraId="55B7A528" w14:textId="4B89EFA9" w:rsidR="0034487B" w:rsidRPr="00FE7B98" w:rsidRDefault="0034487B" w:rsidP="00D833BD">
      <w:pPr>
        <w:pStyle w:val="Bul1"/>
      </w:pPr>
      <w:r w:rsidRPr="00FE7B98">
        <w:t xml:space="preserve">Remove Waste: </w:t>
      </w:r>
      <w:r w:rsidR="00B64931" w:rsidRPr="00FE7B98">
        <w:t xml:space="preserve">a </w:t>
      </w:r>
      <w:r w:rsidRPr="00FE7B98">
        <w:t xml:space="preserve">formal decision process often is not needed. It is needed in cases where catastrophic risks have to be avoided, significant schedule delays </w:t>
      </w:r>
      <w:r w:rsidR="00B64931" w:rsidRPr="00FE7B98">
        <w:t xml:space="preserve">can </w:t>
      </w:r>
      <w:r w:rsidRPr="00FE7B98">
        <w:t xml:space="preserve">occur, or significant cost increases </w:t>
      </w:r>
      <w:r w:rsidR="00B64931" w:rsidRPr="00FE7B98">
        <w:t>need to be</w:t>
      </w:r>
      <w:r w:rsidRPr="00FE7B98">
        <w:t xml:space="preserve"> prevented. In most other cases, decisions can be made on a daily basis without following a formal process using the concepts that are introduced in </w:t>
      </w:r>
      <w:r w:rsidR="00614197" w:rsidRPr="00FE7B98">
        <w:t>clause</w:t>
      </w:r>
      <w:r w:rsidR="00B01B0A" w:rsidRPr="00FE7B98">
        <w:t xml:space="preserve"> </w:t>
      </w:r>
      <w:r w:rsidR="00B01B0A" w:rsidRPr="00FE7B98">
        <w:fldChar w:fldCharType="begin"/>
      </w:r>
      <w:r w:rsidR="00B01B0A" w:rsidRPr="00FE7B98">
        <w:instrText xml:space="preserve"> REF _Ref464463325 \r \h </w:instrText>
      </w:r>
      <w:r w:rsidR="00D355BD" w:rsidRPr="00FE7B98">
        <w:instrText xml:space="preserve"> \* MERGEFORMAT </w:instrText>
      </w:r>
      <w:r w:rsidR="00B01B0A" w:rsidRPr="00FE7B98">
        <w:fldChar w:fldCharType="separate"/>
      </w:r>
      <w:r w:rsidR="003955DC">
        <w:t>4</w:t>
      </w:r>
      <w:r w:rsidR="00B01B0A" w:rsidRPr="00FE7B98">
        <w:fldChar w:fldCharType="end"/>
      </w:r>
      <w:r w:rsidRPr="00FE7B98">
        <w:t xml:space="preserve">, like using the planning meetings as a forum or by executing the Product Owner role. Here, the Product Owner decides on a couple of things, e.g. in terms of </w:t>
      </w:r>
      <w:r w:rsidR="006A254A" w:rsidRPr="00FE7B98">
        <w:t xml:space="preserve">functionality </w:t>
      </w:r>
      <w:r w:rsidRPr="00FE7B98">
        <w:t>management and prioritization.</w:t>
      </w:r>
    </w:p>
    <w:p w14:paraId="55B7A529" w14:textId="3819B218" w:rsidR="0034487B" w:rsidRPr="00FE7B98" w:rsidRDefault="002626DB" w:rsidP="003E28A9">
      <w:pPr>
        <w:pStyle w:val="Heading4"/>
      </w:pPr>
      <w:bookmarkStart w:id="231" w:name="_Ref467775294"/>
      <w:bookmarkStart w:id="232" w:name="_Toc445370079"/>
      <w:r w:rsidRPr="00FE7B98">
        <w:t xml:space="preserve">Functionality </w:t>
      </w:r>
      <w:r w:rsidR="0074351A" w:rsidRPr="00FE7B98">
        <w:t>pr</w:t>
      </w:r>
      <w:r w:rsidR="0034487B" w:rsidRPr="00FE7B98">
        <w:t>ioritization</w:t>
      </w:r>
      <w:bookmarkEnd w:id="231"/>
    </w:p>
    <w:p w14:paraId="55B7A52A" w14:textId="6FC39584" w:rsidR="0034487B" w:rsidRPr="00FE7B98" w:rsidRDefault="002626DB" w:rsidP="00B01B0A">
      <w:pPr>
        <w:pStyle w:val="paragraph"/>
      </w:pPr>
      <w:r w:rsidRPr="00FE7B98">
        <w:t xml:space="preserve">There are several methodologies to allocate priorities to the different functionalities of the system under development. </w:t>
      </w:r>
      <w:r w:rsidR="0034487B" w:rsidRPr="00FE7B98">
        <w:t xml:space="preserve">The MoSCoW-method is a prioritization technique that divides </w:t>
      </w:r>
      <w:r w:rsidRPr="00FE7B98">
        <w:t xml:space="preserve">functionality (referred to as “requirements” in the method) </w:t>
      </w:r>
      <w:r w:rsidR="0034487B" w:rsidRPr="00FE7B98">
        <w:t xml:space="preserve">into Must, Should, Could, and Won't </w:t>
      </w:r>
      <w:r w:rsidRPr="00FE7B98">
        <w:t>“</w:t>
      </w:r>
      <w:r w:rsidR="0034487B" w:rsidRPr="00FE7B98">
        <w:t>requirements</w:t>
      </w:r>
      <w:r w:rsidRPr="00FE7B98">
        <w:t>”</w:t>
      </w:r>
      <w:r w:rsidR="0034487B" w:rsidRPr="00FE7B98">
        <w:t xml:space="preserve"> as follows:</w:t>
      </w:r>
    </w:p>
    <w:p w14:paraId="55B7A52B" w14:textId="36403BC8" w:rsidR="0034487B" w:rsidRPr="00FE7B98" w:rsidRDefault="0034487B" w:rsidP="00B63ED4">
      <w:pPr>
        <w:pStyle w:val="Bul1"/>
      </w:pPr>
      <w:r w:rsidRPr="00FE7B98">
        <w:rPr>
          <w:b/>
        </w:rPr>
        <w:t>Must</w:t>
      </w:r>
      <w:r w:rsidRPr="00FE7B98">
        <w:t xml:space="preserve">: </w:t>
      </w:r>
      <w:r w:rsidR="002626DB" w:rsidRPr="00FE7B98">
        <w:t>“</w:t>
      </w:r>
      <w:r w:rsidRPr="00FE7B98">
        <w:t>Must requirements</w:t>
      </w:r>
      <w:r w:rsidR="002626DB" w:rsidRPr="00FE7B98">
        <w:t>”</w:t>
      </w:r>
      <w:r w:rsidRPr="00FE7B98">
        <w:t xml:space="preserve"> </w:t>
      </w:r>
      <w:r w:rsidR="00B64931" w:rsidRPr="00FE7B98">
        <w:t>are</w:t>
      </w:r>
      <w:r w:rsidRPr="00FE7B98">
        <w:t xml:space="preserve"> implemented in any case to guarantee the success of the project. If </w:t>
      </w:r>
      <w:r w:rsidR="002626DB" w:rsidRPr="00FE7B98">
        <w:t xml:space="preserve">at least </w:t>
      </w:r>
      <w:r w:rsidRPr="00FE7B98">
        <w:t xml:space="preserve">one </w:t>
      </w:r>
      <w:r w:rsidR="002626DB" w:rsidRPr="00FE7B98">
        <w:t>“</w:t>
      </w:r>
      <w:r w:rsidRPr="00FE7B98">
        <w:t>Must-requirement</w:t>
      </w:r>
      <w:r w:rsidR="002626DB" w:rsidRPr="00FE7B98">
        <w:t>”</w:t>
      </w:r>
      <w:r w:rsidRPr="00FE7B98">
        <w:t xml:space="preserve"> is not implemented, the software delivered by the project </w:t>
      </w:r>
      <w:r w:rsidR="00B64931" w:rsidRPr="00FE7B98">
        <w:t>is</w:t>
      </w:r>
      <w:r w:rsidRPr="00FE7B98">
        <w:t xml:space="preserve"> considered as a failure.</w:t>
      </w:r>
      <w:r w:rsidR="00B63ED4">
        <w:t xml:space="preserve"> </w:t>
      </w:r>
      <w:r w:rsidR="00B63ED4" w:rsidRPr="00B63ED4">
        <w:t xml:space="preserve">MoSCoW is often used to select which </w:t>
      </w:r>
      <w:r w:rsidR="00165786" w:rsidRPr="00B63ED4">
        <w:t>requirements</w:t>
      </w:r>
      <w:r w:rsidR="00B63ED4" w:rsidRPr="00B63ED4">
        <w:t xml:space="preserve"> (epics) must be delivered in a minimum viable product (or MVP). All those epics marked as </w:t>
      </w:r>
      <w:r w:rsidR="00B63ED4">
        <w:t>“</w:t>
      </w:r>
      <w:r w:rsidR="00B63ED4" w:rsidRPr="00B63ED4">
        <w:t>Must</w:t>
      </w:r>
      <w:r w:rsidR="00B63ED4">
        <w:t>”</w:t>
      </w:r>
      <w:r w:rsidR="00B63ED4" w:rsidRPr="00B63ED4">
        <w:t xml:space="preserve"> are implemented in order to deliver the MVP.</w:t>
      </w:r>
    </w:p>
    <w:p w14:paraId="55B7A52C" w14:textId="5E6F58F8" w:rsidR="0034487B" w:rsidRPr="00FE7B98" w:rsidRDefault="0034487B" w:rsidP="00D833BD">
      <w:pPr>
        <w:pStyle w:val="Bul1"/>
      </w:pPr>
      <w:r w:rsidRPr="00FE7B98">
        <w:rPr>
          <w:b/>
        </w:rPr>
        <w:t>Should</w:t>
      </w:r>
      <w:r w:rsidRPr="00FE7B98">
        <w:t xml:space="preserve">: The </w:t>
      </w:r>
      <w:r w:rsidR="002626DB" w:rsidRPr="00FE7B98">
        <w:t>“</w:t>
      </w:r>
      <w:r w:rsidRPr="00FE7B98">
        <w:t>Should-requirements</w:t>
      </w:r>
      <w:r w:rsidR="002626DB" w:rsidRPr="00FE7B98">
        <w:t>”</w:t>
      </w:r>
      <w:r w:rsidRPr="00FE7B98">
        <w:t xml:space="preserve"> are important but not necessary for the delivery. They </w:t>
      </w:r>
      <w:r w:rsidR="00B64931" w:rsidRPr="00FE7B98">
        <w:t xml:space="preserve">can </w:t>
      </w:r>
      <w:r w:rsidRPr="00FE7B98">
        <w:t xml:space="preserve">get more importance later or </w:t>
      </w:r>
      <w:r w:rsidR="00B64931" w:rsidRPr="00FE7B98">
        <w:t xml:space="preserve">can </w:t>
      </w:r>
      <w:r w:rsidRPr="00FE7B98">
        <w:t>be discarded.</w:t>
      </w:r>
    </w:p>
    <w:p w14:paraId="55B7A52D" w14:textId="120EB23B" w:rsidR="0034487B" w:rsidRPr="00FE7B98" w:rsidRDefault="0034487B" w:rsidP="00D833BD">
      <w:pPr>
        <w:pStyle w:val="Bul1"/>
      </w:pPr>
      <w:r w:rsidRPr="00FE7B98">
        <w:rPr>
          <w:b/>
        </w:rPr>
        <w:t>Could</w:t>
      </w:r>
      <w:r w:rsidRPr="00FE7B98">
        <w:t xml:space="preserve">: The </w:t>
      </w:r>
      <w:r w:rsidR="002626DB" w:rsidRPr="00FE7B98">
        <w:t>“</w:t>
      </w:r>
      <w:r w:rsidRPr="00FE7B98">
        <w:t>Could-requirements</w:t>
      </w:r>
      <w:r w:rsidR="002626DB" w:rsidRPr="00FE7B98">
        <w:t>”</w:t>
      </w:r>
      <w:r w:rsidRPr="00FE7B98">
        <w:t xml:space="preserve"> are desirable but not necessary. They can improve the user experience or customer satisfaction and are typically taken into account when time and resources allow.</w:t>
      </w:r>
    </w:p>
    <w:p w14:paraId="55B7A52E" w14:textId="645EC718" w:rsidR="0034487B" w:rsidRPr="00FE7B98" w:rsidRDefault="0034487B" w:rsidP="00D833BD">
      <w:pPr>
        <w:pStyle w:val="Bul1"/>
      </w:pPr>
      <w:r w:rsidRPr="00FE7B98">
        <w:rPr>
          <w:b/>
        </w:rPr>
        <w:t>Won't</w:t>
      </w:r>
      <w:r w:rsidRPr="00FE7B98">
        <w:t xml:space="preserve">: The </w:t>
      </w:r>
      <w:r w:rsidR="002626DB" w:rsidRPr="00FE7B98">
        <w:t>“</w:t>
      </w:r>
      <w:r w:rsidRPr="00FE7B98">
        <w:t>Won't-requirements</w:t>
      </w:r>
      <w:r w:rsidR="002626DB" w:rsidRPr="00FE7B98">
        <w:t>”</w:t>
      </w:r>
      <w:r w:rsidRPr="00FE7B98">
        <w:t xml:space="preserve"> are typically agreed with the customer as</w:t>
      </w:r>
      <w:r w:rsidR="002626DB" w:rsidRPr="00FE7B98">
        <w:t xml:space="preserve"> to represent</w:t>
      </w:r>
      <w:r w:rsidRPr="00FE7B98">
        <w:t xml:space="preserve"> the least-critical </w:t>
      </w:r>
      <w:r w:rsidR="002626DB" w:rsidRPr="00FE7B98">
        <w:t xml:space="preserve">functionality </w:t>
      </w:r>
      <w:r w:rsidRPr="00FE7B98">
        <w:t>with the lowest business value. They are often not planned into the schedule.</w:t>
      </w:r>
    </w:p>
    <w:p w14:paraId="55B7A530" w14:textId="77777777" w:rsidR="0034487B" w:rsidRPr="00FE7B98" w:rsidRDefault="0034487B" w:rsidP="003E28A9">
      <w:pPr>
        <w:pStyle w:val="Heading3"/>
      </w:pPr>
      <w:bookmarkStart w:id="233" w:name="_Toc37247021"/>
      <w:r w:rsidRPr="00FE7B98">
        <w:t xml:space="preserve">Schedule </w:t>
      </w:r>
      <w:r w:rsidR="0074351A" w:rsidRPr="00FE7B98">
        <w:t>m</w:t>
      </w:r>
      <w:r w:rsidRPr="00FE7B98">
        <w:t>anagement</w:t>
      </w:r>
      <w:bookmarkEnd w:id="232"/>
      <w:bookmarkEnd w:id="233"/>
    </w:p>
    <w:p w14:paraId="55B7A531" w14:textId="77777777" w:rsidR="0034487B" w:rsidRPr="00FE7B98" w:rsidRDefault="0034487B" w:rsidP="003E28A9">
      <w:pPr>
        <w:pStyle w:val="Heading4"/>
      </w:pPr>
      <w:r w:rsidRPr="00FE7B98">
        <w:t xml:space="preserve">Schedule </w:t>
      </w:r>
      <w:r w:rsidR="0074351A" w:rsidRPr="00FE7B98">
        <w:t>d</w:t>
      </w:r>
      <w:r w:rsidRPr="00FE7B98">
        <w:t>efinition</w:t>
      </w:r>
    </w:p>
    <w:p w14:paraId="55B7A533" w14:textId="0730E9FB" w:rsidR="0034487B" w:rsidRPr="00FE7B98" w:rsidRDefault="00C64567" w:rsidP="00E91BBA">
      <w:pPr>
        <w:pStyle w:val="paragraph"/>
      </w:pPr>
      <w:r w:rsidRPr="00FE7B98">
        <w:t>Agile</w:t>
      </w:r>
      <w:r w:rsidR="0034487B" w:rsidRPr="00FE7B98">
        <w:t xml:space="preserve"> schedules are </w:t>
      </w:r>
      <w:r w:rsidR="00390A52" w:rsidRPr="00FE7B98">
        <w:t xml:space="preserve">often </w:t>
      </w:r>
      <w:r w:rsidR="0034487B" w:rsidRPr="00FE7B98">
        <w:t>defined based on features</w:t>
      </w:r>
      <w:r w:rsidR="00921252" w:rsidRPr="00FE7B98">
        <w:t xml:space="preserve"> and product releases</w:t>
      </w:r>
      <w:r w:rsidR="0034487B" w:rsidRPr="00FE7B98">
        <w:t xml:space="preserve">, not against tasks that </w:t>
      </w:r>
      <w:r w:rsidR="00390A52" w:rsidRPr="00FE7B98">
        <w:t>will</w:t>
      </w:r>
      <w:r w:rsidR="0034487B" w:rsidRPr="00FE7B98">
        <w:t xml:space="preserve"> </w:t>
      </w:r>
      <w:r w:rsidR="00FD4FA1" w:rsidRPr="00FE7B98">
        <w:t xml:space="preserve">be </w:t>
      </w:r>
      <w:r w:rsidR="0034487B" w:rsidRPr="00FE7B98">
        <w:t xml:space="preserve">executed. The schedule focuses on delivering capabilities and features towards the customer, being it end users or the system level. An </w:t>
      </w:r>
      <w:r w:rsidRPr="00FE7B98">
        <w:t>Agile</w:t>
      </w:r>
      <w:r w:rsidR="0034487B" w:rsidRPr="00FE7B98">
        <w:t xml:space="preserve"> schedule then is made up of a roadmap that shows the features that are delivered and implemented in </w:t>
      </w:r>
      <w:r w:rsidR="003A06F1" w:rsidRPr="00FE7B98">
        <w:t>sprint</w:t>
      </w:r>
      <w:r w:rsidR="0034487B" w:rsidRPr="00FE7B98">
        <w:t xml:space="preserve">s. </w:t>
      </w:r>
    </w:p>
    <w:p w14:paraId="55B7A534" w14:textId="7617C2E7" w:rsidR="0034487B" w:rsidRPr="00FE7B98" w:rsidRDefault="0034487B" w:rsidP="00E91BBA">
      <w:pPr>
        <w:pStyle w:val="paragraph"/>
      </w:pPr>
      <w:r w:rsidRPr="00FE7B98">
        <w:t xml:space="preserve">Schedules often change over time to </w:t>
      </w:r>
      <w:r w:rsidR="00A205BB" w:rsidRPr="00FE7B98">
        <w:t>align with</w:t>
      </w:r>
      <w:r w:rsidRPr="00FE7B98">
        <w:t xml:space="preserve"> </w:t>
      </w:r>
      <w:r w:rsidR="00A205BB" w:rsidRPr="00FE7B98">
        <w:t xml:space="preserve">evolving </w:t>
      </w:r>
      <w:r w:rsidRPr="00FE7B98">
        <w:t>user needs</w:t>
      </w:r>
      <w:r w:rsidR="00A205BB" w:rsidRPr="00FE7B98">
        <w:t>.</w:t>
      </w:r>
      <w:r w:rsidRPr="00FE7B98">
        <w:t xml:space="preserve"> </w:t>
      </w:r>
      <w:r w:rsidR="00A205BB" w:rsidRPr="00FE7B98">
        <w:t xml:space="preserve">The </w:t>
      </w:r>
      <w:r w:rsidR="00C64567" w:rsidRPr="00FE7B98">
        <w:t>Agile</w:t>
      </w:r>
      <w:r w:rsidRPr="00FE7B98">
        <w:t xml:space="preserve"> </w:t>
      </w:r>
      <w:r w:rsidR="00A205BB" w:rsidRPr="00FE7B98">
        <w:t>methodology provides the mechanism to incorporate the change in the development lifecycle</w:t>
      </w:r>
      <w:r w:rsidRPr="00FE7B98">
        <w:t>.</w:t>
      </w:r>
    </w:p>
    <w:p w14:paraId="55B7A535" w14:textId="7DD6CC9C" w:rsidR="0034487B" w:rsidRPr="00FE7B98" w:rsidRDefault="0034487B" w:rsidP="00E91BBA">
      <w:pPr>
        <w:pStyle w:val="paragraph"/>
      </w:pPr>
      <w:r w:rsidRPr="00FE7B98">
        <w:t xml:space="preserve">The focus on </w:t>
      </w:r>
      <w:r w:rsidR="003A06F1" w:rsidRPr="00FE7B98">
        <w:t>sprint</w:t>
      </w:r>
      <w:r w:rsidRPr="00FE7B98">
        <w:t xml:space="preserve">s and features makes it necessary to have all skills in the project. Compared to classical projects, there </w:t>
      </w:r>
      <w:r w:rsidR="00390A52" w:rsidRPr="00FE7B98">
        <w:t>are</w:t>
      </w:r>
      <w:r w:rsidRPr="00FE7B98">
        <w:t xml:space="preserve"> fewer disruptions in terms of people assignments, due to the fact that team members have to commit themselves to </w:t>
      </w:r>
      <w:r w:rsidR="003A06F1" w:rsidRPr="00FE7B98">
        <w:t>sprint</w:t>
      </w:r>
      <w:r w:rsidRPr="00FE7B98">
        <w:t xml:space="preserve">s and their goals. On the other hand, it is possible to assign people to other projects after the completion of a </w:t>
      </w:r>
      <w:r w:rsidR="003A06F1" w:rsidRPr="00FE7B98">
        <w:t>sprint</w:t>
      </w:r>
      <w:r w:rsidRPr="00FE7B98">
        <w:t>.</w:t>
      </w:r>
      <w:r w:rsidR="00687108">
        <w:t xml:space="preserve"> </w:t>
      </w:r>
      <w:r w:rsidR="00DF74FA" w:rsidRPr="00DF74FA">
        <w:t>On the other hand, it is possible to assign people to other projects after the completion of a sprint, but there is a risk to have a major impact of the collective knowledge and skill of the team, which at the end will result on performance degradations</w:t>
      </w:r>
      <w:r w:rsidR="00687108" w:rsidRPr="00687108">
        <w:t>.</w:t>
      </w:r>
    </w:p>
    <w:p w14:paraId="55B7A536" w14:textId="706E7BBF" w:rsidR="0034487B" w:rsidRPr="00FE7B98" w:rsidRDefault="0034487B" w:rsidP="00E91BBA">
      <w:pPr>
        <w:pStyle w:val="paragraph"/>
      </w:pPr>
      <w:r w:rsidRPr="00FE7B98">
        <w:lastRenderedPageBreak/>
        <w:t xml:space="preserve">Major milestones </w:t>
      </w:r>
      <w:r w:rsidR="00390A52" w:rsidRPr="00FE7B98">
        <w:t>are</w:t>
      </w:r>
      <w:r w:rsidRPr="00FE7B98">
        <w:t xml:space="preserve"> included in the schedule, like the delivery of major versions after n </w:t>
      </w:r>
      <w:r w:rsidR="003A06F1" w:rsidRPr="00FE7B98">
        <w:t>sprint</w:t>
      </w:r>
      <w:r w:rsidRPr="00FE7B98">
        <w:t>s or the link to the formal ECSS reviews</w:t>
      </w:r>
      <w:r w:rsidR="002E1D05" w:rsidRPr="00FE7B98">
        <w:t xml:space="preserve"> (see </w:t>
      </w:r>
      <w:r w:rsidR="00614197" w:rsidRPr="00FE7B98">
        <w:t>clause</w:t>
      </w:r>
      <w:r w:rsidR="002271B7" w:rsidRPr="00FE7B98">
        <w:t xml:space="preserve"> </w:t>
      </w:r>
      <w:r w:rsidR="002E1D05" w:rsidRPr="00FE7B98">
        <w:fldChar w:fldCharType="begin"/>
      </w:r>
      <w:r w:rsidR="002E1D05" w:rsidRPr="00FE7B98">
        <w:instrText xml:space="preserve"> REF _Ref467775579 \r \h </w:instrText>
      </w:r>
      <w:r w:rsidR="002E1D05" w:rsidRPr="00FE7B98">
        <w:fldChar w:fldCharType="separate"/>
      </w:r>
      <w:r w:rsidR="003955DC">
        <w:t>6.6</w:t>
      </w:r>
      <w:r w:rsidR="002E1D05" w:rsidRPr="00FE7B98">
        <w:fldChar w:fldCharType="end"/>
      </w:r>
      <w:r w:rsidR="002E1D05" w:rsidRPr="00FE7B98">
        <w:t>)</w:t>
      </w:r>
      <w:r w:rsidRPr="00FE7B98">
        <w:t xml:space="preserve">. The </w:t>
      </w:r>
      <w:r w:rsidR="003A06F1" w:rsidRPr="00FE7B98">
        <w:t>sprint</w:t>
      </w:r>
      <w:r w:rsidRPr="00FE7B98">
        <w:t xml:space="preserve"> goals can be aligned for these milestones,</w:t>
      </w:r>
      <w:r w:rsidR="00390A52" w:rsidRPr="00FE7B98">
        <w:t xml:space="preserve"> for example</w:t>
      </w:r>
      <w:r w:rsidR="002271B7" w:rsidRPr="00FE7B98">
        <w:t xml:space="preserve"> </w:t>
      </w:r>
      <w:r w:rsidRPr="00FE7B98">
        <w:t xml:space="preserve">the preparation of the review. An alternative is to keep these two levels of </w:t>
      </w:r>
      <w:r w:rsidR="003A06F1" w:rsidRPr="00FE7B98">
        <w:t>sprint</w:t>
      </w:r>
      <w:r w:rsidRPr="00FE7B98">
        <w:t xml:space="preserve">s and ECSS milestones separated, as described in </w:t>
      </w:r>
      <w:r w:rsidR="00614197" w:rsidRPr="00FE7B98">
        <w:t>clause</w:t>
      </w:r>
      <w:r w:rsidR="002E1D05" w:rsidRPr="00FE7B98">
        <w:t xml:space="preserve"> </w:t>
      </w:r>
      <w:r w:rsidR="005043F7" w:rsidRPr="00FE7B98">
        <w:fldChar w:fldCharType="begin"/>
      </w:r>
      <w:r w:rsidR="005043F7" w:rsidRPr="00FE7B98">
        <w:instrText xml:space="preserve"> REF _Ref467776486 \r \h </w:instrText>
      </w:r>
      <w:r w:rsidR="005043F7" w:rsidRPr="00FE7B98">
        <w:fldChar w:fldCharType="separate"/>
      </w:r>
      <w:r w:rsidR="003955DC">
        <w:t>6.6.2</w:t>
      </w:r>
      <w:r w:rsidR="005043F7" w:rsidRPr="00FE7B98">
        <w:fldChar w:fldCharType="end"/>
      </w:r>
      <w:r w:rsidR="002E1D05" w:rsidRPr="00FE7B98">
        <w:fldChar w:fldCharType="begin"/>
      </w:r>
      <w:r w:rsidR="002E1D05" w:rsidRPr="00FE7B98">
        <w:instrText xml:space="preserve"> REF _Ref467775666 \r \h </w:instrText>
      </w:r>
      <w:r w:rsidR="002E1D05" w:rsidRPr="00FE7B98">
        <w:fldChar w:fldCharType="separate"/>
      </w:r>
      <w:r w:rsidR="003955DC">
        <w:t>0</w:t>
      </w:r>
      <w:r w:rsidR="002E1D05" w:rsidRPr="00FE7B98">
        <w:fldChar w:fldCharType="end"/>
      </w:r>
      <w:r w:rsidR="002E1D05" w:rsidRPr="00FE7B98">
        <w:t>.</w:t>
      </w:r>
    </w:p>
    <w:p w14:paraId="55B7A537" w14:textId="006BCAF8" w:rsidR="0034487B" w:rsidRPr="00FE7B98" w:rsidRDefault="0034487B" w:rsidP="00E91BBA">
      <w:pPr>
        <w:pStyle w:val="paragraph"/>
      </w:pPr>
      <w:r w:rsidRPr="00FE7B98">
        <w:t xml:space="preserve">A common practice to prepare for the software delivery for a major release is to apply a 3-2-1 </w:t>
      </w:r>
      <w:r w:rsidR="003A06F1" w:rsidRPr="00FE7B98">
        <w:t>sprint</w:t>
      </w:r>
      <w:r w:rsidRPr="00FE7B98">
        <w:t xml:space="preserve"> sequence: </w:t>
      </w:r>
      <w:r w:rsidR="00390A52" w:rsidRPr="00FE7B98">
        <w:t xml:space="preserve">in </w:t>
      </w:r>
      <w:r w:rsidRPr="00FE7B98">
        <w:t xml:space="preserve">the case where a usual </w:t>
      </w:r>
      <w:r w:rsidR="003A06F1" w:rsidRPr="00FE7B98">
        <w:t>sprint</w:t>
      </w:r>
      <w:r w:rsidRPr="00FE7B98">
        <w:t xml:space="preserve"> lasts three weeks, two </w:t>
      </w:r>
      <w:r w:rsidR="003A06F1" w:rsidRPr="00FE7B98">
        <w:t>sprint</w:t>
      </w:r>
      <w:r w:rsidRPr="00FE7B98">
        <w:t xml:space="preserve">s that last two weeks and one week can be introduced to mature the release. The shorter </w:t>
      </w:r>
      <w:r w:rsidR="003A06F1" w:rsidRPr="00FE7B98">
        <w:t>sprint</w:t>
      </w:r>
      <w:r w:rsidRPr="00FE7B98">
        <w:t xml:space="preserve">s then have the goal of identifying bugs. No new functionality is introduced in these </w:t>
      </w:r>
      <w:r w:rsidR="003A06F1" w:rsidRPr="00FE7B98">
        <w:t>sprint</w:t>
      </w:r>
      <w:r w:rsidRPr="00FE7B98">
        <w:t>s; only in-depth-testing and bug-fixing are allowed.</w:t>
      </w:r>
    </w:p>
    <w:p w14:paraId="55B7A538" w14:textId="77777777" w:rsidR="0034487B" w:rsidRPr="00FE7B98" w:rsidRDefault="0034487B" w:rsidP="003E28A9">
      <w:pPr>
        <w:pStyle w:val="Heading4"/>
      </w:pPr>
      <w:bookmarkStart w:id="234" w:name="_Ref445208191"/>
      <w:r w:rsidRPr="00FE7B98">
        <w:t xml:space="preserve">Schedule </w:t>
      </w:r>
      <w:r w:rsidR="0074351A" w:rsidRPr="00FE7B98">
        <w:t>control and performance ev</w:t>
      </w:r>
      <w:r w:rsidRPr="00FE7B98">
        <w:t>aluation</w:t>
      </w:r>
      <w:bookmarkEnd w:id="234"/>
    </w:p>
    <w:p w14:paraId="55B7A539" w14:textId="3828E401" w:rsidR="0034487B" w:rsidRPr="00FE7B98" w:rsidRDefault="0034487B" w:rsidP="00E91BBA">
      <w:pPr>
        <w:pStyle w:val="paragraph"/>
      </w:pPr>
      <w:r w:rsidRPr="00FE7B98">
        <w:t xml:space="preserve">The evaluation of the performance of the schedule is a key activity in </w:t>
      </w:r>
      <w:r w:rsidR="00C64567" w:rsidRPr="00FE7B98">
        <w:t>Agile</w:t>
      </w:r>
      <w:r w:rsidRPr="00FE7B98">
        <w:t xml:space="preserve"> projects and usually done by the team itself. The major </w:t>
      </w:r>
      <w:r w:rsidR="00AF6F65" w:rsidRPr="00FE7B98">
        <w:t xml:space="preserve">outputs </w:t>
      </w:r>
      <w:r w:rsidRPr="00FE7B98">
        <w:t xml:space="preserve">to measure are the </w:t>
      </w:r>
      <w:r w:rsidR="00AF6F65" w:rsidRPr="00FE7B98">
        <w:t>'</w:t>
      </w:r>
      <w:r w:rsidRPr="00FE7B98">
        <w:t>delivered business value</w:t>
      </w:r>
      <w:r w:rsidR="00AF6F65" w:rsidRPr="00FE7B98">
        <w:t>'s</w:t>
      </w:r>
      <w:r w:rsidRPr="00FE7B98">
        <w:t xml:space="preserve"> </w:t>
      </w:r>
      <w:r w:rsidR="00AF6F65" w:rsidRPr="00FE7B98">
        <w:t xml:space="preserve">in terms of </w:t>
      </w:r>
      <w:r w:rsidRPr="00FE7B98">
        <w:t xml:space="preserve">working software. Teams do this with the use of </w:t>
      </w:r>
      <w:r w:rsidR="00C64567" w:rsidRPr="00FE7B98">
        <w:t>Agile</w:t>
      </w:r>
      <w:r w:rsidRPr="00FE7B98">
        <w:t xml:space="preserve"> performance metrics. Most popular metrics are burndown charts, an example is shown in</w:t>
      </w:r>
      <w:r w:rsidR="00E91BBA" w:rsidRPr="00FE7B98">
        <w:t xml:space="preserve"> </w:t>
      </w:r>
      <w:r w:rsidR="00E91BBA" w:rsidRPr="00FE7B98">
        <w:fldChar w:fldCharType="begin"/>
      </w:r>
      <w:r w:rsidR="00E91BBA" w:rsidRPr="00FE7B98">
        <w:instrText xml:space="preserve"> REF _Ref464492244 \h </w:instrText>
      </w:r>
      <w:r w:rsidR="00E91BBA" w:rsidRPr="00FE7B98">
        <w:fldChar w:fldCharType="separate"/>
      </w:r>
      <w:r w:rsidR="003955DC" w:rsidRPr="00FE7B98">
        <w:t xml:space="preserve">Figure </w:t>
      </w:r>
      <w:r w:rsidR="003955DC">
        <w:rPr>
          <w:noProof/>
        </w:rPr>
        <w:t>7</w:t>
      </w:r>
      <w:r w:rsidR="003955DC" w:rsidRPr="00FE7B98">
        <w:noBreakHyphen/>
      </w:r>
      <w:r w:rsidR="003955DC">
        <w:rPr>
          <w:noProof/>
        </w:rPr>
        <w:t>3</w:t>
      </w:r>
      <w:r w:rsidR="00E91BBA" w:rsidRPr="00FE7B98">
        <w:fldChar w:fldCharType="end"/>
      </w:r>
      <w:r w:rsidRPr="00FE7B98">
        <w:t xml:space="preserve">. The green line shows the ideal burndown of all the efforts in a </w:t>
      </w:r>
      <w:r w:rsidR="003A06F1" w:rsidRPr="00FE7B98">
        <w:t>sprint</w:t>
      </w:r>
      <w:r w:rsidRPr="00FE7B98">
        <w:t xml:space="preserve">. These efforts can be made up of user stories, tasks, features, etc. The blue lines show the remaining efforts and tasks. In faster times, the lines are below the green ideal line, in slower times the lines are above. The bottom line shows the completed tasks, per day. Combined with the concept of story points (not shown </w:t>
      </w:r>
      <w:r w:rsidR="004E65E5" w:rsidRPr="00FE7B98">
        <w:t xml:space="preserve">in </w:t>
      </w:r>
      <w:r w:rsidR="004E65E5" w:rsidRPr="00FE7B98">
        <w:fldChar w:fldCharType="begin"/>
      </w:r>
      <w:r w:rsidR="004E65E5" w:rsidRPr="00FE7B98">
        <w:instrText xml:space="preserve"> REF _Ref464492244 \h </w:instrText>
      </w:r>
      <w:r w:rsidR="004E65E5" w:rsidRPr="00FE7B98">
        <w:fldChar w:fldCharType="separate"/>
      </w:r>
      <w:r w:rsidR="003955DC" w:rsidRPr="00FE7B98">
        <w:t xml:space="preserve">Figure </w:t>
      </w:r>
      <w:r w:rsidR="003955DC">
        <w:rPr>
          <w:noProof/>
        </w:rPr>
        <w:t>7</w:t>
      </w:r>
      <w:r w:rsidR="003955DC" w:rsidRPr="00FE7B98">
        <w:noBreakHyphen/>
      </w:r>
      <w:r w:rsidR="003955DC">
        <w:rPr>
          <w:noProof/>
        </w:rPr>
        <w:t>3</w:t>
      </w:r>
      <w:r w:rsidR="004E65E5" w:rsidRPr="00FE7B98">
        <w:fldChar w:fldCharType="end"/>
      </w:r>
      <w:r w:rsidRPr="00FE7B98">
        <w:t xml:space="preserve">), </w:t>
      </w:r>
      <w:r w:rsidR="00C64567" w:rsidRPr="00FE7B98">
        <w:t>Agile</w:t>
      </w:r>
      <w:r w:rsidRPr="00FE7B98">
        <w:t xml:space="preserve"> teams can count the number of story points they "earn" per </w:t>
      </w:r>
      <w:r w:rsidR="003A06F1" w:rsidRPr="00FE7B98">
        <w:t>sprint</w:t>
      </w:r>
      <w:r w:rsidRPr="00FE7B98">
        <w:t xml:space="preserve">. This is an influencing factor for the schedule, because this creates an understanding of how many work, being it hours, story points, business value, lines of code, or other metrics, can be "burned down" in a </w:t>
      </w:r>
      <w:r w:rsidR="003A06F1" w:rsidRPr="00FE7B98">
        <w:t>sprint</w:t>
      </w:r>
      <w:r w:rsidRPr="00FE7B98">
        <w:t xml:space="preserve">. This gives a good prediction means for the future performance of the next </w:t>
      </w:r>
      <w:r w:rsidR="003A06F1" w:rsidRPr="00FE7B98">
        <w:t>sprint</w:t>
      </w:r>
      <w:r w:rsidRPr="00FE7B98">
        <w:t xml:space="preserve">s and is often referred to as the velocity of an </w:t>
      </w:r>
      <w:r w:rsidR="00C64567" w:rsidRPr="00FE7B98">
        <w:t>Agile</w:t>
      </w:r>
      <w:r w:rsidRPr="00FE7B98">
        <w:t xml:space="preserve"> project. </w:t>
      </w:r>
      <w:r w:rsidR="0071193E" w:rsidRPr="00FE7B98">
        <w:t xml:space="preserve">This velocity is often given by the number of points per sprint. </w:t>
      </w:r>
      <w:r w:rsidRPr="00FE7B98">
        <w:t xml:space="preserve">This is important information for the team since it gives them a good understanding of their own performance and is often used in planning meetings for the commitment to work that can be achieved by the team in the </w:t>
      </w:r>
      <w:r w:rsidR="003A06F1" w:rsidRPr="00FE7B98">
        <w:t>sprint</w:t>
      </w:r>
      <w:r w:rsidRPr="00FE7B98">
        <w:t>.</w:t>
      </w:r>
    </w:p>
    <w:p w14:paraId="55B7A53A" w14:textId="77777777" w:rsidR="0034487B" w:rsidRPr="00FE7B98" w:rsidRDefault="0034487B" w:rsidP="006E540E">
      <w:pPr>
        <w:pStyle w:val="graphic"/>
        <w:rPr>
          <w:lang w:val="en-GB"/>
        </w:rPr>
      </w:pPr>
      <w:r w:rsidRPr="00FE7B98">
        <w:rPr>
          <w:noProof/>
          <w:lang w:val="en-GB"/>
        </w:rPr>
        <w:drawing>
          <wp:inline distT="0" distB="0" distL="0" distR="0" wp14:anchorId="55B7A8BE" wp14:editId="74595425">
            <wp:extent cx="5760000" cy="3132000"/>
            <wp:effectExtent l="0" t="0" r="0"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60000" cy="3132000"/>
                    </a:xfrm>
                    <a:prstGeom prst="rect">
                      <a:avLst/>
                    </a:prstGeom>
                    <a:noFill/>
                    <a:ln>
                      <a:noFill/>
                    </a:ln>
                  </pic:spPr>
                </pic:pic>
              </a:graphicData>
            </a:graphic>
          </wp:inline>
        </w:drawing>
      </w:r>
    </w:p>
    <w:p w14:paraId="55B7A53B" w14:textId="7EC38129" w:rsidR="00E91BBA" w:rsidRPr="00FE7B98" w:rsidRDefault="00E91BBA" w:rsidP="00E91BBA">
      <w:pPr>
        <w:pStyle w:val="Caption"/>
      </w:pPr>
      <w:bookmarkStart w:id="235" w:name="_Ref464492244"/>
      <w:bookmarkStart w:id="236" w:name="_Toc37247082"/>
      <w:r w:rsidRPr="00FE7B98">
        <w:t xml:space="preserve">Figure </w:t>
      </w:r>
      <w:r w:rsidR="00604AC4" w:rsidRPr="00FE7B98">
        <w:fldChar w:fldCharType="begin"/>
      </w:r>
      <w:r w:rsidR="00604AC4" w:rsidRPr="00FE7B98">
        <w:instrText xml:space="preserve"> STYLEREF 1 \s </w:instrText>
      </w:r>
      <w:r w:rsidR="00604AC4" w:rsidRPr="00FE7B98">
        <w:fldChar w:fldCharType="separate"/>
      </w:r>
      <w:r w:rsidR="003955DC">
        <w:rPr>
          <w:noProof/>
        </w:rPr>
        <w:t>7</w:t>
      </w:r>
      <w:r w:rsidR="00604AC4" w:rsidRPr="00FE7B98">
        <w:fldChar w:fldCharType="end"/>
      </w:r>
      <w:r w:rsidR="00604AC4" w:rsidRPr="00FE7B98">
        <w:noBreakHyphen/>
      </w:r>
      <w:r w:rsidR="00604AC4" w:rsidRPr="00FE7B98">
        <w:fldChar w:fldCharType="begin"/>
      </w:r>
      <w:r w:rsidR="00604AC4" w:rsidRPr="00FE7B98">
        <w:instrText xml:space="preserve"> SEQ Figure \* ARABIC \s 1 </w:instrText>
      </w:r>
      <w:r w:rsidR="00604AC4" w:rsidRPr="00FE7B98">
        <w:fldChar w:fldCharType="separate"/>
      </w:r>
      <w:r w:rsidR="003955DC">
        <w:rPr>
          <w:noProof/>
        </w:rPr>
        <w:t>3</w:t>
      </w:r>
      <w:r w:rsidR="00604AC4" w:rsidRPr="00FE7B98">
        <w:fldChar w:fldCharType="end"/>
      </w:r>
      <w:bookmarkEnd w:id="235"/>
      <w:r w:rsidRPr="00FE7B98">
        <w:t xml:space="preserve">: </w:t>
      </w:r>
      <w:r w:rsidRPr="00FE7B98">
        <w:rPr>
          <w:noProof/>
        </w:rPr>
        <w:t xml:space="preserve">Sample Burndown Chart for a </w:t>
      </w:r>
      <w:r w:rsidR="00C64567" w:rsidRPr="00FE7B98">
        <w:rPr>
          <w:noProof/>
        </w:rPr>
        <w:t>Sprint</w:t>
      </w:r>
      <w:bookmarkEnd w:id="236"/>
    </w:p>
    <w:p w14:paraId="55B7A53C" w14:textId="77777777" w:rsidR="0034487B" w:rsidRPr="00FE7B98" w:rsidRDefault="0034487B" w:rsidP="003E28A9">
      <w:pPr>
        <w:pStyle w:val="Heading4"/>
      </w:pPr>
      <w:r w:rsidRPr="00FE7B98">
        <w:lastRenderedPageBreak/>
        <w:t xml:space="preserve">Schedule </w:t>
      </w:r>
      <w:r w:rsidR="0074351A" w:rsidRPr="00FE7B98">
        <w:t>r</w:t>
      </w:r>
      <w:r w:rsidRPr="00FE7B98">
        <w:t>eporting</w:t>
      </w:r>
    </w:p>
    <w:p w14:paraId="55B7A53D" w14:textId="40E38492" w:rsidR="0034487B" w:rsidRPr="00FE7B98" w:rsidRDefault="00614197" w:rsidP="00E91BBA">
      <w:pPr>
        <w:pStyle w:val="paragraph"/>
      </w:pPr>
      <w:r w:rsidRPr="00FE7B98">
        <w:t>Clause</w:t>
      </w:r>
      <w:r w:rsidR="004E65E5" w:rsidRPr="00FE7B98">
        <w:t xml:space="preserve"> </w:t>
      </w:r>
      <w:r w:rsidR="004E65E5" w:rsidRPr="00FE7B98">
        <w:fldChar w:fldCharType="begin"/>
      </w:r>
      <w:r w:rsidR="004E65E5" w:rsidRPr="00FE7B98">
        <w:instrText xml:space="preserve"> REF _Ref467764037 \r \h </w:instrText>
      </w:r>
      <w:r w:rsidR="004E65E5" w:rsidRPr="00FE7B98">
        <w:fldChar w:fldCharType="separate"/>
      </w:r>
      <w:r w:rsidR="003955DC">
        <w:t>7.2.2.4</w:t>
      </w:r>
      <w:r w:rsidR="004E65E5" w:rsidRPr="00FE7B98">
        <w:fldChar w:fldCharType="end"/>
      </w:r>
      <w:r w:rsidR="0034487B" w:rsidRPr="00FE7B98">
        <w:t xml:space="preserve"> has highlighted some of the </w:t>
      </w:r>
      <w:r w:rsidR="00C64567" w:rsidRPr="00FE7B98">
        <w:t>Agile</w:t>
      </w:r>
      <w:r w:rsidR="0034487B" w:rsidRPr="00FE7B98">
        <w:t xml:space="preserve"> metrics like story points or business value. These metrics are customer-oriented metrics in </w:t>
      </w:r>
      <w:r w:rsidR="004E65E5" w:rsidRPr="00FE7B98">
        <w:t xml:space="preserve">the </w:t>
      </w:r>
      <w:r w:rsidR="0034487B" w:rsidRPr="00FE7B98">
        <w:t>way that they take the customer needs into account and make them most important for the project. The reporting of the schedule performance take</w:t>
      </w:r>
      <w:r w:rsidR="004E65E5" w:rsidRPr="00FE7B98">
        <w:t>s</w:t>
      </w:r>
      <w:r w:rsidR="0034487B" w:rsidRPr="00FE7B98">
        <w:t xml:space="preserve"> these metrics as a basis. Modern </w:t>
      </w:r>
      <w:r w:rsidR="00C64567" w:rsidRPr="00FE7B98">
        <w:t>Agile</w:t>
      </w:r>
      <w:r w:rsidR="0034487B" w:rsidRPr="00FE7B98">
        <w:t xml:space="preserve"> tools support these metrics and the creation of burndown charts and can be used to provide an insight into the schedule performance and can be presented towards management and the customer. This reduces the effort of collecting data and creating reports, as in classical projects.</w:t>
      </w:r>
    </w:p>
    <w:p w14:paraId="55B7A53E" w14:textId="77777777" w:rsidR="0034487B" w:rsidRPr="00FE7B98" w:rsidRDefault="0034487B" w:rsidP="003E28A9">
      <w:pPr>
        <w:pStyle w:val="Heading3"/>
      </w:pPr>
      <w:bookmarkStart w:id="237" w:name="_Toc445370080"/>
      <w:bookmarkStart w:id="238" w:name="_Ref467848175"/>
      <w:bookmarkStart w:id="239" w:name="_Toc37247022"/>
      <w:r w:rsidRPr="00FE7B98">
        <w:t>Assumptions, dependencies and constraints</w:t>
      </w:r>
      <w:bookmarkEnd w:id="237"/>
      <w:bookmarkEnd w:id="238"/>
      <w:bookmarkEnd w:id="239"/>
    </w:p>
    <w:p w14:paraId="55B7A53F" w14:textId="77777777" w:rsidR="0034487B" w:rsidRPr="00FE7B98" w:rsidRDefault="0034487B" w:rsidP="00E91BBA">
      <w:pPr>
        <w:pStyle w:val="paragraph"/>
      </w:pPr>
      <w:r w:rsidRPr="00FE7B98">
        <w:t xml:space="preserve">The software development plan defines the approach towards managing a project. For </w:t>
      </w:r>
      <w:r w:rsidR="00C64567" w:rsidRPr="00FE7B98">
        <w:t>Agile</w:t>
      </w:r>
      <w:r w:rsidRPr="00FE7B98">
        <w:t xml:space="preserve"> projects, this includes defining how to concretely execute the </w:t>
      </w:r>
      <w:r w:rsidR="00C64567" w:rsidRPr="00FE7B98">
        <w:t>Agile</w:t>
      </w:r>
      <w:r w:rsidRPr="00FE7B98">
        <w:t xml:space="preserve"> methodologies. This handbook defines reference models for </w:t>
      </w:r>
      <w:r w:rsidR="00C64567" w:rsidRPr="00FE7B98">
        <w:t>Scrum</w:t>
      </w:r>
      <w:r w:rsidRPr="00FE7B98">
        <w:t xml:space="preserve">-like development; the SDP defines the concrete implementation and highlights the major assumptions, dependencies, and constraints that need to be detailed for </w:t>
      </w:r>
      <w:r w:rsidR="00C64567" w:rsidRPr="00FE7B98">
        <w:t>Agile</w:t>
      </w:r>
      <w:r w:rsidRPr="00FE7B98">
        <w:t xml:space="preserve"> projects. These are as follows:</w:t>
      </w:r>
    </w:p>
    <w:p w14:paraId="0147CF3D" w14:textId="07534A55" w:rsidR="00616582" w:rsidRPr="00FE7B98" w:rsidRDefault="00616582" w:rsidP="00D833BD">
      <w:pPr>
        <w:pStyle w:val="Bul1"/>
      </w:pPr>
      <w:r w:rsidRPr="00FE7B98">
        <w:t xml:space="preserve">Selection of one of the models that were described in </w:t>
      </w:r>
      <w:r w:rsidR="00614197" w:rsidRPr="00FE7B98">
        <w:t>clause</w:t>
      </w:r>
      <w:r w:rsidRPr="00FE7B98">
        <w:t xml:space="preserve"> </w:t>
      </w:r>
      <w:r w:rsidRPr="00FE7B98">
        <w:fldChar w:fldCharType="begin"/>
      </w:r>
      <w:r w:rsidRPr="00FE7B98">
        <w:instrText xml:space="preserve"> REF _Ref467776486 \r \h </w:instrText>
      </w:r>
      <w:r w:rsidRPr="00FE7B98">
        <w:fldChar w:fldCharType="separate"/>
      </w:r>
      <w:r w:rsidR="003955DC">
        <w:t>6.6.2</w:t>
      </w:r>
      <w:r w:rsidRPr="00FE7B98">
        <w:fldChar w:fldCharType="end"/>
      </w:r>
      <w:r w:rsidRPr="00FE7B98">
        <w:t xml:space="preserve"> on organizing the ECSS reviews in an Agile project.</w:t>
      </w:r>
    </w:p>
    <w:p w14:paraId="55B7A540" w14:textId="77777777" w:rsidR="0034487B" w:rsidRPr="00FE7B98" w:rsidRDefault="0034487B" w:rsidP="00D833BD">
      <w:pPr>
        <w:pStyle w:val="Bul1"/>
      </w:pPr>
      <w:r w:rsidRPr="00FE7B98">
        <w:t xml:space="preserve">Description of the </w:t>
      </w:r>
      <w:r w:rsidR="00C64567" w:rsidRPr="00FE7B98">
        <w:t>Agile</w:t>
      </w:r>
      <w:r w:rsidRPr="00FE7B98">
        <w:t xml:space="preserve"> SW development approach and </w:t>
      </w:r>
      <w:r w:rsidR="00AB66FB" w:rsidRPr="00FE7B98">
        <w:t>lifecycle</w:t>
      </w:r>
      <w:r w:rsidRPr="00FE7B98">
        <w:t xml:space="preserve">: </w:t>
      </w:r>
      <w:r w:rsidR="002F0289" w:rsidRPr="00FE7B98">
        <w:t xml:space="preserve">several </w:t>
      </w:r>
      <w:r w:rsidRPr="00FE7B98">
        <w:t xml:space="preserve">concrete implementations of </w:t>
      </w:r>
      <w:r w:rsidR="00C64567" w:rsidRPr="00FE7B98">
        <w:t>Agile</w:t>
      </w:r>
      <w:r w:rsidRPr="00FE7B98">
        <w:t xml:space="preserve"> developments exist, so </w:t>
      </w:r>
      <w:r w:rsidR="005438C3" w:rsidRPr="00FE7B98">
        <w:t>needs to be</w:t>
      </w:r>
      <w:r w:rsidRPr="00FE7B98">
        <w:t xml:space="preserve"> detailed whether a more full </w:t>
      </w:r>
      <w:r w:rsidR="00C64567" w:rsidRPr="00FE7B98">
        <w:t>Scrum</w:t>
      </w:r>
      <w:r w:rsidRPr="00FE7B98">
        <w:t xml:space="preserve"> method is followed, whether a </w:t>
      </w:r>
      <w:r w:rsidR="00C64567" w:rsidRPr="00FE7B98">
        <w:t>Scrum</w:t>
      </w:r>
      <w:r w:rsidRPr="00FE7B98">
        <w:t xml:space="preserve"> of </w:t>
      </w:r>
      <w:r w:rsidR="00C64567" w:rsidRPr="00FE7B98">
        <w:t>Scrum</w:t>
      </w:r>
      <w:r w:rsidRPr="00FE7B98">
        <w:t>s approach is executed for larger projects, or whether other concrete methods, like Kanban, are followed.</w:t>
      </w:r>
    </w:p>
    <w:p w14:paraId="55B7A541" w14:textId="75CA235C" w:rsidR="0034487B" w:rsidRPr="00FE7B98" w:rsidRDefault="0034487B" w:rsidP="00D833BD">
      <w:pPr>
        <w:pStyle w:val="Bul1"/>
      </w:pPr>
      <w:r w:rsidRPr="00FE7B98">
        <w:t xml:space="preserve">Scheduling: </w:t>
      </w:r>
      <w:r w:rsidR="002F0289" w:rsidRPr="00FE7B98">
        <w:t xml:space="preserve">the </w:t>
      </w:r>
      <w:r w:rsidRPr="00FE7B98">
        <w:t xml:space="preserve">schedule </w:t>
      </w:r>
      <w:r w:rsidR="002F0289" w:rsidRPr="00FE7B98">
        <w:t>is</w:t>
      </w:r>
      <w:r w:rsidRPr="00FE7B98">
        <w:t xml:space="preserve"> described in the plan, in order to be </w:t>
      </w:r>
      <w:r w:rsidR="00C64567" w:rsidRPr="00FE7B98">
        <w:t>Agile</w:t>
      </w:r>
      <w:r w:rsidRPr="00FE7B98">
        <w:t xml:space="preserve"> and to keep flexibility for changes, it needs to be decided whether a concrete </w:t>
      </w:r>
      <w:r w:rsidR="003A06F1" w:rsidRPr="00FE7B98">
        <w:t>sprint</w:t>
      </w:r>
      <w:r w:rsidRPr="00FE7B98">
        <w:t xml:space="preserve"> plan needs to be defined or not and how </w:t>
      </w:r>
      <w:r w:rsidR="003A06F1" w:rsidRPr="00FE7B98">
        <w:t>sprint</w:t>
      </w:r>
      <w:r w:rsidRPr="00FE7B98">
        <w:t>s are aligned to major milestones.</w:t>
      </w:r>
    </w:p>
    <w:p w14:paraId="55B7A542" w14:textId="77777777" w:rsidR="0034487B" w:rsidRPr="00FE7B98" w:rsidRDefault="0034487B" w:rsidP="00D833BD">
      <w:pPr>
        <w:pStyle w:val="Bul1"/>
      </w:pPr>
      <w:r w:rsidRPr="00FE7B98">
        <w:t xml:space="preserve">Tool support: </w:t>
      </w:r>
      <w:r w:rsidR="00C64567" w:rsidRPr="00FE7B98">
        <w:t>Agile</w:t>
      </w:r>
      <w:r w:rsidRPr="00FE7B98">
        <w:t xml:space="preserve"> development principles like continuous build, test, and delivery heavily rely on proper tool support and automation. This </w:t>
      </w:r>
      <w:r w:rsidR="002F0289" w:rsidRPr="00FE7B98">
        <w:t>is</w:t>
      </w:r>
      <w:r w:rsidRPr="00FE7B98">
        <w:t xml:space="preserve"> explained, especially for SW Test, SW V&amp;V, documentation, and reporting purposes. </w:t>
      </w:r>
    </w:p>
    <w:p w14:paraId="55B7A543" w14:textId="77777777" w:rsidR="0034487B" w:rsidRPr="00FE7B98" w:rsidRDefault="00C64567" w:rsidP="00D833BD">
      <w:pPr>
        <w:pStyle w:val="Bul1"/>
      </w:pPr>
      <w:r w:rsidRPr="00FE7B98">
        <w:t>Agile</w:t>
      </w:r>
      <w:r w:rsidR="0034487B" w:rsidRPr="00FE7B98">
        <w:t xml:space="preserve"> requirements management: </w:t>
      </w:r>
      <w:r w:rsidRPr="00FE7B98">
        <w:t>Agile</w:t>
      </w:r>
      <w:r w:rsidR="0034487B" w:rsidRPr="00FE7B98">
        <w:t xml:space="preserve"> </w:t>
      </w:r>
      <w:r w:rsidR="00013718" w:rsidRPr="00FE7B98">
        <w:t>software</w:t>
      </w:r>
      <w:r w:rsidR="0034487B" w:rsidRPr="00FE7B98">
        <w:t xml:space="preserve"> development introduces several concepts of handling requirements, like using Epics or User Stories. It also describes means to prioritize and process them. Managing user demands and inputs can be done in user expert groups as part of the product owner activities. This </w:t>
      </w:r>
      <w:r w:rsidR="002F0289" w:rsidRPr="00FE7B98">
        <w:t>is</w:t>
      </w:r>
      <w:r w:rsidR="0034487B" w:rsidRPr="00FE7B98">
        <w:t xml:space="preserve"> described and linked to project management activities like customer interaction or milestone and review planning.</w:t>
      </w:r>
      <w:r w:rsidR="002271B7" w:rsidRPr="00FE7B98">
        <w:t xml:space="preserve"> </w:t>
      </w:r>
    </w:p>
    <w:p w14:paraId="55B7A544" w14:textId="77777777" w:rsidR="0034487B" w:rsidRPr="00FE7B98" w:rsidRDefault="0034487B" w:rsidP="00D833BD">
      <w:pPr>
        <w:pStyle w:val="Bul1"/>
      </w:pPr>
      <w:r w:rsidRPr="00FE7B98">
        <w:t xml:space="preserve">Generation and automation of Documentation: </w:t>
      </w:r>
      <w:r w:rsidR="00C64567" w:rsidRPr="00FE7B98">
        <w:t>Agile</w:t>
      </w:r>
      <w:r w:rsidRPr="00FE7B98">
        <w:t xml:space="preserve"> </w:t>
      </w:r>
      <w:r w:rsidR="00013718" w:rsidRPr="00FE7B98">
        <w:t>software</w:t>
      </w:r>
      <w:r w:rsidRPr="00FE7B98">
        <w:t xml:space="preserve"> projects aim at delivering SW early and often. This implies that for the necessary documentation an approach is needed how to iteratively document the project and the SW. This can be based on using generated documentation, lean documentation templates, and iterative documentation approaches where only the implemented parts of a SW are described in a design document. The chosen strategy </w:t>
      </w:r>
      <w:r w:rsidR="005438C3" w:rsidRPr="00FE7B98">
        <w:t>is always</w:t>
      </w:r>
      <w:r w:rsidRPr="00FE7B98">
        <w:t xml:space="preserve"> agreed with the customer. </w:t>
      </w:r>
    </w:p>
    <w:p w14:paraId="55B7A545" w14:textId="77777777" w:rsidR="0034487B" w:rsidRPr="00FE7B98" w:rsidRDefault="0034487B" w:rsidP="003E28A9">
      <w:pPr>
        <w:pStyle w:val="Heading3"/>
      </w:pPr>
      <w:bookmarkStart w:id="240" w:name="_Toc445370081"/>
      <w:bookmarkStart w:id="241" w:name="_Toc37247023"/>
      <w:r w:rsidRPr="00FE7B98">
        <w:lastRenderedPageBreak/>
        <w:t>Work breakdown</w:t>
      </w:r>
      <w:bookmarkEnd w:id="240"/>
      <w:r w:rsidRPr="00FE7B98">
        <w:t xml:space="preserve"> </w:t>
      </w:r>
      <w:r w:rsidR="002C3519" w:rsidRPr="00FE7B98">
        <w:t>structure</w:t>
      </w:r>
      <w:bookmarkEnd w:id="241"/>
    </w:p>
    <w:p w14:paraId="55B7A547" w14:textId="30C25EEB" w:rsidR="00E91BBA" w:rsidRPr="00FE7B98" w:rsidRDefault="00C64567" w:rsidP="00861F5A">
      <w:pPr>
        <w:pStyle w:val="paragraph"/>
        <w:keepNext/>
      </w:pPr>
      <w:r w:rsidRPr="00FE7B98">
        <w:t>Agile</w:t>
      </w:r>
      <w:r w:rsidR="0034487B" w:rsidRPr="00FE7B98">
        <w:t xml:space="preserve"> projects break down and structure their work according to delivering the final product. </w:t>
      </w:r>
      <w:r w:rsidR="00614197" w:rsidRPr="00FE7B98">
        <w:t>Clause</w:t>
      </w:r>
      <w:r w:rsidR="002E1D05" w:rsidRPr="00FE7B98">
        <w:t xml:space="preserve"> </w:t>
      </w:r>
      <w:r w:rsidR="002E1D05" w:rsidRPr="00FE7B98">
        <w:fldChar w:fldCharType="begin"/>
      </w:r>
      <w:r w:rsidR="002E1D05" w:rsidRPr="00FE7B98">
        <w:instrText xml:space="preserve"> REF _Ref467764037 \r \h </w:instrText>
      </w:r>
      <w:r w:rsidR="002E1D05" w:rsidRPr="00FE7B98">
        <w:fldChar w:fldCharType="separate"/>
      </w:r>
      <w:r w:rsidR="003955DC">
        <w:t>7.2.2.4</w:t>
      </w:r>
      <w:r w:rsidR="002E1D05" w:rsidRPr="00FE7B98">
        <w:fldChar w:fldCharType="end"/>
      </w:r>
      <w:r w:rsidR="002E1D05" w:rsidRPr="00FE7B98">
        <w:t xml:space="preserve"> </w:t>
      </w:r>
      <w:r w:rsidR="0034487B" w:rsidRPr="00FE7B98">
        <w:t>has already introduced that the classical organisation of a WBS is of limited use, since teams are often organized as collocated multi-skills teams that focus on a given technical perimeter, instead of being decomposed into tasks.</w:t>
      </w:r>
    </w:p>
    <w:p w14:paraId="55B7A548" w14:textId="5B9B1883" w:rsidR="0034487B" w:rsidRPr="00FE7B98" w:rsidRDefault="007850E0" w:rsidP="006E540E">
      <w:pPr>
        <w:pStyle w:val="graphic"/>
        <w:rPr>
          <w:lang w:val="en-GB"/>
        </w:rPr>
      </w:pPr>
      <w:r w:rsidRPr="00FE7B98">
        <w:rPr>
          <w:noProof/>
          <w:lang w:val="en-GB"/>
        </w:rPr>
        <w:drawing>
          <wp:inline distT="0" distB="0" distL="0" distR="0" wp14:anchorId="55B7A8C0" wp14:editId="2840DE40">
            <wp:extent cx="5949315" cy="2552065"/>
            <wp:effectExtent l="0" t="0" r="0" b="635"/>
            <wp:docPr id="4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9315" cy="2552065"/>
                    </a:xfrm>
                    <a:prstGeom prst="rect">
                      <a:avLst/>
                    </a:prstGeom>
                    <a:noFill/>
                    <a:ln>
                      <a:noFill/>
                    </a:ln>
                  </pic:spPr>
                </pic:pic>
              </a:graphicData>
            </a:graphic>
          </wp:inline>
        </w:drawing>
      </w:r>
    </w:p>
    <w:p w14:paraId="55B7A549" w14:textId="6A142EF4" w:rsidR="00E91BBA" w:rsidRPr="00FE7B98" w:rsidRDefault="00E91BBA" w:rsidP="00E91BBA">
      <w:pPr>
        <w:pStyle w:val="Caption"/>
      </w:pPr>
      <w:bookmarkStart w:id="242" w:name="_Ref464492498"/>
      <w:bookmarkStart w:id="243" w:name="_Toc37247083"/>
      <w:r w:rsidRPr="00FE7B98">
        <w:t xml:space="preserve">Figure </w:t>
      </w:r>
      <w:r w:rsidR="00604AC4" w:rsidRPr="00FE7B98">
        <w:fldChar w:fldCharType="begin"/>
      </w:r>
      <w:r w:rsidR="00604AC4" w:rsidRPr="00FE7B98">
        <w:instrText xml:space="preserve"> STYLEREF 1 \s </w:instrText>
      </w:r>
      <w:r w:rsidR="00604AC4" w:rsidRPr="00FE7B98">
        <w:fldChar w:fldCharType="separate"/>
      </w:r>
      <w:r w:rsidR="003955DC">
        <w:rPr>
          <w:noProof/>
        </w:rPr>
        <w:t>7</w:t>
      </w:r>
      <w:r w:rsidR="00604AC4" w:rsidRPr="00FE7B98">
        <w:fldChar w:fldCharType="end"/>
      </w:r>
      <w:r w:rsidR="00604AC4" w:rsidRPr="00FE7B98">
        <w:noBreakHyphen/>
      </w:r>
      <w:r w:rsidR="00604AC4" w:rsidRPr="00FE7B98">
        <w:fldChar w:fldCharType="begin"/>
      </w:r>
      <w:r w:rsidR="00604AC4" w:rsidRPr="00FE7B98">
        <w:instrText xml:space="preserve"> SEQ Figure \* ARABIC \s 1 </w:instrText>
      </w:r>
      <w:r w:rsidR="00604AC4" w:rsidRPr="00FE7B98">
        <w:fldChar w:fldCharType="separate"/>
      </w:r>
      <w:r w:rsidR="003955DC">
        <w:rPr>
          <w:noProof/>
        </w:rPr>
        <w:t>4</w:t>
      </w:r>
      <w:r w:rsidR="00604AC4" w:rsidRPr="00FE7B98">
        <w:fldChar w:fldCharType="end"/>
      </w:r>
      <w:bookmarkEnd w:id="242"/>
      <w:r w:rsidRPr="00FE7B98">
        <w:t xml:space="preserve">: </w:t>
      </w:r>
      <w:r w:rsidRPr="00FE7B98">
        <w:rPr>
          <w:noProof/>
        </w:rPr>
        <w:t xml:space="preserve">Example for an </w:t>
      </w:r>
      <w:r w:rsidR="00C64567" w:rsidRPr="00FE7B98">
        <w:rPr>
          <w:noProof/>
        </w:rPr>
        <w:t>Agile</w:t>
      </w:r>
      <w:r w:rsidRPr="00FE7B98">
        <w:rPr>
          <w:noProof/>
        </w:rPr>
        <w:t xml:space="preserve"> work breakdown</w:t>
      </w:r>
      <w:bookmarkEnd w:id="243"/>
    </w:p>
    <w:p w14:paraId="55B7A54A" w14:textId="416DF51F" w:rsidR="0034487B" w:rsidRPr="00FE7B98" w:rsidRDefault="00E91BBA" w:rsidP="00E91BBA">
      <w:pPr>
        <w:pStyle w:val="paragraph"/>
      </w:pPr>
      <w:r w:rsidRPr="00FE7B98">
        <w:fldChar w:fldCharType="begin"/>
      </w:r>
      <w:r w:rsidRPr="00FE7B98">
        <w:instrText xml:space="preserve"> REF _Ref464492498 \h  \* MERGEFORMAT </w:instrText>
      </w:r>
      <w:r w:rsidRPr="00FE7B98">
        <w:fldChar w:fldCharType="separate"/>
      </w:r>
      <w:r w:rsidR="003955DC" w:rsidRPr="00FE7B98">
        <w:t xml:space="preserve">Figure </w:t>
      </w:r>
      <w:r w:rsidR="003955DC">
        <w:t>7</w:t>
      </w:r>
      <w:r w:rsidR="003955DC" w:rsidRPr="00FE7B98">
        <w:noBreakHyphen/>
      </w:r>
      <w:r w:rsidR="003955DC">
        <w:t>4</w:t>
      </w:r>
      <w:r w:rsidRPr="00FE7B98">
        <w:fldChar w:fldCharType="end"/>
      </w:r>
      <w:r w:rsidRPr="00FE7B98">
        <w:t xml:space="preserve"> </w:t>
      </w:r>
      <w:r w:rsidR="0034487B" w:rsidRPr="00FE7B98">
        <w:t xml:space="preserve">shows an example for an </w:t>
      </w:r>
      <w:r w:rsidR="00C64567" w:rsidRPr="00FE7B98">
        <w:t>Agile</w:t>
      </w:r>
      <w:r w:rsidR="0034487B" w:rsidRPr="00FE7B98">
        <w:t xml:space="preserve"> work breakdown structure, where a product "Space System" is decomposed into "n" integrated feature teams. These teams </w:t>
      </w:r>
      <w:r w:rsidR="005438C3" w:rsidRPr="00FE7B98">
        <w:t xml:space="preserve">need </w:t>
      </w:r>
      <w:r w:rsidR="0034487B" w:rsidRPr="00FE7B98">
        <w:t xml:space="preserve">competences and deliver products. Regarding competences it </w:t>
      </w:r>
      <w:r w:rsidR="005438C3" w:rsidRPr="00FE7B98">
        <w:t>is ensured</w:t>
      </w:r>
      <w:r w:rsidR="0034487B" w:rsidRPr="00FE7B98">
        <w:t xml:space="preserve"> that all necessary skills for the teams are available. Each team </w:t>
      </w:r>
      <w:r w:rsidR="005438C3" w:rsidRPr="00FE7B98">
        <w:t xml:space="preserve">can </w:t>
      </w:r>
      <w:r w:rsidR="0034487B" w:rsidRPr="00FE7B98">
        <w:t>focus on a given technical domain like data handling, avionics, or diverse subsystems.</w:t>
      </w:r>
    </w:p>
    <w:p w14:paraId="55B7A54B" w14:textId="6392DF10" w:rsidR="0034487B" w:rsidRPr="00FE7B98" w:rsidRDefault="0034487B" w:rsidP="00013718">
      <w:pPr>
        <w:pStyle w:val="paragraph"/>
      </w:pPr>
      <w:r w:rsidRPr="00FE7B98">
        <w:t>From an industrial point of view, supplier (</w:t>
      </w:r>
      <w:r w:rsidR="005438C3" w:rsidRPr="00FE7B98">
        <w:t xml:space="preserve">or </w:t>
      </w:r>
      <w:r w:rsidRPr="00FE7B98">
        <w:t xml:space="preserve">subcontractors) can be </w:t>
      </w:r>
      <w:r w:rsidR="005438C3" w:rsidRPr="00FE7B98">
        <w:t xml:space="preserve">included </w:t>
      </w:r>
      <w:r w:rsidRPr="00FE7B98">
        <w:t xml:space="preserve">in this approach by making them an integrated part of the teams, or by providing separate teams. This supplier handling is described in greater detail in </w:t>
      </w:r>
      <w:r w:rsidR="00614197" w:rsidRPr="00FE7B98">
        <w:t>clause</w:t>
      </w:r>
      <w:r w:rsidRPr="00FE7B98">
        <w:t xml:space="preserve"> </w:t>
      </w:r>
      <w:r w:rsidRPr="00FE7B98">
        <w:fldChar w:fldCharType="begin"/>
      </w:r>
      <w:r w:rsidRPr="00FE7B98">
        <w:instrText xml:space="preserve"> REF _Ref445205765 \r \h  \* MERGEFORMAT </w:instrText>
      </w:r>
      <w:r w:rsidRPr="00FE7B98">
        <w:fldChar w:fldCharType="separate"/>
      </w:r>
      <w:r w:rsidR="003955DC">
        <w:t>7.2.11</w:t>
      </w:r>
      <w:r w:rsidRPr="00FE7B98">
        <w:fldChar w:fldCharType="end"/>
      </w:r>
      <w:r w:rsidRPr="00FE7B98">
        <w:t>.</w:t>
      </w:r>
    </w:p>
    <w:p w14:paraId="55B7A54C" w14:textId="77777777" w:rsidR="00D833BD" w:rsidRPr="00FE7B98" w:rsidRDefault="00D65352" w:rsidP="003E28A9">
      <w:pPr>
        <w:pStyle w:val="Heading3"/>
      </w:pPr>
      <w:bookmarkStart w:id="244" w:name="_Toc37247024"/>
      <w:r w:rsidRPr="00FE7B98">
        <w:t>R</w:t>
      </w:r>
      <w:r w:rsidR="00D833BD" w:rsidRPr="00FE7B98">
        <w:t>oles</w:t>
      </w:r>
      <w:bookmarkEnd w:id="244"/>
    </w:p>
    <w:p w14:paraId="55B7A54D" w14:textId="77777777" w:rsidR="00D833BD" w:rsidRPr="00FE7B98" w:rsidRDefault="0034487B" w:rsidP="00D833BD">
      <w:pPr>
        <w:pStyle w:val="paragraph"/>
      </w:pPr>
      <w:r w:rsidRPr="00FE7B98">
        <w:t xml:space="preserve">The </w:t>
      </w:r>
      <w:r w:rsidR="00C64567" w:rsidRPr="00FE7B98">
        <w:t>Agile</w:t>
      </w:r>
      <w:r w:rsidRPr="00FE7B98">
        <w:t xml:space="preserve"> method introduces several new roles, like the </w:t>
      </w:r>
      <w:r w:rsidR="00C64567" w:rsidRPr="00FE7B98">
        <w:t>Scrum</w:t>
      </w:r>
      <w:r w:rsidRPr="00FE7B98">
        <w:t xml:space="preserve"> Master or Product Owner. It </w:t>
      </w:r>
      <w:r w:rsidR="005438C3" w:rsidRPr="00FE7B98">
        <w:t>is</w:t>
      </w:r>
      <w:r w:rsidRPr="00FE7B98">
        <w:t xml:space="preserve"> useful to define own work packages for them to have the budget allocation and task definitions clear. </w:t>
      </w:r>
      <w:r w:rsidR="00600A85" w:rsidRPr="00FE7B98">
        <w:t>It is possible that o</w:t>
      </w:r>
      <w:r w:rsidRPr="00FE7B98">
        <w:t xml:space="preserve">ther roles like the classical project leader or team leader </w:t>
      </w:r>
      <w:r w:rsidR="00600A85" w:rsidRPr="00FE7B98">
        <w:t>are not</w:t>
      </w:r>
      <w:r w:rsidRPr="00FE7B98">
        <w:t xml:space="preserve"> necessary, so it is important to make the concrete setup explicit in the work breakdown.</w:t>
      </w:r>
      <w:r w:rsidR="005B6B1F" w:rsidRPr="00FE7B98">
        <w:t xml:space="preserve"> It is important to understand that these roles do not introduce "more" people; instead these roles can be mapped to existing people like the project leader.</w:t>
      </w:r>
      <w:r w:rsidRPr="00FE7B98">
        <w:t xml:space="preserve"> The organisational breakdown often includes having functional teams, cross-functional teams, or transversal teams as introduced. The selected organisational structure needs to be described in the SDP.</w:t>
      </w:r>
      <w:bookmarkStart w:id="245" w:name="_Toc445370082"/>
      <w:bookmarkStart w:id="246" w:name="_Ref467848147"/>
      <w:bookmarkStart w:id="247" w:name="_Ref474136923"/>
    </w:p>
    <w:p w14:paraId="55B7A54E" w14:textId="77777777" w:rsidR="0034487B" w:rsidRPr="00FE7B98" w:rsidRDefault="0034487B" w:rsidP="003E28A9">
      <w:pPr>
        <w:pStyle w:val="Heading3"/>
      </w:pPr>
      <w:bookmarkStart w:id="248" w:name="_Ref13676379"/>
      <w:bookmarkStart w:id="249" w:name="_Toc37247025"/>
      <w:r w:rsidRPr="00FE7B98">
        <w:lastRenderedPageBreak/>
        <w:t xml:space="preserve">Risk </w:t>
      </w:r>
      <w:r w:rsidR="00D65352" w:rsidRPr="00FE7B98">
        <w:t>m</w:t>
      </w:r>
      <w:r w:rsidRPr="00FE7B98">
        <w:t>anagement</w:t>
      </w:r>
      <w:bookmarkEnd w:id="245"/>
      <w:bookmarkEnd w:id="246"/>
      <w:bookmarkEnd w:id="247"/>
      <w:bookmarkEnd w:id="248"/>
      <w:bookmarkEnd w:id="249"/>
    </w:p>
    <w:p w14:paraId="6819E0A2" w14:textId="506A16C3" w:rsidR="00627880" w:rsidRPr="00FE7B98" w:rsidRDefault="00627880" w:rsidP="00627880">
      <w:pPr>
        <w:pStyle w:val="Heading4"/>
      </w:pPr>
      <w:r w:rsidRPr="00FE7B98">
        <w:t>Overview</w:t>
      </w:r>
    </w:p>
    <w:p w14:paraId="55B7A54F" w14:textId="167D706E" w:rsidR="0034487B" w:rsidRPr="00FE7B98" w:rsidRDefault="0034487B" w:rsidP="00861F5A">
      <w:pPr>
        <w:pStyle w:val="paragraph"/>
        <w:keepLines/>
      </w:pPr>
      <w:r w:rsidRPr="00FE7B98">
        <w:t xml:space="preserve">Risk management </w:t>
      </w:r>
      <w:r w:rsidR="00AC58F0" w:rsidRPr="00FE7B98">
        <w:t>(</w:t>
      </w:r>
      <w:r w:rsidR="005438C3" w:rsidRPr="00FE7B98">
        <w:t xml:space="preserve">described in </w:t>
      </w:r>
      <w:r w:rsidR="00AC58F0" w:rsidRPr="00FE7B98">
        <w:t xml:space="preserve">ECSS-M-ST-80) </w:t>
      </w:r>
      <w:r w:rsidRPr="00FE7B98">
        <w:t>is about identifying, collecting, and mitigating project risks and</w:t>
      </w:r>
      <w:r w:rsidR="00AF6F65" w:rsidRPr="00FE7B98">
        <w:t xml:space="preserve"> is</w:t>
      </w:r>
      <w:r w:rsidRPr="00FE7B98">
        <w:t xml:space="preserve"> a well-known technique </w:t>
      </w:r>
      <w:r w:rsidR="00AF6F65" w:rsidRPr="00FE7B98">
        <w:t xml:space="preserve">in </w:t>
      </w:r>
      <w:r w:rsidRPr="00FE7B98">
        <w:t xml:space="preserve">classical project management. The </w:t>
      </w:r>
      <w:r w:rsidR="00C64567" w:rsidRPr="00FE7B98">
        <w:t>Agile</w:t>
      </w:r>
      <w:r w:rsidRPr="00FE7B98">
        <w:t xml:space="preserve"> reference model that was introduced in </w:t>
      </w:r>
      <w:r w:rsidR="00614197" w:rsidRPr="00FE7B98">
        <w:t>clause</w:t>
      </w:r>
      <w:r w:rsidR="003E6FD8" w:rsidRPr="00FE7B98">
        <w:t xml:space="preserve"> </w:t>
      </w:r>
      <w:r w:rsidR="003E6FD8" w:rsidRPr="00FE7B98">
        <w:fldChar w:fldCharType="begin"/>
      </w:r>
      <w:r w:rsidR="003E6FD8" w:rsidRPr="00FE7B98">
        <w:instrText xml:space="preserve"> REF _Ref464492664 \r \h </w:instrText>
      </w:r>
      <w:r w:rsidR="003E6FD8" w:rsidRPr="00FE7B98">
        <w:fldChar w:fldCharType="separate"/>
      </w:r>
      <w:r w:rsidR="003955DC">
        <w:t>6</w:t>
      </w:r>
      <w:r w:rsidR="003E6FD8" w:rsidRPr="00FE7B98">
        <w:fldChar w:fldCharType="end"/>
      </w:r>
      <w:r w:rsidRPr="00FE7B98">
        <w:t xml:space="preserve"> supports risk management with various means that are shown in</w:t>
      </w:r>
      <w:r w:rsidR="003E6FD8" w:rsidRPr="00FE7B98">
        <w:t xml:space="preserve"> </w:t>
      </w:r>
      <w:r w:rsidR="003E6FD8" w:rsidRPr="00FE7B98">
        <w:fldChar w:fldCharType="begin"/>
      </w:r>
      <w:r w:rsidR="003E6FD8" w:rsidRPr="00FE7B98">
        <w:instrText xml:space="preserve"> REF _Ref464492638 \h </w:instrText>
      </w:r>
      <w:r w:rsidR="003E6FD8" w:rsidRPr="00FE7B98">
        <w:fldChar w:fldCharType="separate"/>
      </w:r>
      <w:r w:rsidR="003955DC" w:rsidRPr="00FE7B98">
        <w:t xml:space="preserve">Figure </w:t>
      </w:r>
      <w:r w:rsidR="003955DC">
        <w:rPr>
          <w:noProof/>
        </w:rPr>
        <w:t>7</w:t>
      </w:r>
      <w:r w:rsidR="003955DC" w:rsidRPr="00FE7B98">
        <w:noBreakHyphen/>
      </w:r>
      <w:r w:rsidR="003955DC">
        <w:rPr>
          <w:noProof/>
        </w:rPr>
        <w:t>5</w:t>
      </w:r>
      <w:r w:rsidR="003E6FD8" w:rsidRPr="00FE7B98">
        <w:fldChar w:fldCharType="end"/>
      </w:r>
      <w:r w:rsidRPr="00FE7B98">
        <w:t xml:space="preserve"> and are described in th</w:t>
      </w:r>
      <w:r w:rsidR="0040411F" w:rsidRPr="00FE7B98">
        <w:t xml:space="preserve">is </w:t>
      </w:r>
      <w:r w:rsidR="00614197" w:rsidRPr="00FE7B98">
        <w:t>clause</w:t>
      </w:r>
      <w:r w:rsidRPr="00FE7B98">
        <w:t>.</w:t>
      </w:r>
    </w:p>
    <w:p w14:paraId="55B7A550" w14:textId="77777777" w:rsidR="0034487B" w:rsidRPr="00FE7B98" w:rsidRDefault="0034487B" w:rsidP="00627880">
      <w:pPr>
        <w:pStyle w:val="graphic"/>
        <w:rPr>
          <w:lang w:val="en-GB"/>
        </w:rPr>
      </w:pPr>
      <w:r w:rsidRPr="00FE7B98">
        <w:rPr>
          <w:lang w:val="en-GB"/>
        </w:rPr>
        <w:t xml:space="preserve"> </w:t>
      </w:r>
      <w:r w:rsidRPr="00FE7B98">
        <w:rPr>
          <w:noProof/>
          <w:lang w:val="en-GB"/>
        </w:rPr>
        <w:drawing>
          <wp:inline distT="0" distB="0" distL="0" distR="0" wp14:anchorId="55B7A8C1" wp14:editId="55B7A8C2">
            <wp:extent cx="4747260" cy="3200400"/>
            <wp:effectExtent l="0" t="0" r="0"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747260" cy="3200400"/>
                    </a:xfrm>
                    <a:prstGeom prst="rect">
                      <a:avLst/>
                    </a:prstGeom>
                    <a:noFill/>
                    <a:ln>
                      <a:noFill/>
                    </a:ln>
                  </pic:spPr>
                </pic:pic>
              </a:graphicData>
            </a:graphic>
          </wp:inline>
        </w:drawing>
      </w:r>
    </w:p>
    <w:p w14:paraId="55B7A552" w14:textId="1819F8CE" w:rsidR="00013718" w:rsidRPr="00FE7B98" w:rsidRDefault="00013718" w:rsidP="00013718">
      <w:pPr>
        <w:pStyle w:val="Caption"/>
      </w:pPr>
      <w:bookmarkStart w:id="250" w:name="_Ref464492638"/>
      <w:bookmarkStart w:id="251" w:name="_Toc37247084"/>
      <w:r w:rsidRPr="00FE7B98">
        <w:t xml:space="preserve">Figure </w:t>
      </w:r>
      <w:r w:rsidR="00604AC4" w:rsidRPr="00FE7B98">
        <w:fldChar w:fldCharType="begin"/>
      </w:r>
      <w:r w:rsidR="00604AC4" w:rsidRPr="00FE7B98">
        <w:instrText xml:space="preserve"> STYLEREF 1 \s </w:instrText>
      </w:r>
      <w:r w:rsidR="00604AC4" w:rsidRPr="00FE7B98">
        <w:fldChar w:fldCharType="separate"/>
      </w:r>
      <w:r w:rsidR="003955DC">
        <w:rPr>
          <w:noProof/>
        </w:rPr>
        <w:t>7</w:t>
      </w:r>
      <w:r w:rsidR="00604AC4" w:rsidRPr="00FE7B98">
        <w:fldChar w:fldCharType="end"/>
      </w:r>
      <w:r w:rsidR="00604AC4" w:rsidRPr="00FE7B98">
        <w:noBreakHyphen/>
      </w:r>
      <w:r w:rsidR="00604AC4" w:rsidRPr="00FE7B98">
        <w:fldChar w:fldCharType="begin"/>
      </w:r>
      <w:r w:rsidR="00604AC4" w:rsidRPr="00FE7B98">
        <w:instrText xml:space="preserve"> SEQ Figure \* ARABIC \s 1 </w:instrText>
      </w:r>
      <w:r w:rsidR="00604AC4" w:rsidRPr="00FE7B98">
        <w:fldChar w:fldCharType="separate"/>
      </w:r>
      <w:r w:rsidR="003955DC">
        <w:rPr>
          <w:noProof/>
        </w:rPr>
        <w:t>5</w:t>
      </w:r>
      <w:r w:rsidR="00604AC4" w:rsidRPr="00FE7B98">
        <w:fldChar w:fldCharType="end"/>
      </w:r>
      <w:bookmarkEnd w:id="250"/>
      <w:r w:rsidRPr="00FE7B98">
        <w:t xml:space="preserve">: </w:t>
      </w:r>
      <w:r w:rsidR="00C64567" w:rsidRPr="00FE7B98">
        <w:t>Agile</w:t>
      </w:r>
      <w:r w:rsidRPr="00FE7B98">
        <w:t xml:space="preserve"> model supports risk man</w:t>
      </w:r>
      <w:r w:rsidR="006259E4" w:rsidRPr="00FE7B98">
        <w:t>a</w:t>
      </w:r>
      <w:r w:rsidRPr="00FE7B98">
        <w:t>gement</w:t>
      </w:r>
      <w:bookmarkEnd w:id="251"/>
    </w:p>
    <w:p w14:paraId="55B7A553" w14:textId="20D304A2" w:rsidR="0034487B" w:rsidRPr="00FE7B98" w:rsidRDefault="0034487B" w:rsidP="003E6FD8">
      <w:pPr>
        <w:pStyle w:val="paragraph"/>
      </w:pPr>
      <w:r w:rsidRPr="00FE7B98">
        <w:t xml:space="preserve">The identification of a new risk is the first step in risk management. The </w:t>
      </w:r>
      <w:r w:rsidR="00C64567" w:rsidRPr="00FE7B98">
        <w:t>Agile</w:t>
      </w:r>
      <w:r w:rsidRPr="00FE7B98">
        <w:t xml:space="preserve"> methodology supports this with the </w:t>
      </w:r>
      <w:r w:rsidR="00C64567" w:rsidRPr="00FE7B98">
        <w:t>Agile</w:t>
      </w:r>
      <w:r w:rsidRPr="00FE7B98">
        <w:t xml:space="preserve"> meetings: </w:t>
      </w:r>
      <w:r w:rsidR="005438C3" w:rsidRPr="00FE7B98">
        <w:t xml:space="preserve">the </w:t>
      </w:r>
      <w:r w:rsidRPr="00FE7B98">
        <w:t xml:space="preserve">daily stand-up meeting is the first source of emerging risks that are identified by the development team. Here, the </w:t>
      </w:r>
      <w:r w:rsidR="00C64567" w:rsidRPr="00FE7B98">
        <w:t>Scrum</w:t>
      </w:r>
      <w:r w:rsidRPr="00FE7B98">
        <w:t xml:space="preserve"> Master is responsible for the collection and further communication of the raised risks. The </w:t>
      </w:r>
      <w:r w:rsidR="003A06F1" w:rsidRPr="00FE7B98">
        <w:t>sprint</w:t>
      </w:r>
      <w:r w:rsidRPr="00FE7B98">
        <w:t xml:space="preserve"> review meeting is the source of new risks in terms of technical risks like not meeting the </w:t>
      </w:r>
      <w:r w:rsidR="00313703" w:rsidRPr="00FE7B98">
        <w:t>D</w:t>
      </w:r>
      <w:r w:rsidRPr="00FE7B98">
        <w:t xml:space="preserve">efinition of </w:t>
      </w:r>
      <w:r w:rsidR="00313703" w:rsidRPr="00FE7B98">
        <w:t>D</w:t>
      </w:r>
      <w:r w:rsidRPr="00FE7B98">
        <w:t xml:space="preserve">one and not satisfying functional or non-functional requirements. The </w:t>
      </w:r>
      <w:r w:rsidR="003A06F1" w:rsidRPr="00FE7B98">
        <w:t>sprint</w:t>
      </w:r>
      <w:r w:rsidRPr="00FE7B98">
        <w:t xml:space="preserve"> demo meeting is about mitigating the risk that the wrong product is built. The customer and the project team ensure that the implemented functionality satisfies the customer needs. This is a </w:t>
      </w:r>
      <w:r w:rsidR="00AC58F0" w:rsidRPr="00FE7B98">
        <w:t xml:space="preserve">verification </w:t>
      </w:r>
      <w:r w:rsidRPr="00FE7B98">
        <w:t>activity of managing that the right thing is built.</w:t>
      </w:r>
    </w:p>
    <w:p w14:paraId="55B7A554" w14:textId="5A65796B" w:rsidR="0034487B" w:rsidRPr="00FE7B98" w:rsidRDefault="0034487B" w:rsidP="003E6FD8">
      <w:pPr>
        <w:pStyle w:val="paragraph"/>
      </w:pPr>
      <w:r w:rsidRPr="00FE7B98">
        <w:t>Verification risks are miti</w:t>
      </w:r>
      <w:r w:rsidR="00313703" w:rsidRPr="00FE7B98">
        <w:t xml:space="preserve">gated by the </w:t>
      </w:r>
      <w:r w:rsidR="00C64567" w:rsidRPr="00FE7B98">
        <w:t>Agile</w:t>
      </w:r>
      <w:r w:rsidR="00313703" w:rsidRPr="00FE7B98">
        <w:t xml:space="preserve"> method: </w:t>
      </w:r>
      <w:r w:rsidR="005438C3" w:rsidRPr="00FE7B98">
        <w:t xml:space="preserve">the </w:t>
      </w:r>
      <w:r w:rsidR="00313703" w:rsidRPr="00FE7B98">
        <w:t>Definition of D</w:t>
      </w:r>
      <w:r w:rsidRPr="00FE7B98">
        <w:t>one ensures that the product is built correctly. Consequently, quality risks are mitigated in th</w:t>
      </w:r>
      <w:r w:rsidR="0040411F" w:rsidRPr="00FE7B98">
        <w:t>e</w:t>
      </w:r>
      <w:r w:rsidRPr="00FE7B98">
        <w:t xml:space="preserve"> way that in every </w:t>
      </w:r>
      <w:r w:rsidR="003A06F1" w:rsidRPr="00FE7B98">
        <w:t>sprint</w:t>
      </w:r>
      <w:r w:rsidRPr="00FE7B98">
        <w:t xml:space="preserve"> each work pr</w:t>
      </w:r>
      <w:r w:rsidR="00313703" w:rsidRPr="00FE7B98">
        <w:t>oduct fulfil</w:t>
      </w:r>
      <w:r w:rsidR="0040411F" w:rsidRPr="00FE7B98">
        <w:t>s</w:t>
      </w:r>
      <w:r w:rsidR="00313703" w:rsidRPr="00FE7B98">
        <w:t xml:space="preserve"> the agreed Definition of D</w:t>
      </w:r>
      <w:r w:rsidRPr="00FE7B98">
        <w:t>one. This allows for a very early detection of verification risks.</w:t>
      </w:r>
    </w:p>
    <w:p w14:paraId="55B7A555" w14:textId="3039B8B1" w:rsidR="0034487B" w:rsidRPr="00FE7B98" w:rsidRDefault="0034487B" w:rsidP="003E6FD8">
      <w:pPr>
        <w:pStyle w:val="paragraph"/>
      </w:pPr>
      <w:r w:rsidRPr="00FE7B98">
        <w:t xml:space="preserve">Technical risks focus on violating non-functional requirements like not meeting performance or memory requirements. Two </w:t>
      </w:r>
      <w:r w:rsidR="00C64567" w:rsidRPr="00FE7B98">
        <w:t>Agile</w:t>
      </w:r>
      <w:r w:rsidRPr="00FE7B98">
        <w:t xml:space="preserve"> means mitigate this risk. The first </w:t>
      </w:r>
      <w:r w:rsidR="00C64567" w:rsidRPr="00FE7B98">
        <w:t>Agile</w:t>
      </w:r>
      <w:r w:rsidRPr="00FE7B98">
        <w:t xml:space="preserve"> technique focuses on giving non-functional requirements the highest priority in the product backlog to ensure that these are implemented first. This implements a fail-fast approach and clearly highlights the risk of not meeting these requirements. </w:t>
      </w:r>
      <w:r w:rsidR="00D941A5" w:rsidRPr="00D941A5">
        <w:t xml:space="preserve">It is noted that anyhow, non-functional requirements are persistent qualities and constraints that, unlike functional requirements, are typically revisited as part of the Definition of Done (DoD) for each Iteration </w:t>
      </w:r>
      <w:r w:rsidR="00D941A5">
        <w:t xml:space="preserve">or release. </w:t>
      </w:r>
      <w:r w:rsidRPr="00FE7B98">
        <w:t xml:space="preserve">The second technique is that </w:t>
      </w:r>
      <w:r w:rsidR="00C64567" w:rsidRPr="00FE7B98">
        <w:t>Agile</w:t>
      </w:r>
      <w:r w:rsidRPr="00FE7B98">
        <w:t xml:space="preserve"> projects often start with a </w:t>
      </w:r>
      <w:r w:rsidRPr="00FE7B98">
        <w:lastRenderedPageBreak/>
        <w:t>prototyping phase. This is a good method to identify and mitigate technical risks by analysing technical issues.</w:t>
      </w:r>
    </w:p>
    <w:p w14:paraId="55B7A556" w14:textId="01EFD970" w:rsidR="0034487B" w:rsidRPr="00FE7B98" w:rsidRDefault="0034487B" w:rsidP="003E6FD8">
      <w:pPr>
        <w:pStyle w:val="paragraph"/>
      </w:pPr>
      <w:r w:rsidRPr="00FE7B98">
        <w:t xml:space="preserve">Schedule risks can be identified early and mitigated properly in </w:t>
      </w:r>
      <w:r w:rsidR="00C64567" w:rsidRPr="00FE7B98">
        <w:t>Agile</w:t>
      </w:r>
      <w:r w:rsidRPr="00FE7B98">
        <w:t xml:space="preserve"> development projects. The execution of </w:t>
      </w:r>
      <w:r w:rsidR="003A06F1" w:rsidRPr="00FE7B98">
        <w:t>sprint</w:t>
      </w:r>
      <w:r w:rsidRPr="00FE7B98">
        <w:t xml:space="preserve">s makes the team velocity transparent and the future performance can be well predicted. Potential schedule delays can come from various sources like technical debt, unavailable resources, or untrained staff. The </w:t>
      </w:r>
      <w:r w:rsidR="00C64567" w:rsidRPr="00FE7B98">
        <w:t>Agile</w:t>
      </w:r>
      <w:r w:rsidRPr="00FE7B98">
        <w:t xml:space="preserve"> method makes this explicit and the risk can be identified at an early point in time.</w:t>
      </w:r>
    </w:p>
    <w:p w14:paraId="55B7A557" w14:textId="77777777" w:rsidR="0034487B" w:rsidRPr="00FE7B98" w:rsidRDefault="0034487B" w:rsidP="003E28A9">
      <w:pPr>
        <w:pStyle w:val="Heading4"/>
      </w:pPr>
      <w:r w:rsidRPr="00FE7B98">
        <w:t>Risk sources</w:t>
      </w:r>
    </w:p>
    <w:p w14:paraId="55B7A558" w14:textId="07DF2815" w:rsidR="0034487B" w:rsidRPr="00FE7B98" w:rsidRDefault="0034487B" w:rsidP="003E6FD8">
      <w:pPr>
        <w:pStyle w:val="paragraph"/>
      </w:pPr>
      <w:r w:rsidRPr="00FE7B98">
        <w:t xml:space="preserve">Typical risk sources include the following risks: </w:t>
      </w:r>
      <w:r w:rsidR="0040411F" w:rsidRPr="00FE7B98">
        <w:t xml:space="preserve">on </w:t>
      </w:r>
      <w:r w:rsidRPr="00FE7B98">
        <w:t xml:space="preserve">supplier side, the </w:t>
      </w:r>
      <w:r w:rsidR="00C64567" w:rsidRPr="00FE7B98">
        <w:t>Agile</w:t>
      </w:r>
      <w:r w:rsidRPr="00FE7B98">
        <w:t xml:space="preserve"> methodology </w:t>
      </w:r>
      <w:r w:rsidR="0040411F" w:rsidRPr="00FE7B98">
        <w:t xml:space="preserve">can </w:t>
      </w:r>
      <w:r w:rsidRPr="00FE7B98">
        <w:t xml:space="preserve">introduce the risk of doing more than it was estimated, so this results in a cost issue, also having an impact on the schedule. On customer side, the </w:t>
      </w:r>
      <w:r w:rsidR="00C64567" w:rsidRPr="00FE7B98">
        <w:t>Agile</w:t>
      </w:r>
      <w:r w:rsidRPr="00FE7B98">
        <w:t xml:space="preserve"> process </w:t>
      </w:r>
      <w:r w:rsidR="0040411F" w:rsidRPr="00FE7B98">
        <w:t xml:space="preserve">can </w:t>
      </w:r>
      <w:r w:rsidRPr="00FE7B98">
        <w:t xml:space="preserve">have an impact on the schedule, delivering the product too late, </w:t>
      </w:r>
      <w:r w:rsidR="0040411F" w:rsidRPr="00FE7B98">
        <w:t>for example</w:t>
      </w:r>
      <w:r w:rsidR="00F4308B" w:rsidRPr="00FE7B98">
        <w:t xml:space="preserve"> because of the</w:t>
      </w:r>
      <w:r w:rsidRPr="00FE7B98">
        <w:t xml:space="preserve"> </w:t>
      </w:r>
      <w:r w:rsidR="00F4308B" w:rsidRPr="00FE7B98">
        <w:t xml:space="preserve">implementation of </w:t>
      </w:r>
      <w:r w:rsidRPr="00FE7B98">
        <w:t xml:space="preserve">more features than expected. This </w:t>
      </w:r>
      <w:r w:rsidR="00F4308B" w:rsidRPr="00FE7B98">
        <w:t xml:space="preserve">can </w:t>
      </w:r>
      <w:r w:rsidRPr="00FE7B98">
        <w:t xml:space="preserve">also have a cost impact by running out of money before having all must-have functionality implemented. Another risk source on customer side is quality; here it </w:t>
      </w:r>
      <w:r w:rsidR="00F4308B" w:rsidRPr="00FE7B98">
        <w:t>is</w:t>
      </w:r>
      <w:r w:rsidRPr="00FE7B98">
        <w:t xml:space="preserve"> ensured that the software is working properly after final acceptance. Documentation contains another risk</w:t>
      </w:r>
      <w:r w:rsidR="00F4308B" w:rsidRPr="00FE7B98">
        <w:t>:</w:t>
      </w:r>
      <w:r w:rsidRPr="00FE7B98">
        <w:t xml:space="preserve"> it </w:t>
      </w:r>
      <w:r w:rsidR="00AF6F65" w:rsidRPr="00FE7B98">
        <w:t xml:space="preserve">needs to be </w:t>
      </w:r>
      <w:r w:rsidRPr="00FE7B98">
        <w:t xml:space="preserve">ensured that it is not postponed for future work. </w:t>
      </w:r>
      <w:r w:rsidR="00AC58F0" w:rsidRPr="00FE7B98">
        <w:t xml:space="preserve">Fluctuation in the team can also be a severe risk; the </w:t>
      </w:r>
      <w:r w:rsidR="00C64567" w:rsidRPr="00FE7B98">
        <w:t>Scrum</w:t>
      </w:r>
      <w:r w:rsidR="00AC58F0" w:rsidRPr="00FE7B98">
        <w:t xml:space="preserve"> methods recommend to avoid this.</w:t>
      </w:r>
    </w:p>
    <w:p w14:paraId="55B7A559" w14:textId="77777777" w:rsidR="0034487B" w:rsidRPr="00FE7B98" w:rsidRDefault="0034487B" w:rsidP="003E6FD8">
      <w:pPr>
        <w:pStyle w:val="paragraph"/>
      </w:pPr>
      <w:r w:rsidRPr="00FE7B98">
        <w:t xml:space="preserve">The described risk sources are serious risks, but a proper application of the </w:t>
      </w:r>
      <w:r w:rsidR="00C64567" w:rsidRPr="00FE7B98">
        <w:t>Agile</w:t>
      </w:r>
      <w:r w:rsidRPr="00FE7B98">
        <w:t xml:space="preserve"> method can help to mitigat</w:t>
      </w:r>
      <w:r w:rsidR="00313703" w:rsidRPr="00FE7B98">
        <w:t>e these. Concretely, the Definition of D</w:t>
      </w:r>
      <w:r w:rsidRPr="00FE7B98">
        <w:t xml:space="preserve">one, the role of the </w:t>
      </w:r>
      <w:r w:rsidR="00C64567" w:rsidRPr="00FE7B98">
        <w:t>Scrum</w:t>
      </w:r>
      <w:r w:rsidRPr="00FE7B98">
        <w:t xml:space="preserve"> master and the product owner can contribute to risk mitigation.</w:t>
      </w:r>
    </w:p>
    <w:p w14:paraId="55B7A55A" w14:textId="77777777" w:rsidR="0034487B" w:rsidRPr="00FE7B98" w:rsidRDefault="0034487B" w:rsidP="003E28A9">
      <w:pPr>
        <w:pStyle w:val="Heading4"/>
      </w:pPr>
      <w:r w:rsidRPr="00FE7B98">
        <w:t>Risk process</w:t>
      </w:r>
    </w:p>
    <w:p w14:paraId="43F73CAE" w14:textId="6E4286E5" w:rsidR="003A7230" w:rsidRPr="00FE7B98" w:rsidRDefault="003A7230" w:rsidP="003E6FD8">
      <w:pPr>
        <w:pStyle w:val="paragraph"/>
      </w:pPr>
      <w:r w:rsidRPr="00FE7B98">
        <w:t>Due to iterative nature of the agile process and the constant planning and review activities, certain risk related to schedule, quality, cost and scope are more likely to be detected earlier through the development lifecycle. While this handbook does not deal with basic risk handling procedures, it is clear that the agile approach offers the opportunity to raise the risks and react (if necessary handling them following the formal risk procedure) as soon as they are discovered.</w:t>
      </w:r>
    </w:p>
    <w:p w14:paraId="55B7A55C" w14:textId="77777777" w:rsidR="0034487B" w:rsidRPr="00FE7B98" w:rsidRDefault="0034487B" w:rsidP="003E28A9">
      <w:pPr>
        <w:pStyle w:val="Heading3"/>
      </w:pPr>
      <w:bookmarkStart w:id="252" w:name="_Toc445370083"/>
      <w:bookmarkStart w:id="253" w:name="_Toc37247026"/>
      <w:r w:rsidRPr="00FE7B98">
        <w:t>Monitoring and controlling mechanisms</w:t>
      </w:r>
      <w:bookmarkEnd w:id="252"/>
      <w:bookmarkEnd w:id="253"/>
    </w:p>
    <w:p w14:paraId="55B7A55D" w14:textId="77777777" w:rsidR="0034487B" w:rsidRPr="00FE7B98" w:rsidRDefault="0034487B" w:rsidP="003E28A9">
      <w:pPr>
        <w:pStyle w:val="Heading4"/>
      </w:pPr>
      <w:r w:rsidRPr="00FE7B98">
        <w:t xml:space="preserve">Communication and </w:t>
      </w:r>
      <w:r w:rsidR="00D65352" w:rsidRPr="00FE7B98">
        <w:t>r</w:t>
      </w:r>
      <w:r w:rsidRPr="00FE7B98">
        <w:t>eporting</w:t>
      </w:r>
    </w:p>
    <w:p w14:paraId="55B7A55E" w14:textId="0EE21A5C" w:rsidR="0034487B" w:rsidRPr="00FE7B98" w:rsidRDefault="0034487B" w:rsidP="003E6FD8">
      <w:pPr>
        <w:pStyle w:val="paragraph"/>
      </w:pPr>
      <w:r w:rsidRPr="00FE7B98">
        <w:t xml:space="preserve">Communication is a key </w:t>
      </w:r>
      <w:r w:rsidR="00F4308B" w:rsidRPr="00FE7B98">
        <w:t xml:space="preserve">asset </w:t>
      </w:r>
      <w:r w:rsidRPr="00FE7B98">
        <w:t>in every project to ensure proper knowledge</w:t>
      </w:r>
      <w:r w:rsidR="00616582" w:rsidRPr="00FE7B98">
        <w:t xml:space="preserve"> and information</w:t>
      </w:r>
      <w:r w:rsidRPr="00FE7B98">
        <w:t xml:space="preserve"> distribution and management. The nature of </w:t>
      </w:r>
      <w:r w:rsidR="00C64567" w:rsidRPr="00FE7B98">
        <w:t>Agile</w:t>
      </w:r>
      <w:r w:rsidRPr="00FE7B98">
        <w:t xml:space="preserve"> projects eases the communication by introducing the stand-up meetings. These meetings help the development team to exchange knowledge between them. Larger projects need to do these stand-up meetings on more </w:t>
      </w:r>
      <w:r w:rsidR="008D2FF6" w:rsidRPr="00FE7B98">
        <w:t>levels, for</w:t>
      </w:r>
      <w:r w:rsidR="00F4308B" w:rsidRPr="00FE7B98">
        <w:t xml:space="preserve"> example</w:t>
      </w:r>
      <w:r w:rsidRPr="00FE7B98">
        <w:t xml:space="preserve"> by having stand-ups on system level, on subsystem level, or by each function or discipline. Concrete guidelines cannot be given due to the diversity of projects, but a project has to ensure proper communication.</w:t>
      </w:r>
    </w:p>
    <w:p w14:paraId="55B7A55F" w14:textId="22200C59" w:rsidR="0034487B" w:rsidRPr="00FE7B98" w:rsidRDefault="0034487B" w:rsidP="003E6FD8">
      <w:pPr>
        <w:pStyle w:val="paragraph"/>
      </w:pPr>
      <w:r w:rsidRPr="00FE7B98">
        <w:t xml:space="preserve">The communication with the customer is done on a regular basis by having him involved in the </w:t>
      </w:r>
      <w:r w:rsidR="00C64567" w:rsidRPr="00FE7B98">
        <w:t>Agile</w:t>
      </w:r>
      <w:r w:rsidRPr="00FE7B98">
        <w:t xml:space="preserve"> </w:t>
      </w:r>
      <w:r w:rsidR="003A06F1" w:rsidRPr="00FE7B98">
        <w:t>sprint</w:t>
      </w:r>
      <w:r w:rsidRPr="00FE7B98">
        <w:t xml:space="preserve">s. Here </w:t>
      </w:r>
      <w:r w:rsidR="00B42FFB" w:rsidRPr="00FE7B98">
        <w:t xml:space="preserve">the customer </w:t>
      </w:r>
      <w:r w:rsidRPr="00FE7B98">
        <w:t xml:space="preserve">participates in the planning of the </w:t>
      </w:r>
      <w:r w:rsidR="003A06F1" w:rsidRPr="00FE7B98">
        <w:t>sprint</w:t>
      </w:r>
      <w:r w:rsidRPr="00FE7B98">
        <w:t xml:space="preserve"> and the reviews, as described in </w:t>
      </w:r>
      <w:r w:rsidR="00614197" w:rsidRPr="00FE7B98">
        <w:t>clause</w:t>
      </w:r>
      <w:r w:rsidRPr="00FE7B98">
        <w:t xml:space="preserve"> </w:t>
      </w:r>
      <w:r w:rsidR="003E6FD8" w:rsidRPr="00FE7B98">
        <w:fldChar w:fldCharType="begin"/>
      </w:r>
      <w:r w:rsidR="003E6FD8" w:rsidRPr="00FE7B98">
        <w:instrText xml:space="preserve"> REF _Ref464492724 \r \h </w:instrText>
      </w:r>
      <w:r w:rsidR="003E6FD8" w:rsidRPr="00FE7B98">
        <w:fldChar w:fldCharType="separate"/>
      </w:r>
      <w:r w:rsidR="003955DC">
        <w:t>6</w:t>
      </w:r>
      <w:r w:rsidR="003E6FD8" w:rsidRPr="00FE7B98">
        <w:fldChar w:fldCharType="end"/>
      </w:r>
      <w:r w:rsidRPr="00FE7B98">
        <w:t xml:space="preserve">. More formal communication </w:t>
      </w:r>
      <w:r w:rsidR="00F4308B" w:rsidRPr="00FE7B98">
        <w:t>are</w:t>
      </w:r>
      <w:r w:rsidR="002271B7" w:rsidRPr="00FE7B98">
        <w:t xml:space="preserve"> </w:t>
      </w:r>
      <w:r w:rsidRPr="00FE7B98">
        <w:t xml:space="preserve">aligned to the milestone definitions and documentation requirements from the </w:t>
      </w:r>
      <w:r w:rsidR="00E9094D" w:rsidRPr="00FE7B98">
        <w:t>ECSS-E-ST-40</w:t>
      </w:r>
      <w:r w:rsidRPr="00FE7B98">
        <w:t xml:space="preserve"> and </w:t>
      </w:r>
      <w:r w:rsidR="00E9094D" w:rsidRPr="00FE7B98">
        <w:t>ECSS-Q-ST-80</w:t>
      </w:r>
      <w:r w:rsidRPr="00FE7B98">
        <w:t>.</w:t>
      </w:r>
      <w:r w:rsidR="002271B7" w:rsidRPr="00FE7B98">
        <w:t xml:space="preserve"> </w:t>
      </w:r>
      <w:r w:rsidRPr="00FE7B98">
        <w:t xml:space="preserve">Here it is important to align the milestones and documentation needs to the nature of the </w:t>
      </w:r>
      <w:r w:rsidR="00C64567" w:rsidRPr="00FE7B98">
        <w:t>Agile</w:t>
      </w:r>
      <w:r w:rsidRPr="00FE7B98">
        <w:t xml:space="preserve"> project. Often, a full Software Design Document cannot be provided to a certain milestone review due to the fact that the software is implemented iteratively and that the design is only available for the already implemented software.</w:t>
      </w:r>
    </w:p>
    <w:p w14:paraId="55B7A560" w14:textId="77777777" w:rsidR="0034487B" w:rsidRPr="00FE7B98" w:rsidRDefault="0034487B" w:rsidP="003E6FD8">
      <w:pPr>
        <w:pStyle w:val="paragraph"/>
      </w:pPr>
      <w:r w:rsidRPr="00FE7B98">
        <w:lastRenderedPageBreak/>
        <w:t xml:space="preserve">Monthly meetings on project management level can also support the </w:t>
      </w:r>
      <w:r w:rsidR="00C64567" w:rsidRPr="00FE7B98">
        <w:t>Agile</w:t>
      </w:r>
      <w:r w:rsidRPr="00FE7B98">
        <w:t xml:space="preserve"> project, as in classical projects to report on the status and progress to the major stakeholders, being the customer, the program management, the line management, and the development team. </w:t>
      </w:r>
      <w:r w:rsidR="006B4473" w:rsidRPr="00FE7B98">
        <w:t>These meetings are critical to monitor the expenses and resource consumption.</w:t>
      </w:r>
    </w:p>
    <w:p w14:paraId="55B7A561" w14:textId="3A91D5A3" w:rsidR="0034487B" w:rsidRPr="00FE7B98" w:rsidRDefault="0034487B" w:rsidP="003E6FD8">
      <w:pPr>
        <w:pStyle w:val="paragraph"/>
      </w:pPr>
      <w:r w:rsidRPr="00FE7B98">
        <w:t xml:space="preserve">The lean management philosophy explains that the creation of reports is a kind of waste and </w:t>
      </w:r>
      <w:r w:rsidR="00F4308B" w:rsidRPr="00FE7B98">
        <w:t>is</w:t>
      </w:r>
      <w:r w:rsidRPr="00FE7B98">
        <w:t xml:space="preserve"> avoided. Instead, reports can be automated and extracted from the project specific tools like issue tracking systems and quality tools. The recommendation here is to use the same reporting formats and intervals for all stakeholders. Good experiences have been made with Wiki based reporting and the reporting on technical progress, the risks and their status, major decisions, the economic and the schedule status. With respect to the schedule control as described in </w:t>
      </w:r>
      <w:r w:rsidR="00614197" w:rsidRPr="00FE7B98">
        <w:t>clause</w:t>
      </w:r>
      <w:r w:rsidRPr="00FE7B98">
        <w:t xml:space="preserve"> </w:t>
      </w:r>
      <w:r w:rsidRPr="00FE7B98">
        <w:fldChar w:fldCharType="begin"/>
      </w:r>
      <w:r w:rsidRPr="00FE7B98">
        <w:instrText xml:space="preserve"> REF _Ref445208191 \r \h  \* MERGEFORMAT </w:instrText>
      </w:r>
      <w:r w:rsidRPr="00FE7B98">
        <w:fldChar w:fldCharType="separate"/>
      </w:r>
      <w:r w:rsidR="003955DC">
        <w:t>7.2.3.2</w:t>
      </w:r>
      <w:r w:rsidRPr="00FE7B98">
        <w:fldChar w:fldCharType="end"/>
      </w:r>
      <w:r w:rsidRPr="00FE7B98">
        <w:t xml:space="preserve">, </w:t>
      </w:r>
      <w:r w:rsidR="00F4308B" w:rsidRPr="00FE7B98">
        <w:t xml:space="preserve">it is recommended that </w:t>
      </w:r>
      <w:r w:rsidRPr="00FE7B98">
        <w:t xml:space="preserve">the reporting </w:t>
      </w:r>
      <w:r w:rsidR="00F4308B" w:rsidRPr="00FE7B98">
        <w:t>is</w:t>
      </w:r>
      <w:r w:rsidRPr="00FE7B98">
        <w:t xml:space="preserve"> based on the technical performance, instead of classical milestone performance tracking.</w:t>
      </w:r>
    </w:p>
    <w:p w14:paraId="55B7A562" w14:textId="77777777" w:rsidR="0034487B" w:rsidRPr="00FE7B98" w:rsidRDefault="0034487B" w:rsidP="003E28A9">
      <w:pPr>
        <w:pStyle w:val="Heading4"/>
      </w:pPr>
      <w:bookmarkStart w:id="254" w:name="_Ref445369149"/>
      <w:r w:rsidRPr="00FE7B98">
        <w:t xml:space="preserve">Measurement and </w:t>
      </w:r>
      <w:r w:rsidR="00D65352" w:rsidRPr="00FE7B98">
        <w:t>a</w:t>
      </w:r>
      <w:r w:rsidRPr="00FE7B98">
        <w:t xml:space="preserve">nalysis </w:t>
      </w:r>
      <w:bookmarkEnd w:id="254"/>
    </w:p>
    <w:p w14:paraId="55B7A563" w14:textId="77777777" w:rsidR="00D65352" w:rsidRPr="00FE7B98" w:rsidRDefault="00D65352" w:rsidP="00D65352">
      <w:pPr>
        <w:pStyle w:val="Heading5"/>
      </w:pPr>
      <w:r w:rsidRPr="00FE7B98">
        <w:t>Overview</w:t>
      </w:r>
    </w:p>
    <w:p w14:paraId="55B7A564" w14:textId="4CBFA871" w:rsidR="0034487B" w:rsidRPr="00FE7B98" w:rsidRDefault="0034487B" w:rsidP="006259E4">
      <w:pPr>
        <w:pStyle w:val="paragraph"/>
      </w:pPr>
      <w:r w:rsidRPr="00FE7B98">
        <w:t xml:space="preserve">Several </w:t>
      </w:r>
      <w:r w:rsidR="00C64567" w:rsidRPr="00FE7B98">
        <w:t>Agile</w:t>
      </w:r>
      <w:r w:rsidRPr="00FE7B98">
        <w:t xml:space="preserve"> metrics exist that can be used to support measurement and analysis for </w:t>
      </w:r>
      <w:r w:rsidR="00C64567" w:rsidRPr="00FE7B98">
        <w:t>Agile</w:t>
      </w:r>
      <w:r w:rsidRPr="00FE7B98">
        <w:t xml:space="preserve"> projects. These metrics can be divided into metrics for the team, the project management, and the customer. The most popular metrics are described in the following</w:t>
      </w:r>
      <w:r w:rsidR="00E72BC6" w:rsidRPr="00FE7B98">
        <w:t xml:space="preserve"> </w:t>
      </w:r>
      <w:r w:rsidR="00614197" w:rsidRPr="00FE7B98">
        <w:t>clause</w:t>
      </w:r>
      <w:r w:rsidR="00E72BC6" w:rsidRPr="00FE7B98">
        <w:t>s</w:t>
      </w:r>
      <w:r w:rsidRPr="00FE7B98">
        <w:t xml:space="preserve">. </w:t>
      </w:r>
    </w:p>
    <w:p w14:paraId="55B7A565" w14:textId="77777777" w:rsidR="0034487B" w:rsidRPr="00FE7B98" w:rsidRDefault="0034487B" w:rsidP="005B461B">
      <w:pPr>
        <w:pStyle w:val="Heading5"/>
      </w:pPr>
      <w:r w:rsidRPr="00FE7B98">
        <w:t>Team metrics</w:t>
      </w:r>
    </w:p>
    <w:p w14:paraId="55B7A566" w14:textId="511CD246" w:rsidR="0034487B" w:rsidRPr="00FE7B98" w:rsidRDefault="0034487B" w:rsidP="006259E4">
      <w:pPr>
        <w:pStyle w:val="paragraph"/>
      </w:pPr>
      <w:r w:rsidRPr="00FE7B98">
        <w:t>Especially the team internal measurement and analysis relies on displaying and analysing metrics in real time for immediate feedback, like the success of the continuous integration test, the comment coverage, unit test coverage, or the violation of coding rules. Several tools exist that support the measurement of these metrics, their visualisation, and the immediate analysis by the teams.</w:t>
      </w:r>
      <w:r w:rsidR="006259E4" w:rsidRPr="00FE7B98">
        <w:t xml:space="preserve"> </w:t>
      </w:r>
      <w:r w:rsidR="006259E4" w:rsidRPr="00FE7B98">
        <w:fldChar w:fldCharType="begin"/>
      </w:r>
      <w:r w:rsidR="006259E4" w:rsidRPr="00FE7B98">
        <w:instrText xml:space="preserve"> REF _Ref464492835 \h </w:instrText>
      </w:r>
      <w:r w:rsidR="006259E4" w:rsidRPr="00FE7B98">
        <w:fldChar w:fldCharType="separate"/>
      </w:r>
      <w:r w:rsidR="003955DC" w:rsidRPr="00FE7B98">
        <w:t xml:space="preserve">Figure </w:t>
      </w:r>
      <w:r w:rsidR="003955DC">
        <w:rPr>
          <w:noProof/>
        </w:rPr>
        <w:t>7</w:t>
      </w:r>
      <w:r w:rsidR="003955DC" w:rsidRPr="00FE7B98">
        <w:noBreakHyphen/>
      </w:r>
      <w:r w:rsidR="003955DC">
        <w:rPr>
          <w:noProof/>
        </w:rPr>
        <w:t>6</w:t>
      </w:r>
      <w:r w:rsidR="006259E4" w:rsidRPr="00FE7B98">
        <w:fldChar w:fldCharType="end"/>
      </w:r>
      <w:r w:rsidRPr="00FE7B98">
        <w:t xml:space="preserve"> shows an example of the success of continuous integration tests, including the history of failures and successes.</w:t>
      </w:r>
    </w:p>
    <w:p w14:paraId="08A2B3FD" w14:textId="5DF64F08" w:rsidR="00CB0BE3" w:rsidRPr="00FE7B98" w:rsidRDefault="00CB0BE3" w:rsidP="006259E4">
      <w:pPr>
        <w:pStyle w:val="paragraph"/>
      </w:pPr>
      <w:r w:rsidRPr="00FE7B98">
        <w:t xml:space="preserve">Retrospectives are important meetings that provide both qualitative and/or quantitative feedback. Most Agile teams are able to capture and provide concrete performance metrics over the </w:t>
      </w:r>
      <w:r w:rsidR="003A06F1" w:rsidRPr="00FE7B98">
        <w:t>sprint</w:t>
      </w:r>
      <w:r w:rsidRPr="00FE7B98">
        <w:t xml:space="preserve"> based on modern tools.</w:t>
      </w:r>
    </w:p>
    <w:p w14:paraId="55B7A568" w14:textId="4810F8A5" w:rsidR="0034487B" w:rsidRPr="00FE7B98" w:rsidRDefault="0034487B" w:rsidP="006259E4">
      <w:pPr>
        <w:pStyle w:val="paragraph"/>
      </w:pPr>
      <w:r w:rsidRPr="00FE7B98">
        <w:t>The collection and analysis of team metrics can be supported by dashboards and systems that collect metrics.</w:t>
      </w:r>
      <w:r w:rsidR="006259E4" w:rsidRPr="00FE7B98">
        <w:t xml:space="preserve"> </w:t>
      </w:r>
      <w:r w:rsidR="006259E4" w:rsidRPr="00FE7B98">
        <w:fldChar w:fldCharType="begin"/>
      </w:r>
      <w:r w:rsidR="006259E4" w:rsidRPr="00FE7B98">
        <w:instrText xml:space="preserve"> REF _Ref464492854 \h </w:instrText>
      </w:r>
      <w:r w:rsidR="006259E4" w:rsidRPr="00FE7B98">
        <w:fldChar w:fldCharType="separate"/>
      </w:r>
      <w:r w:rsidR="003955DC" w:rsidRPr="00FE7B98">
        <w:t xml:space="preserve">Figure </w:t>
      </w:r>
      <w:r w:rsidR="003955DC">
        <w:rPr>
          <w:noProof/>
        </w:rPr>
        <w:t>7</w:t>
      </w:r>
      <w:r w:rsidR="003955DC" w:rsidRPr="00FE7B98">
        <w:noBreakHyphen/>
      </w:r>
      <w:r w:rsidR="003955DC">
        <w:rPr>
          <w:noProof/>
        </w:rPr>
        <w:t>7</w:t>
      </w:r>
      <w:r w:rsidR="006259E4" w:rsidRPr="00FE7B98">
        <w:fldChar w:fldCharType="end"/>
      </w:r>
      <w:r w:rsidRPr="00FE7B98">
        <w:t xml:space="preserve"> shows an example of code metrics including the evolution of lines of code, comments, test success, and code quality metrics.</w:t>
      </w:r>
    </w:p>
    <w:p w14:paraId="55B7A569" w14:textId="77777777" w:rsidR="0034487B" w:rsidRPr="00FE7B98" w:rsidRDefault="0034487B" w:rsidP="006E540E">
      <w:pPr>
        <w:pStyle w:val="graphic"/>
        <w:rPr>
          <w:lang w:val="en-GB"/>
        </w:rPr>
      </w:pPr>
      <w:r w:rsidRPr="00FE7B98">
        <w:rPr>
          <w:noProof/>
          <w:lang w:val="en-GB"/>
        </w:rPr>
        <w:lastRenderedPageBreak/>
        <w:drawing>
          <wp:inline distT="0" distB="0" distL="0" distR="0" wp14:anchorId="55B7A8C3" wp14:editId="0C35036F">
            <wp:extent cx="5805321" cy="2445328"/>
            <wp:effectExtent l="0" t="0" r="5080" b="0"/>
            <wp:docPr id="163" name="Picture 163" descr="jenk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jenkin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05321" cy="2445328"/>
                    </a:xfrm>
                    <a:prstGeom prst="rect">
                      <a:avLst/>
                    </a:prstGeom>
                    <a:noFill/>
                    <a:ln>
                      <a:noFill/>
                    </a:ln>
                  </pic:spPr>
                </pic:pic>
              </a:graphicData>
            </a:graphic>
          </wp:inline>
        </w:drawing>
      </w:r>
    </w:p>
    <w:p w14:paraId="55B7A56A" w14:textId="2E83A68C" w:rsidR="006259E4" w:rsidRPr="00FE7B98" w:rsidRDefault="006259E4" w:rsidP="006259E4">
      <w:pPr>
        <w:pStyle w:val="Caption"/>
      </w:pPr>
      <w:bookmarkStart w:id="255" w:name="_Ref464492835"/>
      <w:bookmarkStart w:id="256" w:name="_Ref464492831"/>
      <w:bookmarkStart w:id="257" w:name="_Toc37247085"/>
      <w:r w:rsidRPr="00FE7B98">
        <w:t xml:space="preserve">Figure </w:t>
      </w:r>
      <w:r w:rsidR="00604AC4" w:rsidRPr="00FE7B98">
        <w:fldChar w:fldCharType="begin"/>
      </w:r>
      <w:r w:rsidR="00604AC4" w:rsidRPr="00FE7B98">
        <w:instrText xml:space="preserve"> STYLEREF 1 \s </w:instrText>
      </w:r>
      <w:r w:rsidR="00604AC4" w:rsidRPr="00FE7B98">
        <w:fldChar w:fldCharType="separate"/>
      </w:r>
      <w:r w:rsidR="003955DC">
        <w:rPr>
          <w:noProof/>
        </w:rPr>
        <w:t>7</w:t>
      </w:r>
      <w:r w:rsidR="00604AC4" w:rsidRPr="00FE7B98">
        <w:fldChar w:fldCharType="end"/>
      </w:r>
      <w:r w:rsidR="00604AC4" w:rsidRPr="00FE7B98">
        <w:noBreakHyphen/>
      </w:r>
      <w:r w:rsidR="00604AC4" w:rsidRPr="00FE7B98">
        <w:fldChar w:fldCharType="begin"/>
      </w:r>
      <w:r w:rsidR="00604AC4" w:rsidRPr="00FE7B98">
        <w:instrText xml:space="preserve"> SEQ Figure \* ARABIC \s 1 </w:instrText>
      </w:r>
      <w:r w:rsidR="00604AC4" w:rsidRPr="00FE7B98">
        <w:fldChar w:fldCharType="separate"/>
      </w:r>
      <w:r w:rsidR="003955DC">
        <w:rPr>
          <w:noProof/>
        </w:rPr>
        <w:t>6</w:t>
      </w:r>
      <w:r w:rsidR="00604AC4" w:rsidRPr="00FE7B98">
        <w:fldChar w:fldCharType="end"/>
      </w:r>
      <w:bookmarkEnd w:id="255"/>
      <w:r w:rsidRPr="00FE7B98">
        <w:t>: Success of continuous integration tests</w:t>
      </w:r>
      <w:bookmarkEnd w:id="256"/>
      <w:bookmarkEnd w:id="257"/>
    </w:p>
    <w:p w14:paraId="55B7A56C" w14:textId="77777777" w:rsidR="0034487B" w:rsidRPr="00FE7B98" w:rsidRDefault="0034487B" w:rsidP="006E540E">
      <w:pPr>
        <w:pStyle w:val="graphic"/>
        <w:rPr>
          <w:lang w:val="en-GB"/>
        </w:rPr>
      </w:pPr>
      <w:r w:rsidRPr="00FE7B98">
        <w:rPr>
          <w:noProof/>
          <w:lang w:val="en-GB"/>
        </w:rPr>
        <w:drawing>
          <wp:inline distT="0" distB="0" distL="0" distR="0" wp14:anchorId="55B7A8C5" wp14:editId="55B7A8C6">
            <wp:extent cx="5522722" cy="4170218"/>
            <wp:effectExtent l="0" t="0" r="1905" b="1905"/>
            <wp:docPr id="162" name="Picture 162" descr="sona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sonar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521015" cy="4168929"/>
                    </a:xfrm>
                    <a:prstGeom prst="rect">
                      <a:avLst/>
                    </a:prstGeom>
                    <a:noFill/>
                    <a:ln>
                      <a:noFill/>
                    </a:ln>
                  </pic:spPr>
                </pic:pic>
              </a:graphicData>
            </a:graphic>
          </wp:inline>
        </w:drawing>
      </w:r>
    </w:p>
    <w:p w14:paraId="55B7A56D" w14:textId="298B3C2F" w:rsidR="006259E4" w:rsidRPr="00FE7B98" w:rsidRDefault="006259E4" w:rsidP="006259E4">
      <w:pPr>
        <w:pStyle w:val="Caption"/>
        <w:rPr>
          <w:noProof/>
        </w:rPr>
      </w:pPr>
      <w:bookmarkStart w:id="258" w:name="_Ref464492854"/>
      <w:bookmarkStart w:id="259" w:name="_Toc37247086"/>
      <w:r w:rsidRPr="00FE7B98">
        <w:t xml:space="preserve">Figure </w:t>
      </w:r>
      <w:r w:rsidR="00604AC4" w:rsidRPr="00FE7B98">
        <w:fldChar w:fldCharType="begin"/>
      </w:r>
      <w:r w:rsidR="00604AC4" w:rsidRPr="00FE7B98">
        <w:instrText xml:space="preserve"> STYLEREF 1 \s </w:instrText>
      </w:r>
      <w:r w:rsidR="00604AC4" w:rsidRPr="00FE7B98">
        <w:fldChar w:fldCharType="separate"/>
      </w:r>
      <w:r w:rsidR="003955DC">
        <w:rPr>
          <w:noProof/>
        </w:rPr>
        <w:t>7</w:t>
      </w:r>
      <w:r w:rsidR="00604AC4" w:rsidRPr="00FE7B98">
        <w:fldChar w:fldCharType="end"/>
      </w:r>
      <w:r w:rsidR="00604AC4" w:rsidRPr="00FE7B98">
        <w:noBreakHyphen/>
      </w:r>
      <w:r w:rsidR="00604AC4" w:rsidRPr="00FE7B98">
        <w:fldChar w:fldCharType="begin"/>
      </w:r>
      <w:r w:rsidR="00604AC4" w:rsidRPr="00FE7B98">
        <w:instrText xml:space="preserve"> SEQ Figure \* ARABIC \s 1 </w:instrText>
      </w:r>
      <w:r w:rsidR="00604AC4" w:rsidRPr="00FE7B98">
        <w:fldChar w:fldCharType="separate"/>
      </w:r>
      <w:r w:rsidR="003955DC">
        <w:rPr>
          <w:noProof/>
        </w:rPr>
        <w:t>7</w:t>
      </w:r>
      <w:r w:rsidR="00604AC4" w:rsidRPr="00FE7B98">
        <w:fldChar w:fldCharType="end"/>
      </w:r>
      <w:bookmarkEnd w:id="258"/>
      <w:r w:rsidRPr="00FE7B98">
        <w:t xml:space="preserve">: </w:t>
      </w:r>
      <w:r w:rsidRPr="00FE7B98">
        <w:rPr>
          <w:noProof/>
        </w:rPr>
        <w:t>A team metric dashboard</w:t>
      </w:r>
      <w:bookmarkEnd w:id="259"/>
    </w:p>
    <w:p w14:paraId="55B7A56E" w14:textId="77777777" w:rsidR="0034487B" w:rsidRPr="00FE7B98" w:rsidRDefault="0034487B" w:rsidP="009F3C7D">
      <w:pPr>
        <w:pStyle w:val="Heading5"/>
      </w:pPr>
      <w:r w:rsidRPr="00FE7B98">
        <w:lastRenderedPageBreak/>
        <w:t>Project management metrics</w:t>
      </w:r>
    </w:p>
    <w:p w14:paraId="55B7A56F" w14:textId="4316ACAD" w:rsidR="0034487B" w:rsidRPr="00FE7B98" w:rsidRDefault="0034487B" w:rsidP="00D65352">
      <w:pPr>
        <w:pStyle w:val="paragraph"/>
        <w:keepLines/>
        <w:rPr>
          <w:szCs w:val="20"/>
        </w:rPr>
      </w:pPr>
      <w:r w:rsidRPr="00FE7B98">
        <w:rPr>
          <w:szCs w:val="20"/>
        </w:rPr>
        <w:t xml:space="preserve">The project management usually is interested in the velocity of the </w:t>
      </w:r>
      <w:r w:rsidR="00C64567" w:rsidRPr="00FE7B98">
        <w:rPr>
          <w:szCs w:val="20"/>
        </w:rPr>
        <w:t>Agile</w:t>
      </w:r>
      <w:r w:rsidRPr="00FE7B98">
        <w:rPr>
          <w:szCs w:val="20"/>
        </w:rPr>
        <w:t xml:space="preserve"> teams. Several metrics exist for supporting project management, like a distribution chart of bug fixes, implemented requirements, and delivered software. </w:t>
      </w:r>
      <w:r w:rsidR="00D601AE" w:rsidRPr="00FE7B98">
        <w:rPr>
          <w:szCs w:val="20"/>
        </w:rPr>
        <w:fldChar w:fldCharType="begin"/>
      </w:r>
      <w:r w:rsidR="00D601AE" w:rsidRPr="00FE7B98">
        <w:rPr>
          <w:szCs w:val="20"/>
        </w:rPr>
        <w:instrText xml:space="preserve"> REF _Ref464492924 \h </w:instrText>
      </w:r>
      <w:r w:rsidR="00D601AE" w:rsidRPr="00FE7B98">
        <w:rPr>
          <w:szCs w:val="20"/>
        </w:rPr>
      </w:r>
      <w:r w:rsidR="00D601AE" w:rsidRPr="00FE7B98">
        <w:rPr>
          <w:szCs w:val="20"/>
        </w:rPr>
        <w:fldChar w:fldCharType="separate"/>
      </w:r>
      <w:r w:rsidR="003955DC" w:rsidRPr="00FE7B98">
        <w:t xml:space="preserve">Figure </w:t>
      </w:r>
      <w:r w:rsidR="003955DC">
        <w:rPr>
          <w:noProof/>
        </w:rPr>
        <w:t>7</w:t>
      </w:r>
      <w:r w:rsidR="003955DC" w:rsidRPr="00FE7B98">
        <w:noBreakHyphen/>
      </w:r>
      <w:r w:rsidR="003955DC">
        <w:rPr>
          <w:noProof/>
        </w:rPr>
        <w:t>8</w:t>
      </w:r>
      <w:r w:rsidR="00D601AE" w:rsidRPr="00FE7B98">
        <w:rPr>
          <w:szCs w:val="20"/>
        </w:rPr>
        <w:fldChar w:fldCharType="end"/>
      </w:r>
      <w:r w:rsidR="00D601AE" w:rsidRPr="00FE7B98">
        <w:rPr>
          <w:szCs w:val="20"/>
        </w:rPr>
        <w:t xml:space="preserve"> </w:t>
      </w:r>
      <w:r w:rsidRPr="00FE7B98">
        <w:rPr>
          <w:szCs w:val="20"/>
        </w:rPr>
        <w:t>shows an example chart that compares the size of the backlog (red) compared to the work that has been performed (blue). It shows that the velocity of the team is almost stable and linear. The chart also shows that the backlog is actively managed, i.e. it is maintained and backlog items are continuously created. This is a good indicator that the task of requirements engineering is performed and that the team will not run out of work.</w:t>
      </w:r>
    </w:p>
    <w:p w14:paraId="55B7A570" w14:textId="77777777" w:rsidR="0034487B" w:rsidRPr="00FE7B98" w:rsidRDefault="0034487B" w:rsidP="00072C3E">
      <w:pPr>
        <w:pStyle w:val="graphic"/>
        <w:rPr>
          <w:lang w:val="en-GB"/>
        </w:rPr>
      </w:pPr>
      <w:r w:rsidRPr="00FE7B98">
        <w:rPr>
          <w:lang w:val="en-GB"/>
        </w:rPr>
        <w:t xml:space="preserve"> </w:t>
      </w:r>
      <w:r w:rsidRPr="00FE7B98">
        <w:rPr>
          <w:noProof/>
          <w:lang w:val="en-GB"/>
        </w:rPr>
        <w:drawing>
          <wp:inline distT="0" distB="0" distL="0" distR="0" wp14:anchorId="55B7A8C7" wp14:editId="55B7A8C8">
            <wp:extent cx="4411980" cy="4411980"/>
            <wp:effectExtent l="0" t="0" r="7620" b="7620"/>
            <wp:docPr id="161" name="Picture 161" descr="requirementsD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requirementsDon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411980" cy="4411980"/>
                    </a:xfrm>
                    <a:prstGeom prst="rect">
                      <a:avLst/>
                    </a:prstGeom>
                    <a:noFill/>
                    <a:ln>
                      <a:noFill/>
                    </a:ln>
                  </pic:spPr>
                </pic:pic>
              </a:graphicData>
            </a:graphic>
          </wp:inline>
        </w:drawing>
      </w:r>
    </w:p>
    <w:p w14:paraId="55B7A571" w14:textId="3B0A8B15" w:rsidR="00D601AE" w:rsidRPr="00FE7B98" w:rsidRDefault="00D601AE" w:rsidP="00D601AE">
      <w:pPr>
        <w:pStyle w:val="Caption"/>
        <w:rPr>
          <w:noProof/>
        </w:rPr>
      </w:pPr>
      <w:bookmarkStart w:id="260" w:name="_Ref464492924"/>
      <w:bookmarkStart w:id="261" w:name="_Toc37247087"/>
      <w:r w:rsidRPr="00FE7B98">
        <w:t xml:space="preserve">Figure </w:t>
      </w:r>
      <w:r w:rsidR="00604AC4" w:rsidRPr="00FE7B98">
        <w:fldChar w:fldCharType="begin"/>
      </w:r>
      <w:r w:rsidR="00604AC4" w:rsidRPr="00FE7B98">
        <w:instrText xml:space="preserve"> STYLEREF 1 \s </w:instrText>
      </w:r>
      <w:r w:rsidR="00604AC4" w:rsidRPr="00FE7B98">
        <w:fldChar w:fldCharType="separate"/>
      </w:r>
      <w:r w:rsidR="003955DC">
        <w:rPr>
          <w:noProof/>
        </w:rPr>
        <w:t>7</w:t>
      </w:r>
      <w:r w:rsidR="00604AC4" w:rsidRPr="00FE7B98">
        <w:fldChar w:fldCharType="end"/>
      </w:r>
      <w:r w:rsidR="00604AC4" w:rsidRPr="00FE7B98">
        <w:noBreakHyphen/>
      </w:r>
      <w:r w:rsidR="00604AC4" w:rsidRPr="00FE7B98">
        <w:fldChar w:fldCharType="begin"/>
      </w:r>
      <w:r w:rsidR="00604AC4" w:rsidRPr="00FE7B98">
        <w:instrText xml:space="preserve"> SEQ Figure \* ARABIC \s 1 </w:instrText>
      </w:r>
      <w:r w:rsidR="00604AC4" w:rsidRPr="00FE7B98">
        <w:fldChar w:fldCharType="separate"/>
      </w:r>
      <w:r w:rsidR="003955DC">
        <w:rPr>
          <w:noProof/>
        </w:rPr>
        <w:t>8</w:t>
      </w:r>
      <w:r w:rsidR="00604AC4" w:rsidRPr="00FE7B98">
        <w:fldChar w:fldCharType="end"/>
      </w:r>
      <w:bookmarkEnd w:id="260"/>
      <w:r w:rsidRPr="00FE7B98">
        <w:t>: Summary of performed work</w:t>
      </w:r>
      <w:bookmarkEnd w:id="261"/>
    </w:p>
    <w:p w14:paraId="55B7A572" w14:textId="77777777" w:rsidR="0034487B" w:rsidRPr="00FE7B98" w:rsidRDefault="0034487B" w:rsidP="00D65352">
      <w:pPr>
        <w:pStyle w:val="Heading5"/>
      </w:pPr>
      <w:r w:rsidRPr="00FE7B98">
        <w:t>Customer metrics</w:t>
      </w:r>
    </w:p>
    <w:p w14:paraId="55B7A573" w14:textId="7657BA80" w:rsidR="0034487B" w:rsidRPr="00FE7B98" w:rsidRDefault="0034487B" w:rsidP="0034487B">
      <w:pPr>
        <w:pStyle w:val="paragraph"/>
      </w:pPr>
      <w:r w:rsidRPr="00FE7B98">
        <w:t xml:space="preserve">The main focus of the customer is the delivered business value. This can be </w:t>
      </w:r>
      <w:r w:rsidR="00AF6F65" w:rsidRPr="00FE7B98">
        <w:t xml:space="preserve">considered </w:t>
      </w:r>
      <w:r w:rsidRPr="00FE7B98">
        <w:t xml:space="preserve">as the number of user stories that have been implemented, or as their amount of story points, for example. This can be done for projects that have a large system as a customer as well as for projects that are directly used, not embedded in a system context. </w:t>
      </w:r>
      <w:r w:rsidR="00D601AE" w:rsidRPr="00FE7B98">
        <w:fldChar w:fldCharType="begin"/>
      </w:r>
      <w:r w:rsidR="00D601AE" w:rsidRPr="00FE7B98">
        <w:instrText xml:space="preserve"> REF _Ref464492976 \h </w:instrText>
      </w:r>
      <w:r w:rsidR="00D601AE" w:rsidRPr="00FE7B98">
        <w:fldChar w:fldCharType="separate"/>
      </w:r>
      <w:r w:rsidR="003955DC" w:rsidRPr="00FE7B98">
        <w:t xml:space="preserve">Figure </w:t>
      </w:r>
      <w:r w:rsidR="003955DC">
        <w:rPr>
          <w:noProof/>
        </w:rPr>
        <w:t>7</w:t>
      </w:r>
      <w:r w:rsidR="003955DC" w:rsidRPr="00FE7B98">
        <w:noBreakHyphen/>
      </w:r>
      <w:r w:rsidR="003955DC">
        <w:rPr>
          <w:noProof/>
        </w:rPr>
        <w:t>9</w:t>
      </w:r>
      <w:r w:rsidR="00D601AE" w:rsidRPr="00FE7B98">
        <w:fldChar w:fldCharType="end"/>
      </w:r>
      <w:r w:rsidR="00AA57B7" w:rsidRPr="00FE7B98">
        <w:t xml:space="preserve"> </w:t>
      </w:r>
      <w:r w:rsidRPr="00FE7B98">
        <w:t xml:space="preserve">shows an example chart that shows the delivered business value for a given project. The measure for the business value </w:t>
      </w:r>
      <w:r w:rsidR="00BC2365" w:rsidRPr="00FE7B98">
        <w:t>is</w:t>
      </w:r>
      <w:r w:rsidRPr="00FE7B98">
        <w:t xml:space="preserve"> defined first; it </w:t>
      </w:r>
      <w:r w:rsidR="00AA57B7" w:rsidRPr="00FE7B98">
        <w:t xml:space="preserve">can </w:t>
      </w:r>
      <w:r w:rsidRPr="00FE7B98">
        <w:t>be made up of story points, for instance.</w:t>
      </w:r>
    </w:p>
    <w:p w14:paraId="55B7A574" w14:textId="77777777" w:rsidR="0034487B" w:rsidRPr="00FE7B98" w:rsidRDefault="0034487B" w:rsidP="0034487B">
      <w:pPr>
        <w:pStyle w:val="paragraph"/>
      </w:pPr>
      <w:r w:rsidRPr="00FE7B98">
        <w:t>Another kind of customer metrics comes from measuring the satisfaction of the customer. Customer satisfaction surveys can be performed on a regular basis, e.g. with a questionnaire that is answered by the customer. Another means for this is the net promoter score; it focuses on the question whether the customer is willing to promote the project team or supplier to colleagues or other projects.</w:t>
      </w:r>
    </w:p>
    <w:p w14:paraId="55B7A575" w14:textId="77777777" w:rsidR="0034487B" w:rsidRPr="00FE7B98" w:rsidRDefault="0034487B" w:rsidP="006E540E">
      <w:pPr>
        <w:pStyle w:val="graphic"/>
        <w:rPr>
          <w:lang w:val="en-GB"/>
        </w:rPr>
      </w:pPr>
      <w:r w:rsidRPr="00FE7B98">
        <w:rPr>
          <w:noProof/>
          <w:lang w:val="en-GB"/>
        </w:rPr>
        <w:lastRenderedPageBreak/>
        <w:drawing>
          <wp:inline distT="0" distB="0" distL="0" distR="0" wp14:anchorId="55B7A8C9" wp14:editId="55B7A8CA">
            <wp:extent cx="3855720" cy="3855720"/>
            <wp:effectExtent l="0" t="0" r="0" b="0"/>
            <wp:docPr id="160" name="Picture 160" descr="businessVa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businessValu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855720" cy="3855720"/>
                    </a:xfrm>
                    <a:prstGeom prst="rect">
                      <a:avLst/>
                    </a:prstGeom>
                    <a:noFill/>
                    <a:ln>
                      <a:noFill/>
                    </a:ln>
                  </pic:spPr>
                </pic:pic>
              </a:graphicData>
            </a:graphic>
          </wp:inline>
        </w:drawing>
      </w:r>
    </w:p>
    <w:p w14:paraId="55B7A576" w14:textId="4C0823C2" w:rsidR="00D601AE" w:rsidRPr="00FE7B98" w:rsidRDefault="00D601AE" w:rsidP="00D601AE">
      <w:pPr>
        <w:pStyle w:val="Caption"/>
        <w:rPr>
          <w:noProof/>
        </w:rPr>
      </w:pPr>
      <w:bookmarkStart w:id="262" w:name="_Ref464492976"/>
      <w:bookmarkStart w:id="263" w:name="_Toc37247088"/>
      <w:r w:rsidRPr="00FE7B98">
        <w:t xml:space="preserve">Figure </w:t>
      </w:r>
      <w:r w:rsidR="00604AC4" w:rsidRPr="00FE7B98">
        <w:fldChar w:fldCharType="begin"/>
      </w:r>
      <w:r w:rsidR="00604AC4" w:rsidRPr="00FE7B98">
        <w:instrText xml:space="preserve"> STYLEREF 1 \s </w:instrText>
      </w:r>
      <w:r w:rsidR="00604AC4" w:rsidRPr="00FE7B98">
        <w:fldChar w:fldCharType="separate"/>
      </w:r>
      <w:r w:rsidR="003955DC">
        <w:rPr>
          <w:noProof/>
        </w:rPr>
        <w:t>7</w:t>
      </w:r>
      <w:r w:rsidR="00604AC4" w:rsidRPr="00FE7B98">
        <w:fldChar w:fldCharType="end"/>
      </w:r>
      <w:r w:rsidR="00604AC4" w:rsidRPr="00FE7B98">
        <w:noBreakHyphen/>
      </w:r>
      <w:r w:rsidR="00604AC4" w:rsidRPr="00FE7B98">
        <w:fldChar w:fldCharType="begin"/>
      </w:r>
      <w:r w:rsidR="00604AC4" w:rsidRPr="00FE7B98">
        <w:instrText xml:space="preserve"> SEQ Figure \* ARABIC \s 1 </w:instrText>
      </w:r>
      <w:r w:rsidR="00604AC4" w:rsidRPr="00FE7B98">
        <w:fldChar w:fldCharType="separate"/>
      </w:r>
      <w:r w:rsidR="003955DC">
        <w:rPr>
          <w:noProof/>
        </w:rPr>
        <w:t>9</w:t>
      </w:r>
      <w:r w:rsidR="00604AC4" w:rsidRPr="00FE7B98">
        <w:fldChar w:fldCharType="end"/>
      </w:r>
      <w:bookmarkEnd w:id="262"/>
      <w:r w:rsidRPr="00FE7B98">
        <w:t>: Delivered business value in a project</w:t>
      </w:r>
      <w:bookmarkEnd w:id="263"/>
    </w:p>
    <w:p w14:paraId="55B7A577" w14:textId="77777777" w:rsidR="0034487B" w:rsidRPr="00FE7B98" w:rsidRDefault="0034487B" w:rsidP="00D601AE">
      <w:pPr>
        <w:pStyle w:val="paragraph"/>
      </w:pPr>
      <w:r w:rsidRPr="00FE7B98">
        <w:t xml:space="preserve">The described metrics need to be defined and properly analysed. The analysis of metrics can be done using a separate process or in the </w:t>
      </w:r>
      <w:r w:rsidR="00C64567" w:rsidRPr="00FE7B98">
        <w:t>Agile</w:t>
      </w:r>
      <w:r w:rsidRPr="00FE7B98">
        <w:t xml:space="preserve"> process. The retrospectives, the reviews and the daily stand-up meetings can be supported with the described meetings.</w:t>
      </w:r>
    </w:p>
    <w:p w14:paraId="55B7A578" w14:textId="77777777" w:rsidR="0034487B" w:rsidRPr="00FE7B98" w:rsidRDefault="0034487B" w:rsidP="003E28A9">
      <w:pPr>
        <w:pStyle w:val="Heading3"/>
      </w:pPr>
      <w:bookmarkStart w:id="264" w:name="_Toc445370084"/>
      <w:bookmarkStart w:id="265" w:name="_Toc37247027"/>
      <w:r w:rsidRPr="00FE7B98">
        <w:t>Staffing Plan</w:t>
      </w:r>
      <w:bookmarkEnd w:id="264"/>
      <w:bookmarkEnd w:id="265"/>
    </w:p>
    <w:p w14:paraId="55B7A579" w14:textId="77777777" w:rsidR="00D65352" w:rsidRPr="00FE7B98" w:rsidRDefault="00D65352" w:rsidP="00D65352">
      <w:pPr>
        <w:pStyle w:val="Heading4"/>
      </w:pPr>
      <w:r w:rsidRPr="00FE7B98">
        <w:t>Overview</w:t>
      </w:r>
    </w:p>
    <w:p w14:paraId="55B7A57A" w14:textId="347F30D0" w:rsidR="0034487B" w:rsidRPr="00FE7B98" w:rsidRDefault="0034487B" w:rsidP="0034487B">
      <w:pPr>
        <w:pStyle w:val="paragraph"/>
        <w:rPr>
          <w:szCs w:val="20"/>
        </w:rPr>
      </w:pPr>
      <w:r w:rsidRPr="00FE7B98">
        <w:rPr>
          <w:szCs w:val="20"/>
        </w:rPr>
        <w:t xml:space="preserve">The well-defined organisation of a project team is a key requirement for the success of any team, being it </w:t>
      </w:r>
      <w:r w:rsidR="00C64567" w:rsidRPr="00FE7B98">
        <w:rPr>
          <w:szCs w:val="20"/>
        </w:rPr>
        <w:t>Agile</w:t>
      </w:r>
      <w:r w:rsidRPr="00FE7B98">
        <w:rPr>
          <w:szCs w:val="20"/>
        </w:rPr>
        <w:t xml:space="preserve"> or not. The </w:t>
      </w:r>
      <w:r w:rsidR="00C64567" w:rsidRPr="00FE7B98">
        <w:rPr>
          <w:szCs w:val="20"/>
        </w:rPr>
        <w:t>Agile</w:t>
      </w:r>
      <w:r w:rsidRPr="00FE7B98">
        <w:rPr>
          <w:szCs w:val="20"/>
        </w:rPr>
        <w:t xml:space="preserve"> specific organisational aspects are described in the following</w:t>
      </w:r>
      <w:r w:rsidR="00B42FFB" w:rsidRPr="00FE7B98">
        <w:rPr>
          <w:szCs w:val="20"/>
        </w:rPr>
        <w:t xml:space="preserve"> </w:t>
      </w:r>
      <w:r w:rsidR="00614197" w:rsidRPr="00FE7B98">
        <w:rPr>
          <w:szCs w:val="20"/>
        </w:rPr>
        <w:t>clause</w:t>
      </w:r>
      <w:r w:rsidR="00B42FFB" w:rsidRPr="00FE7B98">
        <w:rPr>
          <w:szCs w:val="20"/>
        </w:rPr>
        <w:t>s</w:t>
      </w:r>
      <w:r w:rsidRPr="00FE7B98">
        <w:rPr>
          <w:szCs w:val="20"/>
        </w:rPr>
        <w:t>, allowing to set up a team and to scale it regarding the project size. This includes setting up small projects as well as large projects, defining the necessary communication and reporting structures, and to set up the needed measurement and analysis structures.</w:t>
      </w:r>
    </w:p>
    <w:p w14:paraId="55B7A57B" w14:textId="2EF9EC81" w:rsidR="0034487B" w:rsidRPr="00FE7B98" w:rsidRDefault="0034487B" w:rsidP="0034487B">
      <w:pPr>
        <w:pStyle w:val="paragraph"/>
        <w:rPr>
          <w:szCs w:val="20"/>
        </w:rPr>
      </w:pPr>
      <w:r w:rsidRPr="00FE7B98">
        <w:rPr>
          <w:szCs w:val="20"/>
        </w:rPr>
        <w:t xml:space="preserve">Team building for </w:t>
      </w:r>
      <w:r w:rsidR="00C64567" w:rsidRPr="00FE7B98">
        <w:rPr>
          <w:szCs w:val="20"/>
        </w:rPr>
        <w:t>Agile</w:t>
      </w:r>
      <w:r w:rsidRPr="00FE7B98">
        <w:rPr>
          <w:szCs w:val="20"/>
        </w:rPr>
        <w:t xml:space="preserve"> projects has to respect some </w:t>
      </w:r>
      <w:r w:rsidR="00C64567" w:rsidRPr="00FE7B98">
        <w:rPr>
          <w:szCs w:val="20"/>
        </w:rPr>
        <w:t>Agile</w:t>
      </w:r>
      <w:r w:rsidRPr="00FE7B98">
        <w:rPr>
          <w:szCs w:val="20"/>
        </w:rPr>
        <w:t xml:space="preserve"> principles and </w:t>
      </w:r>
      <w:r w:rsidR="00BC2365" w:rsidRPr="00FE7B98">
        <w:rPr>
          <w:szCs w:val="20"/>
        </w:rPr>
        <w:t>is</w:t>
      </w:r>
      <w:r w:rsidRPr="00FE7B98">
        <w:rPr>
          <w:szCs w:val="20"/>
        </w:rPr>
        <w:t xml:space="preserve"> scaled for the size of the project. The </w:t>
      </w:r>
      <w:r w:rsidR="00C64567" w:rsidRPr="00FE7B98">
        <w:rPr>
          <w:szCs w:val="20"/>
        </w:rPr>
        <w:t>Agile</w:t>
      </w:r>
      <w:r w:rsidRPr="00FE7B98">
        <w:rPr>
          <w:szCs w:val="20"/>
        </w:rPr>
        <w:t xml:space="preserve"> reference model that was introduced in </w:t>
      </w:r>
      <w:r w:rsidR="00614197" w:rsidRPr="00FE7B98">
        <w:rPr>
          <w:szCs w:val="20"/>
        </w:rPr>
        <w:t>clause</w:t>
      </w:r>
      <w:r w:rsidR="009F3C7D" w:rsidRPr="00FE7B98">
        <w:rPr>
          <w:szCs w:val="20"/>
        </w:rPr>
        <w:t xml:space="preserve"> </w:t>
      </w:r>
      <w:r w:rsidR="009F3C7D" w:rsidRPr="00FE7B98">
        <w:rPr>
          <w:szCs w:val="20"/>
        </w:rPr>
        <w:fldChar w:fldCharType="begin"/>
      </w:r>
      <w:r w:rsidR="009F3C7D" w:rsidRPr="00FE7B98">
        <w:rPr>
          <w:szCs w:val="20"/>
        </w:rPr>
        <w:instrText xml:space="preserve"> REF _Ref464491533 \r \h </w:instrText>
      </w:r>
      <w:r w:rsidR="009F3C7D" w:rsidRPr="00FE7B98">
        <w:rPr>
          <w:szCs w:val="20"/>
        </w:rPr>
      </w:r>
      <w:r w:rsidR="009F3C7D" w:rsidRPr="00FE7B98">
        <w:rPr>
          <w:szCs w:val="20"/>
        </w:rPr>
        <w:fldChar w:fldCharType="separate"/>
      </w:r>
      <w:r w:rsidR="003955DC">
        <w:rPr>
          <w:szCs w:val="20"/>
        </w:rPr>
        <w:t>6</w:t>
      </w:r>
      <w:r w:rsidR="009F3C7D" w:rsidRPr="00FE7B98">
        <w:rPr>
          <w:szCs w:val="20"/>
        </w:rPr>
        <w:fldChar w:fldCharType="end"/>
      </w:r>
      <w:r w:rsidRPr="00FE7B98">
        <w:rPr>
          <w:szCs w:val="20"/>
        </w:rPr>
        <w:t xml:space="preserve"> can be scaled to fit for smaller projects</w:t>
      </w:r>
      <w:r w:rsidR="009F3C7D" w:rsidRPr="00FE7B98">
        <w:rPr>
          <w:szCs w:val="20"/>
        </w:rPr>
        <w:t xml:space="preserve"> as well as for large projects.</w:t>
      </w:r>
    </w:p>
    <w:p w14:paraId="55B7A57C" w14:textId="77777777" w:rsidR="0034487B" w:rsidRPr="00FE7B98" w:rsidRDefault="00C64567" w:rsidP="003E28A9">
      <w:pPr>
        <w:pStyle w:val="Heading4"/>
      </w:pPr>
      <w:r w:rsidRPr="00FE7B98">
        <w:t>Agile</w:t>
      </w:r>
      <w:r w:rsidR="0034487B" w:rsidRPr="00FE7B98">
        <w:t xml:space="preserve"> team building principles</w:t>
      </w:r>
    </w:p>
    <w:p w14:paraId="55B7A57D" w14:textId="160DF528" w:rsidR="0034487B" w:rsidRPr="00FE7B98" w:rsidRDefault="00C64567" w:rsidP="0034487B">
      <w:pPr>
        <w:pStyle w:val="paragraph"/>
        <w:rPr>
          <w:szCs w:val="20"/>
        </w:rPr>
      </w:pPr>
      <w:r w:rsidRPr="00FE7B98">
        <w:rPr>
          <w:szCs w:val="20"/>
        </w:rPr>
        <w:t>Agile</w:t>
      </w:r>
      <w:r w:rsidR="0034487B" w:rsidRPr="00FE7B98">
        <w:rPr>
          <w:szCs w:val="20"/>
        </w:rPr>
        <w:t xml:space="preserve"> teams commit themselves </w:t>
      </w:r>
      <w:r w:rsidR="00F0104A" w:rsidRPr="00FE7B98">
        <w:rPr>
          <w:szCs w:val="20"/>
        </w:rPr>
        <w:t>during</w:t>
      </w:r>
      <w:r w:rsidR="0034487B" w:rsidRPr="00FE7B98">
        <w:rPr>
          <w:szCs w:val="20"/>
        </w:rPr>
        <w:t xml:space="preserve"> the </w:t>
      </w:r>
      <w:r w:rsidR="003A06F1" w:rsidRPr="00FE7B98">
        <w:rPr>
          <w:szCs w:val="20"/>
        </w:rPr>
        <w:t>sprint</w:t>
      </w:r>
      <w:r w:rsidR="0034487B" w:rsidRPr="00FE7B98">
        <w:rPr>
          <w:szCs w:val="20"/>
        </w:rPr>
        <w:t xml:space="preserve"> planning</w:t>
      </w:r>
      <w:r w:rsidR="00F0104A" w:rsidRPr="00FE7B98">
        <w:rPr>
          <w:szCs w:val="20"/>
        </w:rPr>
        <w:t xml:space="preserve"> activities (see </w:t>
      </w:r>
      <w:r w:rsidR="00F0104A" w:rsidRPr="00FE7B98">
        <w:rPr>
          <w:szCs w:val="20"/>
        </w:rPr>
        <w:fldChar w:fldCharType="begin"/>
      </w:r>
      <w:r w:rsidR="00F0104A" w:rsidRPr="00FE7B98">
        <w:rPr>
          <w:szCs w:val="20"/>
        </w:rPr>
        <w:instrText xml:space="preserve"> REF _Ref467777644 \r \h </w:instrText>
      </w:r>
      <w:r w:rsidR="00F0104A" w:rsidRPr="00FE7B98">
        <w:rPr>
          <w:szCs w:val="20"/>
        </w:rPr>
      </w:r>
      <w:r w:rsidR="00F0104A" w:rsidRPr="00FE7B98">
        <w:rPr>
          <w:szCs w:val="20"/>
        </w:rPr>
        <w:fldChar w:fldCharType="separate"/>
      </w:r>
      <w:r w:rsidR="003955DC">
        <w:rPr>
          <w:szCs w:val="20"/>
        </w:rPr>
        <w:t>6.3.2</w:t>
      </w:r>
      <w:r w:rsidR="00F0104A" w:rsidRPr="00FE7B98">
        <w:rPr>
          <w:szCs w:val="20"/>
        </w:rPr>
        <w:fldChar w:fldCharType="end"/>
      </w:r>
      <w:r w:rsidR="00F0104A" w:rsidRPr="00FE7B98">
        <w:rPr>
          <w:szCs w:val="20"/>
        </w:rPr>
        <w:t xml:space="preserve"> and </w:t>
      </w:r>
      <w:r w:rsidR="00F0104A" w:rsidRPr="00FE7B98">
        <w:rPr>
          <w:szCs w:val="20"/>
        </w:rPr>
        <w:fldChar w:fldCharType="begin"/>
      </w:r>
      <w:r w:rsidR="00F0104A" w:rsidRPr="00FE7B98">
        <w:rPr>
          <w:szCs w:val="20"/>
        </w:rPr>
        <w:instrText xml:space="preserve"> REF _Ref467777646 \r \h </w:instrText>
      </w:r>
      <w:r w:rsidR="00F0104A" w:rsidRPr="00FE7B98">
        <w:rPr>
          <w:szCs w:val="20"/>
        </w:rPr>
      </w:r>
      <w:r w:rsidR="00F0104A" w:rsidRPr="00FE7B98">
        <w:rPr>
          <w:szCs w:val="20"/>
        </w:rPr>
        <w:fldChar w:fldCharType="separate"/>
      </w:r>
      <w:r w:rsidR="003955DC">
        <w:rPr>
          <w:szCs w:val="20"/>
        </w:rPr>
        <w:t>6.3.3</w:t>
      </w:r>
      <w:r w:rsidR="00F0104A" w:rsidRPr="00FE7B98">
        <w:rPr>
          <w:szCs w:val="20"/>
        </w:rPr>
        <w:fldChar w:fldCharType="end"/>
      </w:r>
      <w:r w:rsidR="00F0104A" w:rsidRPr="00FE7B98">
        <w:rPr>
          <w:szCs w:val="20"/>
        </w:rPr>
        <w:t>)</w:t>
      </w:r>
      <w:r w:rsidR="0034487B" w:rsidRPr="00FE7B98">
        <w:rPr>
          <w:szCs w:val="20"/>
        </w:rPr>
        <w:t xml:space="preserve"> to a certain amount of work that they can achieve. The concrete work assignment can be done by assigning work to each individual team member or by empowering the team to let themselves decide on how to implement what by whom.</w:t>
      </w:r>
    </w:p>
    <w:p w14:paraId="55B7A57E" w14:textId="0528DC3D" w:rsidR="0034487B" w:rsidRPr="00FE7B98" w:rsidRDefault="0034487B" w:rsidP="0034487B">
      <w:pPr>
        <w:pStyle w:val="paragraph"/>
        <w:rPr>
          <w:szCs w:val="20"/>
        </w:rPr>
      </w:pPr>
      <w:r w:rsidRPr="00FE7B98">
        <w:rPr>
          <w:szCs w:val="20"/>
        </w:rPr>
        <w:t xml:space="preserve">Cross functional teams are often built in </w:t>
      </w:r>
      <w:r w:rsidR="00C64567" w:rsidRPr="00FE7B98">
        <w:rPr>
          <w:szCs w:val="20"/>
        </w:rPr>
        <w:t>Agile</w:t>
      </w:r>
      <w:r w:rsidRPr="00FE7B98">
        <w:rPr>
          <w:szCs w:val="20"/>
        </w:rPr>
        <w:t xml:space="preserve"> projects. This means that the entire </w:t>
      </w:r>
      <w:r w:rsidR="00C64567" w:rsidRPr="00FE7B98">
        <w:rPr>
          <w:szCs w:val="20"/>
        </w:rPr>
        <w:t>Agile</w:t>
      </w:r>
      <w:r w:rsidRPr="00FE7B98">
        <w:rPr>
          <w:szCs w:val="20"/>
        </w:rPr>
        <w:t xml:space="preserve"> team</w:t>
      </w:r>
      <w:r w:rsidR="002271B7" w:rsidRPr="00FE7B98">
        <w:rPr>
          <w:szCs w:val="20"/>
        </w:rPr>
        <w:t xml:space="preserve"> </w:t>
      </w:r>
      <w:r w:rsidRPr="00FE7B98">
        <w:rPr>
          <w:szCs w:val="20"/>
        </w:rPr>
        <w:t>have all necessary skills that are needed to build the sub-</w:t>
      </w:r>
      <w:r w:rsidR="00AA57B7" w:rsidRPr="00FE7B98">
        <w:rPr>
          <w:szCs w:val="20"/>
        </w:rPr>
        <w:t>products,</w:t>
      </w:r>
      <w:r w:rsidRPr="00FE7B98">
        <w:rPr>
          <w:szCs w:val="20"/>
        </w:rPr>
        <w:t xml:space="preserve"> product or system. Therefore an </w:t>
      </w:r>
      <w:r w:rsidR="00C64567" w:rsidRPr="00FE7B98">
        <w:rPr>
          <w:szCs w:val="20"/>
        </w:rPr>
        <w:t>Agile</w:t>
      </w:r>
      <w:r w:rsidRPr="00FE7B98">
        <w:rPr>
          <w:szCs w:val="20"/>
        </w:rPr>
        <w:t xml:space="preserve"> team </w:t>
      </w:r>
      <w:r w:rsidRPr="00FE7B98">
        <w:rPr>
          <w:szCs w:val="20"/>
        </w:rPr>
        <w:lastRenderedPageBreak/>
        <w:t xml:space="preserve">can be made up of generalists as well as specialists. It is important that no single resource for a certain skill exists, but that skills are shared within the team. This </w:t>
      </w:r>
      <w:r w:rsidR="00AA57B7" w:rsidRPr="00FE7B98">
        <w:rPr>
          <w:szCs w:val="20"/>
        </w:rPr>
        <w:t>has</w:t>
      </w:r>
      <w:r w:rsidRPr="00FE7B98">
        <w:rPr>
          <w:szCs w:val="20"/>
        </w:rPr>
        <w:t xml:space="preserve"> an influence on the teams’ commitment to the </w:t>
      </w:r>
      <w:r w:rsidR="003A06F1" w:rsidRPr="00FE7B98">
        <w:rPr>
          <w:szCs w:val="20"/>
        </w:rPr>
        <w:t>sprint</w:t>
      </w:r>
      <w:r w:rsidRPr="00FE7B98">
        <w:rPr>
          <w:szCs w:val="20"/>
        </w:rPr>
        <w:t xml:space="preserve"> if a certain skill is unavailable, e.g. due to vacation or illness. </w:t>
      </w:r>
    </w:p>
    <w:p w14:paraId="55B7A57F" w14:textId="77777777" w:rsidR="0034487B" w:rsidRPr="00FE7B98" w:rsidRDefault="0034487B" w:rsidP="0034487B">
      <w:pPr>
        <w:pStyle w:val="paragraph"/>
        <w:rPr>
          <w:szCs w:val="20"/>
        </w:rPr>
      </w:pPr>
      <w:r w:rsidRPr="00FE7B98">
        <w:rPr>
          <w:szCs w:val="20"/>
        </w:rPr>
        <w:t>Common or collective code ownership describes the concept that the entire source code of a project is owned by the entire development team in terms of responsibility. This allows any team member to make changes to any part of the source code. This ensures that all team members have a good understanding of the source code and that every piece of code can be optimized and refactored by anyone.</w:t>
      </w:r>
    </w:p>
    <w:p w14:paraId="55B7A580" w14:textId="77777777" w:rsidR="0034487B" w:rsidRPr="00FE7B98" w:rsidRDefault="00C64567" w:rsidP="0034487B">
      <w:pPr>
        <w:pStyle w:val="paragraph"/>
        <w:rPr>
          <w:szCs w:val="20"/>
        </w:rPr>
      </w:pPr>
      <w:r w:rsidRPr="00FE7B98">
        <w:rPr>
          <w:szCs w:val="20"/>
        </w:rPr>
        <w:t>Agile</w:t>
      </w:r>
      <w:r w:rsidR="0034487B" w:rsidRPr="00FE7B98">
        <w:rPr>
          <w:szCs w:val="20"/>
        </w:rPr>
        <w:t xml:space="preserve"> training is necessary for the successful installation of an </w:t>
      </w:r>
      <w:r w:rsidRPr="00FE7B98">
        <w:rPr>
          <w:szCs w:val="20"/>
        </w:rPr>
        <w:t>Agile</w:t>
      </w:r>
      <w:r w:rsidR="0034487B" w:rsidRPr="00FE7B98">
        <w:rPr>
          <w:szCs w:val="20"/>
        </w:rPr>
        <w:t xml:space="preserve"> team. It is important that the </w:t>
      </w:r>
      <w:r w:rsidRPr="00FE7B98">
        <w:rPr>
          <w:szCs w:val="20"/>
        </w:rPr>
        <w:t>Agile</w:t>
      </w:r>
      <w:r w:rsidR="0034487B" w:rsidRPr="00FE7B98">
        <w:rPr>
          <w:szCs w:val="20"/>
        </w:rPr>
        <w:t xml:space="preserve"> mindset is well known by the development team and that it is accepted and followed. External coaching </w:t>
      </w:r>
      <w:r w:rsidR="00BC2365" w:rsidRPr="00FE7B98">
        <w:rPr>
          <w:szCs w:val="20"/>
        </w:rPr>
        <w:t xml:space="preserve">can </w:t>
      </w:r>
      <w:r w:rsidR="0034487B" w:rsidRPr="00FE7B98">
        <w:rPr>
          <w:szCs w:val="20"/>
        </w:rPr>
        <w:t xml:space="preserve">be applied for unexperienced </w:t>
      </w:r>
      <w:r w:rsidRPr="00FE7B98">
        <w:rPr>
          <w:szCs w:val="20"/>
        </w:rPr>
        <w:t>Agile</w:t>
      </w:r>
      <w:r w:rsidR="0034487B" w:rsidRPr="00FE7B98">
        <w:rPr>
          <w:szCs w:val="20"/>
        </w:rPr>
        <w:t xml:space="preserve"> teams to ensure the proper application of the method.</w:t>
      </w:r>
    </w:p>
    <w:p w14:paraId="55B7A581" w14:textId="2162022B" w:rsidR="0034487B" w:rsidRPr="00FE7B98" w:rsidRDefault="00614197" w:rsidP="0034487B">
      <w:pPr>
        <w:pStyle w:val="paragraph"/>
        <w:rPr>
          <w:szCs w:val="20"/>
        </w:rPr>
      </w:pPr>
      <w:r w:rsidRPr="00FE7B98">
        <w:rPr>
          <w:szCs w:val="20"/>
        </w:rPr>
        <w:t>Clause</w:t>
      </w:r>
      <w:r w:rsidR="009F3C7D" w:rsidRPr="00FE7B98">
        <w:rPr>
          <w:szCs w:val="20"/>
        </w:rPr>
        <w:t xml:space="preserve"> </w:t>
      </w:r>
      <w:r w:rsidR="009F3C7D" w:rsidRPr="00FE7B98">
        <w:rPr>
          <w:szCs w:val="20"/>
        </w:rPr>
        <w:fldChar w:fldCharType="begin"/>
      </w:r>
      <w:r w:rsidR="009F3C7D" w:rsidRPr="00FE7B98">
        <w:rPr>
          <w:szCs w:val="20"/>
        </w:rPr>
        <w:instrText xml:space="preserve"> REF _Ref467776310 \r \h </w:instrText>
      </w:r>
      <w:r w:rsidR="009F3C7D" w:rsidRPr="00FE7B98">
        <w:rPr>
          <w:szCs w:val="20"/>
        </w:rPr>
      </w:r>
      <w:r w:rsidR="009F3C7D" w:rsidRPr="00FE7B98">
        <w:rPr>
          <w:szCs w:val="20"/>
        </w:rPr>
        <w:fldChar w:fldCharType="separate"/>
      </w:r>
      <w:r w:rsidR="003955DC">
        <w:rPr>
          <w:szCs w:val="20"/>
        </w:rPr>
        <w:t>6.2</w:t>
      </w:r>
      <w:r w:rsidR="009F3C7D" w:rsidRPr="00FE7B98">
        <w:rPr>
          <w:szCs w:val="20"/>
        </w:rPr>
        <w:fldChar w:fldCharType="end"/>
      </w:r>
      <w:r w:rsidR="0034487B" w:rsidRPr="00FE7B98">
        <w:rPr>
          <w:szCs w:val="20"/>
        </w:rPr>
        <w:t xml:space="preserve"> has already described the major </w:t>
      </w:r>
      <w:r w:rsidR="00C64567" w:rsidRPr="00FE7B98">
        <w:rPr>
          <w:szCs w:val="20"/>
        </w:rPr>
        <w:t>Agile</w:t>
      </w:r>
      <w:r w:rsidR="0034487B" w:rsidRPr="00FE7B98">
        <w:rPr>
          <w:szCs w:val="20"/>
        </w:rPr>
        <w:t xml:space="preserve"> team roles like the development team, the </w:t>
      </w:r>
      <w:r w:rsidR="00C64567" w:rsidRPr="00FE7B98">
        <w:rPr>
          <w:szCs w:val="20"/>
        </w:rPr>
        <w:t>Scrum</w:t>
      </w:r>
      <w:r w:rsidR="0034487B" w:rsidRPr="00FE7B98">
        <w:rPr>
          <w:szCs w:val="20"/>
        </w:rPr>
        <w:t xml:space="preserve"> Master and the Product Owner. For the successful team building it is important that the roles have been understood and properly assigned to individuals. Experience has shown that it is important that the development team is protected against disruptions, so that they can fully commit themselves to the project. Experience has also shown that often some roles are merged, </w:t>
      </w:r>
      <w:r w:rsidR="003C413C" w:rsidRPr="00FE7B98">
        <w:rPr>
          <w:szCs w:val="20"/>
        </w:rPr>
        <w:t>e.g.</w:t>
      </w:r>
      <w:r w:rsidR="0034487B" w:rsidRPr="00FE7B98">
        <w:rPr>
          <w:szCs w:val="20"/>
        </w:rPr>
        <w:t xml:space="preserve"> a </w:t>
      </w:r>
      <w:r w:rsidR="00C64567" w:rsidRPr="00FE7B98">
        <w:rPr>
          <w:szCs w:val="20"/>
        </w:rPr>
        <w:t>Scrum</w:t>
      </w:r>
      <w:r w:rsidR="0034487B" w:rsidRPr="00FE7B98">
        <w:rPr>
          <w:szCs w:val="20"/>
        </w:rPr>
        <w:t xml:space="preserve"> Master can be a developer.</w:t>
      </w:r>
      <w:r w:rsidR="001A4A39" w:rsidRPr="00FE7B98">
        <w:rPr>
          <w:szCs w:val="20"/>
        </w:rPr>
        <w:t xml:space="preserve"> In general, however, it is not advised to have the same person playing the role of product owner and scrum master as their objectives are somehow not compatible. </w:t>
      </w:r>
      <w:r w:rsidR="0034487B" w:rsidRPr="00FE7B98">
        <w:rPr>
          <w:szCs w:val="20"/>
        </w:rPr>
        <w:t xml:space="preserve">These combinations have advantages as well as disadvantages. </w:t>
      </w:r>
      <w:r w:rsidR="00AA57B7" w:rsidRPr="00FE7B98">
        <w:rPr>
          <w:szCs w:val="20"/>
        </w:rPr>
        <w:t>It is important that t</w:t>
      </w:r>
      <w:r w:rsidR="0034487B" w:rsidRPr="00FE7B98">
        <w:rPr>
          <w:szCs w:val="20"/>
        </w:rPr>
        <w:t xml:space="preserve">hese </w:t>
      </w:r>
      <w:r w:rsidR="00AA57B7" w:rsidRPr="00FE7B98">
        <w:rPr>
          <w:szCs w:val="20"/>
        </w:rPr>
        <w:t>constraints</w:t>
      </w:r>
      <w:r w:rsidR="002271B7" w:rsidRPr="00FE7B98">
        <w:rPr>
          <w:szCs w:val="20"/>
        </w:rPr>
        <w:t xml:space="preserve"> </w:t>
      </w:r>
      <w:r w:rsidR="00AA57B7" w:rsidRPr="00FE7B98">
        <w:rPr>
          <w:szCs w:val="20"/>
        </w:rPr>
        <w:t xml:space="preserve">are </w:t>
      </w:r>
      <w:r w:rsidR="0034487B" w:rsidRPr="00FE7B98">
        <w:rPr>
          <w:szCs w:val="20"/>
        </w:rPr>
        <w:t xml:space="preserve">understood before the team is set up. </w:t>
      </w:r>
    </w:p>
    <w:p w14:paraId="55B7A582" w14:textId="77777777" w:rsidR="0034487B" w:rsidRPr="00FE7B98" w:rsidRDefault="00C64567" w:rsidP="003E28A9">
      <w:pPr>
        <w:pStyle w:val="Heading4"/>
      </w:pPr>
      <w:r w:rsidRPr="00FE7B98">
        <w:t>Agile</w:t>
      </w:r>
      <w:r w:rsidR="0034487B" w:rsidRPr="00FE7B98">
        <w:t xml:space="preserve"> for large projects</w:t>
      </w:r>
    </w:p>
    <w:p w14:paraId="55B7A583" w14:textId="59AE1FB5" w:rsidR="0034487B" w:rsidRPr="00FE7B98" w:rsidRDefault="0034487B" w:rsidP="0034487B">
      <w:pPr>
        <w:pStyle w:val="paragraph"/>
        <w:rPr>
          <w:szCs w:val="20"/>
        </w:rPr>
      </w:pPr>
      <w:r w:rsidRPr="00FE7B98">
        <w:rPr>
          <w:szCs w:val="20"/>
        </w:rPr>
        <w:t xml:space="preserve">The </w:t>
      </w:r>
      <w:r w:rsidR="00C64567" w:rsidRPr="00FE7B98">
        <w:rPr>
          <w:szCs w:val="20"/>
        </w:rPr>
        <w:t>Agile</w:t>
      </w:r>
      <w:r w:rsidRPr="00FE7B98">
        <w:rPr>
          <w:szCs w:val="20"/>
        </w:rPr>
        <w:t xml:space="preserve"> methodology that was introduced in </w:t>
      </w:r>
      <w:r w:rsidR="00614197" w:rsidRPr="00FE7B98">
        <w:rPr>
          <w:szCs w:val="20"/>
        </w:rPr>
        <w:t>clause</w:t>
      </w:r>
      <w:r w:rsidR="009F3C7D" w:rsidRPr="00FE7B98">
        <w:rPr>
          <w:szCs w:val="20"/>
        </w:rPr>
        <w:t xml:space="preserve"> </w:t>
      </w:r>
      <w:r w:rsidR="009F3C7D" w:rsidRPr="00FE7B98">
        <w:rPr>
          <w:szCs w:val="20"/>
        </w:rPr>
        <w:fldChar w:fldCharType="begin"/>
      </w:r>
      <w:r w:rsidR="009F3C7D" w:rsidRPr="00FE7B98">
        <w:rPr>
          <w:szCs w:val="20"/>
        </w:rPr>
        <w:instrText xml:space="preserve"> REF _Ref464491533 \r \h </w:instrText>
      </w:r>
      <w:r w:rsidR="009F3C7D" w:rsidRPr="00FE7B98">
        <w:rPr>
          <w:szCs w:val="20"/>
        </w:rPr>
      </w:r>
      <w:r w:rsidR="009F3C7D" w:rsidRPr="00FE7B98">
        <w:rPr>
          <w:szCs w:val="20"/>
        </w:rPr>
        <w:fldChar w:fldCharType="separate"/>
      </w:r>
      <w:r w:rsidR="003955DC">
        <w:rPr>
          <w:szCs w:val="20"/>
        </w:rPr>
        <w:t>6</w:t>
      </w:r>
      <w:r w:rsidR="009F3C7D" w:rsidRPr="00FE7B98">
        <w:rPr>
          <w:szCs w:val="20"/>
        </w:rPr>
        <w:fldChar w:fldCharType="end"/>
      </w:r>
      <w:r w:rsidRPr="00FE7B98">
        <w:rPr>
          <w:szCs w:val="20"/>
        </w:rPr>
        <w:t xml:space="preserve"> can be applied for small projects that consist only of one </w:t>
      </w:r>
      <w:r w:rsidR="00C64567" w:rsidRPr="00FE7B98">
        <w:rPr>
          <w:szCs w:val="20"/>
        </w:rPr>
        <w:t>Scrum</w:t>
      </w:r>
      <w:r w:rsidRPr="00FE7B98">
        <w:rPr>
          <w:szCs w:val="20"/>
        </w:rPr>
        <w:t xml:space="preserve"> team of 5-9 team members. It can also be applied for large projects, where the project is made up of a couple of teams. This approach is often described by the </w:t>
      </w:r>
      <w:r w:rsidR="00C64567" w:rsidRPr="00FE7B98">
        <w:rPr>
          <w:szCs w:val="20"/>
        </w:rPr>
        <w:t>Scrum</w:t>
      </w:r>
      <w:r w:rsidRPr="00FE7B98">
        <w:rPr>
          <w:szCs w:val="20"/>
        </w:rPr>
        <w:t xml:space="preserve"> of </w:t>
      </w:r>
      <w:r w:rsidR="00C64567" w:rsidRPr="00FE7B98">
        <w:rPr>
          <w:szCs w:val="20"/>
        </w:rPr>
        <w:t>Scrum</w:t>
      </w:r>
      <w:r w:rsidRPr="00FE7B98">
        <w:rPr>
          <w:szCs w:val="20"/>
        </w:rPr>
        <w:t>s</w:t>
      </w:r>
      <w:r w:rsidR="009F3C7D" w:rsidRPr="00FE7B98">
        <w:rPr>
          <w:szCs w:val="20"/>
        </w:rPr>
        <w:t xml:space="preserve"> </w:t>
      </w:r>
      <w:r w:rsidRPr="00FE7B98">
        <w:rPr>
          <w:szCs w:val="20"/>
        </w:rPr>
        <w:t>method or variants. Existing solutions are made of creating several kinds of teams, like having feature teams, having dedicated test teams or having tester in every team, having requirements teams, or having other team setups.</w:t>
      </w:r>
    </w:p>
    <w:p w14:paraId="55B7A584" w14:textId="77777777" w:rsidR="0034487B" w:rsidRPr="00FE7B98" w:rsidRDefault="0034487B" w:rsidP="003E28A9">
      <w:pPr>
        <w:pStyle w:val="Heading4"/>
      </w:pPr>
      <w:r w:rsidRPr="00FE7B98">
        <w:t xml:space="preserve">Pair </w:t>
      </w:r>
      <w:r w:rsidR="00D65352" w:rsidRPr="00FE7B98">
        <w:t>p</w:t>
      </w:r>
      <w:r w:rsidRPr="00FE7B98">
        <w:t>rogramming</w:t>
      </w:r>
    </w:p>
    <w:p w14:paraId="55B7A585" w14:textId="08C07DBA" w:rsidR="0034487B" w:rsidRPr="00FE7B98" w:rsidRDefault="00C64567" w:rsidP="0034487B">
      <w:pPr>
        <w:pStyle w:val="paragraph"/>
        <w:rPr>
          <w:szCs w:val="20"/>
        </w:rPr>
      </w:pPr>
      <w:r w:rsidRPr="00FE7B98">
        <w:rPr>
          <w:szCs w:val="20"/>
        </w:rPr>
        <w:t>Agile</w:t>
      </w:r>
      <w:r w:rsidR="0034487B" w:rsidRPr="00FE7B98">
        <w:rPr>
          <w:szCs w:val="20"/>
        </w:rPr>
        <w:t xml:space="preserve"> software development knows about the concept of pair programming, which is about having a pair of two developers working together on one workstation. One of them writes the code, the other one reviews it on-the-fly. Usually they </w:t>
      </w:r>
      <w:r w:rsidR="00CE3518" w:rsidRPr="00FE7B98">
        <w:rPr>
          <w:szCs w:val="20"/>
        </w:rPr>
        <w:t xml:space="preserve">share and </w:t>
      </w:r>
      <w:r w:rsidR="00AF6F65" w:rsidRPr="00FE7B98">
        <w:rPr>
          <w:szCs w:val="20"/>
        </w:rPr>
        <w:t xml:space="preserve">swap </w:t>
      </w:r>
      <w:r w:rsidR="0034487B" w:rsidRPr="00FE7B98">
        <w:rPr>
          <w:szCs w:val="20"/>
        </w:rPr>
        <w:t>the roles frequently. This method is more costly on the first view, but studies and industrial experience show that the created source code has much fewer defects. Other advantages are that pair programming supports team-building and communication and is a good supporter of knowledge management by distributing knowledge within the team.</w:t>
      </w:r>
    </w:p>
    <w:p w14:paraId="55B7A586" w14:textId="77777777" w:rsidR="0034487B" w:rsidRPr="00FE7B98" w:rsidRDefault="0034487B" w:rsidP="003E28A9">
      <w:pPr>
        <w:pStyle w:val="Heading4"/>
      </w:pPr>
      <w:r w:rsidRPr="00FE7B98">
        <w:t xml:space="preserve">Peer </w:t>
      </w:r>
      <w:r w:rsidR="00D65352" w:rsidRPr="00FE7B98">
        <w:t>r</w:t>
      </w:r>
      <w:r w:rsidRPr="00FE7B98">
        <w:t>eviews</w:t>
      </w:r>
    </w:p>
    <w:p w14:paraId="55B7A587" w14:textId="0129AE85" w:rsidR="0034487B" w:rsidRPr="00FE7B98" w:rsidRDefault="0034487B" w:rsidP="0034487B">
      <w:pPr>
        <w:pStyle w:val="paragraph"/>
        <w:rPr>
          <w:szCs w:val="20"/>
        </w:rPr>
      </w:pPr>
      <w:r w:rsidRPr="00FE7B98">
        <w:rPr>
          <w:szCs w:val="20"/>
        </w:rPr>
        <w:t xml:space="preserve">Another technique for knowledge distribution and management in </w:t>
      </w:r>
      <w:r w:rsidR="00C64567" w:rsidRPr="00FE7B98">
        <w:rPr>
          <w:szCs w:val="20"/>
        </w:rPr>
        <w:t>Agile</w:t>
      </w:r>
      <w:r w:rsidRPr="00FE7B98">
        <w:rPr>
          <w:szCs w:val="20"/>
        </w:rPr>
        <w:t xml:space="preserve"> teams and for identifying defects are peer reviews, where team members review the code their peers have written. This needs to be managed and can be directly mapped to the product backlog items (PBI). I</w:t>
      </w:r>
      <w:r w:rsidR="00313703" w:rsidRPr="00FE7B98">
        <w:rPr>
          <w:szCs w:val="20"/>
        </w:rPr>
        <w:t xml:space="preserve">n line with the concept of the </w:t>
      </w:r>
      <w:r w:rsidRPr="00FE7B98">
        <w:rPr>
          <w:szCs w:val="20"/>
        </w:rPr>
        <w:t>Definition of Do</w:t>
      </w:r>
      <w:r w:rsidR="00313703" w:rsidRPr="00FE7B98">
        <w:rPr>
          <w:szCs w:val="20"/>
        </w:rPr>
        <w:t>ne</w:t>
      </w:r>
      <w:r w:rsidRPr="00FE7B98">
        <w:rPr>
          <w:szCs w:val="20"/>
        </w:rPr>
        <w:t xml:space="preserve"> (</w:t>
      </w:r>
      <w:r w:rsidR="009F3C7D" w:rsidRPr="00FE7B98">
        <w:rPr>
          <w:szCs w:val="20"/>
        </w:rPr>
        <w:t xml:space="preserve">see </w:t>
      </w:r>
      <w:r w:rsidR="00614197" w:rsidRPr="00FE7B98">
        <w:rPr>
          <w:szCs w:val="20"/>
        </w:rPr>
        <w:t>clause</w:t>
      </w:r>
      <w:r w:rsidR="009F3C7D" w:rsidRPr="00FE7B98">
        <w:rPr>
          <w:szCs w:val="20"/>
        </w:rPr>
        <w:t xml:space="preserve"> </w:t>
      </w:r>
      <w:r w:rsidR="009F3C7D" w:rsidRPr="00FE7B98">
        <w:rPr>
          <w:szCs w:val="20"/>
        </w:rPr>
        <w:fldChar w:fldCharType="begin"/>
      </w:r>
      <w:r w:rsidR="009F3C7D" w:rsidRPr="00FE7B98">
        <w:rPr>
          <w:szCs w:val="20"/>
        </w:rPr>
        <w:instrText xml:space="preserve"> REF _Ref467776250 \r \h </w:instrText>
      </w:r>
      <w:r w:rsidR="009F3C7D" w:rsidRPr="00FE7B98">
        <w:rPr>
          <w:szCs w:val="20"/>
        </w:rPr>
      </w:r>
      <w:r w:rsidR="009F3C7D" w:rsidRPr="00FE7B98">
        <w:rPr>
          <w:szCs w:val="20"/>
        </w:rPr>
        <w:fldChar w:fldCharType="separate"/>
      </w:r>
      <w:r w:rsidR="003955DC">
        <w:rPr>
          <w:szCs w:val="20"/>
        </w:rPr>
        <w:t>6.3.11</w:t>
      </w:r>
      <w:r w:rsidR="009F3C7D" w:rsidRPr="00FE7B98">
        <w:rPr>
          <w:szCs w:val="20"/>
        </w:rPr>
        <w:fldChar w:fldCharType="end"/>
      </w:r>
      <w:r w:rsidRPr="00FE7B98">
        <w:rPr>
          <w:szCs w:val="20"/>
        </w:rPr>
        <w:t xml:space="preserve">), each PBI </w:t>
      </w:r>
      <w:r w:rsidR="00AA57B7" w:rsidRPr="00FE7B98">
        <w:rPr>
          <w:szCs w:val="20"/>
        </w:rPr>
        <w:t xml:space="preserve">can </w:t>
      </w:r>
      <w:r w:rsidRPr="00FE7B98">
        <w:rPr>
          <w:szCs w:val="20"/>
        </w:rPr>
        <w:t>be peer reviewed be</w:t>
      </w:r>
      <w:r w:rsidR="00313703" w:rsidRPr="00FE7B98">
        <w:rPr>
          <w:szCs w:val="20"/>
        </w:rPr>
        <w:t>fore it is finally changed to "D</w:t>
      </w:r>
      <w:r w:rsidRPr="00FE7B98">
        <w:rPr>
          <w:szCs w:val="20"/>
        </w:rPr>
        <w:t>one". This concept is not limited to source code; it can also be applied to tests, design, user stories, and other work items.</w:t>
      </w:r>
    </w:p>
    <w:p w14:paraId="55B7A588" w14:textId="77777777" w:rsidR="0034487B" w:rsidRPr="00FE7B98" w:rsidRDefault="0034487B" w:rsidP="003E28A9">
      <w:pPr>
        <w:pStyle w:val="Heading4"/>
      </w:pPr>
      <w:r w:rsidRPr="00FE7B98">
        <w:lastRenderedPageBreak/>
        <w:t xml:space="preserve">Skill </w:t>
      </w:r>
      <w:r w:rsidR="00D65352" w:rsidRPr="00FE7B98">
        <w:t>m</w:t>
      </w:r>
      <w:r w:rsidRPr="00FE7B98">
        <w:t>anagement</w:t>
      </w:r>
    </w:p>
    <w:p w14:paraId="55B7A589" w14:textId="5ACA7F4A" w:rsidR="0034487B" w:rsidRPr="00FE7B98" w:rsidRDefault="000925B4" w:rsidP="0034487B">
      <w:pPr>
        <w:pStyle w:val="paragraph"/>
        <w:rPr>
          <w:szCs w:val="20"/>
        </w:rPr>
      </w:pPr>
      <w:r w:rsidRPr="00FE7B98">
        <w:rPr>
          <w:szCs w:val="20"/>
        </w:rPr>
        <w:t xml:space="preserve">Development </w:t>
      </w:r>
      <w:r w:rsidR="0034487B" w:rsidRPr="00FE7B98">
        <w:rPr>
          <w:szCs w:val="20"/>
        </w:rPr>
        <w:t xml:space="preserve">teams are often requested to be cross-functional. These teams are multi-skilled in the way that they have all necessary skills that are needed to develop a specific piece of software. For example, </w:t>
      </w:r>
      <w:r w:rsidR="00BC2365" w:rsidRPr="00FE7B98">
        <w:rPr>
          <w:szCs w:val="20"/>
        </w:rPr>
        <w:t xml:space="preserve">it is possible that </w:t>
      </w:r>
      <w:r w:rsidR="0034487B" w:rsidRPr="00FE7B98">
        <w:rPr>
          <w:szCs w:val="20"/>
        </w:rPr>
        <w:t>an avionics development team need</w:t>
      </w:r>
      <w:r w:rsidR="00BC2365" w:rsidRPr="00FE7B98">
        <w:rPr>
          <w:szCs w:val="20"/>
        </w:rPr>
        <w:t>s</w:t>
      </w:r>
      <w:r w:rsidR="0034487B" w:rsidRPr="00FE7B98">
        <w:rPr>
          <w:szCs w:val="20"/>
        </w:rPr>
        <w:t xml:space="preserve"> to have HW design, RAMS, database, ground SW, and simulation skills to perform their work. Here it is important to distinct between the </w:t>
      </w:r>
      <w:r w:rsidRPr="00FE7B98">
        <w:rPr>
          <w:szCs w:val="20"/>
        </w:rPr>
        <w:t xml:space="preserve">Scrum </w:t>
      </w:r>
      <w:r w:rsidR="0034487B" w:rsidRPr="00FE7B98">
        <w:rPr>
          <w:szCs w:val="20"/>
        </w:rPr>
        <w:t xml:space="preserve">team and the development team. The latter implements the software and needs to have the skills; a skill matrix </w:t>
      </w:r>
      <w:r w:rsidR="00B42FFB" w:rsidRPr="00FE7B98">
        <w:rPr>
          <w:szCs w:val="20"/>
        </w:rPr>
        <w:t xml:space="preserve">is strongly recommended and </w:t>
      </w:r>
      <w:r w:rsidR="0034487B" w:rsidRPr="00FE7B98">
        <w:rPr>
          <w:szCs w:val="20"/>
        </w:rPr>
        <w:t xml:space="preserve">beneficial to ensure that all skills are covered. The </w:t>
      </w:r>
      <w:r w:rsidRPr="00FE7B98">
        <w:rPr>
          <w:szCs w:val="20"/>
        </w:rPr>
        <w:t xml:space="preserve">Scrum </w:t>
      </w:r>
      <w:r w:rsidR="0034487B" w:rsidRPr="00FE7B98">
        <w:rPr>
          <w:szCs w:val="20"/>
        </w:rPr>
        <w:t xml:space="preserve">team </w:t>
      </w:r>
      <w:r w:rsidRPr="00FE7B98">
        <w:rPr>
          <w:szCs w:val="20"/>
        </w:rPr>
        <w:t>includes</w:t>
      </w:r>
      <w:r w:rsidR="0034487B" w:rsidRPr="00FE7B98">
        <w:rPr>
          <w:szCs w:val="20"/>
        </w:rPr>
        <w:t xml:space="preserve"> </w:t>
      </w:r>
      <w:r w:rsidRPr="00FE7B98">
        <w:rPr>
          <w:szCs w:val="20"/>
        </w:rPr>
        <w:t>t</w:t>
      </w:r>
      <w:r w:rsidR="0034487B" w:rsidRPr="00FE7B98">
        <w:rPr>
          <w:szCs w:val="20"/>
        </w:rPr>
        <w:t xml:space="preserve">he product owner and the </w:t>
      </w:r>
      <w:r w:rsidR="00C64567" w:rsidRPr="00FE7B98">
        <w:rPr>
          <w:szCs w:val="20"/>
        </w:rPr>
        <w:t>Scrum</w:t>
      </w:r>
      <w:r w:rsidR="0034487B" w:rsidRPr="00FE7B98">
        <w:rPr>
          <w:szCs w:val="20"/>
        </w:rPr>
        <w:t xml:space="preserve"> master</w:t>
      </w:r>
      <w:r w:rsidRPr="00FE7B98">
        <w:rPr>
          <w:szCs w:val="20"/>
        </w:rPr>
        <w:t>.</w:t>
      </w:r>
      <w:r w:rsidRPr="00FE7B98" w:rsidDel="000925B4">
        <w:rPr>
          <w:szCs w:val="20"/>
        </w:rPr>
        <w:t xml:space="preserve"> </w:t>
      </w:r>
    </w:p>
    <w:p w14:paraId="55B7A58A" w14:textId="77777777" w:rsidR="0034487B" w:rsidRPr="00FE7B98" w:rsidRDefault="0034487B" w:rsidP="0034487B">
      <w:pPr>
        <w:pStyle w:val="paragraph"/>
        <w:rPr>
          <w:szCs w:val="20"/>
        </w:rPr>
      </w:pPr>
      <w:r w:rsidRPr="00FE7B98">
        <w:rPr>
          <w:szCs w:val="20"/>
        </w:rPr>
        <w:t xml:space="preserve">Experience has shown that </w:t>
      </w:r>
      <w:r w:rsidR="00C64567" w:rsidRPr="00FE7B98">
        <w:rPr>
          <w:szCs w:val="20"/>
        </w:rPr>
        <w:t>Agile</w:t>
      </w:r>
      <w:r w:rsidRPr="00FE7B98">
        <w:rPr>
          <w:szCs w:val="20"/>
        </w:rPr>
        <w:t xml:space="preserve"> teams not only </w:t>
      </w:r>
      <w:r w:rsidR="00BC2365" w:rsidRPr="00FE7B98">
        <w:rPr>
          <w:szCs w:val="20"/>
        </w:rPr>
        <w:t xml:space="preserve">need </w:t>
      </w:r>
      <w:r w:rsidRPr="00FE7B98">
        <w:rPr>
          <w:szCs w:val="20"/>
        </w:rPr>
        <w:t xml:space="preserve">technical skills. Soft skills also become more and more important. Abilities of discussing design alternatives, moderating creative thinking sessions, performing root cause analyses, and facilitating and participating in stand ups and retrospectives are necessary skills for </w:t>
      </w:r>
      <w:r w:rsidR="00C64567" w:rsidRPr="00FE7B98">
        <w:rPr>
          <w:szCs w:val="20"/>
        </w:rPr>
        <w:t>Agile</w:t>
      </w:r>
      <w:r w:rsidRPr="00FE7B98">
        <w:rPr>
          <w:szCs w:val="20"/>
        </w:rPr>
        <w:t xml:space="preserve"> teams and their members. </w:t>
      </w:r>
      <w:r w:rsidR="00BC2365" w:rsidRPr="00FE7B98">
        <w:rPr>
          <w:szCs w:val="20"/>
        </w:rPr>
        <w:t>It is possible that it is necessary to spend a c</w:t>
      </w:r>
      <w:r w:rsidRPr="00FE7B98">
        <w:rPr>
          <w:szCs w:val="20"/>
        </w:rPr>
        <w:t xml:space="preserve">ertain effort to ensure that all development team members are trained w.r.t. soft skills for </w:t>
      </w:r>
      <w:r w:rsidR="00C64567" w:rsidRPr="00FE7B98">
        <w:rPr>
          <w:szCs w:val="20"/>
        </w:rPr>
        <w:t>Agile</w:t>
      </w:r>
      <w:r w:rsidRPr="00FE7B98">
        <w:rPr>
          <w:szCs w:val="20"/>
        </w:rPr>
        <w:t xml:space="preserve"> development.</w:t>
      </w:r>
    </w:p>
    <w:p w14:paraId="55B7A58B" w14:textId="77777777" w:rsidR="0034487B" w:rsidRPr="00FE7B98" w:rsidRDefault="0034487B" w:rsidP="003E28A9">
      <w:pPr>
        <w:pStyle w:val="Heading3"/>
      </w:pPr>
      <w:bookmarkStart w:id="266" w:name="_Toc445370085"/>
      <w:bookmarkStart w:id="267" w:name="_Toc37247028"/>
      <w:r w:rsidRPr="00FE7B98">
        <w:t xml:space="preserve">Software </w:t>
      </w:r>
      <w:r w:rsidR="00D65352" w:rsidRPr="00FE7B98">
        <w:t>p</w:t>
      </w:r>
      <w:r w:rsidRPr="00FE7B98">
        <w:t>rocurement process</w:t>
      </w:r>
      <w:bookmarkEnd w:id="266"/>
      <w:bookmarkEnd w:id="267"/>
    </w:p>
    <w:p w14:paraId="55B7A58C" w14:textId="39D14751" w:rsidR="0034487B" w:rsidRPr="00F255B1" w:rsidRDefault="0034487B" w:rsidP="00F255B1">
      <w:pPr>
        <w:pStyle w:val="paragraph"/>
      </w:pPr>
      <w:r w:rsidRPr="00F255B1">
        <w:t xml:space="preserve">No specific activities are performed for software procurement for </w:t>
      </w:r>
      <w:r w:rsidR="00C64567" w:rsidRPr="00F255B1">
        <w:t>Agile</w:t>
      </w:r>
      <w:r w:rsidRPr="00F255B1">
        <w:t xml:space="preserve"> development.</w:t>
      </w:r>
      <w:r w:rsidR="00F255B1" w:rsidRPr="00F255B1">
        <w:t xml:space="preserve"> However, specific activities can exist in order to have a collaborative approach to agile contracts (</w:t>
      </w:r>
      <w:r w:rsidR="00F255B1">
        <w:t xml:space="preserve">for example, </w:t>
      </w:r>
      <w:r w:rsidR="00F255B1" w:rsidRPr="00F255B1">
        <w:t>pre-commitment phase, early exit, change for free).</w:t>
      </w:r>
    </w:p>
    <w:p w14:paraId="55B7A58D" w14:textId="77777777" w:rsidR="0034487B" w:rsidRPr="00FE7B98" w:rsidRDefault="0034487B" w:rsidP="003E28A9">
      <w:pPr>
        <w:pStyle w:val="Heading3"/>
      </w:pPr>
      <w:bookmarkStart w:id="268" w:name="_Ref445205765"/>
      <w:bookmarkStart w:id="269" w:name="_Toc445370086"/>
      <w:bookmarkStart w:id="270" w:name="_Toc37247029"/>
      <w:r w:rsidRPr="00FE7B98">
        <w:t xml:space="preserve">Supplier </w:t>
      </w:r>
      <w:r w:rsidR="00D65352" w:rsidRPr="00FE7B98">
        <w:t>m</w:t>
      </w:r>
      <w:r w:rsidRPr="00FE7B98">
        <w:t>anagement</w:t>
      </w:r>
      <w:bookmarkEnd w:id="268"/>
      <w:bookmarkEnd w:id="269"/>
      <w:bookmarkEnd w:id="270"/>
    </w:p>
    <w:p w14:paraId="55B7A58E" w14:textId="77777777" w:rsidR="0034487B" w:rsidRPr="00FE7B98" w:rsidRDefault="002E503B" w:rsidP="00E628A4">
      <w:pPr>
        <w:pStyle w:val="paragraph"/>
      </w:pPr>
      <w:r w:rsidRPr="00FE7B98">
        <w:t>The</w:t>
      </w:r>
      <w:r w:rsidR="0034487B" w:rsidRPr="00FE7B98">
        <w:t xml:space="preserve"> management of suppliers can be divided in two views, focusing on the industrial view with subcontractors and the customer view, like agencies.</w:t>
      </w:r>
    </w:p>
    <w:p w14:paraId="55B7A58F" w14:textId="77777777" w:rsidR="0034487B" w:rsidRPr="00FE7B98" w:rsidRDefault="00C64567" w:rsidP="00E628A4">
      <w:pPr>
        <w:pStyle w:val="paragraph"/>
      </w:pPr>
      <w:r w:rsidRPr="00FE7B98">
        <w:t>Agile</w:t>
      </w:r>
      <w:r w:rsidR="0034487B" w:rsidRPr="00FE7B98">
        <w:t xml:space="preserve"> supplier management from an industrial point of view can be divided in two popular scenarios, being integrated teams and non-integrated teams.</w:t>
      </w:r>
    </w:p>
    <w:p w14:paraId="55B7A590" w14:textId="258228EE" w:rsidR="0034487B" w:rsidRPr="00FE7B98" w:rsidRDefault="0034487B" w:rsidP="00E628A4">
      <w:pPr>
        <w:pStyle w:val="paragraph"/>
      </w:pPr>
      <w:r w:rsidRPr="00FE7B98">
        <w:t xml:space="preserve">Typically, </w:t>
      </w:r>
      <w:r w:rsidR="00C64567" w:rsidRPr="00FE7B98">
        <w:t>Agile</w:t>
      </w:r>
      <w:r w:rsidRPr="00FE7B98">
        <w:t xml:space="preserve"> projects create integrated teams with their suppliers. Here the suppliers provide work force, tools, hardware, and knowledge and integrate in the teams on </w:t>
      </w:r>
      <w:r w:rsidR="00183257" w:rsidRPr="00FE7B98">
        <w:t xml:space="preserve">customer </w:t>
      </w:r>
      <w:r w:rsidRPr="00FE7B98">
        <w:t xml:space="preserve">side. This approach has a couple of benefits: </w:t>
      </w:r>
      <w:r w:rsidR="003C73BA" w:rsidRPr="00FE7B98">
        <w:t xml:space="preserve">the </w:t>
      </w:r>
      <w:r w:rsidRPr="00FE7B98">
        <w:t xml:space="preserve">risks are actively shared with the suppliers by having them committed to </w:t>
      </w:r>
      <w:r w:rsidR="003A06F1" w:rsidRPr="00FE7B98">
        <w:t>sprint</w:t>
      </w:r>
      <w:r w:rsidRPr="00FE7B98">
        <w:t xml:space="preserve"> goals; the communication between </w:t>
      </w:r>
      <w:r w:rsidR="00183257" w:rsidRPr="00FE7B98">
        <w:t xml:space="preserve">customer </w:t>
      </w:r>
      <w:r w:rsidRPr="00FE7B98">
        <w:t xml:space="preserve">and supplier is optimized by having the supplier fully integrated in the </w:t>
      </w:r>
      <w:r w:rsidR="00C64567" w:rsidRPr="00FE7B98">
        <w:t>Agile</w:t>
      </w:r>
      <w:r w:rsidRPr="00FE7B98">
        <w:t xml:space="preserve"> process; the monitoring and control of the supplier can be done on a low level, linking success to the delivery of business values and establishing trust. Knowledge can be shared on a daily basis within the development team by performing daily work, pair programming, or peer reviews.</w:t>
      </w:r>
    </w:p>
    <w:p w14:paraId="55B7A591" w14:textId="1AA3F0A0" w:rsidR="0034487B" w:rsidRPr="00FE7B98" w:rsidRDefault="0034487B" w:rsidP="00E628A4">
      <w:pPr>
        <w:pStyle w:val="paragraph"/>
      </w:pPr>
      <w:r w:rsidRPr="00FE7B98">
        <w:t xml:space="preserve">Non-Integrated teams do not integrate their suppliers in the development team. This calls for more project management efforts regarding the synchronisation of the supplier and the </w:t>
      </w:r>
      <w:r w:rsidR="00183257" w:rsidRPr="00FE7B98">
        <w:t>customer</w:t>
      </w:r>
      <w:r w:rsidRPr="00FE7B98">
        <w:t xml:space="preserve">. User stories </w:t>
      </w:r>
      <w:r w:rsidR="003C73BA" w:rsidRPr="00FE7B98">
        <w:t>are</w:t>
      </w:r>
      <w:r w:rsidRPr="00FE7B98">
        <w:t xml:space="preserve"> flown down for implementation to the supplier. Milestones </w:t>
      </w:r>
      <w:r w:rsidR="003C73BA" w:rsidRPr="00FE7B98">
        <w:t>are</w:t>
      </w:r>
      <w:r w:rsidRPr="00FE7B98">
        <w:t xml:space="preserve"> defined as integration points where implemented software can be integrated in the overall software system. The overall strategy </w:t>
      </w:r>
      <w:r w:rsidR="003C73BA" w:rsidRPr="00FE7B98">
        <w:t>is</w:t>
      </w:r>
      <w:r w:rsidRPr="00FE7B98">
        <w:t xml:space="preserve"> defined regarding full or partial integration, or regarding participation in the continuous build and test strategy of the project.</w:t>
      </w:r>
    </w:p>
    <w:p w14:paraId="55B7A592" w14:textId="0D68ED48" w:rsidR="0034487B" w:rsidRPr="00FE7B98" w:rsidRDefault="00C64567" w:rsidP="00E628A4">
      <w:pPr>
        <w:pStyle w:val="paragraph"/>
      </w:pPr>
      <w:r w:rsidRPr="00FE7B98">
        <w:t>Agile</w:t>
      </w:r>
      <w:r w:rsidR="0034487B" w:rsidRPr="00FE7B98">
        <w:t xml:space="preserve"> supplier management from an agency point of view with agencies as a customer mainly focuses on the management of the supplier in terms of managing the project. Here, it is important that the </w:t>
      </w:r>
      <w:r w:rsidRPr="00FE7B98">
        <w:t>Agile</w:t>
      </w:r>
      <w:r w:rsidR="0034487B" w:rsidRPr="00FE7B98">
        <w:t xml:space="preserve"> approach is supported by the customer, i.e. by participating in the </w:t>
      </w:r>
      <w:r w:rsidR="003A06F1" w:rsidRPr="00FE7B98">
        <w:t>sprint</w:t>
      </w:r>
      <w:r w:rsidR="0034487B" w:rsidRPr="00FE7B98">
        <w:t>s and their reviews, and also by assigning a product owner on customer side to the project.</w:t>
      </w:r>
    </w:p>
    <w:p w14:paraId="55B7A593" w14:textId="77777777" w:rsidR="0034487B" w:rsidRPr="00FE7B98" w:rsidRDefault="0034487B" w:rsidP="003E28A9">
      <w:pPr>
        <w:pStyle w:val="Heading2"/>
      </w:pPr>
      <w:bookmarkStart w:id="271" w:name="_Toc445370087"/>
      <w:bookmarkStart w:id="272" w:name="_Ref467848357"/>
      <w:bookmarkStart w:id="273" w:name="_Toc37247030"/>
      <w:r w:rsidRPr="00FE7B98">
        <w:lastRenderedPageBreak/>
        <w:t>Software development approach</w:t>
      </w:r>
      <w:bookmarkEnd w:id="271"/>
      <w:bookmarkEnd w:id="272"/>
      <w:bookmarkEnd w:id="273"/>
    </w:p>
    <w:p w14:paraId="55B7A594" w14:textId="77777777" w:rsidR="0034487B" w:rsidRPr="00FE7B98" w:rsidRDefault="0034487B" w:rsidP="003E28A9">
      <w:pPr>
        <w:pStyle w:val="Heading3"/>
      </w:pPr>
      <w:bookmarkStart w:id="274" w:name="_Toc445370088"/>
      <w:bookmarkStart w:id="275" w:name="_Toc37247031"/>
      <w:r w:rsidRPr="00FE7B98">
        <w:t xml:space="preserve">Strategy to the </w:t>
      </w:r>
      <w:r w:rsidR="00D65352" w:rsidRPr="00FE7B98">
        <w:t>software d</w:t>
      </w:r>
      <w:r w:rsidRPr="00FE7B98">
        <w:t>evelopment</w:t>
      </w:r>
      <w:bookmarkEnd w:id="274"/>
      <w:bookmarkEnd w:id="275"/>
    </w:p>
    <w:p w14:paraId="55B7A595" w14:textId="516E5DA6" w:rsidR="0034487B" w:rsidRPr="00FE7B98" w:rsidRDefault="0034487B" w:rsidP="00E628A4">
      <w:pPr>
        <w:pStyle w:val="paragraph"/>
      </w:pPr>
      <w:r w:rsidRPr="00FE7B98">
        <w:t xml:space="preserve">The overall strategy to the </w:t>
      </w:r>
      <w:r w:rsidR="00C64567" w:rsidRPr="00FE7B98">
        <w:t>Agile</w:t>
      </w:r>
      <w:r w:rsidRPr="00FE7B98">
        <w:t xml:space="preserve"> software development </w:t>
      </w:r>
      <w:r w:rsidR="002E503B" w:rsidRPr="00FE7B98">
        <w:t>is</w:t>
      </w:r>
      <w:r w:rsidRPr="00FE7B98">
        <w:t xml:space="preserve"> described in the SDP. </w:t>
      </w:r>
      <w:r w:rsidR="00E9094D" w:rsidRPr="00FE7B98">
        <w:t>Clause</w:t>
      </w:r>
      <w:r w:rsidR="009F3C7D" w:rsidRPr="00FE7B98">
        <w:t xml:space="preserve"> </w:t>
      </w:r>
      <w:r w:rsidR="009F3C7D" w:rsidRPr="00FE7B98">
        <w:fldChar w:fldCharType="begin"/>
      </w:r>
      <w:r w:rsidR="009F3C7D" w:rsidRPr="00FE7B98">
        <w:instrText xml:space="preserve"> REF _Ref464491533 \r \h </w:instrText>
      </w:r>
      <w:r w:rsidR="009F3C7D" w:rsidRPr="00FE7B98">
        <w:fldChar w:fldCharType="separate"/>
      </w:r>
      <w:r w:rsidR="003955DC">
        <w:t>6</w:t>
      </w:r>
      <w:r w:rsidR="009F3C7D" w:rsidRPr="00FE7B98">
        <w:fldChar w:fldCharType="end"/>
      </w:r>
      <w:r w:rsidRPr="00FE7B98">
        <w:t xml:space="preserve"> describes a reference model for </w:t>
      </w:r>
      <w:r w:rsidR="00C64567" w:rsidRPr="00FE7B98">
        <w:t>Scrum</w:t>
      </w:r>
      <w:r w:rsidRPr="00FE7B98">
        <w:t xml:space="preserve">-like </w:t>
      </w:r>
      <w:r w:rsidR="00C64567" w:rsidRPr="00FE7B98">
        <w:t>Agile</w:t>
      </w:r>
      <w:r w:rsidRPr="00FE7B98">
        <w:t xml:space="preserve"> developments. Its concrete application in a real project </w:t>
      </w:r>
      <w:r w:rsidR="002E503B" w:rsidRPr="00FE7B98">
        <w:t>is</w:t>
      </w:r>
      <w:r w:rsidRPr="00FE7B98">
        <w:t xml:space="preserve"> defined in the SDP.</w:t>
      </w:r>
    </w:p>
    <w:p w14:paraId="55B7A596" w14:textId="77777777" w:rsidR="0034487B" w:rsidRPr="00FE7B98" w:rsidRDefault="0034487B" w:rsidP="003E28A9">
      <w:pPr>
        <w:pStyle w:val="Heading3"/>
      </w:pPr>
      <w:bookmarkStart w:id="276" w:name="_Toc445370089"/>
      <w:bookmarkStart w:id="277" w:name="_Toc37247032"/>
      <w:r w:rsidRPr="00FE7B98">
        <w:t xml:space="preserve">Software project development </w:t>
      </w:r>
      <w:bookmarkEnd w:id="276"/>
      <w:r w:rsidR="00AB66FB" w:rsidRPr="00FE7B98">
        <w:t>lifecycle</w:t>
      </w:r>
      <w:bookmarkEnd w:id="277"/>
    </w:p>
    <w:p w14:paraId="55B7A597" w14:textId="5EFDB0C0" w:rsidR="0034487B" w:rsidRPr="00FE7B98" w:rsidRDefault="0034487B" w:rsidP="00E628A4">
      <w:pPr>
        <w:pStyle w:val="paragraph"/>
      </w:pPr>
      <w:r w:rsidRPr="00FE7B98">
        <w:t>The software development plan describe</w:t>
      </w:r>
      <w:r w:rsidR="003C73BA" w:rsidRPr="00FE7B98">
        <w:t>s</w:t>
      </w:r>
      <w:r w:rsidRPr="00FE7B98">
        <w:t xml:space="preserve"> the software project management cycle</w:t>
      </w:r>
      <w:r w:rsidR="003C73BA" w:rsidRPr="00FE7B98">
        <w:t xml:space="preserve">, according to Annex O of </w:t>
      </w:r>
      <w:r w:rsidR="00E9094D" w:rsidRPr="00FE7B98">
        <w:t>ECSS-E-ST-40</w:t>
      </w:r>
      <w:r w:rsidRPr="00FE7B98">
        <w:t xml:space="preserve">. </w:t>
      </w:r>
      <w:r w:rsidR="00E9094D" w:rsidRPr="00FE7B98">
        <w:t>Clause</w:t>
      </w:r>
      <w:r w:rsidR="009F3C7D" w:rsidRPr="00FE7B98">
        <w:t xml:space="preserve"> </w:t>
      </w:r>
      <w:r w:rsidR="009F3C7D" w:rsidRPr="00FE7B98">
        <w:fldChar w:fldCharType="begin"/>
      </w:r>
      <w:r w:rsidR="009F3C7D" w:rsidRPr="00FE7B98">
        <w:instrText xml:space="preserve"> REF _Ref467776387 \r \h </w:instrText>
      </w:r>
      <w:r w:rsidR="009F3C7D" w:rsidRPr="00FE7B98">
        <w:fldChar w:fldCharType="separate"/>
      </w:r>
      <w:r w:rsidR="003955DC">
        <w:t>8</w:t>
      </w:r>
      <w:r w:rsidR="009F3C7D" w:rsidRPr="00FE7B98">
        <w:fldChar w:fldCharType="end"/>
      </w:r>
      <w:r w:rsidRPr="00FE7B98">
        <w:t xml:space="preserve"> describes guidelines for </w:t>
      </w:r>
      <w:r w:rsidR="00C64567" w:rsidRPr="00FE7B98">
        <w:t>Agile</w:t>
      </w:r>
      <w:r w:rsidRPr="00FE7B98">
        <w:t xml:space="preserve"> software engineering processes. The SDP detail</w:t>
      </w:r>
      <w:r w:rsidR="003C73BA" w:rsidRPr="00FE7B98">
        <w:t>s</w:t>
      </w:r>
      <w:r w:rsidRPr="00FE7B98">
        <w:t xml:space="preserve"> these processes for a given project.</w:t>
      </w:r>
    </w:p>
    <w:p w14:paraId="55B7A598" w14:textId="77777777" w:rsidR="0034487B" w:rsidRPr="00FE7B98" w:rsidRDefault="0034487B" w:rsidP="003E28A9">
      <w:pPr>
        <w:pStyle w:val="Heading3"/>
      </w:pPr>
      <w:bookmarkStart w:id="278" w:name="_Toc445370090"/>
      <w:bookmarkStart w:id="279" w:name="_Toc37247033"/>
      <w:r w:rsidRPr="00FE7B98">
        <w:t xml:space="preserve">Relationship with the system development </w:t>
      </w:r>
      <w:bookmarkEnd w:id="278"/>
      <w:r w:rsidR="00AB66FB" w:rsidRPr="00FE7B98">
        <w:t>lifecycle</w:t>
      </w:r>
      <w:bookmarkEnd w:id="279"/>
    </w:p>
    <w:p w14:paraId="55B7A599" w14:textId="581AD898" w:rsidR="0034487B" w:rsidRPr="00FE7B98" w:rsidRDefault="00E9094D" w:rsidP="00E628A4">
      <w:pPr>
        <w:pStyle w:val="paragraph"/>
      </w:pPr>
      <w:r w:rsidRPr="00FE7B98">
        <w:t>Clause</w:t>
      </w:r>
      <w:r w:rsidR="009F3C7D" w:rsidRPr="00FE7B98">
        <w:t xml:space="preserve"> </w:t>
      </w:r>
      <w:r w:rsidR="009F3C7D" w:rsidRPr="00FE7B98">
        <w:fldChar w:fldCharType="begin"/>
      </w:r>
      <w:r w:rsidR="009F3C7D" w:rsidRPr="00FE7B98">
        <w:instrText xml:space="preserve"> REF _Ref467775579 \r \h </w:instrText>
      </w:r>
      <w:r w:rsidR="009F3C7D" w:rsidRPr="00FE7B98">
        <w:fldChar w:fldCharType="separate"/>
      </w:r>
      <w:r w:rsidR="003955DC">
        <w:t>6.6</w:t>
      </w:r>
      <w:r w:rsidR="009F3C7D" w:rsidRPr="00FE7B98">
        <w:fldChar w:fldCharType="end"/>
      </w:r>
      <w:r w:rsidR="00142F1B" w:rsidRPr="00FE7B98">
        <w:t xml:space="preserve"> </w:t>
      </w:r>
      <w:r w:rsidR="003C73BA" w:rsidRPr="00FE7B98">
        <w:t xml:space="preserve">describes </w:t>
      </w:r>
      <w:r w:rsidR="0034487B" w:rsidRPr="00FE7B98">
        <w:t xml:space="preserve">several models for the integration of </w:t>
      </w:r>
      <w:r w:rsidR="00C64567" w:rsidRPr="00FE7B98">
        <w:t>Agile</w:t>
      </w:r>
      <w:r w:rsidR="0034487B" w:rsidRPr="00FE7B98">
        <w:t xml:space="preserve"> software developments in system contexts. The concrete implementation of the approach for a given project </w:t>
      </w:r>
      <w:r w:rsidR="003C73BA" w:rsidRPr="00FE7B98">
        <w:t>is</w:t>
      </w:r>
      <w:r w:rsidR="0034487B" w:rsidRPr="00FE7B98">
        <w:t xml:space="preserve"> described in the SDP. This description needs to take into account the implications on communication, reporting, synchronisation of changes, as well as the logic of scheduled deliveries, their acceptance reviews, and their verification and validation.</w:t>
      </w:r>
    </w:p>
    <w:p w14:paraId="55B7A59A" w14:textId="77777777" w:rsidR="0034487B" w:rsidRPr="00FE7B98" w:rsidRDefault="0034487B" w:rsidP="003E28A9">
      <w:pPr>
        <w:pStyle w:val="Heading3"/>
      </w:pPr>
      <w:bookmarkStart w:id="280" w:name="_Toc445370091"/>
      <w:bookmarkStart w:id="281" w:name="_Ref450650913"/>
      <w:bookmarkStart w:id="282" w:name="_Toc37247034"/>
      <w:r w:rsidRPr="00FE7B98">
        <w:t>Reviews and milestones identification and associated documentation</w:t>
      </w:r>
      <w:bookmarkEnd w:id="280"/>
      <w:bookmarkEnd w:id="281"/>
      <w:bookmarkEnd w:id="282"/>
    </w:p>
    <w:p w14:paraId="55B7A59B" w14:textId="0171EA72" w:rsidR="0034487B" w:rsidRPr="00FE7B98" w:rsidRDefault="00E9094D" w:rsidP="00E628A4">
      <w:pPr>
        <w:pStyle w:val="paragraph"/>
      </w:pPr>
      <w:r w:rsidRPr="00FE7B98">
        <w:t>Clause</w:t>
      </w:r>
      <w:r w:rsidR="003C73BA" w:rsidRPr="00FE7B98">
        <w:t xml:space="preserve"> </w:t>
      </w:r>
      <w:r w:rsidR="002D16A6" w:rsidRPr="00FE7B98">
        <w:fldChar w:fldCharType="begin"/>
      </w:r>
      <w:r w:rsidR="002D16A6" w:rsidRPr="00FE7B98">
        <w:instrText xml:space="preserve"> REF _Ref467776486 \r \h </w:instrText>
      </w:r>
      <w:r w:rsidR="002D16A6" w:rsidRPr="00FE7B98">
        <w:fldChar w:fldCharType="separate"/>
      </w:r>
      <w:r w:rsidR="003955DC">
        <w:t>6.6.2</w:t>
      </w:r>
      <w:r w:rsidR="002D16A6" w:rsidRPr="00FE7B98">
        <w:fldChar w:fldCharType="end"/>
      </w:r>
      <w:r w:rsidR="0034487B" w:rsidRPr="00FE7B98">
        <w:t xml:space="preserve"> </w:t>
      </w:r>
      <w:r w:rsidR="003C73BA" w:rsidRPr="00FE7B98">
        <w:t xml:space="preserve">introduces </w:t>
      </w:r>
      <w:r w:rsidR="00142F1B" w:rsidRPr="00FE7B98">
        <w:t>several</w:t>
      </w:r>
      <w:r w:rsidR="0034487B" w:rsidRPr="00FE7B98">
        <w:t xml:space="preserve"> models for the alignment of the ECSS reviews and the described </w:t>
      </w:r>
      <w:r w:rsidR="00C64567" w:rsidRPr="00FE7B98">
        <w:t>Scrum</w:t>
      </w:r>
      <w:r w:rsidR="0034487B" w:rsidRPr="00FE7B98">
        <w:t xml:space="preserve">-like </w:t>
      </w:r>
      <w:r w:rsidR="00C64567" w:rsidRPr="00FE7B98">
        <w:t>Agile</w:t>
      </w:r>
      <w:r w:rsidR="0034487B" w:rsidRPr="00FE7B98">
        <w:t xml:space="preserve"> software development lifecycle. </w:t>
      </w:r>
      <w:r w:rsidRPr="00FE7B98">
        <w:t>Clause</w:t>
      </w:r>
      <w:r w:rsidR="002D16A6" w:rsidRPr="00FE7B98">
        <w:t xml:space="preserve"> </w:t>
      </w:r>
      <w:r w:rsidR="002D16A6" w:rsidRPr="00FE7B98">
        <w:fldChar w:fldCharType="begin"/>
      </w:r>
      <w:r w:rsidR="002D16A6" w:rsidRPr="00FE7B98">
        <w:instrText xml:space="preserve"> REF _Ref467776503 \r \h </w:instrText>
      </w:r>
      <w:r w:rsidR="002D16A6" w:rsidRPr="00FE7B98">
        <w:fldChar w:fldCharType="separate"/>
      </w:r>
      <w:r w:rsidR="003955DC">
        <w:t>6.6.3</w:t>
      </w:r>
      <w:r w:rsidR="002D16A6" w:rsidRPr="00FE7B98">
        <w:fldChar w:fldCharType="end"/>
      </w:r>
      <w:r w:rsidR="0034487B" w:rsidRPr="00FE7B98">
        <w:t xml:space="preserve"> </w:t>
      </w:r>
      <w:r w:rsidR="003C73BA" w:rsidRPr="00FE7B98">
        <w:t>gives</w:t>
      </w:r>
      <w:r w:rsidR="0034487B" w:rsidRPr="00FE7B98">
        <w:t xml:space="preserve"> guidelines for selecting the proper model for a given project.. All these information </w:t>
      </w:r>
      <w:r w:rsidR="003C73BA" w:rsidRPr="00FE7B98">
        <w:t>are</w:t>
      </w:r>
      <w:r w:rsidR="0034487B" w:rsidRPr="00FE7B98">
        <w:t xml:space="preserve"> taken into account when defining the review and documentation plan for a project. For the selected model </w:t>
      </w:r>
      <w:r w:rsidR="00676B6A" w:rsidRPr="00FE7B98">
        <w:t>is</w:t>
      </w:r>
      <w:r w:rsidR="0034487B" w:rsidRPr="00FE7B98">
        <w:t xml:space="preserve"> described how a given project concretely follows this model, how documentation is created, and how reviews are organized. This </w:t>
      </w:r>
      <w:r w:rsidR="003C73BA" w:rsidRPr="00FE7B98">
        <w:t>is</w:t>
      </w:r>
      <w:r w:rsidR="0034487B" w:rsidRPr="00FE7B98">
        <w:t xml:space="preserve"> agreed between the customer and the supplier and its description is part of the Software Development Plan.</w:t>
      </w:r>
    </w:p>
    <w:p w14:paraId="55B7A59C" w14:textId="77777777" w:rsidR="0034487B" w:rsidRPr="00FE7B98" w:rsidRDefault="0034487B" w:rsidP="003E28A9">
      <w:pPr>
        <w:pStyle w:val="Heading2"/>
      </w:pPr>
      <w:bookmarkStart w:id="283" w:name="_Toc445370092"/>
      <w:bookmarkStart w:id="284" w:name="_Toc37247035"/>
      <w:r w:rsidRPr="00FE7B98">
        <w:t>Software engineering standards and techniques</w:t>
      </w:r>
      <w:bookmarkEnd w:id="283"/>
      <w:bookmarkEnd w:id="284"/>
    </w:p>
    <w:p w14:paraId="55B7A59D" w14:textId="33451A1B" w:rsidR="0034487B" w:rsidRPr="00FE7B98" w:rsidRDefault="0034487B" w:rsidP="00E628A4">
      <w:pPr>
        <w:pStyle w:val="paragraph"/>
      </w:pPr>
      <w:r w:rsidRPr="00FE7B98">
        <w:t xml:space="preserve">The </w:t>
      </w:r>
      <w:r w:rsidR="00C64567" w:rsidRPr="00FE7B98">
        <w:t>Agile</w:t>
      </w:r>
      <w:r w:rsidRPr="00FE7B98">
        <w:t xml:space="preserve"> and </w:t>
      </w:r>
      <w:r w:rsidR="00A77A80" w:rsidRPr="00FE7B98">
        <w:t>L</w:t>
      </w:r>
      <w:r w:rsidRPr="00FE7B98">
        <w:t>ean approach</w:t>
      </w:r>
      <w:r w:rsidR="00A77A80" w:rsidRPr="00FE7B98">
        <w:t>es</w:t>
      </w:r>
      <w:r w:rsidRPr="00FE7B98">
        <w:t xml:space="preserve"> introduce </w:t>
      </w:r>
      <w:r w:rsidR="00A77A80" w:rsidRPr="00FE7B98">
        <w:t>additional</w:t>
      </w:r>
      <w:r w:rsidRPr="00FE7B98">
        <w:t xml:space="preserve"> engineering techniques. </w:t>
      </w:r>
      <w:r w:rsidR="00614197" w:rsidRPr="00FE7B98">
        <w:t>Clause</w:t>
      </w:r>
      <w:r w:rsidR="002D16A6" w:rsidRPr="00FE7B98">
        <w:t xml:space="preserve"> </w:t>
      </w:r>
      <w:r w:rsidR="002D16A6" w:rsidRPr="00FE7B98">
        <w:fldChar w:fldCharType="begin"/>
      </w:r>
      <w:r w:rsidR="002D16A6" w:rsidRPr="00FE7B98">
        <w:instrText xml:space="preserve"> REF _Ref464463325 \r \h </w:instrText>
      </w:r>
      <w:r w:rsidR="002D16A6" w:rsidRPr="00FE7B98">
        <w:fldChar w:fldCharType="separate"/>
      </w:r>
      <w:r w:rsidR="003955DC">
        <w:t>4</w:t>
      </w:r>
      <w:r w:rsidR="002D16A6" w:rsidRPr="00FE7B98">
        <w:fldChar w:fldCharType="end"/>
      </w:r>
      <w:r w:rsidRPr="00FE7B98">
        <w:t xml:space="preserve"> provides an overview of the state of the art. The SDP detail</w:t>
      </w:r>
      <w:r w:rsidR="003C73BA" w:rsidRPr="00FE7B98">
        <w:t>s</w:t>
      </w:r>
      <w:r w:rsidRPr="00FE7B98">
        <w:t xml:space="preserve"> how these are applied and how they are in line with </w:t>
      </w:r>
      <w:r w:rsidR="00E9094D" w:rsidRPr="00FE7B98">
        <w:t>ECSS-E-ST-40</w:t>
      </w:r>
      <w:r w:rsidRPr="00FE7B98">
        <w:t xml:space="preserve"> and </w:t>
      </w:r>
      <w:r w:rsidR="00E9094D" w:rsidRPr="00FE7B98">
        <w:t>ECSS-Q-ST-80</w:t>
      </w:r>
      <w:r w:rsidRPr="00FE7B98">
        <w:t xml:space="preserve"> requirements.</w:t>
      </w:r>
    </w:p>
    <w:p w14:paraId="55B7A59E" w14:textId="77777777" w:rsidR="0034487B" w:rsidRPr="00FE7B98" w:rsidRDefault="0034487B" w:rsidP="003E28A9">
      <w:pPr>
        <w:pStyle w:val="Heading2"/>
      </w:pPr>
      <w:bookmarkStart w:id="285" w:name="_Toc445370093"/>
      <w:bookmarkStart w:id="286" w:name="_Toc37247036"/>
      <w:r w:rsidRPr="00FE7B98">
        <w:t>Software development and software testing environment</w:t>
      </w:r>
      <w:bookmarkEnd w:id="285"/>
      <w:bookmarkEnd w:id="286"/>
    </w:p>
    <w:p w14:paraId="55B7A59F" w14:textId="1BA23519" w:rsidR="0034487B" w:rsidRPr="00FE7B98" w:rsidRDefault="0034487B" w:rsidP="00E628A4">
      <w:pPr>
        <w:pStyle w:val="paragraph"/>
      </w:pPr>
      <w:r w:rsidRPr="00FE7B98">
        <w:t xml:space="preserve">The </w:t>
      </w:r>
      <w:r w:rsidR="00C64567" w:rsidRPr="00FE7B98">
        <w:t>Agile</w:t>
      </w:r>
      <w:r w:rsidRPr="00FE7B98">
        <w:t xml:space="preserve"> approach calls for a software development and test environment that supports continuous change, integration, and test. </w:t>
      </w:r>
      <w:r w:rsidR="00614197" w:rsidRPr="00FE7B98">
        <w:t>Clause</w:t>
      </w:r>
      <w:r w:rsidR="002D16A6" w:rsidRPr="00FE7B98">
        <w:t xml:space="preserve"> </w:t>
      </w:r>
      <w:r w:rsidR="002D16A6" w:rsidRPr="00FE7B98">
        <w:fldChar w:fldCharType="begin"/>
      </w:r>
      <w:r w:rsidR="002D16A6" w:rsidRPr="00FE7B98">
        <w:instrText xml:space="preserve"> REF _Ref467776605 \r \h </w:instrText>
      </w:r>
      <w:r w:rsidR="002D16A6" w:rsidRPr="00FE7B98">
        <w:fldChar w:fldCharType="separate"/>
      </w:r>
      <w:r w:rsidR="003955DC">
        <w:t>9.1.8</w:t>
      </w:r>
      <w:r w:rsidR="002D16A6" w:rsidRPr="00FE7B98">
        <w:fldChar w:fldCharType="end"/>
      </w:r>
      <w:r w:rsidRPr="00FE7B98">
        <w:t xml:space="preserve"> describes some of the basic features for such environments. The SDP further detail</w:t>
      </w:r>
      <w:r w:rsidR="003C73BA" w:rsidRPr="00FE7B98">
        <w:t>s</w:t>
      </w:r>
      <w:r w:rsidRPr="00FE7B98">
        <w:t xml:space="preserve"> the concrete setup within a real project.</w:t>
      </w:r>
    </w:p>
    <w:p w14:paraId="55B7A5A0" w14:textId="77777777" w:rsidR="0034487B" w:rsidRPr="00FE7B98" w:rsidRDefault="0034487B" w:rsidP="003E28A9">
      <w:pPr>
        <w:pStyle w:val="Heading2"/>
      </w:pPr>
      <w:bookmarkStart w:id="287" w:name="_Toc445370094"/>
      <w:bookmarkStart w:id="288" w:name="_Ref464562682"/>
      <w:bookmarkStart w:id="289" w:name="_Ref467780399"/>
      <w:bookmarkStart w:id="290" w:name="_Ref467849094"/>
      <w:bookmarkStart w:id="291" w:name="_Toc37247037"/>
      <w:r w:rsidRPr="00FE7B98">
        <w:lastRenderedPageBreak/>
        <w:t>Software documentation plan</w:t>
      </w:r>
      <w:bookmarkEnd w:id="287"/>
      <w:bookmarkEnd w:id="288"/>
      <w:bookmarkEnd w:id="289"/>
      <w:bookmarkEnd w:id="290"/>
      <w:bookmarkEnd w:id="291"/>
    </w:p>
    <w:p w14:paraId="55B7A5A1" w14:textId="6286A3F6" w:rsidR="0034487B" w:rsidRPr="00FE7B98" w:rsidRDefault="002F018F" w:rsidP="00717863">
      <w:pPr>
        <w:pStyle w:val="paragraph"/>
      </w:pPr>
      <w:r w:rsidRPr="00FE7B98">
        <w:t>In general a</w:t>
      </w:r>
      <w:r w:rsidR="002D16A6" w:rsidRPr="00FE7B98">
        <w:t xml:space="preserve">n evolving </w:t>
      </w:r>
      <w:r w:rsidR="0034487B" w:rsidRPr="00FE7B98">
        <w:t xml:space="preserve">documentation approach is a key </w:t>
      </w:r>
      <w:r w:rsidRPr="00FE7B98">
        <w:t xml:space="preserve">feature of </w:t>
      </w:r>
      <w:r w:rsidR="00C64567" w:rsidRPr="00FE7B98">
        <w:t>Agile</w:t>
      </w:r>
      <w:r w:rsidR="0034487B" w:rsidRPr="00FE7B98">
        <w:t xml:space="preserve"> projects. This implies that document</w:t>
      </w:r>
      <w:r w:rsidRPr="00FE7B98">
        <w:t>s</w:t>
      </w:r>
      <w:r w:rsidR="0034487B" w:rsidRPr="00FE7B98">
        <w:t xml:space="preserve"> </w:t>
      </w:r>
      <w:r w:rsidRPr="00FE7B98">
        <w:t>may</w:t>
      </w:r>
      <w:r w:rsidR="0034487B" w:rsidRPr="00FE7B98">
        <w:t xml:space="preserve"> not </w:t>
      </w:r>
      <w:r w:rsidRPr="00FE7B98">
        <w:t xml:space="preserve">be in </w:t>
      </w:r>
      <w:r w:rsidR="00CF6743" w:rsidRPr="00FE7B98">
        <w:t xml:space="preserve">the </w:t>
      </w:r>
      <w:r w:rsidRPr="00FE7B98">
        <w:t xml:space="preserve">final version </w:t>
      </w:r>
      <w:r w:rsidR="0034487B" w:rsidRPr="00FE7B98">
        <w:t>at a certain milestone</w:t>
      </w:r>
      <w:r w:rsidRPr="00FE7B98">
        <w:t xml:space="preserve"> and are </w:t>
      </w:r>
      <w:r w:rsidR="00CF6743" w:rsidRPr="00FE7B98">
        <w:t xml:space="preserve">living documents and are </w:t>
      </w:r>
      <w:r w:rsidRPr="00FE7B98">
        <w:t>continuously updated at each</w:t>
      </w:r>
      <w:r w:rsidR="00E61755" w:rsidRPr="00FE7B98">
        <w:t xml:space="preserve"> sprint (see models in </w:t>
      </w:r>
      <w:r w:rsidR="00E9094D" w:rsidRPr="00FE7B98">
        <w:t>clause</w:t>
      </w:r>
      <w:r w:rsidR="00E61755" w:rsidRPr="00FE7B98">
        <w:t xml:space="preserve"> </w:t>
      </w:r>
      <w:r w:rsidR="00134588" w:rsidRPr="00FE7B98">
        <w:fldChar w:fldCharType="begin"/>
      </w:r>
      <w:r w:rsidR="00134588" w:rsidRPr="00FE7B98">
        <w:instrText xml:space="preserve"> REF _Ref464491533 \r \h </w:instrText>
      </w:r>
      <w:r w:rsidR="00134588" w:rsidRPr="00FE7B98">
        <w:fldChar w:fldCharType="separate"/>
      </w:r>
      <w:r w:rsidR="003955DC">
        <w:t>6</w:t>
      </w:r>
      <w:r w:rsidR="00134588" w:rsidRPr="00FE7B98">
        <w:fldChar w:fldCharType="end"/>
      </w:r>
      <w:r w:rsidRPr="00FE7B98">
        <w:t xml:space="preserve"> for details).</w:t>
      </w:r>
      <w:r w:rsidR="0034487B" w:rsidRPr="00FE7B98">
        <w:t xml:space="preserve"> </w:t>
      </w:r>
      <w:r w:rsidR="00717863" w:rsidRPr="00FE7B98">
        <w:t>One possible approach is to limit the content of the living documents to</w:t>
      </w:r>
      <w:r w:rsidR="0034487B" w:rsidRPr="00FE7B98">
        <w:t xml:space="preserve"> the functionality that </w:t>
      </w:r>
      <w:r w:rsidR="00717863" w:rsidRPr="00FE7B98">
        <w:t>has been</w:t>
      </w:r>
      <w:r w:rsidR="0034487B" w:rsidRPr="00FE7B98">
        <w:t xml:space="preserve"> already implemented. This has some implications on the documentation planning</w:t>
      </w:r>
      <w:r w:rsidR="00717863" w:rsidRPr="00FE7B98">
        <w:t>. The important issue is that</w:t>
      </w:r>
      <w:r w:rsidR="0034487B" w:rsidRPr="00FE7B98">
        <w:t xml:space="preserve"> </w:t>
      </w:r>
      <w:r w:rsidR="007A6C64" w:rsidRPr="00FE7B98">
        <w:t xml:space="preserve">the </w:t>
      </w:r>
      <w:r w:rsidR="0034487B" w:rsidRPr="00FE7B98">
        <w:t xml:space="preserve">documentation approach </w:t>
      </w:r>
      <w:r w:rsidR="007A6C64" w:rsidRPr="00FE7B98">
        <w:t>is</w:t>
      </w:r>
      <w:r w:rsidR="0034487B" w:rsidRPr="00FE7B98">
        <w:t xml:space="preserve"> agreed between supplier and customer</w:t>
      </w:r>
      <w:r w:rsidR="00717863" w:rsidRPr="00FE7B98">
        <w:t>.</w:t>
      </w:r>
    </w:p>
    <w:p w14:paraId="55B7A5A2" w14:textId="3D806BBC" w:rsidR="0034487B" w:rsidRPr="00FE7B98" w:rsidRDefault="0034487B" w:rsidP="00E628A4">
      <w:pPr>
        <w:pStyle w:val="paragraph"/>
      </w:pPr>
      <w:r w:rsidRPr="00FE7B98">
        <w:t xml:space="preserve">The possibility of frequent deliveries has an implication on the creation of documentation. The </w:t>
      </w:r>
      <w:r w:rsidR="00E9094D" w:rsidRPr="00FE7B98">
        <w:t>clause</w:t>
      </w:r>
      <w:r w:rsidR="00313703" w:rsidRPr="00FE7B98">
        <w:t xml:space="preserve"> </w:t>
      </w:r>
      <w:r w:rsidR="00313703" w:rsidRPr="00FE7B98">
        <w:fldChar w:fldCharType="begin"/>
      </w:r>
      <w:r w:rsidR="00313703" w:rsidRPr="00FE7B98">
        <w:instrText xml:space="preserve"> REF _Ref467763461 \r \h </w:instrText>
      </w:r>
      <w:r w:rsidR="00313703" w:rsidRPr="00FE7B98">
        <w:fldChar w:fldCharType="separate"/>
      </w:r>
      <w:r w:rsidR="003955DC">
        <w:t>4.1.3</w:t>
      </w:r>
      <w:r w:rsidR="00313703" w:rsidRPr="00FE7B98">
        <w:fldChar w:fldCharType="end"/>
      </w:r>
      <w:r w:rsidRPr="00FE7B98">
        <w:t xml:space="preserve"> introduced with the Lean philosophy that the effort for document creation </w:t>
      </w:r>
      <w:r w:rsidR="007A6C64" w:rsidRPr="00FE7B98">
        <w:t>is</w:t>
      </w:r>
      <w:r w:rsidRPr="00FE7B98">
        <w:t xml:space="preserve"> minimized. As a consequence, most documents </w:t>
      </w:r>
      <w:r w:rsidR="007A6C64" w:rsidRPr="00FE7B98">
        <w:t xml:space="preserve">can </w:t>
      </w:r>
      <w:r w:rsidRPr="00FE7B98">
        <w:t>be created automatically, or be simply represented by live and updated snapshots of “the electronic format of a tool database, to be agreed with the Customer” (</w:t>
      </w:r>
      <w:r w:rsidR="007A6C64" w:rsidRPr="00FE7B98">
        <w:t xml:space="preserve">as mentioned in </w:t>
      </w:r>
      <w:r w:rsidR="00040F11" w:rsidRPr="00FE7B98">
        <w:t>ECSS-E-ST-40</w:t>
      </w:r>
      <w:r w:rsidR="002D16A6" w:rsidRPr="00FE7B98">
        <w:t xml:space="preserve"> Annex R</w:t>
      </w:r>
      <w:r w:rsidRPr="00FE7B98">
        <w:t>).</w:t>
      </w:r>
    </w:p>
    <w:p w14:paraId="55B7A5A3" w14:textId="77777777" w:rsidR="0034487B" w:rsidRPr="00FE7B98" w:rsidRDefault="0034487B" w:rsidP="00E628A4">
      <w:pPr>
        <w:pStyle w:val="paragraph"/>
      </w:pPr>
      <w:r w:rsidRPr="00FE7B98">
        <w:t xml:space="preserve">Formats like wiki-pages, extracts and reports from issue-tracking systems, and data in general can be treated as documents. A requirements baseline for instance </w:t>
      </w:r>
      <w:r w:rsidR="007A6C64" w:rsidRPr="00FE7B98">
        <w:t xml:space="preserve">can </w:t>
      </w:r>
      <w:r w:rsidRPr="00FE7B98">
        <w:t xml:space="preserve">be made up by using the product backlog. </w:t>
      </w:r>
    </w:p>
    <w:p w14:paraId="55B7A5A4" w14:textId="7DDE3F50" w:rsidR="0034487B" w:rsidRPr="00FE7B98" w:rsidRDefault="0034487B" w:rsidP="00E628A4">
      <w:pPr>
        <w:pStyle w:val="paragraph"/>
      </w:pPr>
      <w:r w:rsidRPr="00FE7B98">
        <w:t xml:space="preserve">The creation of documentation can be a key component of the </w:t>
      </w:r>
      <w:r w:rsidR="00313703" w:rsidRPr="00FE7B98">
        <w:t>Definition of D</w:t>
      </w:r>
      <w:r w:rsidRPr="00FE7B98">
        <w:t>one (</w:t>
      </w:r>
      <w:r w:rsidR="002D16A6" w:rsidRPr="00FE7B98">
        <w:t>see</w:t>
      </w:r>
      <w:r w:rsidRPr="00FE7B98">
        <w:t xml:space="preserve"> </w:t>
      </w:r>
      <w:r w:rsidR="00E9094D" w:rsidRPr="00FE7B98">
        <w:t>clause</w:t>
      </w:r>
      <w:r w:rsidR="002D16A6" w:rsidRPr="00FE7B98">
        <w:t xml:space="preserve"> </w:t>
      </w:r>
      <w:r w:rsidR="002D16A6" w:rsidRPr="00FE7B98">
        <w:fldChar w:fldCharType="begin"/>
      </w:r>
      <w:r w:rsidR="002D16A6" w:rsidRPr="00FE7B98">
        <w:instrText xml:space="preserve"> REF _Ref467776852 \r \h </w:instrText>
      </w:r>
      <w:r w:rsidR="002D16A6" w:rsidRPr="00FE7B98">
        <w:fldChar w:fldCharType="separate"/>
      </w:r>
      <w:r w:rsidR="003955DC">
        <w:t>6.3.11</w:t>
      </w:r>
      <w:r w:rsidR="002D16A6" w:rsidRPr="00FE7B98">
        <w:fldChar w:fldCharType="end"/>
      </w:r>
      <w:r w:rsidRPr="00FE7B98">
        <w:t xml:space="preserve">). This means that the agreed documentation </w:t>
      </w:r>
      <w:r w:rsidR="007A6C64" w:rsidRPr="00FE7B98">
        <w:t>is</w:t>
      </w:r>
      <w:r w:rsidRPr="00FE7B98">
        <w:t xml:space="preserve"> created continuously and that an implem</w:t>
      </w:r>
      <w:r w:rsidR="00313703" w:rsidRPr="00FE7B98">
        <w:t>ented functionality is set to "D</w:t>
      </w:r>
      <w:r w:rsidRPr="00FE7B98">
        <w:t>one" only if the necessary documentation is available, being it documented in a wiki, as data, as source code comment, or in other ways.</w:t>
      </w:r>
    </w:p>
    <w:p w14:paraId="55B7A5A5" w14:textId="77777777" w:rsidR="0034487B" w:rsidRPr="00FE7B98" w:rsidRDefault="0034487B" w:rsidP="00E628A4">
      <w:pPr>
        <w:pStyle w:val="paragraph"/>
      </w:pPr>
      <w:r w:rsidRPr="00FE7B98">
        <w:t>An alternative approach for the creation of documents is to have dedicated tasks for it. These tasks are then separate entries in the backlogs.</w:t>
      </w:r>
    </w:p>
    <w:p w14:paraId="55B7A5A6" w14:textId="5B4C4A14" w:rsidR="0034487B" w:rsidRPr="00FE7B98" w:rsidRDefault="0034487B" w:rsidP="00E628A4">
      <w:pPr>
        <w:pStyle w:val="paragraph"/>
      </w:pPr>
      <w:r w:rsidRPr="00FE7B98">
        <w:t xml:space="preserve">The review of documentation can be discussed on two levels: </w:t>
      </w:r>
      <w:r w:rsidR="007A6C64" w:rsidRPr="00FE7B98">
        <w:t xml:space="preserve">it </w:t>
      </w:r>
      <w:r w:rsidRPr="00FE7B98">
        <w:t>can be peer reviewed during daily work as part</w:t>
      </w:r>
      <w:r w:rsidR="00683842" w:rsidRPr="00FE7B98">
        <w:t xml:space="preserve"> of the regular reviews of the D</w:t>
      </w:r>
      <w:r w:rsidRPr="00FE7B98">
        <w:t xml:space="preserve">efinition of </w:t>
      </w:r>
      <w:r w:rsidR="00683842" w:rsidRPr="00FE7B98">
        <w:t>D</w:t>
      </w:r>
      <w:r w:rsidRPr="00FE7B98">
        <w:t xml:space="preserve">one. The other level is a formal review with the customer; here the expectations on </w:t>
      </w:r>
      <w:r w:rsidR="00C64567" w:rsidRPr="00FE7B98">
        <w:t>Agile</w:t>
      </w:r>
      <w:r w:rsidRPr="00FE7B98">
        <w:t xml:space="preserve"> documentation </w:t>
      </w:r>
      <w:r w:rsidR="00134588" w:rsidRPr="00FE7B98">
        <w:t xml:space="preserve">are </w:t>
      </w:r>
      <w:r w:rsidRPr="00FE7B98">
        <w:t xml:space="preserve">clearly </w:t>
      </w:r>
      <w:r w:rsidR="00134588" w:rsidRPr="00FE7B98">
        <w:t>defined</w:t>
      </w:r>
      <w:r w:rsidRPr="00FE7B98">
        <w:t>.</w:t>
      </w:r>
    </w:p>
    <w:p w14:paraId="55B7A5A7" w14:textId="13482789" w:rsidR="0034487B" w:rsidRPr="00FE7B98" w:rsidRDefault="0034487B" w:rsidP="00E628A4">
      <w:pPr>
        <w:pStyle w:val="paragraph"/>
      </w:pPr>
      <w:r w:rsidRPr="00FE7B98">
        <w:t xml:space="preserve">For formal reviews, </w:t>
      </w:r>
      <w:r w:rsidR="00E9094D" w:rsidRPr="00FE7B98">
        <w:t>clause</w:t>
      </w:r>
      <w:r w:rsidR="002D16A6" w:rsidRPr="00FE7B98">
        <w:t xml:space="preserve"> </w:t>
      </w:r>
      <w:r w:rsidR="002D16A6" w:rsidRPr="00FE7B98">
        <w:fldChar w:fldCharType="begin"/>
      </w:r>
      <w:r w:rsidR="002D16A6" w:rsidRPr="00FE7B98">
        <w:instrText xml:space="preserve"> REF _Ref467776486 \r \h </w:instrText>
      </w:r>
      <w:r w:rsidR="002D16A6" w:rsidRPr="00FE7B98">
        <w:fldChar w:fldCharType="separate"/>
      </w:r>
      <w:r w:rsidR="003955DC">
        <w:t>6.6.2</w:t>
      </w:r>
      <w:r w:rsidR="002D16A6" w:rsidRPr="00FE7B98">
        <w:fldChar w:fldCharType="end"/>
      </w:r>
      <w:r w:rsidRPr="00FE7B98">
        <w:t xml:space="preserve"> has introduced different models on how to align the ECSS reviews with </w:t>
      </w:r>
      <w:r w:rsidR="003A06F1" w:rsidRPr="00FE7B98">
        <w:t>sprint</w:t>
      </w:r>
      <w:r w:rsidRPr="00FE7B98">
        <w:t>s. The creation of documentation take</w:t>
      </w:r>
      <w:r w:rsidR="007A6C64" w:rsidRPr="00FE7B98">
        <w:t>s</w:t>
      </w:r>
      <w:r w:rsidRPr="00FE7B98">
        <w:t xml:space="preserve"> into account the selected model. For instance, for model 1, where ECSS reviews are not part of the </w:t>
      </w:r>
      <w:r w:rsidR="003A06F1" w:rsidRPr="00FE7B98">
        <w:t>sprint</w:t>
      </w:r>
      <w:r w:rsidRPr="00FE7B98">
        <w:t xml:space="preserve"> lifecycle, the two ways of creating documentation (continuously as part of the Definition of Done of a user story or separately in dedicated tasks) </w:t>
      </w:r>
      <w:r w:rsidR="007A6C64" w:rsidRPr="00FE7B98">
        <w:t>are</w:t>
      </w:r>
      <w:r w:rsidRPr="00FE7B98">
        <w:t xml:space="preserve"> balanced. For the dedicated document creation alternative it </w:t>
      </w:r>
      <w:r w:rsidR="00676B6A" w:rsidRPr="00FE7B98">
        <w:t xml:space="preserve">is </w:t>
      </w:r>
      <w:r w:rsidRPr="00FE7B98">
        <w:t xml:space="preserve">decided how this effort is managed and scheduled, i.e. with a separate </w:t>
      </w:r>
      <w:r w:rsidR="003A06F1" w:rsidRPr="00FE7B98">
        <w:t>sprint</w:t>
      </w:r>
      <w:r w:rsidRPr="00FE7B98">
        <w:t xml:space="preserve"> that focuses on ECSS review preparation and document creation. </w:t>
      </w:r>
    </w:p>
    <w:p w14:paraId="55B7A5A8" w14:textId="77777777" w:rsidR="0034487B" w:rsidRPr="00FE7B98" w:rsidRDefault="0034487B" w:rsidP="00E628A4">
      <w:pPr>
        <w:pStyle w:val="paragraph"/>
      </w:pPr>
      <w:r w:rsidRPr="00FE7B98">
        <w:t xml:space="preserve">The same is true for the other models, it </w:t>
      </w:r>
      <w:r w:rsidR="007A6C64" w:rsidRPr="00FE7B98">
        <w:t>is</w:t>
      </w:r>
      <w:r w:rsidRPr="00FE7B98">
        <w:t xml:space="preserve"> decided whether documentation is created as part of the Definition of Done or whether this is a dedicated task.</w:t>
      </w:r>
    </w:p>
    <w:p w14:paraId="55B7A5A9" w14:textId="77777777" w:rsidR="00313725" w:rsidRPr="00FE7B98" w:rsidRDefault="00313725" w:rsidP="009F3704">
      <w:pPr>
        <w:pStyle w:val="Heading1"/>
        <w:numPr>
          <w:ilvl w:val="0"/>
          <w:numId w:val="20"/>
        </w:numPr>
      </w:pPr>
      <w:r w:rsidRPr="00FE7B98">
        <w:lastRenderedPageBreak/>
        <w:br/>
      </w:r>
      <w:bookmarkStart w:id="292" w:name="_Ref467776387"/>
      <w:bookmarkStart w:id="293" w:name="_Toc37247038"/>
      <w:r w:rsidRPr="00FE7B98">
        <w:t xml:space="preserve">Guidelines for </w:t>
      </w:r>
      <w:r w:rsidR="00D65352" w:rsidRPr="00FE7B98">
        <w:t>software engineering p</w:t>
      </w:r>
      <w:r w:rsidRPr="00FE7B98">
        <w:t>rocesses</w:t>
      </w:r>
      <w:bookmarkEnd w:id="292"/>
      <w:bookmarkEnd w:id="293"/>
    </w:p>
    <w:p w14:paraId="55B7A5AA" w14:textId="77777777" w:rsidR="00D65352" w:rsidRPr="00FE7B98" w:rsidRDefault="00D65352" w:rsidP="00D65352">
      <w:pPr>
        <w:pStyle w:val="Heading2"/>
      </w:pPr>
      <w:bookmarkStart w:id="294" w:name="_Toc37247039"/>
      <w:r w:rsidRPr="00FE7B98">
        <w:t>Overview</w:t>
      </w:r>
      <w:bookmarkEnd w:id="294"/>
    </w:p>
    <w:p w14:paraId="5C6B034E" w14:textId="489ADB54" w:rsidR="007672D6" w:rsidRPr="00FE7B98" w:rsidRDefault="00E9094D" w:rsidP="005461C9">
      <w:pPr>
        <w:pStyle w:val="paragraph"/>
      </w:pPr>
      <w:r w:rsidRPr="00FE7B98">
        <w:t xml:space="preserve">Clause </w:t>
      </w:r>
      <w:r w:rsidRPr="00FE7B98">
        <w:fldChar w:fldCharType="begin"/>
      </w:r>
      <w:r w:rsidRPr="00FE7B98">
        <w:instrText xml:space="preserve"> REF _Ref467776387 \w \h </w:instrText>
      </w:r>
      <w:r w:rsidRPr="00FE7B98">
        <w:fldChar w:fldCharType="separate"/>
      </w:r>
      <w:r w:rsidR="003955DC">
        <w:t>8</w:t>
      </w:r>
      <w:r w:rsidRPr="00FE7B98">
        <w:fldChar w:fldCharType="end"/>
      </w:r>
      <w:r w:rsidR="002866DB" w:rsidRPr="00FE7B98">
        <w:t xml:space="preserve"> discusses independently the different Software Engineering processes involved in an </w:t>
      </w:r>
      <w:r w:rsidR="00C64567" w:rsidRPr="00FE7B98">
        <w:t>Agile</w:t>
      </w:r>
      <w:r w:rsidR="002866DB" w:rsidRPr="00FE7B98">
        <w:t xml:space="preserve"> </w:t>
      </w:r>
      <w:r w:rsidR="00087DE5" w:rsidRPr="00FE7B98">
        <w:t>development</w:t>
      </w:r>
      <w:r w:rsidR="002866DB" w:rsidRPr="00FE7B98">
        <w:t xml:space="preserve">. Taking into account a </w:t>
      </w:r>
      <w:r w:rsidR="00C64567" w:rsidRPr="00FE7B98">
        <w:t>Scrum</w:t>
      </w:r>
      <w:r w:rsidRPr="00FE7B98">
        <w:t>-like lifecycle as defined in clause</w:t>
      </w:r>
      <w:r w:rsidR="005461C9" w:rsidRPr="00FE7B98">
        <w:t xml:space="preserve"> </w:t>
      </w:r>
      <w:r w:rsidR="005461C9" w:rsidRPr="00FE7B98">
        <w:fldChar w:fldCharType="begin"/>
      </w:r>
      <w:r w:rsidR="005461C9" w:rsidRPr="00FE7B98">
        <w:instrText xml:space="preserve"> REF _Ref464560662 \r \h  \* MERGEFORMAT </w:instrText>
      </w:r>
      <w:r w:rsidR="005461C9" w:rsidRPr="00FE7B98">
        <w:fldChar w:fldCharType="separate"/>
      </w:r>
      <w:r w:rsidR="003955DC">
        <w:t>6</w:t>
      </w:r>
      <w:r w:rsidR="005461C9" w:rsidRPr="00FE7B98">
        <w:fldChar w:fldCharType="end"/>
      </w:r>
      <w:r w:rsidR="002866DB" w:rsidRPr="00FE7B98">
        <w:t xml:space="preserve">, it elaborates on the aspects of adopting this lifecycle on each engineering process in detail in </w:t>
      </w:r>
      <w:r w:rsidR="00087DE5" w:rsidRPr="00FE7B98">
        <w:t xml:space="preserve">the </w:t>
      </w:r>
      <w:r w:rsidR="002866DB" w:rsidRPr="00FE7B98">
        <w:t xml:space="preserve">following </w:t>
      </w:r>
      <w:r w:rsidRPr="00FE7B98">
        <w:t>clause</w:t>
      </w:r>
      <w:r w:rsidR="002866DB" w:rsidRPr="00FE7B98">
        <w:t>s.</w:t>
      </w:r>
      <w:r w:rsidR="00EA139F" w:rsidRPr="00FE7B98">
        <w:t xml:space="preserve"> </w:t>
      </w:r>
    </w:p>
    <w:p w14:paraId="38CCDECD" w14:textId="05148401" w:rsidR="00233747" w:rsidRPr="00FE7B98" w:rsidRDefault="002866DB" w:rsidP="00A66B4A">
      <w:pPr>
        <w:pStyle w:val="Heading2"/>
      </w:pPr>
      <w:bookmarkStart w:id="295" w:name="_Toc37247040"/>
      <w:bookmarkStart w:id="296" w:name="_Toc309314474"/>
      <w:bookmarkStart w:id="297" w:name="_Ref464562345"/>
      <w:r w:rsidRPr="00FE7B98">
        <w:t xml:space="preserve">Software </w:t>
      </w:r>
      <w:r w:rsidR="00233747" w:rsidRPr="00FE7B98">
        <w:t>related system requirements process</w:t>
      </w:r>
      <w:bookmarkEnd w:id="295"/>
    </w:p>
    <w:p w14:paraId="68C1501E" w14:textId="69DF6F7C" w:rsidR="00233747" w:rsidRPr="00FE7B98" w:rsidRDefault="00233747" w:rsidP="00604ACD">
      <w:pPr>
        <w:pStyle w:val="paragraph"/>
      </w:pPr>
      <w:r w:rsidRPr="00FE7B98">
        <w:t>The main objective of the software related system requirements engineering process (</w:t>
      </w:r>
      <w:r w:rsidR="00040F11" w:rsidRPr="00FE7B98">
        <w:t>ECSS-E-ST-40</w:t>
      </w:r>
      <w:r w:rsidRPr="00FE7B98">
        <w:t xml:space="preserve"> clause 4.2.2) is to produce functional, performance and interface requirements. </w:t>
      </w:r>
    </w:p>
    <w:p w14:paraId="3FE1ED26" w14:textId="77BC4F54" w:rsidR="0044765B" w:rsidRPr="00FE7B98" w:rsidRDefault="0044765B" w:rsidP="00604ACD">
      <w:pPr>
        <w:pStyle w:val="paragraph"/>
      </w:pPr>
      <w:r w:rsidRPr="00FE7B98">
        <w:t>For best practices we distinguish between two cases:</w:t>
      </w:r>
    </w:p>
    <w:p w14:paraId="417F6C8D" w14:textId="4434E5C7" w:rsidR="0044765B" w:rsidRPr="00FE7B98" w:rsidRDefault="0044765B" w:rsidP="00072C3E">
      <w:pPr>
        <w:pStyle w:val="listlevel2"/>
      </w:pPr>
      <w:r w:rsidRPr="00FE7B98">
        <w:t xml:space="preserve">Either the RB is produced following the process defined in </w:t>
      </w:r>
      <w:r w:rsidR="00072C3E" w:rsidRPr="00FE7B98">
        <w:t xml:space="preserve">ECSS-E-ST-40 </w:t>
      </w:r>
      <w:r w:rsidRPr="00FE7B98">
        <w:t>clause 4.2.2. without any specific aspect of Agile lifecycle taken into account. In this case the RB is an input to the agile software development lifecycle (e.g. typical for on-board software developments)</w:t>
      </w:r>
    </w:p>
    <w:p w14:paraId="3B0E08BF" w14:textId="22855D19" w:rsidR="00233747" w:rsidRPr="00FE7B98" w:rsidRDefault="0044765B" w:rsidP="00072C3E">
      <w:pPr>
        <w:pStyle w:val="listlevel2"/>
      </w:pPr>
      <w:r w:rsidRPr="00FE7B98">
        <w:t xml:space="preserve">Or there is no sharp distinction between system, user and software requirements, hence RB and TS can be merged and the agile process starts from populating the Backlog with epics, user stories and tasks (which </w:t>
      </w:r>
      <w:r w:rsidR="003E022F" w:rsidRPr="00FE7B98">
        <w:t xml:space="preserve">are </w:t>
      </w:r>
      <w:r w:rsidRPr="00FE7B98">
        <w:t xml:space="preserve">described in the next </w:t>
      </w:r>
      <w:r w:rsidR="00E9094D" w:rsidRPr="00FE7B98">
        <w:t>clause</w:t>
      </w:r>
      <w:r w:rsidRPr="00FE7B98">
        <w:t>).</w:t>
      </w:r>
    </w:p>
    <w:p w14:paraId="55B7A5AC" w14:textId="77777777" w:rsidR="002866DB" w:rsidRPr="00FE7B98" w:rsidRDefault="00D65352" w:rsidP="003E28A9">
      <w:pPr>
        <w:pStyle w:val="Heading2"/>
        <w:numPr>
          <w:ilvl w:val="1"/>
          <w:numId w:val="30"/>
        </w:numPr>
      </w:pPr>
      <w:bookmarkStart w:id="298" w:name="_Toc37247041"/>
      <w:r w:rsidRPr="00FE7B98">
        <w:t>requirements and architectural engineering</w:t>
      </w:r>
      <w:bookmarkEnd w:id="296"/>
      <w:bookmarkEnd w:id="297"/>
      <w:bookmarkEnd w:id="298"/>
    </w:p>
    <w:p w14:paraId="55B7A5AD" w14:textId="77777777" w:rsidR="002866DB" w:rsidRPr="00FE7B98" w:rsidRDefault="002866DB" w:rsidP="003E28A9">
      <w:pPr>
        <w:pStyle w:val="Heading3"/>
      </w:pPr>
      <w:bookmarkStart w:id="299" w:name="_Ref467773931"/>
      <w:bookmarkStart w:id="300" w:name="_Ref467775468"/>
      <w:bookmarkStart w:id="301" w:name="_Ref467833574"/>
      <w:bookmarkStart w:id="302" w:name="_Ref13231971"/>
      <w:bookmarkStart w:id="303" w:name="_Toc37247042"/>
      <w:r w:rsidRPr="00FE7B98">
        <w:t xml:space="preserve">Software </w:t>
      </w:r>
      <w:r w:rsidR="00D65352" w:rsidRPr="00FE7B98">
        <w:t>requirements ana</w:t>
      </w:r>
      <w:r w:rsidRPr="00FE7B98">
        <w:t>lysis</w:t>
      </w:r>
      <w:bookmarkEnd w:id="299"/>
      <w:bookmarkEnd w:id="300"/>
      <w:bookmarkEnd w:id="301"/>
      <w:bookmarkEnd w:id="302"/>
      <w:bookmarkEnd w:id="303"/>
    </w:p>
    <w:p w14:paraId="55B7A5AE" w14:textId="77777777" w:rsidR="002866DB" w:rsidRPr="00FE7B98" w:rsidRDefault="002866DB" w:rsidP="005461C9">
      <w:pPr>
        <w:pStyle w:val="paragraph"/>
      </w:pPr>
      <w:r w:rsidRPr="00FE7B98">
        <w:t>The Software Requirements Analysis is one of the two activities of the software requirements and architecture engineering process. The logic of this activity is based on the two main concepts of the Requirements Baseline, which is typically produced by the Customer and the Technical Specification,</w:t>
      </w:r>
      <w:r w:rsidR="002271B7" w:rsidRPr="00FE7B98">
        <w:t xml:space="preserve"> </w:t>
      </w:r>
      <w:r w:rsidRPr="00FE7B98">
        <w:t>which is typically produced by the Supplier.</w:t>
      </w:r>
    </w:p>
    <w:p w14:paraId="55B7A5AF" w14:textId="654C6947" w:rsidR="002866DB" w:rsidRPr="00FE7B98" w:rsidRDefault="002866DB" w:rsidP="00881431">
      <w:pPr>
        <w:pStyle w:val="paragraph"/>
      </w:pPr>
      <w:r w:rsidRPr="00FE7B98">
        <w:t>The RB is often composed of</w:t>
      </w:r>
      <w:r w:rsidR="00F0104A" w:rsidRPr="00FE7B98">
        <w:t xml:space="preserve"> the system and user requirements</w:t>
      </w:r>
      <w:r w:rsidRPr="00FE7B98">
        <w:t>. The TS is the response to those user requirements in form of detailed software requirements. The border line between the user and software requirements is not sharp and there is usually some level of overlap between the two. For ground software development, which is based on heavy reuse of infrastructure (reference architecture), it is not unusual that the customer defines directly the software requirements (SRS) as a starting point of the software development activity.</w:t>
      </w:r>
    </w:p>
    <w:p w14:paraId="55B7A5B0" w14:textId="7202791F" w:rsidR="002866DB" w:rsidRPr="00FE7B98" w:rsidRDefault="002866DB" w:rsidP="005461C9">
      <w:pPr>
        <w:pStyle w:val="paragraph"/>
      </w:pPr>
      <w:r w:rsidRPr="00FE7B98">
        <w:lastRenderedPageBreak/>
        <w:t xml:space="preserve">The main motivation behind the steps involved </w:t>
      </w:r>
      <w:r w:rsidR="009671F7" w:rsidRPr="00FE7B98">
        <w:t xml:space="preserve">in </w:t>
      </w:r>
      <w:r w:rsidRPr="00FE7B98">
        <w:t xml:space="preserve">the Requirements Analysis Phase is to discuss, agree, document and baseline the requirements before starting with the design and implementation of the software. The underlying concept of waterfall software development approaches is to “Avoid Change”. In this mindset it is very important to capture the specification of the software in detailed, precise and complete requirements as early as possible at the start of the software development lifecycle. As a result a lot of effort is dedicated to capturing the complete set of requirements, reviewing these through a formal process and documenting the results. </w:t>
      </w:r>
    </w:p>
    <w:p w14:paraId="55B7A5B1" w14:textId="77777777" w:rsidR="002866DB" w:rsidRPr="00FE7B98" w:rsidRDefault="002866DB" w:rsidP="005461C9">
      <w:pPr>
        <w:pStyle w:val="paragraph"/>
      </w:pPr>
      <w:r w:rsidRPr="00FE7B98">
        <w:t xml:space="preserve">Experience of many software development projects has shown however that specifying a complete set of detailed and quantified software requirements is often a very challenging when not impossible task. This is in particular true for performance and quality requirements. Especially when developing a new type of software application, the conceptual view of the software, as it is perceived by the users at the time of specification, </w:t>
      </w:r>
      <w:r w:rsidR="00293157" w:rsidRPr="00FE7B98">
        <w:t xml:space="preserve">can </w:t>
      </w:r>
      <w:r w:rsidRPr="00FE7B98">
        <w:t xml:space="preserve">be very different from the actual resulting application. </w:t>
      </w:r>
    </w:p>
    <w:p w14:paraId="55B7A5B2" w14:textId="746835CA" w:rsidR="002866DB" w:rsidRPr="00FE7B98" w:rsidRDefault="002866DB" w:rsidP="005461C9">
      <w:pPr>
        <w:pStyle w:val="paragraph"/>
      </w:pPr>
      <w:r w:rsidRPr="00FE7B98">
        <w:t xml:space="preserve">The </w:t>
      </w:r>
      <w:r w:rsidR="00C64567" w:rsidRPr="00FE7B98">
        <w:t>Agile</w:t>
      </w:r>
      <w:r w:rsidRPr="00FE7B98">
        <w:t xml:space="preserve"> software development methodologies have incorporated change as a natural part of the </w:t>
      </w:r>
      <w:r w:rsidR="00AB66FB" w:rsidRPr="00FE7B98">
        <w:t>lifecycle</w:t>
      </w:r>
      <w:r w:rsidRPr="00FE7B98">
        <w:t xml:space="preserve"> rather than an “anomaly”. In the reference </w:t>
      </w:r>
      <w:r w:rsidR="00C64567" w:rsidRPr="00FE7B98">
        <w:t>Agile</w:t>
      </w:r>
      <w:r w:rsidRPr="00FE7B98">
        <w:t xml:space="preserve"> software development lifecycle, which is outline</w:t>
      </w:r>
      <w:r w:rsidR="00293157" w:rsidRPr="00FE7B98">
        <w:t>d</w:t>
      </w:r>
      <w:r w:rsidRPr="00FE7B98">
        <w:t xml:space="preserve"> in </w:t>
      </w:r>
      <w:r w:rsidR="00E9094D" w:rsidRPr="00FE7B98">
        <w:t>clause</w:t>
      </w:r>
      <w:r w:rsidR="00293157" w:rsidRPr="00FE7B98">
        <w:t xml:space="preserve"> </w:t>
      </w:r>
      <w:r w:rsidR="003E022F" w:rsidRPr="00FE7B98">
        <w:fldChar w:fldCharType="begin"/>
      </w:r>
      <w:r w:rsidR="003E022F" w:rsidRPr="00FE7B98">
        <w:instrText xml:space="preserve"> REF _Ref12871598 \r \h </w:instrText>
      </w:r>
      <w:r w:rsidR="003E022F" w:rsidRPr="00FE7B98">
        <w:fldChar w:fldCharType="separate"/>
      </w:r>
      <w:r w:rsidR="003955DC">
        <w:t>6.5</w:t>
      </w:r>
      <w:r w:rsidR="003E022F" w:rsidRPr="00FE7B98">
        <w:fldChar w:fldCharType="end"/>
      </w:r>
      <w:r w:rsidRPr="00FE7B98">
        <w:t xml:space="preserve">, the concept of user and software requirements are accordingly mapped to typical </w:t>
      </w:r>
      <w:r w:rsidR="00C64567" w:rsidRPr="00FE7B98">
        <w:t>Scrum</w:t>
      </w:r>
      <w:r w:rsidRPr="00FE7B98">
        <w:t xml:space="preserve"> constructs such as Features</w:t>
      </w:r>
      <w:r w:rsidR="005461C9" w:rsidRPr="00FE7B98">
        <w:t>, Epics, User Stories and Tasks</w:t>
      </w:r>
      <w:r w:rsidRPr="00FE7B98">
        <w:t xml:space="preserve">. It is important to appreciate the different approaches that </w:t>
      </w:r>
      <w:r w:rsidR="00C64567" w:rsidRPr="00FE7B98">
        <w:t>Agile</w:t>
      </w:r>
      <w:r w:rsidRPr="00FE7B98">
        <w:t xml:space="preserve"> software development methodologies take towards solving the challenge of specifying the desired software functionality before it is implemented and communicating the customer needs to the supplier. The difference is not in how the specification constructs are named or structured. It is much more on the fact that by incorporating the change into the nominal process (not as an “anomaly” but as the standard step in the process) the motivation and the focus of the software requirements analysis activity is completely shifted from trying to capture everything upfront, hence avoiding (or limiting) any possible future change. In </w:t>
      </w:r>
      <w:r w:rsidR="00C64567" w:rsidRPr="00FE7B98">
        <w:t>Agile</w:t>
      </w:r>
      <w:r w:rsidRPr="00FE7B98">
        <w:t xml:space="preserve"> methods the motivation of the same activity has moved towards adapting and improving the requirements throughout the software development process. This way the results of implementation of a subset of requirements by the supplier are demonstrated to the customer and the feedback taken into account during the subsequent software analysis activity for the next phase. In other words, the purpose of demonstrating the intermediate results and feeding back the comments is to improve the requirements. </w:t>
      </w:r>
    </w:p>
    <w:p w14:paraId="55B7A5B3" w14:textId="0D9ADE27" w:rsidR="002866DB" w:rsidRPr="00FE7B98" w:rsidRDefault="002866DB" w:rsidP="005461C9">
      <w:pPr>
        <w:pStyle w:val="paragraph"/>
      </w:pPr>
      <w:r w:rsidRPr="00FE7B98">
        <w:t xml:space="preserve">Despite the difference in the naming and format of the constructs, it is possible to provide a mapping between the concepts of </w:t>
      </w:r>
      <w:r w:rsidR="00C64567" w:rsidRPr="00FE7B98">
        <w:t>Agile</w:t>
      </w:r>
      <w:r w:rsidRPr="00FE7B98">
        <w:t xml:space="preserve"> software development methods such as Features, Epics, User Stories and Tasks on one side and the user and software requirements artefacts of </w:t>
      </w:r>
      <w:r w:rsidR="00E9094D" w:rsidRPr="00FE7B98">
        <w:t>ECSS-E-ST-40</w:t>
      </w:r>
      <w:r w:rsidR="00293157" w:rsidRPr="00FE7B98">
        <w:t xml:space="preserve"> </w:t>
      </w:r>
      <w:r w:rsidRPr="00FE7B98">
        <w:t>on the other side.</w:t>
      </w:r>
    </w:p>
    <w:p w14:paraId="55B7A5B4" w14:textId="77777777" w:rsidR="002866DB" w:rsidRPr="00FE7B98" w:rsidRDefault="002866DB" w:rsidP="005461C9">
      <w:pPr>
        <w:pStyle w:val="paragraph"/>
      </w:pPr>
      <w:r w:rsidRPr="00FE7B98">
        <w:t xml:space="preserve">Epics and User stories best map to user requirements as they have a user oriented focus. The formulation of user stories in the format of “As a Role X I want Y in order to achieve Z” is a good indication for this mapping. When it comes to non-functional aspects of the software, it is recommended to amend the corresponding user stories with software quality attributes such as performance. </w:t>
      </w:r>
    </w:p>
    <w:p w14:paraId="55B7A5B5" w14:textId="63ED9418" w:rsidR="002866DB" w:rsidRPr="00FE7B98" w:rsidRDefault="002866DB" w:rsidP="005461C9">
      <w:pPr>
        <w:pStyle w:val="paragraph"/>
      </w:pPr>
      <w:r w:rsidRPr="00FE7B98">
        <w:t xml:space="preserve">As a guideline for the granularity of user stories, a user story </w:t>
      </w:r>
      <w:r w:rsidR="00293157" w:rsidRPr="00FE7B98">
        <w:t>is</w:t>
      </w:r>
      <w:r w:rsidRPr="00FE7B98">
        <w:t xml:space="preserve"> implemented in one </w:t>
      </w:r>
      <w:r w:rsidR="003A06F1" w:rsidRPr="00FE7B98">
        <w:t>sprint</w:t>
      </w:r>
      <w:r w:rsidRPr="00FE7B98">
        <w:t xml:space="preserve"> (one development cycle). A group of related user stories which together aim at a higher-level objective/goal can form an epic, which maps to high level user requirements.</w:t>
      </w:r>
    </w:p>
    <w:p w14:paraId="55B7A5B6" w14:textId="14F2D0DE" w:rsidR="002866DB" w:rsidRPr="00FE7B98" w:rsidRDefault="002866DB" w:rsidP="005461C9">
      <w:pPr>
        <w:pStyle w:val="paragraph"/>
      </w:pPr>
      <w:r w:rsidRPr="00FE7B98">
        <w:t xml:space="preserve">Specifying user stories in the format prescribed by the </w:t>
      </w:r>
      <w:r w:rsidR="00C64567" w:rsidRPr="00FE7B98">
        <w:t>Scrum</w:t>
      </w:r>
      <w:r w:rsidRPr="00FE7B98">
        <w:t xml:space="preserve"> methodology (i.e. beginning by “as a Role I want to … in order to ”) </w:t>
      </w:r>
      <w:r w:rsidR="00293157" w:rsidRPr="00FE7B98">
        <w:t xml:space="preserve">could </w:t>
      </w:r>
      <w:r w:rsidRPr="00FE7B98">
        <w:t>not be practical</w:t>
      </w:r>
      <w:r w:rsidR="00293157" w:rsidRPr="00FE7B98">
        <w:t xml:space="preserve"> </w:t>
      </w:r>
      <w:r w:rsidRPr="00FE7B98">
        <w:t xml:space="preserve">in </w:t>
      </w:r>
      <w:r w:rsidR="007774B5" w:rsidRPr="00FE7B98">
        <w:t>some cases</w:t>
      </w:r>
      <w:r w:rsidRPr="00FE7B98">
        <w:t xml:space="preserve">. </w:t>
      </w:r>
      <w:r w:rsidR="007774B5" w:rsidRPr="00FE7B98">
        <w:t xml:space="preserve">For instance, </w:t>
      </w:r>
      <w:r w:rsidR="00E746E5" w:rsidRPr="00FE7B98">
        <w:t xml:space="preserve">when the requirements come from the system or </w:t>
      </w:r>
      <w:r w:rsidR="007774B5" w:rsidRPr="00FE7B98">
        <w:t>when reporting errors to be corrected as part of the sprint.</w:t>
      </w:r>
    </w:p>
    <w:p w14:paraId="55B7A5B7" w14:textId="26F59879" w:rsidR="002866DB" w:rsidRPr="00FE7B98" w:rsidRDefault="002866DB" w:rsidP="006E540E">
      <w:pPr>
        <w:pStyle w:val="paragraph"/>
      </w:pPr>
      <w:r w:rsidRPr="00FE7B98">
        <w:t xml:space="preserve">User Stories are then broken into tasks, which are annotated with effort allocations (estimates, updated later with actuals). Tasks are good candidates for mapping to software requirements. However, there is not always a one to one mapping, as a task can capture a requirement on a team member (“Install DB on Server xyz”). It is therefore suggested to </w:t>
      </w:r>
      <w:r w:rsidR="00BB6A58" w:rsidRPr="00FE7B98">
        <w:t xml:space="preserve">split </w:t>
      </w:r>
      <w:r w:rsidRPr="00FE7B98">
        <w:t xml:space="preserve">the project management tasks </w:t>
      </w:r>
      <w:r w:rsidRPr="00FE7B98">
        <w:lastRenderedPageBreak/>
        <w:t xml:space="preserve">and those related to functionality of the software under development. Only the latter are relevant to the </w:t>
      </w:r>
      <w:r w:rsidR="00E9094D" w:rsidRPr="00FE7B98">
        <w:t>ECSS-E-ST-40</w:t>
      </w:r>
      <w:r w:rsidRPr="00FE7B98">
        <w:t xml:space="preserve"> Software Requirements Engineering process</w:t>
      </w:r>
      <w:r w:rsidR="005461C9" w:rsidRPr="00FE7B98">
        <w:t xml:space="preserve"> (clause</w:t>
      </w:r>
      <w:r w:rsidR="00F0104A" w:rsidRPr="00FE7B98">
        <w:t xml:space="preserve"> 5.4.2</w:t>
      </w:r>
      <w:r w:rsidR="005461C9" w:rsidRPr="00FE7B98">
        <w:t>)</w:t>
      </w:r>
      <w:r w:rsidRPr="00FE7B98">
        <w:t xml:space="preserve">. </w:t>
      </w:r>
      <w:r w:rsidR="005461C9" w:rsidRPr="00FE7B98">
        <w:fldChar w:fldCharType="begin"/>
      </w:r>
      <w:r w:rsidR="005461C9" w:rsidRPr="00FE7B98">
        <w:instrText xml:space="preserve"> REF _Ref464561118 \h </w:instrText>
      </w:r>
      <w:r w:rsidR="005461C9" w:rsidRPr="00FE7B98">
        <w:fldChar w:fldCharType="separate"/>
      </w:r>
      <w:r w:rsidR="003955DC" w:rsidRPr="00FE7B98">
        <w:t xml:space="preserve">Figure </w:t>
      </w:r>
      <w:r w:rsidR="003955DC">
        <w:rPr>
          <w:noProof/>
        </w:rPr>
        <w:t>8</w:t>
      </w:r>
      <w:r w:rsidR="003955DC" w:rsidRPr="00FE7B98">
        <w:noBreakHyphen/>
      </w:r>
      <w:r w:rsidR="003955DC">
        <w:rPr>
          <w:noProof/>
        </w:rPr>
        <w:t>1</w:t>
      </w:r>
      <w:r w:rsidR="005461C9" w:rsidRPr="00FE7B98">
        <w:fldChar w:fldCharType="end"/>
      </w:r>
      <w:r w:rsidRPr="00FE7B98">
        <w:t xml:space="preserve"> shows the example of a user story (left side) and its broken-down to five constituting tasks (right side).</w:t>
      </w:r>
    </w:p>
    <w:p w14:paraId="55B7A5B8" w14:textId="77777777" w:rsidR="002866DB" w:rsidRPr="00FE7B98" w:rsidRDefault="002866DB" w:rsidP="006E540E">
      <w:pPr>
        <w:pStyle w:val="graphic"/>
        <w:rPr>
          <w:lang w:val="en-GB"/>
        </w:rPr>
      </w:pPr>
      <w:r w:rsidRPr="00FE7B98">
        <w:rPr>
          <w:noProof/>
          <w:lang w:val="en-GB"/>
        </w:rPr>
        <w:drawing>
          <wp:inline distT="0" distB="0" distL="0" distR="0" wp14:anchorId="55B7A8CB" wp14:editId="55B7A8CC">
            <wp:extent cx="5807242" cy="2741792"/>
            <wp:effectExtent l="0" t="0" r="3175" b="1905"/>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810965" cy="2743550"/>
                    </a:xfrm>
                    <a:prstGeom prst="rect">
                      <a:avLst/>
                    </a:prstGeom>
                    <a:noFill/>
                    <a:ln>
                      <a:noFill/>
                    </a:ln>
                  </pic:spPr>
                </pic:pic>
              </a:graphicData>
            </a:graphic>
          </wp:inline>
        </w:drawing>
      </w:r>
    </w:p>
    <w:p w14:paraId="55B7A5B9" w14:textId="57507124" w:rsidR="005461C9" w:rsidRPr="00FE7B98" w:rsidRDefault="005461C9" w:rsidP="005461C9">
      <w:pPr>
        <w:pStyle w:val="Caption"/>
      </w:pPr>
      <w:bookmarkStart w:id="304" w:name="_Ref464561118"/>
      <w:bookmarkStart w:id="305" w:name="_Toc37247089"/>
      <w:r w:rsidRPr="00FE7B98">
        <w:t xml:space="preserve">Figure </w:t>
      </w:r>
      <w:r w:rsidR="00604AC4" w:rsidRPr="00FE7B98">
        <w:fldChar w:fldCharType="begin"/>
      </w:r>
      <w:r w:rsidR="00604AC4" w:rsidRPr="00FE7B98">
        <w:instrText xml:space="preserve"> STYLEREF 1 \s </w:instrText>
      </w:r>
      <w:r w:rsidR="00604AC4" w:rsidRPr="00FE7B98">
        <w:fldChar w:fldCharType="separate"/>
      </w:r>
      <w:r w:rsidR="003955DC">
        <w:rPr>
          <w:noProof/>
        </w:rPr>
        <w:t>8</w:t>
      </w:r>
      <w:r w:rsidR="00604AC4" w:rsidRPr="00FE7B98">
        <w:fldChar w:fldCharType="end"/>
      </w:r>
      <w:r w:rsidR="00604AC4" w:rsidRPr="00FE7B98">
        <w:noBreakHyphen/>
      </w:r>
      <w:r w:rsidR="00604AC4" w:rsidRPr="00FE7B98">
        <w:fldChar w:fldCharType="begin"/>
      </w:r>
      <w:r w:rsidR="00604AC4" w:rsidRPr="00FE7B98">
        <w:instrText xml:space="preserve"> SEQ Figure \* ARABIC \s 1 </w:instrText>
      </w:r>
      <w:r w:rsidR="00604AC4" w:rsidRPr="00FE7B98">
        <w:fldChar w:fldCharType="separate"/>
      </w:r>
      <w:r w:rsidR="003955DC">
        <w:rPr>
          <w:noProof/>
        </w:rPr>
        <w:t>1</w:t>
      </w:r>
      <w:r w:rsidR="00604AC4" w:rsidRPr="00FE7B98">
        <w:fldChar w:fldCharType="end"/>
      </w:r>
      <w:bookmarkEnd w:id="304"/>
      <w:r w:rsidRPr="00FE7B98">
        <w:t>: Example of User Story and Tasks</w:t>
      </w:r>
      <w:bookmarkEnd w:id="305"/>
    </w:p>
    <w:p w14:paraId="55B7A5BA" w14:textId="172C67F4" w:rsidR="002866DB" w:rsidRPr="00FE7B98" w:rsidRDefault="002866DB" w:rsidP="005461C9">
      <w:pPr>
        <w:pStyle w:val="paragraph"/>
      </w:pPr>
      <w:r w:rsidRPr="00FE7B98">
        <w:t>The first sub</w:t>
      </w:r>
      <w:r w:rsidR="00293157" w:rsidRPr="00FE7B98">
        <w:t>-</w:t>
      </w:r>
      <w:r w:rsidRPr="00FE7B98">
        <w:t xml:space="preserve">activity in the software requirements analysis activity as specified in </w:t>
      </w:r>
      <w:r w:rsidR="00E9094D" w:rsidRPr="00FE7B98">
        <w:t>ECSS-E-ST-40</w:t>
      </w:r>
      <w:r w:rsidRPr="00FE7B98">
        <w:t xml:space="preserve"> is Establishment and documentation of software requirements.</w:t>
      </w:r>
    </w:p>
    <w:p w14:paraId="55B7A5BB" w14:textId="229479EE" w:rsidR="002866DB" w:rsidRPr="00FE7B98" w:rsidRDefault="002866DB" w:rsidP="005461C9">
      <w:pPr>
        <w:pStyle w:val="paragraph"/>
      </w:pPr>
      <w:r w:rsidRPr="00FE7B98">
        <w:t xml:space="preserve">The outcome of the software requirements analysis activity is the Software Requirements Specification, SRS. Having a SRS is mandated by the </w:t>
      </w:r>
      <w:r w:rsidR="00E9094D" w:rsidRPr="00FE7B98">
        <w:t>ECSS-E-ST-40</w:t>
      </w:r>
      <w:r w:rsidRPr="00FE7B98">
        <w:t xml:space="preserve">. The format and content of the SRS is however project specific. The level of documentation has always been a point for debate. As a good practice the user stories contain enough details, so that they can serve as a baseline for the demonstration and validation. One of the corner stones of the </w:t>
      </w:r>
      <w:r w:rsidR="00C64567" w:rsidRPr="00FE7B98">
        <w:t>Agile</w:t>
      </w:r>
      <w:r w:rsidRPr="00FE7B98">
        <w:t xml:space="preserve"> Manifesto is “Working software over comprehensive documentation”. To what extent this principle is embraced by a project depends on the nature of the software under development, the culture of the organisational unit and the non-functional requirements of the system, e.g. long-term maintainability. As there is a direct interaction between the product owner, the customer representative and the developers at the </w:t>
      </w:r>
      <w:r w:rsidR="003A06F1" w:rsidRPr="00FE7B98">
        <w:t>sprint</w:t>
      </w:r>
      <w:r w:rsidRPr="00FE7B98">
        <w:t xml:space="preserve"> planning meeting, the interpretation of requirements and their details can be discussed directly. Hence there </w:t>
      </w:r>
      <w:r w:rsidR="00293157" w:rsidRPr="00FE7B98">
        <w:t xml:space="preserve">can </w:t>
      </w:r>
      <w:r w:rsidRPr="00FE7B98">
        <w:t xml:space="preserve">be less need for verbose and very detailed explanation of the requirements when using the </w:t>
      </w:r>
      <w:r w:rsidR="00C64567" w:rsidRPr="00FE7B98">
        <w:t>Agile</w:t>
      </w:r>
      <w:r w:rsidRPr="00FE7B98">
        <w:t xml:space="preserve"> SDLC (unless other project needs, e.g. reuse of requirements or long term maintainability exist). Also at the end of the </w:t>
      </w:r>
      <w:r w:rsidR="003A06F1" w:rsidRPr="00FE7B98">
        <w:t>sprint</w:t>
      </w:r>
      <w:r w:rsidRPr="00FE7B98">
        <w:t xml:space="preserve">, when the feature is demonstrated it helps in further specifying the remaining requirements (user stories) or refinement of already implemented requirements for the next </w:t>
      </w:r>
      <w:r w:rsidR="003A06F1" w:rsidRPr="00FE7B98">
        <w:t>sprint</w:t>
      </w:r>
      <w:r w:rsidRPr="00FE7B98">
        <w:t xml:space="preserve">s. Now, to what extent this discussion is captured formally and documented, either by updating the wording of the User Stories and the associated tasks or in Technical Notes or in complementary MoM depends on the project needs. </w:t>
      </w:r>
    </w:p>
    <w:p w14:paraId="55B7A5BC" w14:textId="3BB926AC" w:rsidR="002866DB" w:rsidRPr="00FE7B98" w:rsidRDefault="002866DB" w:rsidP="005461C9">
      <w:pPr>
        <w:pStyle w:val="paragraph"/>
      </w:pPr>
      <w:r w:rsidRPr="00FE7B98">
        <w:t>The product backlog is the repository of the Features, Epics, User stories and tasks and can be best mapped to the RB and Software Requirements Specification. It is important to appreciate that the</w:t>
      </w:r>
      <w:r w:rsidR="002271B7" w:rsidRPr="00FE7B98">
        <w:t xml:space="preserve"> </w:t>
      </w:r>
      <w:r w:rsidRPr="00FE7B98">
        <w:t>product backlog contains inherently the traceability of software requirements to user requirements (e.g. as shown in</w:t>
      </w:r>
      <w:r w:rsidR="005973F8" w:rsidRPr="00FE7B98">
        <w:t xml:space="preserve"> </w:t>
      </w:r>
      <w:r w:rsidR="005973F8" w:rsidRPr="00FE7B98">
        <w:fldChar w:fldCharType="begin"/>
      </w:r>
      <w:r w:rsidR="005973F8" w:rsidRPr="00FE7B98">
        <w:instrText xml:space="preserve"> REF _Ref464561118 \h </w:instrText>
      </w:r>
      <w:r w:rsidR="005973F8" w:rsidRPr="00FE7B98">
        <w:fldChar w:fldCharType="separate"/>
      </w:r>
      <w:r w:rsidR="003955DC" w:rsidRPr="00FE7B98">
        <w:t xml:space="preserve">Figure </w:t>
      </w:r>
      <w:r w:rsidR="003955DC">
        <w:rPr>
          <w:noProof/>
        </w:rPr>
        <w:t>8</w:t>
      </w:r>
      <w:r w:rsidR="003955DC" w:rsidRPr="00FE7B98">
        <w:noBreakHyphen/>
      </w:r>
      <w:r w:rsidR="003955DC">
        <w:rPr>
          <w:noProof/>
        </w:rPr>
        <w:t>1</w:t>
      </w:r>
      <w:r w:rsidR="005973F8" w:rsidRPr="00FE7B98">
        <w:fldChar w:fldCharType="end"/>
      </w:r>
      <w:r w:rsidRPr="00FE7B98">
        <w:t>). This traceability is given by breaking the user stories into tasks. A user story representing the user requirement and the tasks representing the software requirements, which are driven from that user requirement. The same way, the tractability of high level user requirements can be tracked by mapping them to epics and features and breaking them down to user stories.</w:t>
      </w:r>
    </w:p>
    <w:p w14:paraId="55B7A5BD" w14:textId="77777777" w:rsidR="002866DB" w:rsidRPr="00FE7B98" w:rsidRDefault="002866DB" w:rsidP="005461C9">
      <w:pPr>
        <w:pStyle w:val="paragraph"/>
      </w:pPr>
      <w:r w:rsidRPr="00FE7B98">
        <w:lastRenderedPageBreak/>
        <w:t xml:space="preserve">For some user requirements and the related software requirements, such as the ICDs in response to IRD, the backlog </w:t>
      </w:r>
      <w:r w:rsidR="00BA4F3B" w:rsidRPr="00FE7B98">
        <w:t xml:space="preserve">can </w:t>
      </w:r>
      <w:r w:rsidRPr="00FE7B98">
        <w:t>only contain the user requirements but the actual ICD is a separate document, which is generated as a result of a task of the associated user story</w:t>
      </w:r>
      <w:r w:rsidR="00BA4F3B" w:rsidRPr="00FE7B98">
        <w:t xml:space="preserve"> or stories</w:t>
      </w:r>
      <w:r w:rsidRPr="00FE7B98">
        <w:t>.</w:t>
      </w:r>
    </w:p>
    <w:p w14:paraId="55B7A5BE" w14:textId="55916431" w:rsidR="002866DB" w:rsidRPr="00FE7B98" w:rsidRDefault="002866DB" w:rsidP="005461C9">
      <w:pPr>
        <w:pStyle w:val="paragraph"/>
      </w:pPr>
      <w:r w:rsidRPr="00FE7B98">
        <w:t xml:space="preserve">One of the common misconceptions about </w:t>
      </w:r>
      <w:r w:rsidR="00C64567" w:rsidRPr="00FE7B98">
        <w:t>Agile</w:t>
      </w:r>
      <w:r w:rsidRPr="00FE7B98">
        <w:t xml:space="preserve"> methodologies is that </w:t>
      </w:r>
      <w:r w:rsidR="00C64567" w:rsidRPr="00FE7B98">
        <w:t>Agile</w:t>
      </w:r>
      <w:r w:rsidR="00476C01" w:rsidRPr="00FE7B98">
        <w:t xml:space="preserve"> methods are suitable for projects, for which the requirements are unknown</w:t>
      </w:r>
      <w:r w:rsidRPr="00FE7B98">
        <w:t xml:space="preserve">. For a successful </w:t>
      </w:r>
      <w:r w:rsidR="00C64567" w:rsidRPr="00FE7B98">
        <w:t>Scrum</w:t>
      </w:r>
      <w:r w:rsidRPr="00FE7B98">
        <w:t xml:space="preserve">-like project, it is essential to start with a solid product backlog, which captures the details of all user stories as specific as possible to the best knowledge of the users at the start of the project. In practice this means to spend as much as possible the effort </w:t>
      </w:r>
      <w:r w:rsidR="001B7802" w:rsidRPr="00FE7B98">
        <w:t xml:space="preserve">to </w:t>
      </w:r>
      <w:r w:rsidRPr="00FE7B98">
        <w:t xml:space="preserve">specify user stories at the very beginning of a project and create a baseline SRS. The flexibility of the </w:t>
      </w:r>
      <w:r w:rsidR="00C64567" w:rsidRPr="00FE7B98">
        <w:t>Agile</w:t>
      </w:r>
      <w:r w:rsidRPr="00FE7B98">
        <w:t xml:space="preserve"> process can be used to improve the quality of the requirements and refine them gradually during the software development lifecycle.</w:t>
      </w:r>
    </w:p>
    <w:p w14:paraId="55B7A5BF" w14:textId="35658049" w:rsidR="002866DB" w:rsidRPr="00FE7B98" w:rsidRDefault="002866DB" w:rsidP="005461C9">
      <w:pPr>
        <w:pStyle w:val="paragraph"/>
      </w:pPr>
      <w:r w:rsidRPr="00FE7B98">
        <w:t xml:space="preserve">The difference </w:t>
      </w:r>
      <w:r w:rsidR="00C16D40" w:rsidRPr="00FE7B98">
        <w:t xml:space="preserve">lies </w:t>
      </w:r>
      <w:r w:rsidRPr="00FE7B98">
        <w:t xml:space="preserve">in the approach towards baselining the requirements. In the </w:t>
      </w:r>
      <w:r w:rsidR="00C64567" w:rsidRPr="00FE7B98">
        <w:t>Scrum</w:t>
      </w:r>
      <w:r w:rsidRPr="00FE7B98">
        <w:t>-like process, outlined in</w:t>
      </w:r>
      <w:r w:rsidR="006837FE" w:rsidRPr="00FE7B98">
        <w:t xml:space="preserve"> </w:t>
      </w:r>
      <w:r w:rsidR="00E9094D" w:rsidRPr="00FE7B98">
        <w:t>clause</w:t>
      </w:r>
      <w:r w:rsidR="006837FE" w:rsidRPr="00FE7B98">
        <w:t xml:space="preserve"> </w:t>
      </w:r>
      <w:r w:rsidR="006837FE" w:rsidRPr="00FE7B98">
        <w:fldChar w:fldCharType="begin"/>
      </w:r>
      <w:r w:rsidR="006837FE" w:rsidRPr="00FE7B98">
        <w:instrText xml:space="preserve"> REF _Ref464561484 \r \h </w:instrText>
      </w:r>
      <w:r w:rsidR="006837FE" w:rsidRPr="00FE7B98">
        <w:fldChar w:fldCharType="separate"/>
      </w:r>
      <w:r w:rsidR="003955DC">
        <w:t>6</w:t>
      </w:r>
      <w:r w:rsidR="006837FE" w:rsidRPr="00FE7B98">
        <w:fldChar w:fldCharType="end"/>
      </w:r>
      <w:r w:rsidRPr="00FE7B98">
        <w:t xml:space="preserve">, the user stories for each </w:t>
      </w:r>
      <w:r w:rsidR="003A06F1" w:rsidRPr="00FE7B98">
        <w:t>sprint</w:t>
      </w:r>
      <w:r w:rsidRPr="00FE7B98">
        <w:t xml:space="preserve"> are reviewed and agreed by the team and the Product Owner at the beginning of each </w:t>
      </w:r>
      <w:r w:rsidR="003A06F1" w:rsidRPr="00FE7B98">
        <w:t>sprint</w:t>
      </w:r>
      <w:r w:rsidRPr="00FE7B98">
        <w:t xml:space="preserve"> during the </w:t>
      </w:r>
      <w:r w:rsidR="003A06F1" w:rsidRPr="00FE7B98">
        <w:t>sprint</w:t>
      </w:r>
      <w:r w:rsidRPr="00FE7B98">
        <w:t xml:space="preserve"> Planning </w:t>
      </w:r>
      <w:r w:rsidR="00F0104A" w:rsidRPr="00FE7B98">
        <w:t xml:space="preserve">(see </w:t>
      </w:r>
      <w:r w:rsidR="00E9094D" w:rsidRPr="00FE7B98">
        <w:t>clause</w:t>
      </w:r>
      <w:r w:rsidR="00F0104A" w:rsidRPr="00FE7B98">
        <w:t xml:space="preserve">s </w:t>
      </w:r>
      <w:r w:rsidR="00F0104A" w:rsidRPr="00FE7B98">
        <w:fldChar w:fldCharType="begin"/>
      </w:r>
      <w:r w:rsidR="00F0104A" w:rsidRPr="00FE7B98">
        <w:instrText xml:space="preserve"> REF _Ref467777644 \r \h </w:instrText>
      </w:r>
      <w:r w:rsidR="00F0104A" w:rsidRPr="00FE7B98">
        <w:fldChar w:fldCharType="separate"/>
      </w:r>
      <w:r w:rsidR="003955DC">
        <w:t>6.3.2</w:t>
      </w:r>
      <w:r w:rsidR="00F0104A" w:rsidRPr="00FE7B98">
        <w:fldChar w:fldCharType="end"/>
      </w:r>
      <w:r w:rsidR="00F0104A" w:rsidRPr="00FE7B98">
        <w:t xml:space="preserve"> and </w:t>
      </w:r>
      <w:r w:rsidR="00F0104A" w:rsidRPr="00FE7B98">
        <w:fldChar w:fldCharType="begin"/>
      </w:r>
      <w:r w:rsidR="00F0104A" w:rsidRPr="00FE7B98">
        <w:instrText xml:space="preserve"> REF _Ref467777646 \r \h </w:instrText>
      </w:r>
      <w:r w:rsidR="00F0104A" w:rsidRPr="00FE7B98">
        <w:fldChar w:fldCharType="separate"/>
      </w:r>
      <w:r w:rsidR="003955DC">
        <w:t>6.3.3</w:t>
      </w:r>
      <w:r w:rsidR="00F0104A" w:rsidRPr="00FE7B98">
        <w:fldChar w:fldCharType="end"/>
      </w:r>
      <w:r w:rsidR="00F0104A" w:rsidRPr="00FE7B98">
        <w:t>)</w:t>
      </w:r>
      <w:r w:rsidRPr="00FE7B98">
        <w:t>. It means the focus is put on agreeing on the subset of the requirements, which are relevant to implement particular feature(s) that is</w:t>
      </w:r>
      <w:r w:rsidR="001B7802" w:rsidRPr="00FE7B98">
        <w:t xml:space="preserve"> the</w:t>
      </w:r>
      <w:r w:rsidRPr="00FE7B98">
        <w:t xml:space="preserve"> target of that particular </w:t>
      </w:r>
      <w:r w:rsidR="003A06F1" w:rsidRPr="00FE7B98">
        <w:t>sprint</w:t>
      </w:r>
      <w:r w:rsidRPr="00FE7B98">
        <w:t xml:space="preserve">. At the end of the </w:t>
      </w:r>
      <w:r w:rsidR="003A06F1" w:rsidRPr="00FE7B98">
        <w:t>sprint</w:t>
      </w:r>
      <w:r w:rsidRPr="00FE7B98">
        <w:t xml:space="preserve">, the achieved results (the implemented feature) is demoed to stakeholders and their feedback is captured and propagated into the software development process, by updating some of the user stories in the product backlog, adding new user stories or removing existing user stories. The idea behind is to use as much as possible the feedback of the users, as the experience shows that the users often like to revise their initial requirements, once they see how some of them are implemented. As a result, the product backlog can be conceived as a living SRS, which is becoming more and more reviewed and agreed on as we run through the </w:t>
      </w:r>
      <w:r w:rsidR="003A06F1" w:rsidRPr="00FE7B98">
        <w:t>sprint</w:t>
      </w:r>
      <w:r w:rsidRPr="00FE7B98">
        <w:t>s. If the</w:t>
      </w:r>
      <w:r w:rsidR="00F0104A" w:rsidRPr="00FE7B98">
        <w:t xml:space="preserve"> ECSS review</w:t>
      </w:r>
      <w:r w:rsidRPr="00FE7B98">
        <w:t xml:space="preserve"> </w:t>
      </w:r>
      <w:r w:rsidR="00F0104A" w:rsidRPr="00FE7B98">
        <w:t>M</w:t>
      </w:r>
      <w:r w:rsidRPr="00FE7B98">
        <w:t xml:space="preserve">odel </w:t>
      </w:r>
      <w:r w:rsidR="005461C9" w:rsidRPr="00FE7B98">
        <w:t>3</w:t>
      </w:r>
      <w:r w:rsidR="00F0104A" w:rsidRPr="00FE7B98">
        <w:t xml:space="preserve"> (introducing delta reviews for changed functionality, see </w:t>
      </w:r>
      <w:r w:rsidR="00E9094D" w:rsidRPr="00FE7B98">
        <w:t>clause</w:t>
      </w:r>
      <w:r w:rsidR="00F0104A" w:rsidRPr="00FE7B98">
        <w:t xml:space="preserve"> </w:t>
      </w:r>
      <w:r w:rsidR="00F0104A" w:rsidRPr="00FE7B98">
        <w:fldChar w:fldCharType="begin"/>
      </w:r>
      <w:r w:rsidR="00F0104A" w:rsidRPr="00FE7B98">
        <w:instrText xml:space="preserve"> REF _Ref467778007 \r \h  \* MERGEFORMAT </w:instrText>
      </w:r>
      <w:r w:rsidR="00F0104A" w:rsidRPr="00FE7B98">
        <w:fldChar w:fldCharType="separate"/>
      </w:r>
      <w:r w:rsidR="003955DC">
        <w:t>6.6.2.4</w:t>
      </w:r>
      <w:r w:rsidR="00F0104A" w:rsidRPr="00FE7B98">
        <w:fldChar w:fldCharType="end"/>
      </w:r>
      <w:r w:rsidR="00F0104A" w:rsidRPr="00FE7B98">
        <w:t>)</w:t>
      </w:r>
      <w:r w:rsidRPr="00FE7B98">
        <w:t xml:space="preserve"> is ad</w:t>
      </w:r>
      <w:r w:rsidR="001B7802" w:rsidRPr="00FE7B98">
        <w:t>o</w:t>
      </w:r>
      <w:r w:rsidRPr="00FE7B98">
        <w:t xml:space="preserve">pted, the </w:t>
      </w:r>
      <w:r w:rsidR="003A06F1" w:rsidRPr="00FE7B98">
        <w:t>sprint</w:t>
      </w:r>
      <w:r w:rsidRPr="00FE7B98">
        <w:t xml:space="preserve"> planning can be considered as delta </w:t>
      </w:r>
      <w:r w:rsidR="00F0104A" w:rsidRPr="00FE7B98">
        <w:t>SRR/</w:t>
      </w:r>
      <w:r w:rsidRPr="00FE7B98">
        <w:t xml:space="preserve">SWRR for each </w:t>
      </w:r>
      <w:r w:rsidR="003A06F1" w:rsidRPr="00FE7B98">
        <w:t>sprint</w:t>
      </w:r>
      <w:r w:rsidRPr="00FE7B98">
        <w:t xml:space="preserve">. A Screen Shot of the </w:t>
      </w:r>
      <w:r w:rsidR="003A06F1" w:rsidRPr="00FE7B98">
        <w:t>sprint</w:t>
      </w:r>
      <w:r w:rsidRPr="00FE7B98">
        <w:t xml:space="preserve"> backlog (if a tool is used) can constitute the SRS portion for that delta review or an update of the Product backlog exported to a document can be generated, depending on the project needs.</w:t>
      </w:r>
    </w:p>
    <w:p w14:paraId="55B7A5C0" w14:textId="54C775CB" w:rsidR="006837FE" w:rsidRPr="00FE7B98" w:rsidRDefault="006837FE" w:rsidP="00B83678">
      <w:pPr>
        <w:pStyle w:val="paragraph"/>
      </w:pPr>
      <w:r w:rsidRPr="00FE7B98">
        <w:t xml:space="preserve">In </w:t>
      </w:r>
      <w:r w:rsidR="00F0104A" w:rsidRPr="00FE7B98">
        <w:t>Model 1</w:t>
      </w:r>
      <w:r w:rsidR="00B83678" w:rsidRPr="00FE7B98">
        <w:t xml:space="preserve"> </w:t>
      </w:r>
      <w:r w:rsidR="00F0104A" w:rsidRPr="00FE7B98">
        <w:t>(</w:t>
      </w:r>
      <w:r w:rsidR="001B7802" w:rsidRPr="00FE7B98">
        <w:t xml:space="preserve">review driven lifecycle, see </w:t>
      </w:r>
      <w:r w:rsidR="001B7802" w:rsidRPr="00FE7B98">
        <w:fldChar w:fldCharType="begin"/>
      </w:r>
      <w:r w:rsidR="001B7802" w:rsidRPr="00FE7B98">
        <w:instrText xml:space="preserve"> REF _Ref13659171 \r \h </w:instrText>
      </w:r>
      <w:r w:rsidR="001B7802" w:rsidRPr="00FE7B98">
        <w:fldChar w:fldCharType="separate"/>
      </w:r>
      <w:r w:rsidR="003955DC">
        <w:t>6.6.2.2</w:t>
      </w:r>
      <w:r w:rsidR="001B7802" w:rsidRPr="00FE7B98">
        <w:fldChar w:fldCharType="end"/>
      </w:r>
      <w:r w:rsidR="00F0104A" w:rsidRPr="00FE7B98">
        <w:t xml:space="preserve">) </w:t>
      </w:r>
      <w:r w:rsidR="002866DB" w:rsidRPr="00FE7B98">
        <w:t xml:space="preserve">of the reference software development </w:t>
      </w:r>
      <w:r w:rsidR="00AB66FB" w:rsidRPr="00FE7B98">
        <w:t>lifecycle</w:t>
      </w:r>
      <w:r w:rsidR="002866DB" w:rsidRPr="00FE7B98">
        <w:t>, at certain checkpoints during the project (e.g. after the 3</w:t>
      </w:r>
      <w:r w:rsidR="002866DB" w:rsidRPr="00FE7B98">
        <w:rPr>
          <w:vertAlign w:val="superscript"/>
        </w:rPr>
        <w:t>rd</w:t>
      </w:r>
      <w:r w:rsidR="002866DB" w:rsidRPr="00FE7B98">
        <w:t xml:space="preserve"> </w:t>
      </w:r>
      <w:r w:rsidR="003A06F1" w:rsidRPr="00FE7B98">
        <w:t>sprint</w:t>
      </w:r>
      <w:r w:rsidR="002866DB" w:rsidRPr="00FE7B98">
        <w:t xml:space="preserve">), larger portions of the product backlog can constitute a baseline SRS and </w:t>
      </w:r>
      <w:r w:rsidR="00AA25C9" w:rsidRPr="00FE7B98">
        <w:t xml:space="preserve">be </w:t>
      </w:r>
      <w:r w:rsidR="002866DB" w:rsidRPr="00FE7B98">
        <w:t>reviewed in a more formal SWRR</w:t>
      </w:r>
      <w:r w:rsidR="0041276C" w:rsidRPr="00FE7B98">
        <w:t xml:space="preserve"> and </w:t>
      </w:r>
      <w:r w:rsidR="002866DB" w:rsidRPr="00FE7B98">
        <w:t>PDR joint-review. The</w:t>
      </w:r>
      <w:r w:rsidR="00AA25C9" w:rsidRPr="00FE7B98">
        <w:t xml:space="preserve"> planning of the</w:t>
      </w:r>
      <w:r w:rsidR="002866DB" w:rsidRPr="00FE7B98">
        <w:t xml:space="preserve"> </w:t>
      </w:r>
      <w:r w:rsidR="00AA25C9" w:rsidRPr="00FE7B98">
        <w:t>S</w:t>
      </w:r>
      <w:r w:rsidR="002866DB" w:rsidRPr="00FE7B98">
        <w:t>RR</w:t>
      </w:r>
      <w:r w:rsidR="0041276C" w:rsidRPr="00FE7B98">
        <w:t xml:space="preserve"> and </w:t>
      </w:r>
      <w:r w:rsidR="00AA25C9" w:rsidRPr="00FE7B98">
        <w:t>SWRR</w:t>
      </w:r>
      <w:r w:rsidR="002866DB" w:rsidRPr="00FE7B98">
        <w:t xml:space="preserve"> can be either driven by programmatic schedule milestones or by technical considerations such as when all user stories related to the features</w:t>
      </w:r>
      <w:r w:rsidRPr="00FE7B98">
        <w:t xml:space="preserve"> of a sub-system are completed.</w:t>
      </w:r>
    </w:p>
    <w:p w14:paraId="55B7A5C1" w14:textId="4D8443C1" w:rsidR="0041276C" w:rsidRPr="00FE7B98" w:rsidRDefault="00D303AE" w:rsidP="00D303AE">
      <w:pPr>
        <w:pStyle w:val="paragraph"/>
      </w:pPr>
      <w:r w:rsidRPr="00FE7B98">
        <w:t xml:space="preserve">The </w:t>
      </w:r>
      <w:r w:rsidR="00C64567" w:rsidRPr="00FE7B98">
        <w:t>Agile</w:t>
      </w:r>
      <w:r w:rsidRPr="00FE7B98">
        <w:t xml:space="preserve"> requirements engineering process heavily relies on "Deliver highest business value first". This means that these features with the highest value for the customer </w:t>
      </w:r>
      <w:r w:rsidR="0041276C" w:rsidRPr="00FE7B98">
        <w:t xml:space="preserve">are </w:t>
      </w:r>
      <w:r w:rsidRPr="00FE7B98">
        <w:t>implemented and delivered first. This allows the customer</w:t>
      </w:r>
      <w:r w:rsidR="001B7802" w:rsidRPr="00FE7B98">
        <w:t>s</w:t>
      </w:r>
      <w:r w:rsidRPr="00FE7B98">
        <w:t xml:space="preserve"> to already use the software and enables </w:t>
      </w:r>
      <w:r w:rsidR="001B7802" w:rsidRPr="00FE7B98">
        <w:t xml:space="preserve">them </w:t>
      </w:r>
      <w:r w:rsidRPr="00FE7B98">
        <w:t xml:space="preserve">to already fulfil </w:t>
      </w:r>
      <w:r w:rsidR="001B7802" w:rsidRPr="00FE7B98">
        <w:t xml:space="preserve">their </w:t>
      </w:r>
      <w:r w:rsidRPr="00FE7B98">
        <w:t xml:space="preserve">business needs. As a consequence, it is most important to have </w:t>
      </w:r>
    </w:p>
    <w:p w14:paraId="55B7A5C2" w14:textId="77777777" w:rsidR="0041276C" w:rsidRPr="00FE7B98" w:rsidRDefault="00D303AE" w:rsidP="001A6D7D">
      <w:pPr>
        <w:pStyle w:val="listlevel1"/>
      </w:pPr>
      <w:r w:rsidRPr="00FE7B98">
        <w:t>a good understanding of the customer's needs</w:t>
      </w:r>
      <w:r w:rsidR="0041276C" w:rsidRPr="00FE7B98">
        <w:t>,</w:t>
      </w:r>
      <w:r w:rsidRPr="00FE7B98">
        <w:t xml:space="preserve"> </w:t>
      </w:r>
      <w:r w:rsidR="0041276C" w:rsidRPr="00FE7B98">
        <w:t>and</w:t>
      </w:r>
    </w:p>
    <w:p w14:paraId="55B7A5C3" w14:textId="77777777" w:rsidR="0041276C" w:rsidRPr="00FE7B98" w:rsidRDefault="00D303AE" w:rsidP="001A6D7D">
      <w:pPr>
        <w:pStyle w:val="listlevel1"/>
      </w:pPr>
      <w:r w:rsidRPr="00FE7B98">
        <w:t xml:space="preserve">to know </w:t>
      </w:r>
      <w:r w:rsidR="0041276C" w:rsidRPr="00FE7B98">
        <w:t xml:space="preserve">customer’s </w:t>
      </w:r>
      <w:r w:rsidRPr="00FE7B98">
        <w:t xml:space="preserve">priorities. </w:t>
      </w:r>
    </w:p>
    <w:p w14:paraId="17EC651F" w14:textId="77777777" w:rsidR="004D103C" w:rsidRPr="00FE7B98" w:rsidRDefault="004D103C" w:rsidP="00D303AE">
      <w:pPr>
        <w:pStyle w:val="paragraph"/>
      </w:pPr>
    </w:p>
    <w:p w14:paraId="55B7A5C4" w14:textId="05FDB8AC" w:rsidR="00D303AE" w:rsidRPr="00FE7B98" w:rsidRDefault="00E9094D" w:rsidP="00D303AE">
      <w:pPr>
        <w:pStyle w:val="paragraph"/>
      </w:pPr>
      <w:r w:rsidRPr="00FE7B98">
        <w:t>Clause</w:t>
      </w:r>
      <w:r w:rsidR="00D303AE" w:rsidRPr="00FE7B98">
        <w:t xml:space="preserve"> </w:t>
      </w:r>
      <w:r w:rsidR="00D303AE" w:rsidRPr="00FE7B98">
        <w:fldChar w:fldCharType="begin"/>
      </w:r>
      <w:r w:rsidR="00D303AE" w:rsidRPr="00FE7B98">
        <w:instrText xml:space="preserve"> REF _Ref467775294 \r \h </w:instrText>
      </w:r>
      <w:r w:rsidR="00D303AE" w:rsidRPr="00FE7B98">
        <w:fldChar w:fldCharType="separate"/>
      </w:r>
      <w:r w:rsidR="003955DC">
        <w:t>7.2.2.7</w:t>
      </w:r>
      <w:r w:rsidR="00D303AE" w:rsidRPr="00FE7B98">
        <w:fldChar w:fldCharType="end"/>
      </w:r>
      <w:r w:rsidR="002271B7" w:rsidRPr="00FE7B98">
        <w:t xml:space="preserve"> </w:t>
      </w:r>
      <w:r w:rsidR="00D303AE" w:rsidRPr="00FE7B98">
        <w:t xml:space="preserve">briefly </w:t>
      </w:r>
      <w:r w:rsidR="008D2FF6" w:rsidRPr="00FE7B98">
        <w:t>mentions</w:t>
      </w:r>
      <w:r w:rsidR="0041276C" w:rsidRPr="00FE7B98">
        <w:t xml:space="preserve"> </w:t>
      </w:r>
      <w:r w:rsidR="00D303AE" w:rsidRPr="00FE7B98">
        <w:t xml:space="preserve">the MoSCoW method for requirements prioritization and </w:t>
      </w:r>
      <w:r w:rsidR="0041276C" w:rsidRPr="00FE7B98">
        <w:t xml:space="preserve">provides </w:t>
      </w:r>
      <w:r w:rsidR="00D303AE" w:rsidRPr="00FE7B98">
        <w:t xml:space="preserve">a definition of the terms. This method can easily be used to divide customer requirements into certain categories. These categories are made up of "Must", "Should", "Could", and "Won't" and indicate that requirements can be sorted into one of these categories. The idea behind is that all "Must" requirements have the highest business value and have to be implemented in any case to ensure the success of the project. In opposite, a "Could"-requirement is desirable, but not necessary. These requirements are an added value, </w:t>
      </w:r>
      <w:r w:rsidR="0041276C" w:rsidRPr="00FE7B98">
        <w:t xml:space="preserve">for example </w:t>
      </w:r>
      <w:r w:rsidR="00D303AE" w:rsidRPr="00FE7B98">
        <w:t xml:space="preserve">for user experience or customer satisfaction, but </w:t>
      </w:r>
      <w:r w:rsidR="0041276C" w:rsidRPr="00FE7B98">
        <w:t xml:space="preserve">are </w:t>
      </w:r>
      <w:r w:rsidR="00D303AE" w:rsidRPr="00FE7B98">
        <w:t>only taken into account for implementation if time and resources allow</w:t>
      </w:r>
      <w:r w:rsidR="0041276C" w:rsidRPr="00FE7B98">
        <w:t xml:space="preserve"> for them</w:t>
      </w:r>
      <w:r w:rsidR="00D303AE" w:rsidRPr="00FE7B98">
        <w:t>. Summarizing, the MoSCoW</w:t>
      </w:r>
      <w:r w:rsidR="0041276C" w:rsidRPr="00FE7B98">
        <w:t xml:space="preserve"> </w:t>
      </w:r>
      <w:r w:rsidR="00D303AE" w:rsidRPr="00FE7B98">
        <w:t xml:space="preserve">method is a good means for the prioritization of the user needs (requirements or user </w:t>
      </w:r>
      <w:r w:rsidR="00D303AE" w:rsidRPr="00FE7B98">
        <w:lastRenderedPageBreak/>
        <w:t xml:space="preserve">stories) in the product backlog. It </w:t>
      </w:r>
      <w:r w:rsidR="0041276C" w:rsidRPr="00FE7B98">
        <w:t xml:space="preserve">can provide </w:t>
      </w:r>
      <w:r w:rsidR="00D303AE" w:rsidRPr="00FE7B98">
        <w:t>a good input for the iterations to ensure that all requirements with the highest business value go into the first iterations, instead of burning resources for implementing "Could" or "Won't"</w:t>
      </w:r>
      <w:r w:rsidR="0041276C" w:rsidRPr="00FE7B98">
        <w:t xml:space="preserve"> </w:t>
      </w:r>
      <w:r w:rsidR="00D303AE" w:rsidRPr="00FE7B98">
        <w:t xml:space="preserve">requirements. </w:t>
      </w:r>
    </w:p>
    <w:p w14:paraId="55B7A5C5" w14:textId="3D910A7E" w:rsidR="00D303AE" w:rsidRPr="00FE7B98" w:rsidRDefault="00D303AE" w:rsidP="00D303AE">
      <w:pPr>
        <w:pStyle w:val="paragraph"/>
      </w:pPr>
      <w:r w:rsidRPr="00FE7B98">
        <w:t xml:space="preserve">The Kano-model is another way of providing a view on the needs of the customer during the requirements engineering process. It goes back to the theory that a software system needs to provide all the "must-haves" or basic needs that </w:t>
      </w:r>
      <w:r w:rsidR="001B7802" w:rsidRPr="00FE7B98">
        <w:t>are expected</w:t>
      </w:r>
      <w:r w:rsidRPr="00FE7B98">
        <w:t xml:space="preserve"> from the contracted system. If only these requirements are implemented, the system </w:t>
      </w:r>
      <w:r w:rsidR="0041276C" w:rsidRPr="00FE7B98">
        <w:t>is</w:t>
      </w:r>
      <w:r w:rsidRPr="00FE7B98">
        <w:t xml:space="preserve"> accepted and ready for use. Additionally, the so called "delighters" are important as well to ensure the satisfaction of the users and customers and to finally guarantee the acceptance of the system. </w:t>
      </w:r>
      <w:r w:rsidR="0088293B" w:rsidRPr="00FE7B98">
        <w:fldChar w:fldCharType="begin"/>
      </w:r>
      <w:r w:rsidR="0088293B" w:rsidRPr="00FE7B98">
        <w:instrText xml:space="preserve"> REF _Ref474142389 \h </w:instrText>
      </w:r>
      <w:r w:rsidR="0088293B" w:rsidRPr="00FE7B98">
        <w:fldChar w:fldCharType="separate"/>
      </w:r>
      <w:r w:rsidR="003955DC" w:rsidRPr="00FE7B98">
        <w:t xml:space="preserve">Figure </w:t>
      </w:r>
      <w:r w:rsidR="003955DC">
        <w:rPr>
          <w:noProof/>
        </w:rPr>
        <w:t>8</w:t>
      </w:r>
      <w:r w:rsidR="003955DC" w:rsidRPr="00FE7B98">
        <w:noBreakHyphen/>
      </w:r>
      <w:r w:rsidR="003955DC">
        <w:rPr>
          <w:noProof/>
        </w:rPr>
        <w:t>2</w:t>
      </w:r>
      <w:r w:rsidR="0088293B" w:rsidRPr="00FE7B98">
        <w:fldChar w:fldCharType="end"/>
      </w:r>
      <w:r w:rsidR="0088293B" w:rsidRPr="00FE7B98">
        <w:t xml:space="preserve"> </w:t>
      </w:r>
      <w:r w:rsidRPr="00FE7B98">
        <w:t>shows that "some" delighter features are sufficient to significantly boost the acceptance and satisfaction of the software. On the other hand, having only the "must-haves" implemented,</w:t>
      </w:r>
      <w:r w:rsidR="00676B6A" w:rsidRPr="00FE7B98">
        <w:t xml:space="preserve"> does not</w:t>
      </w:r>
      <w:r w:rsidR="002271B7" w:rsidRPr="00FE7B98">
        <w:t xml:space="preserve"> </w:t>
      </w:r>
      <w:r w:rsidRPr="00FE7B98">
        <w:t>dramatically increase the satisfaction. The backlog prioritization and maintenance process take</w:t>
      </w:r>
      <w:r w:rsidR="0088293B" w:rsidRPr="00FE7B98">
        <w:t>s</w:t>
      </w:r>
      <w:r w:rsidRPr="00FE7B98">
        <w:t xml:space="preserve"> this concept in mind to ensure the final acceptance of the project or software system. </w:t>
      </w:r>
    </w:p>
    <w:p w14:paraId="55B7A5C6" w14:textId="77777777" w:rsidR="00D303AE" w:rsidRPr="00FE7B98" w:rsidRDefault="00D303AE" w:rsidP="006E540E">
      <w:pPr>
        <w:pStyle w:val="graphic"/>
        <w:rPr>
          <w:lang w:val="en-GB"/>
        </w:rPr>
      </w:pPr>
      <w:r w:rsidRPr="00FE7B98">
        <w:rPr>
          <w:noProof/>
          <w:lang w:val="en-GB"/>
        </w:rPr>
        <w:drawing>
          <wp:inline distT="0" distB="0" distL="0" distR="0" wp14:anchorId="55B7A8CD" wp14:editId="55B7A8CE">
            <wp:extent cx="5610225" cy="4564841"/>
            <wp:effectExtent l="0" t="0" r="0" b="7620"/>
            <wp:docPr id="22" name="Grafik 22" descr="Kano_model_showing_transition_over_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Kano_model_showing_transition_over_tim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610225" cy="4564841"/>
                    </a:xfrm>
                    <a:prstGeom prst="rect">
                      <a:avLst/>
                    </a:prstGeom>
                    <a:noFill/>
                    <a:ln>
                      <a:noFill/>
                    </a:ln>
                  </pic:spPr>
                </pic:pic>
              </a:graphicData>
            </a:graphic>
          </wp:inline>
        </w:drawing>
      </w:r>
    </w:p>
    <w:p w14:paraId="55B7A5C7" w14:textId="0FAE2C40" w:rsidR="00D303AE" w:rsidRPr="00FE7B98" w:rsidRDefault="0088293B" w:rsidP="005973F8">
      <w:pPr>
        <w:pStyle w:val="Caption"/>
      </w:pPr>
      <w:bookmarkStart w:id="306" w:name="_Ref474142389"/>
      <w:bookmarkStart w:id="307" w:name="_Ref458777238"/>
      <w:bookmarkStart w:id="308" w:name="_Toc37247090"/>
      <w:r w:rsidRPr="00FE7B98">
        <w:t xml:space="preserve">Figure </w:t>
      </w:r>
      <w:r w:rsidR="00604AC4" w:rsidRPr="00FE7B98">
        <w:fldChar w:fldCharType="begin"/>
      </w:r>
      <w:r w:rsidR="00604AC4" w:rsidRPr="00FE7B98">
        <w:instrText xml:space="preserve"> STYLEREF 1 \s </w:instrText>
      </w:r>
      <w:r w:rsidR="00604AC4" w:rsidRPr="00FE7B98">
        <w:fldChar w:fldCharType="separate"/>
      </w:r>
      <w:r w:rsidR="003955DC">
        <w:rPr>
          <w:noProof/>
        </w:rPr>
        <w:t>8</w:t>
      </w:r>
      <w:r w:rsidR="00604AC4" w:rsidRPr="00FE7B98">
        <w:fldChar w:fldCharType="end"/>
      </w:r>
      <w:r w:rsidR="00604AC4" w:rsidRPr="00FE7B98">
        <w:noBreakHyphen/>
      </w:r>
      <w:r w:rsidR="00604AC4" w:rsidRPr="00FE7B98">
        <w:fldChar w:fldCharType="begin"/>
      </w:r>
      <w:r w:rsidR="00604AC4" w:rsidRPr="00FE7B98">
        <w:instrText xml:space="preserve"> SEQ Figure \* ARABIC \s 1 </w:instrText>
      </w:r>
      <w:r w:rsidR="00604AC4" w:rsidRPr="00FE7B98">
        <w:fldChar w:fldCharType="separate"/>
      </w:r>
      <w:r w:rsidR="003955DC">
        <w:rPr>
          <w:noProof/>
        </w:rPr>
        <w:t>2</w:t>
      </w:r>
      <w:r w:rsidR="00604AC4" w:rsidRPr="00FE7B98">
        <w:fldChar w:fldCharType="end"/>
      </w:r>
      <w:bookmarkEnd w:id="306"/>
      <w:r w:rsidRPr="00FE7B98">
        <w:t xml:space="preserve">: </w:t>
      </w:r>
      <w:bookmarkEnd w:id="307"/>
      <w:r w:rsidR="00D303AE" w:rsidRPr="00FE7B98">
        <w:t>Kano model showing means to ensure customer satisfaction</w:t>
      </w:r>
      <w:bookmarkEnd w:id="308"/>
    </w:p>
    <w:p w14:paraId="10FC5022" w14:textId="77777777" w:rsidR="007B7DA2" w:rsidRDefault="007B7DA2" w:rsidP="005973F8">
      <w:pPr>
        <w:pStyle w:val="paragraph"/>
      </w:pPr>
    </w:p>
    <w:p w14:paraId="55B7A5C8" w14:textId="4486F1F1" w:rsidR="005973F8" w:rsidRPr="00FE7B98" w:rsidRDefault="00E9094D" w:rsidP="007B7DA2">
      <w:pPr>
        <w:pStyle w:val="paragraph"/>
        <w:keepNext/>
      </w:pPr>
      <w:r w:rsidRPr="00FE7B98">
        <w:lastRenderedPageBreak/>
        <w:t>ECSS-E-ST-40</w:t>
      </w:r>
      <w:r w:rsidR="005973F8" w:rsidRPr="00FE7B98">
        <w:t xml:space="preserve"> requirements on Software Requirements Analysis can be traced to Agile activities as well as useful practices. Please refer to </w:t>
      </w:r>
      <w:r w:rsidR="005973F8" w:rsidRPr="00FE7B98">
        <w:fldChar w:fldCharType="begin"/>
      </w:r>
      <w:r w:rsidR="005973F8" w:rsidRPr="00FE7B98">
        <w:instrText xml:space="preserve"> REF _Ref350102475 \h </w:instrText>
      </w:r>
      <w:r w:rsidR="005973F8" w:rsidRPr="00FE7B98">
        <w:fldChar w:fldCharType="separate"/>
      </w:r>
      <w:r w:rsidR="003955DC" w:rsidRPr="00FE7B98">
        <w:t xml:space="preserve">Table </w:t>
      </w:r>
      <w:r w:rsidR="003955DC">
        <w:rPr>
          <w:noProof/>
        </w:rPr>
        <w:t>8</w:t>
      </w:r>
      <w:r w:rsidR="003955DC" w:rsidRPr="00FE7B98">
        <w:noBreakHyphen/>
      </w:r>
      <w:r w:rsidR="003955DC">
        <w:rPr>
          <w:noProof/>
        </w:rPr>
        <w:t>1</w:t>
      </w:r>
      <w:r w:rsidR="005973F8" w:rsidRPr="00FE7B98">
        <w:fldChar w:fldCharType="end"/>
      </w:r>
      <w:r w:rsidR="005973F8" w:rsidRPr="00FE7B98">
        <w:t>.</w:t>
      </w:r>
    </w:p>
    <w:p w14:paraId="55B7A5CA" w14:textId="7F53DF55" w:rsidR="006837FE" w:rsidRPr="00FE7B98" w:rsidRDefault="006837FE" w:rsidP="007B7DA2">
      <w:pPr>
        <w:pStyle w:val="CaptionTable"/>
      </w:pPr>
      <w:bookmarkStart w:id="309" w:name="_Ref350102475"/>
      <w:bookmarkStart w:id="310" w:name="_Toc37247098"/>
      <w:r w:rsidRPr="00FE7B98">
        <w:t xml:space="preserve">Table </w:t>
      </w:r>
      <w:r w:rsidR="00090CA5" w:rsidRPr="00FE7B98">
        <w:fldChar w:fldCharType="begin"/>
      </w:r>
      <w:r w:rsidR="00090CA5" w:rsidRPr="00FE7B98">
        <w:instrText xml:space="preserve"> STYLEREF 1 \s </w:instrText>
      </w:r>
      <w:r w:rsidR="00090CA5" w:rsidRPr="00FE7B98">
        <w:fldChar w:fldCharType="separate"/>
      </w:r>
      <w:r w:rsidR="003955DC">
        <w:rPr>
          <w:noProof/>
        </w:rPr>
        <w:t>8</w:t>
      </w:r>
      <w:r w:rsidR="00090CA5" w:rsidRPr="00FE7B98">
        <w:fldChar w:fldCharType="end"/>
      </w:r>
      <w:r w:rsidR="00090CA5" w:rsidRPr="00FE7B98">
        <w:noBreakHyphen/>
      </w:r>
      <w:r w:rsidR="00090CA5" w:rsidRPr="00FE7B98">
        <w:fldChar w:fldCharType="begin"/>
      </w:r>
      <w:r w:rsidR="00090CA5" w:rsidRPr="00FE7B98">
        <w:instrText xml:space="preserve"> SEQ Table \* ARABIC \s 1 </w:instrText>
      </w:r>
      <w:r w:rsidR="00090CA5" w:rsidRPr="00FE7B98">
        <w:fldChar w:fldCharType="separate"/>
      </w:r>
      <w:r w:rsidR="003955DC">
        <w:rPr>
          <w:noProof/>
        </w:rPr>
        <w:t>1</w:t>
      </w:r>
      <w:r w:rsidR="00090CA5" w:rsidRPr="00FE7B98">
        <w:fldChar w:fldCharType="end"/>
      </w:r>
      <w:bookmarkEnd w:id="309"/>
      <w:r w:rsidRPr="00FE7B98">
        <w:t xml:space="preserve">: Mapping </w:t>
      </w:r>
      <w:r w:rsidR="00E9094D" w:rsidRPr="00FE7B98">
        <w:t>ECSS-E-ST-40</w:t>
      </w:r>
      <w:r w:rsidRPr="00FE7B98">
        <w:t xml:space="preserve"> to </w:t>
      </w:r>
      <w:r w:rsidR="00C64567" w:rsidRPr="00FE7B98">
        <w:t>Agile</w:t>
      </w:r>
      <w:r w:rsidRPr="00FE7B98">
        <w:t xml:space="preserve"> activities. Software Requirements Analysis</w:t>
      </w:r>
      <w:bookmarkEnd w:id="31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0"/>
        <w:gridCol w:w="3087"/>
        <w:gridCol w:w="3129"/>
      </w:tblGrid>
      <w:tr w:rsidR="002866DB" w:rsidRPr="00FE7B98" w14:paraId="55B7A5CE" w14:textId="77777777" w:rsidTr="005461C9">
        <w:tc>
          <w:tcPr>
            <w:tcW w:w="3070" w:type="dxa"/>
            <w:tcBorders>
              <w:top w:val="single" w:sz="4" w:space="0" w:color="auto"/>
              <w:left w:val="single" w:sz="4" w:space="0" w:color="auto"/>
              <w:bottom w:val="single" w:sz="4" w:space="0" w:color="auto"/>
              <w:right w:val="single" w:sz="4" w:space="0" w:color="auto"/>
            </w:tcBorders>
            <w:hideMark/>
          </w:tcPr>
          <w:p w14:paraId="55B7A5CB" w14:textId="77777777" w:rsidR="002866DB" w:rsidRPr="00FE7B98" w:rsidRDefault="002866DB" w:rsidP="0088293B">
            <w:pPr>
              <w:pStyle w:val="TableHeaderCENTER"/>
              <w:keepNext/>
              <w:spacing w:before="50"/>
            </w:pPr>
            <w:r w:rsidRPr="00FE7B98">
              <w:t>ECSS-E-ST-40</w:t>
            </w:r>
            <w:r w:rsidR="0088293B" w:rsidRPr="00FE7B98">
              <w:t xml:space="preserve"> clause</w:t>
            </w:r>
          </w:p>
        </w:tc>
        <w:tc>
          <w:tcPr>
            <w:tcW w:w="3087" w:type="dxa"/>
            <w:tcBorders>
              <w:top w:val="single" w:sz="4" w:space="0" w:color="auto"/>
              <w:left w:val="single" w:sz="4" w:space="0" w:color="auto"/>
              <w:bottom w:val="single" w:sz="4" w:space="0" w:color="auto"/>
              <w:right w:val="single" w:sz="4" w:space="0" w:color="auto"/>
            </w:tcBorders>
            <w:hideMark/>
          </w:tcPr>
          <w:p w14:paraId="55B7A5CC" w14:textId="77777777" w:rsidR="002866DB" w:rsidRPr="00FE7B98" w:rsidRDefault="00C64567" w:rsidP="006837FE">
            <w:pPr>
              <w:pStyle w:val="TableHeaderCENTER"/>
              <w:keepNext/>
              <w:spacing w:before="50"/>
            </w:pPr>
            <w:r w:rsidRPr="00FE7B98">
              <w:t>Agile</w:t>
            </w:r>
            <w:r w:rsidR="002866DB" w:rsidRPr="00FE7B98">
              <w:t xml:space="preserve"> activities</w:t>
            </w:r>
          </w:p>
        </w:tc>
        <w:tc>
          <w:tcPr>
            <w:tcW w:w="3129" w:type="dxa"/>
            <w:tcBorders>
              <w:top w:val="single" w:sz="4" w:space="0" w:color="auto"/>
              <w:left w:val="single" w:sz="4" w:space="0" w:color="auto"/>
              <w:bottom w:val="single" w:sz="4" w:space="0" w:color="auto"/>
              <w:right w:val="single" w:sz="4" w:space="0" w:color="auto"/>
            </w:tcBorders>
            <w:hideMark/>
          </w:tcPr>
          <w:p w14:paraId="55B7A5CD" w14:textId="77777777" w:rsidR="002866DB" w:rsidRPr="00FE7B98" w:rsidRDefault="002866DB" w:rsidP="006837FE">
            <w:pPr>
              <w:pStyle w:val="TableHeaderCENTER"/>
              <w:keepNext/>
              <w:spacing w:before="50"/>
            </w:pPr>
            <w:r w:rsidRPr="00FE7B98">
              <w:t>Recommendation</w:t>
            </w:r>
          </w:p>
        </w:tc>
      </w:tr>
      <w:tr w:rsidR="002866DB" w:rsidRPr="00FE7B98" w14:paraId="55B7A5D3" w14:textId="77777777" w:rsidTr="005461C9">
        <w:tc>
          <w:tcPr>
            <w:tcW w:w="3070" w:type="dxa"/>
            <w:tcBorders>
              <w:top w:val="single" w:sz="4" w:space="0" w:color="auto"/>
              <w:left w:val="single" w:sz="4" w:space="0" w:color="auto"/>
              <w:bottom w:val="single" w:sz="4" w:space="0" w:color="auto"/>
              <w:right w:val="single" w:sz="4" w:space="0" w:color="auto"/>
            </w:tcBorders>
            <w:hideMark/>
          </w:tcPr>
          <w:p w14:paraId="55B7A5CF" w14:textId="77777777" w:rsidR="002866DB" w:rsidRPr="00FE7B98" w:rsidRDefault="002866DB" w:rsidP="006837FE">
            <w:pPr>
              <w:pStyle w:val="TablecellLEFT"/>
              <w:keepNext/>
              <w:spacing w:before="50"/>
            </w:pPr>
            <w:r w:rsidRPr="00FE7B98">
              <w:t>5.4.2 Software Requirement Analysis</w:t>
            </w:r>
          </w:p>
        </w:tc>
        <w:tc>
          <w:tcPr>
            <w:tcW w:w="3087" w:type="dxa"/>
            <w:tcBorders>
              <w:top w:val="single" w:sz="4" w:space="0" w:color="auto"/>
              <w:left w:val="single" w:sz="4" w:space="0" w:color="auto"/>
              <w:bottom w:val="single" w:sz="4" w:space="0" w:color="auto"/>
              <w:right w:val="single" w:sz="4" w:space="0" w:color="auto"/>
            </w:tcBorders>
            <w:hideMark/>
          </w:tcPr>
          <w:p w14:paraId="55B7A5D0" w14:textId="77777777" w:rsidR="002866DB" w:rsidRPr="00FE7B98" w:rsidRDefault="002866DB" w:rsidP="006837FE">
            <w:pPr>
              <w:pStyle w:val="TablecellLEFT"/>
              <w:keepNext/>
              <w:spacing w:before="50"/>
            </w:pPr>
            <w:r w:rsidRPr="00FE7B98">
              <w:t>Activity 1: Population of the initial backlog</w:t>
            </w:r>
          </w:p>
          <w:p w14:paraId="55B7A5D1" w14:textId="77777777" w:rsidR="002866DB" w:rsidRPr="00FE7B98" w:rsidRDefault="002866DB" w:rsidP="006837FE">
            <w:pPr>
              <w:pStyle w:val="TablecellLEFT"/>
              <w:keepNext/>
              <w:spacing w:before="50"/>
            </w:pPr>
            <w:r w:rsidRPr="00FE7B98">
              <w:t>Activity 2: Review and refinement of the backlog</w:t>
            </w:r>
          </w:p>
        </w:tc>
        <w:tc>
          <w:tcPr>
            <w:tcW w:w="3129" w:type="dxa"/>
            <w:tcBorders>
              <w:top w:val="single" w:sz="4" w:space="0" w:color="auto"/>
              <w:left w:val="single" w:sz="4" w:space="0" w:color="auto"/>
              <w:bottom w:val="single" w:sz="4" w:space="0" w:color="auto"/>
              <w:right w:val="single" w:sz="4" w:space="0" w:color="auto"/>
            </w:tcBorders>
          </w:tcPr>
          <w:p w14:paraId="55B7A5D2" w14:textId="77777777" w:rsidR="002866DB" w:rsidRPr="00FE7B98" w:rsidRDefault="00C44E92" w:rsidP="006837FE">
            <w:pPr>
              <w:pStyle w:val="TablecellLEFT"/>
              <w:keepNext/>
              <w:spacing w:before="50"/>
            </w:pPr>
            <w:r w:rsidRPr="00FE7B98">
              <w:t>N/A</w:t>
            </w:r>
          </w:p>
        </w:tc>
      </w:tr>
      <w:tr w:rsidR="002866DB" w:rsidRPr="00FE7B98" w14:paraId="55B7A5DA" w14:textId="77777777" w:rsidTr="005461C9">
        <w:tc>
          <w:tcPr>
            <w:tcW w:w="3070" w:type="dxa"/>
            <w:tcBorders>
              <w:top w:val="single" w:sz="4" w:space="0" w:color="auto"/>
              <w:left w:val="single" w:sz="4" w:space="0" w:color="auto"/>
              <w:bottom w:val="single" w:sz="4" w:space="0" w:color="auto"/>
              <w:right w:val="single" w:sz="4" w:space="0" w:color="auto"/>
            </w:tcBorders>
            <w:hideMark/>
          </w:tcPr>
          <w:p w14:paraId="55B7A5D4" w14:textId="77777777" w:rsidR="002866DB" w:rsidRPr="00FE7B98" w:rsidRDefault="0088293B" w:rsidP="005973F8">
            <w:pPr>
              <w:pStyle w:val="TablecellLEFT"/>
              <w:spacing w:before="50"/>
              <w:rPr>
                <w:sz w:val="24"/>
                <w:szCs w:val="24"/>
              </w:rPr>
            </w:pPr>
            <w:r w:rsidRPr="00FE7B98">
              <w:t>5.4.2.1 – Establishment and documentation of software requirements</w:t>
            </w:r>
          </w:p>
        </w:tc>
        <w:tc>
          <w:tcPr>
            <w:tcW w:w="3087" w:type="dxa"/>
            <w:tcBorders>
              <w:top w:val="single" w:sz="4" w:space="0" w:color="auto"/>
              <w:left w:val="single" w:sz="4" w:space="0" w:color="auto"/>
              <w:bottom w:val="single" w:sz="4" w:space="0" w:color="auto"/>
              <w:right w:val="single" w:sz="4" w:space="0" w:color="auto"/>
            </w:tcBorders>
            <w:hideMark/>
          </w:tcPr>
          <w:p w14:paraId="55B7A5D5" w14:textId="1D254CEE" w:rsidR="002866DB" w:rsidRPr="00FE7B98" w:rsidRDefault="002866DB" w:rsidP="006837FE">
            <w:pPr>
              <w:pStyle w:val="TablecellLEFT"/>
              <w:keepNext/>
              <w:spacing w:before="50"/>
            </w:pPr>
            <w:r w:rsidRPr="00FE7B98">
              <w:t xml:space="preserve">Activity 3: </w:t>
            </w:r>
            <w:r w:rsidR="00C64567" w:rsidRPr="00FE7B98">
              <w:t>Sprint</w:t>
            </w:r>
            <w:r w:rsidRPr="00FE7B98">
              <w:t xml:space="preserve"> </w:t>
            </w:r>
            <w:r w:rsidR="003A06F1" w:rsidRPr="00FE7B98">
              <w:t>p</w:t>
            </w:r>
            <w:r w:rsidRPr="00FE7B98">
              <w:t xml:space="preserve">lanning </w:t>
            </w:r>
          </w:p>
        </w:tc>
        <w:tc>
          <w:tcPr>
            <w:tcW w:w="3129" w:type="dxa"/>
            <w:tcBorders>
              <w:top w:val="single" w:sz="4" w:space="0" w:color="auto"/>
              <w:left w:val="single" w:sz="4" w:space="0" w:color="auto"/>
              <w:bottom w:val="single" w:sz="4" w:space="0" w:color="auto"/>
              <w:right w:val="single" w:sz="4" w:space="0" w:color="auto"/>
            </w:tcBorders>
          </w:tcPr>
          <w:p w14:paraId="55B7A5D6" w14:textId="3B050793" w:rsidR="002866DB" w:rsidRPr="00FE7B98" w:rsidRDefault="002866DB" w:rsidP="006837FE">
            <w:pPr>
              <w:pStyle w:val="TablecellLEFT"/>
              <w:keepNext/>
              <w:spacing w:before="50"/>
            </w:pPr>
            <w:r w:rsidRPr="00FE7B98">
              <w:t xml:space="preserve">This is a repetitive activity in a </w:t>
            </w:r>
            <w:r w:rsidR="00C64567" w:rsidRPr="00FE7B98">
              <w:t>Scrum</w:t>
            </w:r>
            <w:r w:rsidRPr="00FE7B98">
              <w:t xml:space="preserve">-like lifecycle that is repeated at the beginning of each </w:t>
            </w:r>
            <w:r w:rsidR="003A06F1" w:rsidRPr="00FE7B98">
              <w:t>sprint</w:t>
            </w:r>
            <w:r w:rsidRPr="00FE7B98">
              <w:t>.</w:t>
            </w:r>
          </w:p>
          <w:p w14:paraId="55B7A5D7" w14:textId="77777777" w:rsidR="002866DB" w:rsidRPr="00FE7B98" w:rsidRDefault="002866DB" w:rsidP="006837FE">
            <w:pPr>
              <w:pStyle w:val="TablecellLEFT"/>
              <w:keepNext/>
              <w:spacing w:before="50"/>
            </w:pPr>
          </w:p>
          <w:p w14:paraId="55B7A5D8" w14:textId="77777777" w:rsidR="002866DB" w:rsidRPr="00FE7B98" w:rsidRDefault="002866DB" w:rsidP="006837FE">
            <w:pPr>
              <w:pStyle w:val="TablecellLEFT"/>
              <w:keepNext/>
              <w:spacing w:before="50"/>
            </w:pPr>
            <w:r w:rsidRPr="00FE7B98">
              <w:t xml:space="preserve">All requirements of the 5.4.2.1 are valid and </w:t>
            </w:r>
            <w:r w:rsidR="0057126F" w:rsidRPr="00FE7B98">
              <w:t>are unchanged.</w:t>
            </w:r>
          </w:p>
          <w:p w14:paraId="55B7A5D9" w14:textId="654432F9" w:rsidR="002866DB" w:rsidRPr="00FE7B98" w:rsidRDefault="0057126F" w:rsidP="001B7802">
            <w:pPr>
              <w:pStyle w:val="TablecellLEFT"/>
              <w:keepNext/>
              <w:spacing w:before="50"/>
            </w:pPr>
            <w:r w:rsidRPr="00FE7B98">
              <w:t>The</w:t>
            </w:r>
            <w:r w:rsidR="002866DB" w:rsidRPr="00FE7B98">
              <w:t xml:space="preserve"> extent </w:t>
            </w:r>
            <w:r w:rsidRPr="00FE7B98">
              <w:t xml:space="preserve">to which </w:t>
            </w:r>
            <w:r w:rsidR="002866DB" w:rsidRPr="00FE7B98">
              <w:t xml:space="preserve">each of the </w:t>
            </w:r>
            <w:r w:rsidR="0088293B" w:rsidRPr="00FE7B98">
              <w:t>expected outputs from</w:t>
            </w:r>
            <w:r w:rsidR="002271B7" w:rsidRPr="00FE7B98">
              <w:t xml:space="preserve"> </w:t>
            </w:r>
            <w:r w:rsidR="002866DB" w:rsidRPr="00FE7B98">
              <w:t>a</w:t>
            </w:r>
            <w:r w:rsidR="0088293B" w:rsidRPr="00FE7B98">
              <w:t xml:space="preserve">. to </w:t>
            </w:r>
            <w:r w:rsidR="002866DB" w:rsidRPr="00FE7B98">
              <w:t>i</w:t>
            </w:r>
            <w:r w:rsidR="0088293B" w:rsidRPr="00FE7B98">
              <w:t>.</w:t>
            </w:r>
            <w:r w:rsidR="002866DB" w:rsidRPr="00FE7B98">
              <w:t xml:space="preserve"> </w:t>
            </w:r>
            <w:r w:rsidRPr="00FE7B98">
              <w:t xml:space="preserve">is </w:t>
            </w:r>
            <w:r w:rsidR="002866DB" w:rsidRPr="00FE7B98">
              <w:t xml:space="preserve">specified, is independent from an </w:t>
            </w:r>
            <w:r w:rsidR="00C64567" w:rsidRPr="00FE7B98">
              <w:t>Agile</w:t>
            </w:r>
            <w:r w:rsidR="002866DB" w:rsidRPr="00FE7B98">
              <w:t xml:space="preserve"> SDLC </w:t>
            </w:r>
            <w:r w:rsidR="001B7802" w:rsidRPr="00FE7B98">
              <w:t>being adopted</w:t>
            </w:r>
            <w:r w:rsidR="002866DB" w:rsidRPr="00FE7B98">
              <w:t>. This depends on the type of the application under development.</w:t>
            </w:r>
          </w:p>
        </w:tc>
      </w:tr>
      <w:tr w:rsidR="002866DB" w:rsidRPr="00FE7B98" w14:paraId="55B7A5DE" w14:textId="77777777" w:rsidTr="005461C9">
        <w:tc>
          <w:tcPr>
            <w:tcW w:w="3070" w:type="dxa"/>
            <w:tcBorders>
              <w:top w:val="single" w:sz="4" w:space="0" w:color="auto"/>
              <w:left w:val="single" w:sz="4" w:space="0" w:color="auto"/>
              <w:bottom w:val="single" w:sz="4" w:space="0" w:color="auto"/>
              <w:right w:val="single" w:sz="4" w:space="0" w:color="auto"/>
            </w:tcBorders>
            <w:hideMark/>
          </w:tcPr>
          <w:p w14:paraId="55B7A5DB" w14:textId="77777777" w:rsidR="002866DB" w:rsidRPr="00FE7B98" w:rsidRDefault="0088293B" w:rsidP="005973F8">
            <w:pPr>
              <w:pStyle w:val="TablecellLEFT"/>
              <w:spacing w:before="50"/>
              <w:rPr>
                <w:sz w:val="24"/>
                <w:szCs w:val="24"/>
              </w:rPr>
            </w:pPr>
            <w:r w:rsidRPr="00FE7B98">
              <w:t>5.4.2.2 – Definition of functional and performance requirements for in flight modification</w:t>
            </w:r>
          </w:p>
        </w:tc>
        <w:tc>
          <w:tcPr>
            <w:tcW w:w="3087" w:type="dxa"/>
            <w:tcBorders>
              <w:top w:val="single" w:sz="4" w:space="0" w:color="auto"/>
              <w:left w:val="single" w:sz="4" w:space="0" w:color="auto"/>
              <w:bottom w:val="single" w:sz="4" w:space="0" w:color="auto"/>
              <w:right w:val="single" w:sz="4" w:space="0" w:color="auto"/>
            </w:tcBorders>
            <w:hideMark/>
          </w:tcPr>
          <w:p w14:paraId="55B7A5DC" w14:textId="69624269" w:rsidR="002866DB" w:rsidRPr="00FE7B98" w:rsidRDefault="002866DB" w:rsidP="006837FE">
            <w:pPr>
              <w:pStyle w:val="TablecellLEFT"/>
              <w:keepNext/>
              <w:spacing w:before="50"/>
            </w:pPr>
            <w:r w:rsidRPr="00FE7B98">
              <w:t xml:space="preserve">No specific activity. Part of </w:t>
            </w:r>
            <w:r w:rsidR="003A06F1" w:rsidRPr="00FE7B98">
              <w:t>s</w:t>
            </w:r>
            <w:r w:rsidR="00C64567" w:rsidRPr="00FE7B98">
              <w:t>print</w:t>
            </w:r>
            <w:r w:rsidRPr="00FE7B98">
              <w:t xml:space="preserve"> </w:t>
            </w:r>
            <w:r w:rsidR="003A06F1" w:rsidRPr="00FE7B98">
              <w:t>p</w:t>
            </w:r>
            <w:r w:rsidRPr="00FE7B98">
              <w:t>lanning</w:t>
            </w:r>
          </w:p>
        </w:tc>
        <w:tc>
          <w:tcPr>
            <w:tcW w:w="3129" w:type="dxa"/>
            <w:tcBorders>
              <w:top w:val="single" w:sz="4" w:space="0" w:color="auto"/>
              <w:left w:val="single" w:sz="4" w:space="0" w:color="auto"/>
              <w:bottom w:val="single" w:sz="4" w:space="0" w:color="auto"/>
              <w:right w:val="single" w:sz="4" w:space="0" w:color="auto"/>
            </w:tcBorders>
          </w:tcPr>
          <w:p w14:paraId="55B7A5DD" w14:textId="77777777" w:rsidR="002866DB" w:rsidRPr="00FE7B98" w:rsidRDefault="00C44E92" w:rsidP="006837FE">
            <w:pPr>
              <w:pStyle w:val="TablecellLEFT"/>
              <w:keepNext/>
              <w:spacing w:before="50"/>
            </w:pPr>
            <w:r w:rsidRPr="00FE7B98">
              <w:t>N/A</w:t>
            </w:r>
          </w:p>
        </w:tc>
      </w:tr>
      <w:tr w:rsidR="0057126F" w:rsidRPr="00FE7B98" w14:paraId="55B7A5E6" w14:textId="77777777" w:rsidTr="005461C9">
        <w:tc>
          <w:tcPr>
            <w:tcW w:w="3070" w:type="dxa"/>
            <w:tcBorders>
              <w:top w:val="single" w:sz="4" w:space="0" w:color="auto"/>
              <w:left w:val="single" w:sz="4" w:space="0" w:color="auto"/>
              <w:bottom w:val="single" w:sz="4" w:space="0" w:color="auto"/>
              <w:right w:val="single" w:sz="4" w:space="0" w:color="auto"/>
            </w:tcBorders>
          </w:tcPr>
          <w:p w14:paraId="55B7A5DF" w14:textId="77777777" w:rsidR="0057126F" w:rsidRPr="00FE7B98" w:rsidDel="0088293B" w:rsidRDefault="0057126F" w:rsidP="0088293B">
            <w:pPr>
              <w:pStyle w:val="TablecellLEFT"/>
              <w:spacing w:before="50"/>
            </w:pPr>
            <w:r w:rsidRPr="00FE7B98">
              <w:t>5.4.2.3. Construction of a software logical model</w:t>
            </w:r>
          </w:p>
        </w:tc>
        <w:tc>
          <w:tcPr>
            <w:tcW w:w="3087" w:type="dxa"/>
            <w:tcBorders>
              <w:top w:val="single" w:sz="4" w:space="0" w:color="auto"/>
              <w:left w:val="single" w:sz="4" w:space="0" w:color="auto"/>
              <w:bottom w:val="single" w:sz="4" w:space="0" w:color="auto"/>
              <w:right w:val="single" w:sz="4" w:space="0" w:color="auto"/>
            </w:tcBorders>
          </w:tcPr>
          <w:p w14:paraId="55B7A5E0" w14:textId="7257293D" w:rsidR="0057126F" w:rsidRPr="00FE7B98" w:rsidRDefault="0057126F" w:rsidP="00F92BE1">
            <w:pPr>
              <w:pStyle w:val="TablecellLEFT"/>
              <w:keepNext/>
              <w:spacing w:before="50"/>
            </w:pPr>
            <w:r w:rsidRPr="00FE7B98">
              <w:t xml:space="preserve">Population of the initial backlog and </w:t>
            </w:r>
            <w:r w:rsidR="003A06F1" w:rsidRPr="00FE7B98">
              <w:t>s</w:t>
            </w:r>
            <w:r w:rsidRPr="00FE7B98">
              <w:t xml:space="preserve">print </w:t>
            </w:r>
            <w:r w:rsidR="003A06F1" w:rsidRPr="00FE7B98">
              <w:t>p</w:t>
            </w:r>
            <w:r w:rsidRPr="00FE7B98">
              <w:t xml:space="preserve">lanning </w:t>
            </w:r>
            <w:r w:rsidR="003A06F1" w:rsidRPr="00FE7B98">
              <w:t>a</w:t>
            </w:r>
            <w:r w:rsidRPr="00FE7B98">
              <w:t>ctivity.</w:t>
            </w:r>
          </w:p>
          <w:p w14:paraId="55B7A5E1" w14:textId="77777777" w:rsidR="0057126F" w:rsidRPr="00FE7B98" w:rsidRDefault="0057126F" w:rsidP="00F92BE1">
            <w:pPr>
              <w:pStyle w:val="TablecellLEFT"/>
              <w:keepNext/>
              <w:spacing w:before="50"/>
            </w:pPr>
          </w:p>
          <w:p w14:paraId="55B7A5E2" w14:textId="77777777" w:rsidR="0057126F" w:rsidRPr="00FE7B98" w:rsidRDefault="0057126F" w:rsidP="006837FE">
            <w:pPr>
              <w:pStyle w:val="TablecellLEFT"/>
              <w:keepNext/>
              <w:spacing w:before="50"/>
            </w:pPr>
            <w:r w:rsidRPr="00FE7B98">
              <w:t>No dedicated activity is needed when following a Scrum-like lifecycle.</w:t>
            </w:r>
          </w:p>
        </w:tc>
        <w:tc>
          <w:tcPr>
            <w:tcW w:w="3129" w:type="dxa"/>
            <w:tcBorders>
              <w:top w:val="single" w:sz="4" w:space="0" w:color="auto"/>
              <w:left w:val="single" w:sz="4" w:space="0" w:color="auto"/>
              <w:bottom w:val="single" w:sz="4" w:space="0" w:color="auto"/>
              <w:right w:val="single" w:sz="4" w:space="0" w:color="auto"/>
            </w:tcBorders>
          </w:tcPr>
          <w:p w14:paraId="55B7A5E3" w14:textId="77777777" w:rsidR="0057126F" w:rsidRPr="00FE7B98" w:rsidRDefault="0057126F" w:rsidP="00F92BE1">
            <w:pPr>
              <w:pStyle w:val="TablecellLEFT"/>
              <w:keepNext/>
              <w:spacing w:before="50"/>
            </w:pPr>
            <w:r w:rsidRPr="00FE7B98">
              <w:t>All requirements of 5.4.2.3. remain valid.</w:t>
            </w:r>
          </w:p>
          <w:p w14:paraId="55B7A5E4" w14:textId="77777777" w:rsidR="0057126F" w:rsidRPr="00FE7B98" w:rsidRDefault="0057126F" w:rsidP="00F92BE1">
            <w:pPr>
              <w:pStyle w:val="TablecellLEFT"/>
              <w:keepNext/>
              <w:spacing w:before="50"/>
            </w:pPr>
          </w:p>
          <w:p w14:paraId="55B7A5E5" w14:textId="1D581BDB" w:rsidR="0057126F" w:rsidRPr="00FE7B98" w:rsidRDefault="0057126F" w:rsidP="001B7802">
            <w:pPr>
              <w:pStyle w:val="TablecellLEFT"/>
              <w:keepNext/>
              <w:spacing w:before="50"/>
            </w:pPr>
            <w:r w:rsidRPr="00FE7B98">
              <w:t xml:space="preserve">To what extent this is followed and explicit output is produced is independent </w:t>
            </w:r>
            <w:r w:rsidR="001B7802" w:rsidRPr="00FE7B98">
              <w:t>from adopting</w:t>
            </w:r>
            <w:r w:rsidRPr="00FE7B98">
              <w:t xml:space="preserve"> an Agile approach, but much more dependent of the type of the software under development.</w:t>
            </w:r>
          </w:p>
        </w:tc>
      </w:tr>
      <w:tr w:rsidR="0057126F" w:rsidRPr="00FE7B98" w14:paraId="55B7A5EF" w14:textId="77777777" w:rsidTr="005461C9">
        <w:tc>
          <w:tcPr>
            <w:tcW w:w="3070" w:type="dxa"/>
            <w:tcBorders>
              <w:top w:val="single" w:sz="4" w:space="0" w:color="auto"/>
              <w:left w:val="single" w:sz="4" w:space="0" w:color="auto"/>
              <w:bottom w:val="single" w:sz="4" w:space="0" w:color="auto"/>
              <w:right w:val="single" w:sz="4" w:space="0" w:color="auto"/>
            </w:tcBorders>
            <w:hideMark/>
          </w:tcPr>
          <w:p w14:paraId="55B7A5E7" w14:textId="77777777" w:rsidR="0057126F" w:rsidRPr="00FE7B98" w:rsidRDefault="0057126F" w:rsidP="006837FE">
            <w:pPr>
              <w:pStyle w:val="TablecellLEFT"/>
              <w:keepNext/>
              <w:spacing w:before="50"/>
            </w:pPr>
            <w:r w:rsidRPr="00FE7B98">
              <w:t>5.4.2.4 Conducting a software requirement review</w:t>
            </w:r>
          </w:p>
        </w:tc>
        <w:tc>
          <w:tcPr>
            <w:tcW w:w="3087" w:type="dxa"/>
            <w:tcBorders>
              <w:top w:val="single" w:sz="4" w:space="0" w:color="auto"/>
              <w:left w:val="single" w:sz="4" w:space="0" w:color="auto"/>
              <w:bottom w:val="single" w:sz="4" w:space="0" w:color="auto"/>
              <w:right w:val="single" w:sz="4" w:space="0" w:color="auto"/>
            </w:tcBorders>
          </w:tcPr>
          <w:p w14:paraId="55B7A5E8" w14:textId="6DE517FC" w:rsidR="0057126F" w:rsidRPr="00FE7B98" w:rsidRDefault="0057126F" w:rsidP="006837FE">
            <w:pPr>
              <w:pStyle w:val="TablecellLEFT"/>
              <w:keepNext/>
              <w:spacing w:before="50"/>
            </w:pPr>
            <w:r w:rsidRPr="00FE7B98">
              <w:t xml:space="preserve">Sprint </w:t>
            </w:r>
            <w:r w:rsidR="003A06F1" w:rsidRPr="00FE7B98">
              <w:t>p</w:t>
            </w:r>
            <w:r w:rsidRPr="00FE7B98">
              <w:t xml:space="preserve">lanning </w:t>
            </w:r>
            <w:r w:rsidR="003A06F1" w:rsidRPr="00FE7B98">
              <w:t>a</w:t>
            </w:r>
            <w:r w:rsidRPr="00FE7B98">
              <w:t>ctivity</w:t>
            </w:r>
          </w:p>
          <w:p w14:paraId="55B7A5E9" w14:textId="77777777" w:rsidR="0057126F" w:rsidRPr="00FE7B98" w:rsidRDefault="0057126F" w:rsidP="006837FE">
            <w:pPr>
              <w:pStyle w:val="TablecellLEFT"/>
              <w:keepNext/>
              <w:spacing w:before="50"/>
            </w:pPr>
          </w:p>
          <w:p w14:paraId="55B7A5EA" w14:textId="77777777" w:rsidR="0057126F" w:rsidRPr="00FE7B98" w:rsidRDefault="0057126F" w:rsidP="006837FE">
            <w:pPr>
              <w:pStyle w:val="TablecellLEFT"/>
              <w:keepNext/>
              <w:spacing w:before="50"/>
            </w:pPr>
            <w:r w:rsidRPr="00FE7B98">
              <w:t>Backlog refinement activity</w:t>
            </w:r>
          </w:p>
          <w:p w14:paraId="55B7A5EB" w14:textId="77777777" w:rsidR="0057126F" w:rsidRPr="00FE7B98" w:rsidRDefault="0057126F" w:rsidP="006837FE">
            <w:pPr>
              <w:pStyle w:val="TablecellLEFT"/>
              <w:keepNext/>
              <w:spacing w:before="50"/>
            </w:pPr>
          </w:p>
          <w:p w14:paraId="55B7A5EC" w14:textId="77777777" w:rsidR="0057126F" w:rsidRPr="00FE7B98" w:rsidRDefault="0057126F" w:rsidP="006837FE">
            <w:pPr>
              <w:pStyle w:val="TablecellLEFT"/>
              <w:keepNext/>
              <w:spacing w:before="50"/>
            </w:pPr>
            <w:r w:rsidRPr="00FE7B98">
              <w:t>Sprint review (including demo)</w:t>
            </w:r>
          </w:p>
        </w:tc>
        <w:tc>
          <w:tcPr>
            <w:tcW w:w="3129" w:type="dxa"/>
            <w:tcBorders>
              <w:top w:val="single" w:sz="4" w:space="0" w:color="auto"/>
              <w:left w:val="single" w:sz="4" w:space="0" w:color="auto"/>
              <w:bottom w:val="single" w:sz="4" w:space="0" w:color="auto"/>
              <w:right w:val="single" w:sz="4" w:space="0" w:color="auto"/>
            </w:tcBorders>
            <w:hideMark/>
          </w:tcPr>
          <w:p w14:paraId="55B7A5ED" w14:textId="7833A793" w:rsidR="0057126F" w:rsidRPr="00FE7B98" w:rsidRDefault="0057126F" w:rsidP="006837FE">
            <w:pPr>
              <w:pStyle w:val="TablecellLEFT"/>
              <w:keepNext/>
              <w:spacing w:before="50"/>
            </w:pPr>
            <w:r w:rsidRPr="00FE7B98">
              <w:t xml:space="preserve">Practically the software requirements review is broken down in repetitive activities of </w:t>
            </w:r>
            <w:r w:rsidR="003A06F1" w:rsidRPr="00FE7B98">
              <w:t>s</w:t>
            </w:r>
            <w:r w:rsidRPr="00FE7B98">
              <w:t xml:space="preserve">print </w:t>
            </w:r>
            <w:r w:rsidR="003A06F1" w:rsidRPr="00FE7B98">
              <w:t>p</w:t>
            </w:r>
            <w:r w:rsidRPr="00FE7B98">
              <w:t xml:space="preserve">lanning and </w:t>
            </w:r>
            <w:r w:rsidR="003A06F1" w:rsidRPr="00FE7B98">
              <w:t>s</w:t>
            </w:r>
            <w:r w:rsidRPr="00FE7B98">
              <w:t xml:space="preserve">print </w:t>
            </w:r>
            <w:r w:rsidR="003A06F1" w:rsidRPr="00FE7B98">
              <w:t>r</w:t>
            </w:r>
            <w:r w:rsidRPr="00FE7B98">
              <w:t xml:space="preserve">eview, repeated at the start and end of each </w:t>
            </w:r>
            <w:r w:rsidR="003A06F1" w:rsidRPr="00FE7B98">
              <w:t>s</w:t>
            </w:r>
            <w:r w:rsidRPr="00FE7B98">
              <w:t xml:space="preserve">print. </w:t>
            </w:r>
          </w:p>
          <w:p w14:paraId="55B7A5EE" w14:textId="7C532ECD" w:rsidR="0057126F" w:rsidRPr="00FE7B98" w:rsidRDefault="00E9094D" w:rsidP="006F3AFD">
            <w:pPr>
              <w:pStyle w:val="TablecellLEFT"/>
              <w:keepNext/>
              <w:spacing w:before="50"/>
            </w:pPr>
            <w:r w:rsidRPr="00FE7B98">
              <w:t>Clause</w:t>
            </w:r>
            <w:r w:rsidR="0057126F" w:rsidRPr="00FE7B98">
              <w:t xml:space="preserve"> </w:t>
            </w:r>
            <w:r w:rsidR="0057126F" w:rsidRPr="00FE7B98">
              <w:fldChar w:fldCharType="begin"/>
            </w:r>
            <w:r w:rsidR="0057126F" w:rsidRPr="00FE7B98">
              <w:instrText xml:space="preserve"> REF _Ref467776486 \r \h </w:instrText>
            </w:r>
            <w:r w:rsidR="0057126F" w:rsidRPr="00FE7B98">
              <w:fldChar w:fldCharType="separate"/>
            </w:r>
            <w:r w:rsidR="003955DC">
              <w:t>6.6.2</w:t>
            </w:r>
            <w:r w:rsidR="0057126F" w:rsidRPr="00FE7B98">
              <w:fldChar w:fldCharType="end"/>
            </w:r>
            <w:r w:rsidR="0057126F" w:rsidRPr="00FE7B98">
              <w:t xml:space="preserve"> provides five alternative models for handling of the reviews in the reference Scrum-like SDLC.</w:t>
            </w:r>
          </w:p>
        </w:tc>
      </w:tr>
    </w:tbl>
    <w:p w14:paraId="55B7A5F0" w14:textId="77777777" w:rsidR="002866DB" w:rsidRPr="00FE7B98" w:rsidRDefault="002866DB" w:rsidP="00D65352">
      <w:pPr>
        <w:pStyle w:val="paragraph"/>
      </w:pPr>
    </w:p>
    <w:p w14:paraId="55B7A5F1" w14:textId="77777777" w:rsidR="002866DB" w:rsidRPr="00FE7B98" w:rsidRDefault="002866DB" w:rsidP="003E28A9">
      <w:pPr>
        <w:pStyle w:val="Heading3"/>
      </w:pPr>
      <w:bookmarkStart w:id="311" w:name="_Toc37247043"/>
      <w:r w:rsidRPr="00FE7B98">
        <w:lastRenderedPageBreak/>
        <w:t>Software</w:t>
      </w:r>
      <w:r w:rsidR="00D65352" w:rsidRPr="00FE7B98">
        <w:t xml:space="preserve"> architectural d</w:t>
      </w:r>
      <w:r w:rsidRPr="00FE7B98">
        <w:t>esign</w:t>
      </w:r>
      <w:bookmarkEnd w:id="311"/>
    </w:p>
    <w:p w14:paraId="55B7A5F2" w14:textId="5EF00CAD" w:rsidR="002866DB" w:rsidRPr="00FE7B98" w:rsidRDefault="002866DB" w:rsidP="006147D7">
      <w:pPr>
        <w:pStyle w:val="paragraph"/>
      </w:pPr>
      <w:r w:rsidRPr="00FE7B98">
        <w:t xml:space="preserve">The main objective of the Software Architectural Design process of </w:t>
      </w:r>
      <w:r w:rsidR="00E9094D" w:rsidRPr="00FE7B98">
        <w:t>ECSS-E-ST-40</w:t>
      </w:r>
      <w:r w:rsidRPr="00FE7B98">
        <w:t xml:space="preserve"> is to transform the software requirements into an architecture by describing its main composing components, their internal and external interfaces, their dependencies and their run-time behaviour. The main products of this phase are the Software Design Document, SDD, and the Interface Control Document, ICD. Typically in </w:t>
      </w:r>
      <w:r w:rsidR="00C64567" w:rsidRPr="00FE7B98">
        <w:t>Agile</w:t>
      </w:r>
      <w:r w:rsidRPr="00FE7B98">
        <w:t xml:space="preserve"> methodology the specification of the software requirements goes hand in hand with the architectural design.</w:t>
      </w:r>
    </w:p>
    <w:p w14:paraId="55B7A5F3" w14:textId="77777777" w:rsidR="002866DB" w:rsidRPr="00FE7B98" w:rsidRDefault="002866DB" w:rsidP="006147D7">
      <w:pPr>
        <w:pStyle w:val="paragraph"/>
      </w:pPr>
      <w:r w:rsidRPr="00FE7B98">
        <w:t>The joint review, which marks the end of this process is the Preliminary Design Review, PDR.</w:t>
      </w:r>
    </w:p>
    <w:p w14:paraId="55B7A5F4" w14:textId="77777777" w:rsidR="002866DB" w:rsidRPr="00FE7B98" w:rsidRDefault="002866DB" w:rsidP="006147D7">
      <w:pPr>
        <w:pStyle w:val="paragraph"/>
      </w:pPr>
      <w:r w:rsidRPr="00FE7B98">
        <w:t xml:space="preserve">In an </w:t>
      </w:r>
      <w:r w:rsidR="00C64567" w:rsidRPr="00FE7B98">
        <w:t>Agile</w:t>
      </w:r>
      <w:r w:rsidRPr="00FE7B98">
        <w:t xml:space="preserve"> SDLC with evolving (not frozen) requirements, the architectural design (which is the transformation of those requirements into an architecture) inevitably evolve</w:t>
      </w:r>
      <w:r w:rsidR="009A5F57" w:rsidRPr="00FE7B98">
        <w:t>s</w:t>
      </w:r>
      <w:r w:rsidRPr="00FE7B98">
        <w:t xml:space="preserve"> with the requirements.</w:t>
      </w:r>
    </w:p>
    <w:p w14:paraId="55B7A5F5" w14:textId="70B09E39" w:rsidR="002866DB" w:rsidRPr="00FE7B98" w:rsidRDefault="002866DB" w:rsidP="006147D7">
      <w:pPr>
        <w:pStyle w:val="paragraph"/>
      </w:pPr>
      <w:r w:rsidRPr="00FE7B98">
        <w:t xml:space="preserve">This means in practice that the design of the software product is shaped and evolved gradually through the </w:t>
      </w:r>
      <w:r w:rsidR="003A06F1" w:rsidRPr="00FE7B98">
        <w:t>sprint</w:t>
      </w:r>
      <w:r w:rsidRPr="00FE7B98">
        <w:t xml:space="preserve">s. </w:t>
      </w:r>
    </w:p>
    <w:p w14:paraId="55B7A5F6" w14:textId="4D72EDA1" w:rsidR="002866DB" w:rsidRPr="00FE7B98" w:rsidRDefault="002866DB" w:rsidP="006147D7">
      <w:pPr>
        <w:pStyle w:val="paragraph"/>
      </w:pPr>
      <w:r w:rsidRPr="00FE7B98">
        <w:t xml:space="preserve">It is however a good practice and a recommendation to devise a high level architecture of the envisaged software product as early as possible in the </w:t>
      </w:r>
      <w:r w:rsidR="00C64567" w:rsidRPr="00FE7B98">
        <w:t>Scrum</w:t>
      </w:r>
      <w:r w:rsidRPr="00FE7B98">
        <w:t xml:space="preserve">-like process, which is described in </w:t>
      </w:r>
      <w:r w:rsidR="00E9094D" w:rsidRPr="00FE7B98">
        <w:t>clause</w:t>
      </w:r>
      <w:r w:rsidR="006147D7" w:rsidRPr="00FE7B98">
        <w:t xml:space="preserve"> </w:t>
      </w:r>
      <w:r w:rsidR="006147D7" w:rsidRPr="00FE7B98">
        <w:fldChar w:fldCharType="begin"/>
      </w:r>
      <w:r w:rsidR="006147D7" w:rsidRPr="00FE7B98">
        <w:instrText xml:space="preserve"> REF _Ref464561779 \r \h </w:instrText>
      </w:r>
      <w:r w:rsidR="006147D7" w:rsidRPr="00FE7B98">
        <w:fldChar w:fldCharType="separate"/>
      </w:r>
      <w:r w:rsidR="003955DC">
        <w:t>6</w:t>
      </w:r>
      <w:r w:rsidR="006147D7" w:rsidRPr="00FE7B98">
        <w:fldChar w:fldCharType="end"/>
      </w:r>
      <w:r w:rsidRPr="00FE7B98">
        <w:t>. This high level architectural design of the software decompose</w:t>
      </w:r>
      <w:r w:rsidR="005B21B2" w:rsidRPr="00FE7B98">
        <w:t>s</w:t>
      </w:r>
      <w:r w:rsidRPr="00FE7B98">
        <w:t xml:space="preserve"> the envisaged software product into its main components (</w:t>
      </w:r>
      <w:r w:rsidR="005B21B2" w:rsidRPr="00FE7B98">
        <w:t xml:space="preserve">like </w:t>
      </w:r>
      <w:r w:rsidRPr="00FE7B98">
        <w:t>HMI, Database, Server logic, Client logic) and assign</w:t>
      </w:r>
      <w:r w:rsidR="005B21B2" w:rsidRPr="00FE7B98">
        <w:t>s</w:t>
      </w:r>
      <w:r w:rsidRPr="00FE7B98">
        <w:t xml:space="preserve"> the features of the Product Backlog to the main components. </w:t>
      </w:r>
    </w:p>
    <w:p w14:paraId="55B7A5F7" w14:textId="77777777" w:rsidR="002866DB" w:rsidRPr="00FE7B98" w:rsidRDefault="002866DB" w:rsidP="006147D7">
      <w:pPr>
        <w:pStyle w:val="paragraph"/>
      </w:pPr>
      <w:r w:rsidRPr="00FE7B98">
        <w:t>It is also recommended to follow the best practice of specifying the external interfaces of the software product as well as the internal interfaces between its main composing components in form of ICDs as early as possible in the process.</w:t>
      </w:r>
    </w:p>
    <w:p w14:paraId="55B7A5F8" w14:textId="773B1165" w:rsidR="002866DB" w:rsidRPr="00FE7B98" w:rsidRDefault="002866DB" w:rsidP="006147D7">
      <w:pPr>
        <w:pStyle w:val="paragraph"/>
      </w:pPr>
      <w:r w:rsidRPr="00FE7B98">
        <w:t xml:space="preserve">It is not unusual in an </w:t>
      </w:r>
      <w:r w:rsidR="00C64567" w:rsidRPr="00FE7B98">
        <w:t>Agile</w:t>
      </w:r>
      <w:r w:rsidRPr="00FE7B98">
        <w:t xml:space="preserve"> SDLC that during initial </w:t>
      </w:r>
      <w:r w:rsidR="003A06F1" w:rsidRPr="00FE7B98">
        <w:t>sprint</w:t>
      </w:r>
      <w:r w:rsidRPr="00FE7B98">
        <w:t xml:space="preserve">s, dedicated user stories and tasks are defined to perform trade-off analysis by implementing prototypes of the components to analyse the critical or unknown aspects of software. To give concrete examples, if the suitability (e.g. from performance or security perspective) of a certain technology or alternative design choices for implementing some elements of the software is not known, a prototype of that element can be implemented to assess </w:t>
      </w:r>
      <w:r w:rsidR="00552476" w:rsidRPr="00FE7B98">
        <w:t>it</w:t>
      </w:r>
      <w:r w:rsidRPr="00FE7B98">
        <w:t xml:space="preserve">. </w:t>
      </w:r>
    </w:p>
    <w:p w14:paraId="55B7A5F9" w14:textId="62449542" w:rsidR="002866DB" w:rsidRPr="00FE7B98" w:rsidRDefault="002866DB" w:rsidP="006147D7">
      <w:pPr>
        <w:pStyle w:val="paragraph"/>
      </w:pPr>
      <w:r w:rsidRPr="00FE7B98">
        <w:t xml:space="preserve">Where applicable, the real-time behaviour of the software is another aspect that needs to be assessed as early as possible in the SDLC. Hence it is recommended not to move these aspects and the related features to later </w:t>
      </w:r>
      <w:r w:rsidR="003A06F1" w:rsidRPr="00FE7B98">
        <w:t>sprint</w:t>
      </w:r>
      <w:r w:rsidRPr="00FE7B98">
        <w:t>s in the project.</w:t>
      </w:r>
    </w:p>
    <w:p w14:paraId="55B7A5FA" w14:textId="7C1EE33C" w:rsidR="002866DB" w:rsidRPr="00FE7B98" w:rsidRDefault="002866DB" w:rsidP="006147D7">
      <w:pPr>
        <w:pStyle w:val="paragraph"/>
      </w:pPr>
      <w:r w:rsidRPr="00FE7B98">
        <w:t xml:space="preserve">The risk of not following the recommendations is that the features developed in early </w:t>
      </w:r>
      <w:r w:rsidR="003A06F1" w:rsidRPr="00FE7B98">
        <w:t>sprint</w:t>
      </w:r>
      <w:r w:rsidRPr="00FE7B98">
        <w:t xml:space="preserve">s may not meet the non-functional requirements of the overall software product and late architectural design changes </w:t>
      </w:r>
      <w:r w:rsidR="005B21B2" w:rsidRPr="00FE7B98">
        <w:t xml:space="preserve">can </w:t>
      </w:r>
      <w:r w:rsidRPr="00FE7B98">
        <w:t>propagate back and require major re-design and re-implementation of already done user stories.</w:t>
      </w:r>
    </w:p>
    <w:p w14:paraId="55B7A5FB" w14:textId="77777777" w:rsidR="002866DB" w:rsidRPr="00FE7B98" w:rsidRDefault="002866DB" w:rsidP="006147D7">
      <w:pPr>
        <w:pStyle w:val="paragraph"/>
      </w:pPr>
      <w:r w:rsidRPr="00FE7B98">
        <w:t>On the other hand, following the recommendations is likely to identify those requirements that are not needed or of lesser priority, once the impact on the architecture is explained early on to the customer.</w:t>
      </w:r>
    </w:p>
    <w:p w14:paraId="55B7A5FC" w14:textId="480061F8" w:rsidR="002866DB" w:rsidRPr="00FE7B98" w:rsidRDefault="002866DB" w:rsidP="006147D7">
      <w:pPr>
        <w:pStyle w:val="paragraph"/>
      </w:pPr>
      <w:r w:rsidRPr="00FE7B98">
        <w:t xml:space="preserve">The characteristic of the </w:t>
      </w:r>
      <w:r w:rsidR="00C64567" w:rsidRPr="00FE7B98">
        <w:t>Agile</w:t>
      </w:r>
      <w:r w:rsidRPr="00FE7B98">
        <w:t xml:space="preserve"> methodology lies in the fact that it is understood and accepted by all stakeholders that the devised architectural design is not frozen and can evolve based on the feedback from the </w:t>
      </w:r>
      <w:r w:rsidR="003A06F1" w:rsidRPr="00FE7B98">
        <w:t>sprint</w:t>
      </w:r>
      <w:r w:rsidRPr="00FE7B98">
        <w:t>s, as user stories can be refined throughout the SDLC.</w:t>
      </w:r>
    </w:p>
    <w:p w14:paraId="55B7A5FD" w14:textId="77777777" w:rsidR="002866DB" w:rsidRPr="00FE7B98" w:rsidRDefault="002866DB" w:rsidP="006147D7">
      <w:pPr>
        <w:pStyle w:val="paragraph"/>
      </w:pPr>
      <w:r w:rsidRPr="00FE7B98">
        <w:t>It is recommended to keep the SDD document as a living document.</w:t>
      </w:r>
    </w:p>
    <w:p w14:paraId="55B7A5FE" w14:textId="7054E9A0" w:rsidR="002866DB" w:rsidRPr="00FE7B98" w:rsidRDefault="002866DB" w:rsidP="006147D7">
      <w:pPr>
        <w:pStyle w:val="paragraph"/>
      </w:pPr>
      <w:r w:rsidRPr="00FE7B98">
        <w:t xml:space="preserve">With regard to the reviews, depending on the selected model described in </w:t>
      </w:r>
      <w:r w:rsidR="00E9094D" w:rsidRPr="00FE7B98">
        <w:t>clause</w:t>
      </w:r>
      <w:r w:rsidR="005B21B2" w:rsidRPr="00FE7B98">
        <w:t xml:space="preserve"> </w:t>
      </w:r>
      <w:r w:rsidR="00552476" w:rsidRPr="00FE7B98">
        <w:fldChar w:fldCharType="begin"/>
      </w:r>
      <w:r w:rsidR="00552476" w:rsidRPr="00FE7B98">
        <w:instrText xml:space="preserve"> REF _Ref467776486 \r \h </w:instrText>
      </w:r>
      <w:r w:rsidR="00552476" w:rsidRPr="00FE7B98">
        <w:fldChar w:fldCharType="separate"/>
      </w:r>
      <w:r w:rsidR="003955DC">
        <w:t>6.6.2</w:t>
      </w:r>
      <w:r w:rsidR="00552476" w:rsidRPr="00FE7B98">
        <w:fldChar w:fldCharType="end"/>
      </w:r>
      <w:r w:rsidRPr="00FE7B98">
        <w:t xml:space="preserve">, either each </w:t>
      </w:r>
      <w:r w:rsidR="003A06F1" w:rsidRPr="00FE7B98">
        <w:t>sprint</w:t>
      </w:r>
      <w:r w:rsidRPr="00FE7B98">
        <w:t xml:space="preserve"> meeting can be seen as a delta PDR, or a PDR can be conducted at a certain point in the SDLC (e.g. when 70% of the architectural design is well established and not likely to be changed significantly anymore). In this latter model the further changes to the Architectural design as a result of the feedback and discussions in the </w:t>
      </w:r>
      <w:r w:rsidR="003A06F1" w:rsidRPr="00FE7B98">
        <w:t>sprint</w:t>
      </w:r>
      <w:r w:rsidRPr="00FE7B98">
        <w:t xml:space="preserve"> meeting can be considered as delta PDRs in subsequent </w:t>
      </w:r>
      <w:r w:rsidR="003A06F1" w:rsidRPr="00FE7B98">
        <w:t>sprint</w:t>
      </w:r>
      <w:r w:rsidRPr="00FE7B98">
        <w:t>s.</w:t>
      </w:r>
    </w:p>
    <w:p w14:paraId="55B7A5FF" w14:textId="2AB3B4F6" w:rsidR="002866DB" w:rsidRPr="00FE7B98" w:rsidRDefault="002866DB" w:rsidP="006147D7">
      <w:pPr>
        <w:pStyle w:val="paragraph"/>
      </w:pPr>
      <w:r w:rsidRPr="00FE7B98">
        <w:lastRenderedPageBreak/>
        <w:t>In the third model of</w:t>
      </w:r>
      <w:r w:rsidR="005B21B2" w:rsidRPr="00FE7B98">
        <w:t xml:space="preserve"> </w:t>
      </w:r>
      <w:r w:rsidR="00E9094D" w:rsidRPr="00FE7B98">
        <w:t>clause</w:t>
      </w:r>
      <w:r w:rsidR="002271B7" w:rsidRPr="00FE7B98">
        <w:t xml:space="preserve"> </w:t>
      </w:r>
      <w:r w:rsidR="00552476" w:rsidRPr="00FE7B98">
        <w:fldChar w:fldCharType="begin"/>
      </w:r>
      <w:r w:rsidR="00552476" w:rsidRPr="00FE7B98">
        <w:instrText xml:space="preserve"> REF _Ref467776486 \r \h </w:instrText>
      </w:r>
      <w:r w:rsidR="00552476" w:rsidRPr="00FE7B98">
        <w:fldChar w:fldCharType="separate"/>
      </w:r>
      <w:r w:rsidR="003955DC">
        <w:t>6.6.2</w:t>
      </w:r>
      <w:r w:rsidR="00552476" w:rsidRPr="00FE7B98">
        <w:fldChar w:fldCharType="end"/>
      </w:r>
      <w:r w:rsidRPr="00FE7B98">
        <w:t>, a formal PDR can be hold as a joint review with other reviews at the end of the project.</w:t>
      </w:r>
    </w:p>
    <w:p w14:paraId="55B7A600" w14:textId="77777777" w:rsidR="002866DB" w:rsidRPr="00FE7B98" w:rsidRDefault="002866DB" w:rsidP="006147D7">
      <w:pPr>
        <w:pStyle w:val="paragraph"/>
      </w:pPr>
      <w:r w:rsidRPr="00FE7B98">
        <w:t xml:space="preserve">With regard to software reuse, two aspects </w:t>
      </w:r>
      <w:r w:rsidR="005B21B2" w:rsidRPr="00FE7B98">
        <w:t>are</w:t>
      </w:r>
      <w:r w:rsidRPr="00FE7B98">
        <w:t xml:space="preserve"> taken into consideration. As the requirements </w:t>
      </w:r>
      <w:r w:rsidR="005B21B2" w:rsidRPr="00FE7B98">
        <w:t xml:space="preserve">can </w:t>
      </w:r>
      <w:r w:rsidRPr="00FE7B98">
        <w:t xml:space="preserve">evolve, the choices for software reuse </w:t>
      </w:r>
      <w:r w:rsidR="005B21B2" w:rsidRPr="00FE7B98">
        <w:t xml:space="preserve">can </w:t>
      </w:r>
      <w:r w:rsidRPr="00FE7B98">
        <w:t xml:space="preserve">evolve accordingly. Hence it is recommended to maintain the Software Reuse File as a living document. The second aspect is that due to reduced level of control over the reused part of the software, the scope of applying the </w:t>
      </w:r>
      <w:r w:rsidR="00C64567" w:rsidRPr="00FE7B98">
        <w:t>Agile</w:t>
      </w:r>
      <w:r w:rsidRPr="00FE7B98">
        <w:t xml:space="preserve"> process on functionality provided by the reused software may be limited.</w:t>
      </w:r>
    </w:p>
    <w:p w14:paraId="55B7A601" w14:textId="277D742D" w:rsidR="002866DB" w:rsidRPr="00FE7B98" w:rsidRDefault="002866DB" w:rsidP="002866DB">
      <w:pPr>
        <w:pStyle w:val="paragraph"/>
      </w:pPr>
      <w:r w:rsidRPr="00FE7B98">
        <w:t xml:space="preserve">There is a close relation between adopting </w:t>
      </w:r>
      <w:r w:rsidR="00C64567" w:rsidRPr="00FE7B98">
        <w:t>Agile</w:t>
      </w:r>
      <w:r w:rsidRPr="00FE7B98">
        <w:t xml:space="preserve"> methodology and continuous build and integration philosophy. This is mainly related to the motivation of </w:t>
      </w:r>
      <w:r w:rsidR="00C64567" w:rsidRPr="00FE7B98">
        <w:t>Agile</w:t>
      </w:r>
      <w:r w:rsidRPr="00FE7B98">
        <w:t xml:space="preserve"> to provide working software throughout the SDLC as frequent </w:t>
      </w:r>
      <w:r w:rsidR="003A06F1" w:rsidRPr="00FE7B98">
        <w:t>sprint</w:t>
      </w:r>
      <w:r w:rsidRPr="00FE7B98">
        <w:t xml:space="preserve"> demos and product releases. Hence the choice of the tooling, procedures, schedule and the strategy </w:t>
      </w:r>
      <w:r w:rsidR="005B21B2" w:rsidRPr="00FE7B98">
        <w:t xml:space="preserve">that </w:t>
      </w:r>
      <w:r w:rsidRPr="00FE7B98">
        <w:t>take into account this need and allow higher</w:t>
      </w:r>
      <w:r w:rsidR="006147D7" w:rsidRPr="00FE7B98">
        <w:t xml:space="preserve"> levels of automation.</w:t>
      </w:r>
    </w:p>
    <w:p w14:paraId="55B7A602" w14:textId="389572F5" w:rsidR="005973F8" w:rsidRPr="00FE7B98" w:rsidRDefault="00E9094D" w:rsidP="005973F8">
      <w:pPr>
        <w:pStyle w:val="paragraph"/>
      </w:pPr>
      <w:r w:rsidRPr="00FE7B98">
        <w:t>ECSS-E-ST-40</w:t>
      </w:r>
      <w:r w:rsidR="005973F8" w:rsidRPr="00FE7B98">
        <w:t xml:space="preserve"> requirements on Software Architectural Design can be traced to Agile activities as well as useful practices. Please refer to </w:t>
      </w:r>
      <w:r w:rsidR="005973F8" w:rsidRPr="00FE7B98">
        <w:fldChar w:fldCharType="begin"/>
      </w:r>
      <w:r w:rsidR="005973F8" w:rsidRPr="00FE7B98">
        <w:instrText xml:space="preserve"> REF _Ref350102290 \h </w:instrText>
      </w:r>
      <w:r w:rsidR="005973F8" w:rsidRPr="00FE7B98">
        <w:fldChar w:fldCharType="separate"/>
      </w:r>
      <w:r w:rsidR="003955DC" w:rsidRPr="00FE7B98">
        <w:t xml:space="preserve">Table </w:t>
      </w:r>
      <w:r w:rsidR="003955DC">
        <w:rPr>
          <w:noProof/>
        </w:rPr>
        <w:t>8</w:t>
      </w:r>
      <w:r w:rsidR="003955DC" w:rsidRPr="00FE7B98">
        <w:noBreakHyphen/>
      </w:r>
      <w:r w:rsidR="003955DC">
        <w:rPr>
          <w:noProof/>
        </w:rPr>
        <w:t>2</w:t>
      </w:r>
      <w:r w:rsidR="005973F8" w:rsidRPr="00FE7B98">
        <w:fldChar w:fldCharType="end"/>
      </w:r>
    </w:p>
    <w:p w14:paraId="55B7A603" w14:textId="316FFD23" w:rsidR="006147D7" w:rsidRPr="00FE7B98" w:rsidRDefault="006147D7" w:rsidP="00FA00DE">
      <w:pPr>
        <w:pStyle w:val="CaptionTable"/>
      </w:pPr>
      <w:bookmarkStart w:id="312" w:name="_Ref350102290"/>
      <w:bookmarkStart w:id="313" w:name="_Toc37247099"/>
      <w:r w:rsidRPr="00FE7B98">
        <w:t xml:space="preserve">Table </w:t>
      </w:r>
      <w:r w:rsidR="00090CA5" w:rsidRPr="00FE7B98">
        <w:fldChar w:fldCharType="begin"/>
      </w:r>
      <w:r w:rsidR="00090CA5" w:rsidRPr="00FE7B98">
        <w:instrText xml:space="preserve"> STYLEREF 1 \s </w:instrText>
      </w:r>
      <w:r w:rsidR="00090CA5" w:rsidRPr="00FE7B98">
        <w:fldChar w:fldCharType="separate"/>
      </w:r>
      <w:r w:rsidR="003955DC">
        <w:rPr>
          <w:noProof/>
        </w:rPr>
        <w:t>8</w:t>
      </w:r>
      <w:r w:rsidR="00090CA5" w:rsidRPr="00FE7B98">
        <w:fldChar w:fldCharType="end"/>
      </w:r>
      <w:r w:rsidR="00090CA5" w:rsidRPr="00FE7B98">
        <w:noBreakHyphen/>
      </w:r>
      <w:r w:rsidR="00090CA5" w:rsidRPr="00FE7B98">
        <w:fldChar w:fldCharType="begin"/>
      </w:r>
      <w:r w:rsidR="00090CA5" w:rsidRPr="00FE7B98">
        <w:instrText xml:space="preserve"> SEQ Table \* ARABIC \s 1 </w:instrText>
      </w:r>
      <w:r w:rsidR="00090CA5" w:rsidRPr="00FE7B98">
        <w:fldChar w:fldCharType="separate"/>
      </w:r>
      <w:r w:rsidR="003955DC">
        <w:rPr>
          <w:noProof/>
        </w:rPr>
        <w:t>2</w:t>
      </w:r>
      <w:r w:rsidR="00090CA5" w:rsidRPr="00FE7B98">
        <w:fldChar w:fldCharType="end"/>
      </w:r>
      <w:bookmarkEnd w:id="312"/>
      <w:r w:rsidRPr="00FE7B98">
        <w:t xml:space="preserve">: Mapping </w:t>
      </w:r>
      <w:r w:rsidR="00E9094D" w:rsidRPr="00FE7B98">
        <w:t>ECSS-E-ST-40</w:t>
      </w:r>
      <w:r w:rsidRPr="00FE7B98">
        <w:t xml:space="preserve"> to </w:t>
      </w:r>
      <w:r w:rsidR="00C64567" w:rsidRPr="00FE7B98">
        <w:t>Agile</w:t>
      </w:r>
      <w:r w:rsidRPr="00FE7B98">
        <w:t xml:space="preserve"> activities. Software</w:t>
      </w:r>
      <w:r w:rsidR="00FA00DE" w:rsidRPr="00FE7B98">
        <w:t xml:space="preserve"> </w:t>
      </w:r>
      <w:r w:rsidR="00D65352" w:rsidRPr="00FE7B98">
        <w:t>architectural design</w:t>
      </w:r>
      <w:bookmarkEnd w:id="31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46"/>
        <w:gridCol w:w="3072"/>
        <w:gridCol w:w="2868"/>
      </w:tblGrid>
      <w:tr w:rsidR="002866DB" w:rsidRPr="00FE7B98" w14:paraId="55B7A607" w14:textId="77777777" w:rsidTr="002866DB">
        <w:tc>
          <w:tcPr>
            <w:tcW w:w="3346" w:type="dxa"/>
            <w:tcBorders>
              <w:top w:val="single" w:sz="4" w:space="0" w:color="auto"/>
              <w:left w:val="single" w:sz="4" w:space="0" w:color="auto"/>
              <w:bottom w:val="single" w:sz="4" w:space="0" w:color="auto"/>
              <w:right w:val="single" w:sz="4" w:space="0" w:color="auto"/>
            </w:tcBorders>
            <w:hideMark/>
          </w:tcPr>
          <w:p w14:paraId="55B7A604" w14:textId="178CA6A5" w:rsidR="002866DB" w:rsidRPr="00FE7B98" w:rsidRDefault="00E9094D" w:rsidP="007B7DA2">
            <w:pPr>
              <w:pStyle w:val="TableHeaderCENTER"/>
              <w:spacing w:before="50"/>
            </w:pPr>
            <w:r w:rsidRPr="00FE7B98">
              <w:t>ECSS-E-ST-40</w:t>
            </w:r>
            <w:r w:rsidR="002866DB" w:rsidRPr="00FE7B98">
              <w:t xml:space="preserve"> requirement</w:t>
            </w:r>
          </w:p>
        </w:tc>
        <w:tc>
          <w:tcPr>
            <w:tcW w:w="3072" w:type="dxa"/>
            <w:tcBorders>
              <w:top w:val="single" w:sz="4" w:space="0" w:color="auto"/>
              <w:left w:val="single" w:sz="4" w:space="0" w:color="auto"/>
              <w:bottom w:val="single" w:sz="4" w:space="0" w:color="auto"/>
              <w:right w:val="single" w:sz="4" w:space="0" w:color="auto"/>
            </w:tcBorders>
            <w:hideMark/>
          </w:tcPr>
          <w:p w14:paraId="55B7A605" w14:textId="77777777" w:rsidR="002866DB" w:rsidRPr="00FE7B98" w:rsidRDefault="00C64567" w:rsidP="007B7DA2">
            <w:pPr>
              <w:pStyle w:val="TableHeaderCENTER"/>
              <w:spacing w:before="50"/>
            </w:pPr>
            <w:r w:rsidRPr="00FE7B98">
              <w:t>Agile</w:t>
            </w:r>
            <w:r w:rsidR="002866DB" w:rsidRPr="00FE7B98">
              <w:t xml:space="preserve"> activities</w:t>
            </w:r>
          </w:p>
        </w:tc>
        <w:tc>
          <w:tcPr>
            <w:tcW w:w="2868" w:type="dxa"/>
            <w:tcBorders>
              <w:top w:val="single" w:sz="4" w:space="0" w:color="auto"/>
              <w:left w:val="single" w:sz="4" w:space="0" w:color="auto"/>
              <w:bottom w:val="single" w:sz="4" w:space="0" w:color="auto"/>
              <w:right w:val="single" w:sz="4" w:space="0" w:color="auto"/>
            </w:tcBorders>
            <w:hideMark/>
          </w:tcPr>
          <w:p w14:paraId="55B7A606" w14:textId="77777777" w:rsidR="002866DB" w:rsidRPr="00FE7B98" w:rsidRDefault="002866DB" w:rsidP="007B7DA2">
            <w:pPr>
              <w:pStyle w:val="TableHeaderCENTER"/>
              <w:spacing w:before="50"/>
            </w:pPr>
            <w:r w:rsidRPr="00FE7B98">
              <w:t>Recommendation</w:t>
            </w:r>
          </w:p>
        </w:tc>
      </w:tr>
      <w:tr w:rsidR="002866DB" w:rsidRPr="00FE7B98" w14:paraId="55B7A60B" w14:textId="77777777" w:rsidTr="002866DB">
        <w:tc>
          <w:tcPr>
            <w:tcW w:w="3346" w:type="dxa"/>
            <w:tcBorders>
              <w:top w:val="single" w:sz="4" w:space="0" w:color="auto"/>
              <w:left w:val="single" w:sz="4" w:space="0" w:color="auto"/>
              <w:bottom w:val="single" w:sz="4" w:space="0" w:color="auto"/>
              <w:right w:val="single" w:sz="4" w:space="0" w:color="auto"/>
            </w:tcBorders>
            <w:hideMark/>
          </w:tcPr>
          <w:p w14:paraId="55B7A608" w14:textId="77777777" w:rsidR="002866DB" w:rsidRPr="00FE7B98" w:rsidRDefault="002866DB" w:rsidP="007B7DA2">
            <w:pPr>
              <w:pStyle w:val="TablecellLEFT"/>
              <w:spacing w:before="50"/>
            </w:pPr>
            <w:r w:rsidRPr="00FE7B98">
              <w:t>5.4.3.1 Transformation of software requirements into a software architecture</w:t>
            </w:r>
          </w:p>
        </w:tc>
        <w:tc>
          <w:tcPr>
            <w:tcW w:w="3072" w:type="dxa"/>
            <w:tcBorders>
              <w:top w:val="single" w:sz="4" w:space="0" w:color="auto"/>
              <w:left w:val="single" w:sz="4" w:space="0" w:color="auto"/>
              <w:bottom w:val="single" w:sz="4" w:space="0" w:color="auto"/>
              <w:right w:val="single" w:sz="4" w:space="0" w:color="auto"/>
            </w:tcBorders>
            <w:hideMark/>
          </w:tcPr>
          <w:p w14:paraId="55B7A609" w14:textId="77777777" w:rsidR="002866DB" w:rsidRPr="00FE7B98" w:rsidRDefault="006147D7" w:rsidP="007B7DA2">
            <w:pPr>
              <w:pStyle w:val="TablecellLEFT"/>
              <w:spacing w:before="50"/>
            </w:pPr>
            <w:r w:rsidRPr="00FE7B98">
              <w:t xml:space="preserve">Adopting </w:t>
            </w:r>
            <w:r w:rsidR="00C64567" w:rsidRPr="00FE7B98">
              <w:t>Agile</w:t>
            </w:r>
            <w:r w:rsidRPr="00FE7B98">
              <w:t xml:space="preserve"> has no impact.</w:t>
            </w:r>
          </w:p>
        </w:tc>
        <w:tc>
          <w:tcPr>
            <w:tcW w:w="2868" w:type="dxa"/>
            <w:tcBorders>
              <w:top w:val="single" w:sz="4" w:space="0" w:color="auto"/>
              <w:left w:val="single" w:sz="4" w:space="0" w:color="auto"/>
              <w:bottom w:val="single" w:sz="4" w:space="0" w:color="auto"/>
              <w:right w:val="single" w:sz="4" w:space="0" w:color="auto"/>
            </w:tcBorders>
            <w:hideMark/>
          </w:tcPr>
          <w:p w14:paraId="55B7A60A" w14:textId="05BE10EC" w:rsidR="002866DB" w:rsidRPr="00FE7B98" w:rsidRDefault="002866DB" w:rsidP="007B7DA2">
            <w:pPr>
              <w:pStyle w:val="TablecellLEFT"/>
              <w:spacing w:before="50"/>
            </w:pPr>
            <w:r w:rsidRPr="00FE7B98">
              <w:t xml:space="preserve">Do it as early as possible. By </w:t>
            </w:r>
            <w:r w:rsidR="003A06F1" w:rsidRPr="00FE7B98">
              <w:t>sprint</w:t>
            </w:r>
            <w:r w:rsidRPr="00FE7B98">
              <w:t xml:space="preserve"> 3 a high level architecture </w:t>
            </w:r>
            <w:r w:rsidR="005B21B2" w:rsidRPr="00FE7B98">
              <w:t>is</w:t>
            </w:r>
            <w:r w:rsidRPr="00FE7B98">
              <w:t xml:space="preserve"> in place.</w:t>
            </w:r>
          </w:p>
        </w:tc>
      </w:tr>
      <w:tr w:rsidR="002866DB" w:rsidRPr="00FE7B98" w14:paraId="55B7A60F" w14:textId="77777777" w:rsidTr="005461C9">
        <w:tc>
          <w:tcPr>
            <w:tcW w:w="3346" w:type="dxa"/>
            <w:tcBorders>
              <w:top w:val="single" w:sz="4" w:space="0" w:color="auto"/>
              <w:left w:val="single" w:sz="4" w:space="0" w:color="auto"/>
              <w:bottom w:val="single" w:sz="4" w:space="0" w:color="auto"/>
              <w:right w:val="single" w:sz="4" w:space="0" w:color="auto"/>
            </w:tcBorders>
            <w:hideMark/>
          </w:tcPr>
          <w:p w14:paraId="55B7A60C" w14:textId="77777777" w:rsidR="002866DB" w:rsidRPr="00FE7B98" w:rsidRDefault="002866DB" w:rsidP="007B7DA2">
            <w:pPr>
              <w:pStyle w:val="TablecellLEFT"/>
              <w:spacing w:before="50"/>
            </w:pPr>
            <w:r w:rsidRPr="00FE7B98">
              <w:t>5.4.3.2 Software design method</w:t>
            </w:r>
          </w:p>
        </w:tc>
        <w:tc>
          <w:tcPr>
            <w:tcW w:w="3072" w:type="dxa"/>
            <w:tcBorders>
              <w:top w:val="single" w:sz="4" w:space="0" w:color="auto"/>
              <w:left w:val="single" w:sz="4" w:space="0" w:color="auto"/>
              <w:bottom w:val="single" w:sz="4" w:space="0" w:color="auto"/>
              <w:right w:val="single" w:sz="4" w:space="0" w:color="auto"/>
            </w:tcBorders>
            <w:hideMark/>
          </w:tcPr>
          <w:p w14:paraId="55B7A60D" w14:textId="77777777" w:rsidR="002866DB" w:rsidRPr="00FE7B98" w:rsidRDefault="002866DB" w:rsidP="007B7DA2">
            <w:pPr>
              <w:pStyle w:val="TablecellLEFT"/>
              <w:spacing w:before="50"/>
            </w:pPr>
            <w:r w:rsidRPr="00FE7B98">
              <w:t xml:space="preserve">Adopting </w:t>
            </w:r>
            <w:r w:rsidR="00C64567" w:rsidRPr="00FE7B98">
              <w:t>Agile</w:t>
            </w:r>
            <w:r w:rsidRPr="00FE7B98">
              <w:t xml:space="preserve"> has no impact.</w:t>
            </w:r>
          </w:p>
        </w:tc>
        <w:tc>
          <w:tcPr>
            <w:tcW w:w="2868" w:type="dxa"/>
            <w:tcBorders>
              <w:top w:val="single" w:sz="4" w:space="0" w:color="auto"/>
              <w:left w:val="single" w:sz="4" w:space="0" w:color="auto"/>
              <w:bottom w:val="single" w:sz="4" w:space="0" w:color="auto"/>
              <w:right w:val="single" w:sz="4" w:space="0" w:color="auto"/>
            </w:tcBorders>
            <w:hideMark/>
          </w:tcPr>
          <w:p w14:paraId="55B7A60E" w14:textId="77777777" w:rsidR="002866DB" w:rsidRPr="00FE7B98" w:rsidRDefault="002866DB" w:rsidP="007B7DA2">
            <w:pPr>
              <w:pStyle w:val="TablecellLEFT"/>
              <w:spacing w:before="50"/>
            </w:pPr>
            <w:r w:rsidRPr="00FE7B98">
              <w:t>There is no preferred method. However the selected method facilitate</w:t>
            </w:r>
            <w:r w:rsidR="005B21B2" w:rsidRPr="00FE7B98">
              <w:t>s</w:t>
            </w:r>
            <w:r w:rsidRPr="00FE7B98">
              <w:t xml:space="preserve"> frequent updates.</w:t>
            </w:r>
          </w:p>
        </w:tc>
      </w:tr>
      <w:tr w:rsidR="002866DB" w:rsidRPr="00FE7B98" w14:paraId="55B7A613" w14:textId="77777777" w:rsidTr="005461C9">
        <w:tc>
          <w:tcPr>
            <w:tcW w:w="3346" w:type="dxa"/>
            <w:tcBorders>
              <w:top w:val="single" w:sz="4" w:space="0" w:color="auto"/>
              <w:left w:val="single" w:sz="4" w:space="0" w:color="auto"/>
              <w:bottom w:val="single" w:sz="4" w:space="0" w:color="auto"/>
              <w:right w:val="single" w:sz="4" w:space="0" w:color="auto"/>
            </w:tcBorders>
            <w:hideMark/>
          </w:tcPr>
          <w:p w14:paraId="55B7A610" w14:textId="77777777" w:rsidR="002866DB" w:rsidRPr="00FE7B98" w:rsidRDefault="002866DB" w:rsidP="007B7DA2">
            <w:pPr>
              <w:pStyle w:val="TablecellLEFT"/>
              <w:spacing w:before="50"/>
            </w:pPr>
            <w:r w:rsidRPr="00FE7B98">
              <w:t>5.4.3.3 Selection of a computational model for real–time software</w:t>
            </w:r>
          </w:p>
        </w:tc>
        <w:tc>
          <w:tcPr>
            <w:tcW w:w="3072" w:type="dxa"/>
            <w:tcBorders>
              <w:top w:val="single" w:sz="4" w:space="0" w:color="auto"/>
              <w:left w:val="single" w:sz="4" w:space="0" w:color="auto"/>
              <w:bottom w:val="single" w:sz="4" w:space="0" w:color="auto"/>
              <w:right w:val="single" w:sz="4" w:space="0" w:color="auto"/>
            </w:tcBorders>
            <w:hideMark/>
          </w:tcPr>
          <w:p w14:paraId="55B7A611" w14:textId="77777777" w:rsidR="002866DB" w:rsidRPr="00FE7B98" w:rsidRDefault="002866DB" w:rsidP="007B7DA2">
            <w:pPr>
              <w:pStyle w:val="TablecellLEFT"/>
              <w:spacing w:before="50"/>
            </w:pPr>
            <w:r w:rsidRPr="00FE7B98">
              <w:t xml:space="preserve">Adopting </w:t>
            </w:r>
            <w:r w:rsidR="00C64567" w:rsidRPr="00FE7B98">
              <w:t>Agile</w:t>
            </w:r>
            <w:r w:rsidRPr="00FE7B98">
              <w:t xml:space="preserve"> has no impact.</w:t>
            </w:r>
          </w:p>
        </w:tc>
        <w:tc>
          <w:tcPr>
            <w:tcW w:w="2868" w:type="dxa"/>
            <w:tcBorders>
              <w:top w:val="single" w:sz="4" w:space="0" w:color="auto"/>
              <w:left w:val="single" w:sz="4" w:space="0" w:color="auto"/>
              <w:bottom w:val="single" w:sz="4" w:space="0" w:color="auto"/>
              <w:right w:val="single" w:sz="4" w:space="0" w:color="auto"/>
            </w:tcBorders>
            <w:hideMark/>
          </w:tcPr>
          <w:p w14:paraId="55B7A612" w14:textId="77777777" w:rsidR="002866DB" w:rsidRPr="00FE7B98" w:rsidRDefault="002866DB" w:rsidP="007B7DA2">
            <w:pPr>
              <w:pStyle w:val="TablecellLEFT"/>
              <w:spacing w:before="50"/>
            </w:pPr>
            <w:r w:rsidRPr="00FE7B98">
              <w:t>There is no preferred method. However the selected method facilitate</w:t>
            </w:r>
            <w:r w:rsidR="005B21B2" w:rsidRPr="00FE7B98">
              <w:t>s</w:t>
            </w:r>
            <w:r w:rsidRPr="00FE7B98">
              <w:t xml:space="preserve"> frequent updates.</w:t>
            </w:r>
          </w:p>
        </w:tc>
      </w:tr>
      <w:tr w:rsidR="002866DB" w:rsidRPr="00FE7B98" w14:paraId="55B7A617" w14:textId="77777777" w:rsidTr="005461C9">
        <w:tc>
          <w:tcPr>
            <w:tcW w:w="3346" w:type="dxa"/>
            <w:tcBorders>
              <w:top w:val="single" w:sz="4" w:space="0" w:color="auto"/>
              <w:left w:val="single" w:sz="4" w:space="0" w:color="auto"/>
              <w:bottom w:val="single" w:sz="4" w:space="0" w:color="auto"/>
              <w:right w:val="single" w:sz="4" w:space="0" w:color="auto"/>
            </w:tcBorders>
            <w:hideMark/>
          </w:tcPr>
          <w:p w14:paraId="55B7A614" w14:textId="77777777" w:rsidR="002866DB" w:rsidRPr="00FE7B98" w:rsidRDefault="002866DB" w:rsidP="007B7DA2">
            <w:pPr>
              <w:pStyle w:val="TablecellLEFT"/>
              <w:spacing w:before="50"/>
            </w:pPr>
            <w:r w:rsidRPr="00FE7B98">
              <w:t>5.4.3.4</w:t>
            </w:r>
            <w:r w:rsidR="002271B7" w:rsidRPr="00FE7B98">
              <w:t xml:space="preserve"> </w:t>
            </w:r>
            <w:r w:rsidRPr="00FE7B98">
              <w:t>Description of software behaviour</w:t>
            </w:r>
          </w:p>
        </w:tc>
        <w:tc>
          <w:tcPr>
            <w:tcW w:w="3072" w:type="dxa"/>
            <w:tcBorders>
              <w:top w:val="single" w:sz="4" w:space="0" w:color="auto"/>
              <w:left w:val="single" w:sz="4" w:space="0" w:color="auto"/>
              <w:bottom w:val="single" w:sz="4" w:space="0" w:color="auto"/>
              <w:right w:val="single" w:sz="4" w:space="0" w:color="auto"/>
            </w:tcBorders>
            <w:hideMark/>
          </w:tcPr>
          <w:p w14:paraId="55B7A615" w14:textId="77777777" w:rsidR="002866DB" w:rsidRPr="00FE7B98" w:rsidRDefault="002866DB" w:rsidP="007B7DA2">
            <w:pPr>
              <w:pStyle w:val="TablecellLEFT"/>
              <w:spacing w:before="50"/>
            </w:pPr>
            <w:r w:rsidRPr="00FE7B98">
              <w:t xml:space="preserve">Adopting </w:t>
            </w:r>
            <w:r w:rsidR="00C64567" w:rsidRPr="00FE7B98">
              <w:t>Agile</w:t>
            </w:r>
            <w:r w:rsidRPr="00FE7B98">
              <w:t xml:space="preserve"> has no impact.</w:t>
            </w:r>
          </w:p>
        </w:tc>
        <w:tc>
          <w:tcPr>
            <w:tcW w:w="2868" w:type="dxa"/>
            <w:tcBorders>
              <w:top w:val="single" w:sz="4" w:space="0" w:color="auto"/>
              <w:left w:val="single" w:sz="4" w:space="0" w:color="auto"/>
              <w:bottom w:val="single" w:sz="4" w:space="0" w:color="auto"/>
              <w:right w:val="single" w:sz="4" w:space="0" w:color="auto"/>
            </w:tcBorders>
            <w:hideMark/>
          </w:tcPr>
          <w:p w14:paraId="55B7A616" w14:textId="77777777" w:rsidR="002866DB" w:rsidRPr="00FE7B98" w:rsidRDefault="002866DB" w:rsidP="007B7DA2">
            <w:pPr>
              <w:pStyle w:val="TablecellLEFT"/>
              <w:spacing w:before="50"/>
            </w:pPr>
            <w:r w:rsidRPr="00FE7B98">
              <w:t>There is no preferred method. However the selected method facilitate</w:t>
            </w:r>
            <w:r w:rsidR="005B21B2" w:rsidRPr="00FE7B98">
              <w:t>s</w:t>
            </w:r>
            <w:r w:rsidRPr="00FE7B98">
              <w:t xml:space="preserve"> frequent updates.</w:t>
            </w:r>
          </w:p>
        </w:tc>
      </w:tr>
      <w:tr w:rsidR="002866DB" w:rsidRPr="00FE7B98" w14:paraId="55B7A61B" w14:textId="77777777" w:rsidTr="005461C9">
        <w:tc>
          <w:tcPr>
            <w:tcW w:w="3346" w:type="dxa"/>
            <w:tcBorders>
              <w:top w:val="single" w:sz="4" w:space="0" w:color="auto"/>
              <w:left w:val="single" w:sz="4" w:space="0" w:color="auto"/>
              <w:bottom w:val="single" w:sz="4" w:space="0" w:color="auto"/>
              <w:right w:val="single" w:sz="4" w:space="0" w:color="auto"/>
            </w:tcBorders>
            <w:hideMark/>
          </w:tcPr>
          <w:p w14:paraId="55B7A618" w14:textId="77777777" w:rsidR="002866DB" w:rsidRPr="00FE7B98" w:rsidRDefault="002866DB" w:rsidP="007B7DA2">
            <w:pPr>
              <w:pStyle w:val="TablecellLEFT"/>
              <w:spacing w:before="50"/>
            </w:pPr>
            <w:r w:rsidRPr="00FE7B98">
              <w:t>5.4.3.5</w:t>
            </w:r>
            <w:r w:rsidR="002271B7" w:rsidRPr="00FE7B98">
              <w:t xml:space="preserve"> </w:t>
            </w:r>
            <w:r w:rsidRPr="00FE7B98">
              <w:t>Development and documentation of the software interfaces</w:t>
            </w:r>
          </w:p>
        </w:tc>
        <w:tc>
          <w:tcPr>
            <w:tcW w:w="3072" w:type="dxa"/>
            <w:tcBorders>
              <w:top w:val="single" w:sz="4" w:space="0" w:color="auto"/>
              <w:left w:val="single" w:sz="4" w:space="0" w:color="auto"/>
              <w:bottom w:val="single" w:sz="4" w:space="0" w:color="auto"/>
              <w:right w:val="single" w:sz="4" w:space="0" w:color="auto"/>
            </w:tcBorders>
            <w:hideMark/>
          </w:tcPr>
          <w:p w14:paraId="55B7A619" w14:textId="77777777" w:rsidR="002866DB" w:rsidRPr="00FE7B98" w:rsidRDefault="002866DB" w:rsidP="007B7DA2">
            <w:pPr>
              <w:pStyle w:val="TablecellLEFT"/>
              <w:spacing w:before="50"/>
            </w:pPr>
            <w:r w:rsidRPr="00FE7B98">
              <w:t xml:space="preserve">Adopting </w:t>
            </w:r>
            <w:r w:rsidR="00C64567" w:rsidRPr="00FE7B98">
              <w:t>Agile</w:t>
            </w:r>
            <w:r w:rsidRPr="00FE7B98">
              <w:t xml:space="preserve"> has no impact.</w:t>
            </w:r>
          </w:p>
        </w:tc>
        <w:tc>
          <w:tcPr>
            <w:tcW w:w="2868" w:type="dxa"/>
            <w:tcBorders>
              <w:top w:val="single" w:sz="4" w:space="0" w:color="auto"/>
              <w:left w:val="single" w:sz="4" w:space="0" w:color="auto"/>
              <w:bottom w:val="single" w:sz="4" w:space="0" w:color="auto"/>
              <w:right w:val="single" w:sz="4" w:space="0" w:color="auto"/>
            </w:tcBorders>
            <w:hideMark/>
          </w:tcPr>
          <w:p w14:paraId="55B7A61A" w14:textId="77777777" w:rsidR="002866DB" w:rsidRPr="00FE7B98" w:rsidRDefault="002866DB" w:rsidP="007B7DA2">
            <w:pPr>
              <w:pStyle w:val="TablecellLEFT"/>
              <w:spacing w:before="50"/>
            </w:pPr>
            <w:r w:rsidRPr="00FE7B98">
              <w:t>There is no preferred method. However the selected method facilitate</w:t>
            </w:r>
            <w:r w:rsidR="005B21B2" w:rsidRPr="00FE7B98">
              <w:t>s</w:t>
            </w:r>
            <w:r w:rsidRPr="00FE7B98">
              <w:t xml:space="preserve"> frequent updates.</w:t>
            </w:r>
          </w:p>
        </w:tc>
      </w:tr>
      <w:tr w:rsidR="002866DB" w:rsidRPr="00FE7B98" w14:paraId="55B7A620" w14:textId="77777777" w:rsidTr="005461C9">
        <w:tc>
          <w:tcPr>
            <w:tcW w:w="3346" w:type="dxa"/>
            <w:tcBorders>
              <w:top w:val="single" w:sz="4" w:space="0" w:color="auto"/>
              <w:left w:val="single" w:sz="4" w:space="0" w:color="auto"/>
              <w:bottom w:val="single" w:sz="4" w:space="0" w:color="auto"/>
              <w:right w:val="single" w:sz="4" w:space="0" w:color="auto"/>
            </w:tcBorders>
            <w:hideMark/>
          </w:tcPr>
          <w:p w14:paraId="55B7A61C" w14:textId="77777777" w:rsidR="002866DB" w:rsidRPr="00FE7B98" w:rsidRDefault="002866DB" w:rsidP="007B7DA2">
            <w:pPr>
              <w:pStyle w:val="TablecellLEFT"/>
              <w:spacing w:before="50"/>
            </w:pPr>
            <w:r w:rsidRPr="00FE7B98">
              <w:t>5.4.3.6 Definition of methods and tools for software</w:t>
            </w:r>
          </w:p>
          <w:p w14:paraId="55B7A61D" w14:textId="77777777" w:rsidR="002866DB" w:rsidRPr="00FE7B98" w:rsidRDefault="002866DB" w:rsidP="007B7DA2">
            <w:pPr>
              <w:pStyle w:val="TablecellLEFT"/>
              <w:spacing w:before="50"/>
            </w:pPr>
            <w:r w:rsidRPr="00FE7B98">
              <w:t>intended for reuse</w:t>
            </w:r>
          </w:p>
        </w:tc>
        <w:tc>
          <w:tcPr>
            <w:tcW w:w="3072" w:type="dxa"/>
            <w:tcBorders>
              <w:top w:val="single" w:sz="4" w:space="0" w:color="auto"/>
              <w:left w:val="single" w:sz="4" w:space="0" w:color="auto"/>
              <w:bottom w:val="single" w:sz="4" w:space="0" w:color="auto"/>
              <w:right w:val="single" w:sz="4" w:space="0" w:color="auto"/>
            </w:tcBorders>
            <w:hideMark/>
          </w:tcPr>
          <w:p w14:paraId="55B7A61E" w14:textId="77777777" w:rsidR="002866DB" w:rsidRPr="00FE7B98" w:rsidRDefault="002866DB" w:rsidP="007B7DA2">
            <w:pPr>
              <w:pStyle w:val="TablecellLEFT"/>
              <w:spacing w:before="50"/>
            </w:pPr>
            <w:r w:rsidRPr="00FE7B98">
              <w:t xml:space="preserve">Adopting </w:t>
            </w:r>
            <w:r w:rsidR="00C64567" w:rsidRPr="00FE7B98">
              <w:t>Agile</w:t>
            </w:r>
            <w:r w:rsidRPr="00FE7B98">
              <w:t xml:space="preserve"> has no impact.</w:t>
            </w:r>
          </w:p>
        </w:tc>
        <w:tc>
          <w:tcPr>
            <w:tcW w:w="2868" w:type="dxa"/>
            <w:tcBorders>
              <w:top w:val="single" w:sz="4" w:space="0" w:color="auto"/>
              <w:left w:val="single" w:sz="4" w:space="0" w:color="auto"/>
              <w:bottom w:val="single" w:sz="4" w:space="0" w:color="auto"/>
              <w:right w:val="single" w:sz="4" w:space="0" w:color="auto"/>
            </w:tcBorders>
            <w:hideMark/>
          </w:tcPr>
          <w:p w14:paraId="55B7A61F" w14:textId="77777777" w:rsidR="002866DB" w:rsidRPr="00FE7B98" w:rsidRDefault="002866DB" w:rsidP="007B7DA2">
            <w:pPr>
              <w:pStyle w:val="TablecellLEFT"/>
              <w:spacing w:before="50"/>
            </w:pPr>
            <w:r w:rsidRPr="00FE7B98">
              <w:t>There is no preferred method. However the selected method facilitate</w:t>
            </w:r>
            <w:r w:rsidR="005B21B2" w:rsidRPr="00FE7B98">
              <w:t>s</w:t>
            </w:r>
            <w:r w:rsidRPr="00FE7B98">
              <w:t xml:space="preserve"> frequent updates.</w:t>
            </w:r>
          </w:p>
        </w:tc>
      </w:tr>
      <w:tr w:rsidR="002866DB" w:rsidRPr="00FE7B98" w14:paraId="55B7A624" w14:textId="77777777" w:rsidTr="005461C9">
        <w:tc>
          <w:tcPr>
            <w:tcW w:w="3346" w:type="dxa"/>
            <w:tcBorders>
              <w:top w:val="single" w:sz="4" w:space="0" w:color="auto"/>
              <w:left w:val="single" w:sz="4" w:space="0" w:color="auto"/>
              <w:bottom w:val="single" w:sz="4" w:space="0" w:color="auto"/>
              <w:right w:val="single" w:sz="4" w:space="0" w:color="auto"/>
            </w:tcBorders>
            <w:hideMark/>
          </w:tcPr>
          <w:p w14:paraId="55B7A621" w14:textId="77777777" w:rsidR="002866DB" w:rsidRPr="00FE7B98" w:rsidRDefault="002866DB" w:rsidP="007B7DA2">
            <w:pPr>
              <w:pStyle w:val="TablecellLEFT"/>
              <w:spacing w:before="50"/>
            </w:pPr>
            <w:r w:rsidRPr="00FE7B98">
              <w:t>5.4.3.7 Reuse of existing software</w:t>
            </w:r>
          </w:p>
        </w:tc>
        <w:tc>
          <w:tcPr>
            <w:tcW w:w="3072" w:type="dxa"/>
            <w:tcBorders>
              <w:top w:val="single" w:sz="4" w:space="0" w:color="auto"/>
              <w:left w:val="single" w:sz="4" w:space="0" w:color="auto"/>
              <w:bottom w:val="single" w:sz="4" w:space="0" w:color="auto"/>
              <w:right w:val="single" w:sz="4" w:space="0" w:color="auto"/>
            </w:tcBorders>
            <w:hideMark/>
          </w:tcPr>
          <w:p w14:paraId="55B7A622" w14:textId="77777777" w:rsidR="002866DB" w:rsidRPr="00FE7B98" w:rsidRDefault="00FA00DE" w:rsidP="007B7DA2">
            <w:pPr>
              <w:pStyle w:val="TablecellLEFT"/>
              <w:spacing w:before="50"/>
            </w:pPr>
            <w:r w:rsidRPr="00FE7B98">
              <w:t xml:space="preserve">Adopting </w:t>
            </w:r>
            <w:r w:rsidR="00C64567" w:rsidRPr="00FE7B98">
              <w:t>Agile</w:t>
            </w:r>
            <w:r w:rsidRPr="00FE7B98">
              <w:t xml:space="preserve"> has no impact. </w:t>
            </w:r>
          </w:p>
        </w:tc>
        <w:tc>
          <w:tcPr>
            <w:tcW w:w="2868" w:type="dxa"/>
            <w:tcBorders>
              <w:top w:val="single" w:sz="4" w:space="0" w:color="auto"/>
              <w:left w:val="single" w:sz="4" w:space="0" w:color="auto"/>
              <w:bottom w:val="single" w:sz="4" w:space="0" w:color="auto"/>
              <w:right w:val="single" w:sz="4" w:space="0" w:color="auto"/>
            </w:tcBorders>
          </w:tcPr>
          <w:p w14:paraId="55B7A623" w14:textId="77777777" w:rsidR="002866DB" w:rsidRPr="00FE7B98" w:rsidRDefault="00C44E92" w:rsidP="007B7DA2">
            <w:pPr>
              <w:pStyle w:val="TablecellLEFT"/>
              <w:spacing w:before="50"/>
            </w:pPr>
            <w:r w:rsidRPr="00FE7B98">
              <w:t>N/A</w:t>
            </w:r>
          </w:p>
        </w:tc>
      </w:tr>
      <w:tr w:rsidR="002866DB" w:rsidRPr="00FE7B98" w14:paraId="55B7A629" w14:textId="77777777" w:rsidTr="005461C9">
        <w:tc>
          <w:tcPr>
            <w:tcW w:w="3346" w:type="dxa"/>
            <w:tcBorders>
              <w:top w:val="single" w:sz="4" w:space="0" w:color="auto"/>
              <w:left w:val="single" w:sz="4" w:space="0" w:color="auto"/>
              <w:bottom w:val="single" w:sz="4" w:space="0" w:color="auto"/>
              <w:right w:val="single" w:sz="4" w:space="0" w:color="auto"/>
            </w:tcBorders>
            <w:hideMark/>
          </w:tcPr>
          <w:p w14:paraId="55B7A625" w14:textId="77777777" w:rsidR="002866DB" w:rsidRPr="00FE7B98" w:rsidRDefault="002866DB" w:rsidP="007B7DA2">
            <w:pPr>
              <w:pStyle w:val="TablecellLEFT"/>
              <w:spacing w:before="50"/>
            </w:pPr>
            <w:r w:rsidRPr="00FE7B98">
              <w:t>5.4.3.8 Definition and documentation of the software</w:t>
            </w:r>
          </w:p>
          <w:p w14:paraId="55B7A626" w14:textId="77777777" w:rsidR="002866DB" w:rsidRPr="00FE7B98" w:rsidRDefault="002866DB" w:rsidP="007B7DA2">
            <w:pPr>
              <w:pStyle w:val="TablecellLEFT"/>
              <w:spacing w:before="50"/>
            </w:pPr>
            <w:r w:rsidRPr="00FE7B98">
              <w:t>integration requirements and plan</w:t>
            </w:r>
          </w:p>
        </w:tc>
        <w:tc>
          <w:tcPr>
            <w:tcW w:w="3072" w:type="dxa"/>
            <w:tcBorders>
              <w:top w:val="single" w:sz="4" w:space="0" w:color="auto"/>
              <w:left w:val="single" w:sz="4" w:space="0" w:color="auto"/>
              <w:bottom w:val="single" w:sz="4" w:space="0" w:color="auto"/>
              <w:right w:val="single" w:sz="4" w:space="0" w:color="auto"/>
            </w:tcBorders>
            <w:hideMark/>
          </w:tcPr>
          <w:p w14:paraId="55B7A627" w14:textId="77777777" w:rsidR="002866DB" w:rsidRPr="00FE7B98" w:rsidRDefault="00C64567" w:rsidP="007B7DA2">
            <w:pPr>
              <w:pStyle w:val="TablecellLEFT"/>
              <w:spacing w:before="50"/>
            </w:pPr>
            <w:r w:rsidRPr="00FE7B98">
              <w:t>Sprint</w:t>
            </w:r>
            <w:r w:rsidR="002866DB" w:rsidRPr="00FE7B98">
              <w:t xml:space="preserve"> </w:t>
            </w:r>
            <w:r w:rsidR="00FA00DE" w:rsidRPr="00FE7B98">
              <w:t>#</w:t>
            </w:r>
            <w:r w:rsidR="002866DB" w:rsidRPr="00FE7B98">
              <w:t>0</w:t>
            </w:r>
          </w:p>
        </w:tc>
        <w:tc>
          <w:tcPr>
            <w:tcW w:w="2868" w:type="dxa"/>
            <w:tcBorders>
              <w:top w:val="single" w:sz="4" w:space="0" w:color="auto"/>
              <w:left w:val="single" w:sz="4" w:space="0" w:color="auto"/>
              <w:bottom w:val="single" w:sz="4" w:space="0" w:color="auto"/>
              <w:right w:val="single" w:sz="4" w:space="0" w:color="auto"/>
            </w:tcBorders>
          </w:tcPr>
          <w:p w14:paraId="55B7A628" w14:textId="77777777" w:rsidR="002866DB" w:rsidRPr="00FE7B98" w:rsidRDefault="00C44E92" w:rsidP="007B7DA2">
            <w:pPr>
              <w:pStyle w:val="TablecellLEFT"/>
              <w:spacing w:before="50"/>
            </w:pPr>
            <w:r w:rsidRPr="00FE7B98">
              <w:t>N/A</w:t>
            </w:r>
          </w:p>
        </w:tc>
      </w:tr>
      <w:tr w:rsidR="002866DB" w:rsidRPr="00FE7B98" w14:paraId="55B7A62D" w14:textId="77777777" w:rsidTr="005461C9">
        <w:tc>
          <w:tcPr>
            <w:tcW w:w="3346" w:type="dxa"/>
            <w:tcBorders>
              <w:top w:val="single" w:sz="4" w:space="0" w:color="auto"/>
              <w:left w:val="single" w:sz="4" w:space="0" w:color="auto"/>
              <w:bottom w:val="single" w:sz="4" w:space="0" w:color="auto"/>
              <w:right w:val="single" w:sz="4" w:space="0" w:color="auto"/>
            </w:tcBorders>
            <w:hideMark/>
          </w:tcPr>
          <w:p w14:paraId="55B7A62A" w14:textId="77777777" w:rsidR="002866DB" w:rsidRPr="00FE7B98" w:rsidRDefault="002866DB" w:rsidP="007B7DA2">
            <w:pPr>
              <w:pStyle w:val="TablecellLEFT"/>
              <w:spacing w:before="50"/>
            </w:pPr>
            <w:r w:rsidRPr="00FE7B98">
              <w:t>5.4.4 Conducting a preliminary design review</w:t>
            </w:r>
          </w:p>
        </w:tc>
        <w:tc>
          <w:tcPr>
            <w:tcW w:w="3072" w:type="dxa"/>
            <w:tcBorders>
              <w:top w:val="single" w:sz="4" w:space="0" w:color="auto"/>
              <w:left w:val="single" w:sz="4" w:space="0" w:color="auto"/>
              <w:bottom w:val="single" w:sz="4" w:space="0" w:color="auto"/>
              <w:right w:val="single" w:sz="4" w:space="0" w:color="auto"/>
            </w:tcBorders>
            <w:hideMark/>
          </w:tcPr>
          <w:p w14:paraId="55B7A62B" w14:textId="279367B4" w:rsidR="002866DB" w:rsidRPr="00FE7B98" w:rsidRDefault="00FA00DE" w:rsidP="007B7DA2">
            <w:pPr>
              <w:pStyle w:val="TablecellLEFT"/>
              <w:spacing w:before="50"/>
            </w:pPr>
            <w:r w:rsidRPr="00FE7B98">
              <w:t xml:space="preserve">See </w:t>
            </w:r>
            <w:r w:rsidR="00E9094D" w:rsidRPr="00FE7B98">
              <w:t>clause</w:t>
            </w:r>
            <w:r w:rsidR="006F3AFD" w:rsidRPr="00FE7B98">
              <w:t xml:space="preserve"> </w:t>
            </w:r>
            <w:r w:rsidR="006F3AFD" w:rsidRPr="00FE7B98">
              <w:fldChar w:fldCharType="begin"/>
            </w:r>
            <w:r w:rsidR="006F3AFD" w:rsidRPr="00FE7B98">
              <w:instrText xml:space="preserve"> REF _Ref467776486 \r \h </w:instrText>
            </w:r>
            <w:r w:rsidR="006F3AFD" w:rsidRPr="00FE7B98">
              <w:fldChar w:fldCharType="separate"/>
            </w:r>
            <w:r w:rsidR="003955DC">
              <w:t>6.6.2</w:t>
            </w:r>
            <w:r w:rsidR="006F3AFD" w:rsidRPr="00FE7B98">
              <w:fldChar w:fldCharType="end"/>
            </w:r>
            <w:r w:rsidR="002866DB" w:rsidRPr="00FE7B98">
              <w:t xml:space="preserve"> – </w:t>
            </w:r>
            <w:r w:rsidR="00C64567" w:rsidRPr="00FE7B98">
              <w:t>Agile</w:t>
            </w:r>
            <w:r w:rsidRPr="00FE7B98">
              <w:t xml:space="preserve"> lifecycle models</w:t>
            </w:r>
          </w:p>
        </w:tc>
        <w:tc>
          <w:tcPr>
            <w:tcW w:w="2868" w:type="dxa"/>
            <w:tcBorders>
              <w:top w:val="single" w:sz="4" w:space="0" w:color="auto"/>
              <w:left w:val="single" w:sz="4" w:space="0" w:color="auto"/>
              <w:bottom w:val="single" w:sz="4" w:space="0" w:color="auto"/>
              <w:right w:val="single" w:sz="4" w:space="0" w:color="auto"/>
            </w:tcBorders>
          </w:tcPr>
          <w:p w14:paraId="55B7A62C" w14:textId="77777777" w:rsidR="002866DB" w:rsidRPr="00FE7B98" w:rsidRDefault="00C44E92" w:rsidP="007B7DA2">
            <w:pPr>
              <w:pStyle w:val="TablecellLEFT"/>
              <w:spacing w:before="50"/>
            </w:pPr>
            <w:r w:rsidRPr="00FE7B98">
              <w:t>N/A</w:t>
            </w:r>
          </w:p>
        </w:tc>
      </w:tr>
    </w:tbl>
    <w:p w14:paraId="55B7A62E" w14:textId="77777777" w:rsidR="00313725" w:rsidRPr="00FE7B98" w:rsidRDefault="00313725" w:rsidP="003E28A9">
      <w:pPr>
        <w:pStyle w:val="Heading2"/>
      </w:pPr>
      <w:bookmarkStart w:id="314" w:name="_Ref467834043"/>
      <w:bookmarkStart w:id="315" w:name="_Toc37247044"/>
      <w:r w:rsidRPr="00FE7B98">
        <w:lastRenderedPageBreak/>
        <w:t xml:space="preserve">Software </w:t>
      </w:r>
      <w:r w:rsidR="00D65352" w:rsidRPr="00FE7B98">
        <w:t>design and implementation engi</w:t>
      </w:r>
      <w:r w:rsidRPr="00FE7B98">
        <w:t>neering</w:t>
      </w:r>
      <w:bookmarkEnd w:id="314"/>
      <w:bookmarkEnd w:id="315"/>
    </w:p>
    <w:p w14:paraId="55B7A62F" w14:textId="77777777" w:rsidR="00316B60" w:rsidRPr="00FE7B98" w:rsidRDefault="00316B60" w:rsidP="004D103C">
      <w:pPr>
        <w:pStyle w:val="paragraph"/>
        <w:keepNext/>
      </w:pPr>
      <w:r w:rsidRPr="00FE7B98">
        <w:t xml:space="preserve">Design practices in </w:t>
      </w:r>
      <w:r w:rsidR="00C64567" w:rsidRPr="00FE7B98">
        <w:t>Agile</w:t>
      </w:r>
      <w:r w:rsidRPr="00FE7B98">
        <w:t xml:space="preserve"> indicate a so called “emergent” design, which </w:t>
      </w:r>
      <w:r w:rsidR="00AA25C9" w:rsidRPr="00FE7B98">
        <w:t>infers</w:t>
      </w:r>
      <w:r w:rsidRPr="00FE7B98">
        <w:t xml:space="preserve"> that </w:t>
      </w:r>
      <w:r w:rsidR="00AA25C9" w:rsidRPr="00FE7B98">
        <w:t>the software design</w:t>
      </w:r>
      <w:r w:rsidRPr="00FE7B98">
        <w:t xml:space="preserve"> is not specified fully up-front, but it evolves throughout the SDLC. </w:t>
      </w:r>
    </w:p>
    <w:p w14:paraId="55B7A630" w14:textId="679BF417" w:rsidR="00316B60" w:rsidRPr="00FE7B98" w:rsidRDefault="00316B60" w:rsidP="00FA00DE">
      <w:pPr>
        <w:pStyle w:val="paragraph"/>
      </w:pPr>
      <w:r w:rsidRPr="00FE7B98">
        <w:t xml:space="preserve">On an architectural level, in an </w:t>
      </w:r>
      <w:r w:rsidR="00C64567" w:rsidRPr="00FE7B98">
        <w:t>Agile</w:t>
      </w:r>
      <w:r w:rsidRPr="00FE7B98">
        <w:t xml:space="preserve"> project, light-weight modelling is prepared at the beginning, which offers an overall vision of the architecture and its critical components. On </w:t>
      </w:r>
      <w:r w:rsidR="003A06F1" w:rsidRPr="00FE7B98">
        <w:t>sprint</w:t>
      </w:r>
      <w:r w:rsidRPr="00FE7B98">
        <w:t xml:space="preserve"> level,</w:t>
      </w:r>
      <w:r w:rsidR="002271B7" w:rsidRPr="00FE7B98">
        <w:t xml:space="preserve"> </w:t>
      </w:r>
      <w:r w:rsidRPr="00FE7B98">
        <w:t xml:space="preserve">teams </w:t>
      </w:r>
      <w:r w:rsidR="00536F0F" w:rsidRPr="00FE7B98">
        <w:t xml:space="preserve">can </w:t>
      </w:r>
      <w:r w:rsidRPr="00FE7B98">
        <w:t xml:space="preserve">perform more modelling as part of the planning activity in order to prepare for the upcoming iteration. If a TDD approach is </w:t>
      </w:r>
      <w:r w:rsidR="001504BC" w:rsidRPr="00FE7B98">
        <w:t>preferred</w:t>
      </w:r>
      <w:r w:rsidRPr="00FE7B98">
        <w:t xml:space="preserve">, then the software design is heavily characterised by the design </w:t>
      </w:r>
      <w:r w:rsidR="001504BC" w:rsidRPr="00FE7B98">
        <w:t>o</w:t>
      </w:r>
      <w:r w:rsidRPr="00FE7B98">
        <w:t xml:space="preserve">f tests. Refactoring also plays a big role in </w:t>
      </w:r>
      <w:r w:rsidR="00C64567" w:rsidRPr="00FE7B98">
        <w:t>Agile</w:t>
      </w:r>
      <w:r w:rsidRPr="00FE7B98">
        <w:t xml:space="preserve"> design and implementation, as it is a common practice for teams to make changes in the code without changing the semantics, in order to improve quality or prepare for the development of new components. Another fundamental building block of </w:t>
      </w:r>
      <w:r w:rsidR="00C64567" w:rsidRPr="00FE7B98">
        <w:t>Agile</w:t>
      </w:r>
      <w:r w:rsidRPr="00FE7B98">
        <w:t xml:space="preserve"> software development is the continuous integration, which assures that new implementations or modifications do not break already existing functionality.</w:t>
      </w:r>
    </w:p>
    <w:p w14:paraId="55B7A631" w14:textId="36D5097B" w:rsidR="00316B60" w:rsidRPr="00FE7B98" w:rsidRDefault="00316B60" w:rsidP="00FA00DE">
      <w:pPr>
        <w:pStyle w:val="paragraph"/>
      </w:pPr>
      <w:r w:rsidRPr="00FE7B98">
        <w:t xml:space="preserve">In the context of </w:t>
      </w:r>
      <w:r w:rsidR="00E9094D" w:rsidRPr="00FE7B98">
        <w:t>ECSS-E-ST-40</w:t>
      </w:r>
      <w:r w:rsidRPr="00FE7B98">
        <w:t>, except for the production of the code, unit and integration testing of the software product, the Software Design and Implementation Engineering process outputs the detailed design of the software items, alongside justifications for design choices that meet the requirements. The resulting Design Justification File is taken as an input to a project’s CDR.</w:t>
      </w:r>
    </w:p>
    <w:p w14:paraId="55B7A632" w14:textId="57394DEE" w:rsidR="00316B60" w:rsidRPr="00FE7B98" w:rsidRDefault="00316B60" w:rsidP="00FA00DE">
      <w:pPr>
        <w:pStyle w:val="paragraph"/>
      </w:pPr>
      <w:r w:rsidRPr="00FE7B98">
        <w:t xml:space="preserve">As one of the principles of </w:t>
      </w:r>
      <w:r w:rsidR="00C64567" w:rsidRPr="00FE7B98">
        <w:t>Agile</w:t>
      </w:r>
      <w:r w:rsidRPr="00FE7B98">
        <w:t xml:space="preserve"> is to cherish a “working product” over “detailed documentation</w:t>
      </w:r>
      <w:r w:rsidR="004A28C1" w:rsidRPr="00FE7B98">
        <w:t>”</w:t>
      </w:r>
      <w:r w:rsidRPr="00FE7B98">
        <w:t xml:space="preserve"> the level of documentation of the DJF depends very much on the project needs. </w:t>
      </w:r>
    </w:p>
    <w:p w14:paraId="55B7A633" w14:textId="1A95A1B1" w:rsidR="00316B60" w:rsidRPr="00FE7B98" w:rsidRDefault="00E9094D" w:rsidP="00FA00DE">
      <w:pPr>
        <w:pStyle w:val="paragraph"/>
      </w:pPr>
      <w:r w:rsidRPr="00FE7B98">
        <w:t>ECSS-E-ST-40</w:t>
      </w:r>
      <w:r w:rsidR="00FA00DE" w:rsidRPr="00FE7B98">
        <w:t xml:space="preserve"> </w:t>
      </w:r>
      <w:r w:rsidR="00316B60" w:rsidRPr="00FE7B98">
        <w:t xml:space="preserve">requirements on software design and implementation can be traced to </w:t>
      </w:r>
      <w:r w:rsidR="00C64567" w:rsidRPr="00FE7B98">
        <w:t>Agile</w:t>
      </w:r>
      <w:r w:rsidR="00316B60" w:rsidRPr="00FE7B98">
        <w:t xml:space="preserve"> activities as well as useful practices. Please refer to </w:t>
      </w:r>
      <w:r w:rsidR="00536F0F" w:rsidRPr="00FE7B98">
        <w:fldChar w:fldCharType="begin"/>
      </w:r>
      <w:r w:rsidR="00536F0F" w:rsidRPr="00FE7B98">
        <w:instrText xml:space="preserve"> REF _Ref474145302 \h </w:instrText>
      </w:r>
      <w:r w:rsidR="00536F0F" w:rsidRPr="00FE7B98">
        <w:fldChar w:fldCharType="separate"/>
      </w:r>
      <w:r w:rsidR="003955DC" w:rsidRPr="00FE7B98">
        <w:t xml:space="preserve">Table </w:t>
      </w:r>
      <w:r w:rsidR="003955DC">
        <w:rPr>
          <w:noProof/>
        </w:rPr>
        <w:t>8</w:t>
      </w:r>
      <w:r w:rsidR="003955DC" w:rsidRPr="00FE7B98">
        <w:noBreakHyphen/>
      </w:r>
      <w:r w:rsidR="003955DC">
        <w:rPr>
          <w:noProof/>
        </w:rPr>
        <w:t>3</w:t>
      </w:r>
      <w:r w:rsidR="00536F0F" w:rsidRPr="00FE7B98">
        <w:fldChar w:fldCharType="end"/>
      </w:r>
      <w:r w:rsidR="00316B60" w:rsidRPr="00FE7B98">
        <w:t>.</w:t>
      </w:r>
    </w:p>
    <w:p w14:paraId="55B7A634" w14:textId="193E5D6F" w:rsidR="00316B60" w:rsidRPr="00FE7B98" w:rsidRDefault="00FA00DE" w:rsidP="00FA00DE">
      <w:pPr>
        <w:pStyle w:val="CaptionTable"/>
      </w:pPr>
      <w:bookmarkStart w:id="316" w:name="_Ref474145302"/>
      <w:bookmarkStart w:id="317" w:name="_Toc37247100"/>
      <w:r w:rsidRPr="00FE7B98">
        <w:t xml:space="preserve">Table </w:t>
      </w:r>
      <w:r w:rsidR="00090CA5" w:rsidRPr="00FE7B98">
        <w:fldChar w:fldCharType="begin"/>
      </w:r>
      <w:r w:rsidR="00090CA5" w:rsidRPr="00FE7B98">
        <w:instrText xml:space="preserve"> STYLEREF 1 \s </w:instrText>
      </w:r>
      <w:r w:rsidR="00090CA5" w:rsidRPr="00FE7B98">
        <w:fldChar w:fldCharType="separate"/>
      </w:r>
      <w:r w:rsidR="003955DC">
        <w:rPr>
          <w:noProof/>
        </w:rPr>
        <w:t>8</w:t>
      </w:r>
      <w:r w:rsidR="00090CA5" w:rsidRPr="00FE7B98">
        <w:fldChar w:fldCharType="end"/>
      </w:r>
      <w:r w:rsidR="00090CA5" w:rsidRPr="00FE7B98">
        <w:noBreakHyphen/>
      </w:r>
      <w:r w:rsidR="00090CA5" w:rsidRPr="00FE7B98">
        <w:fldChar w:fldCharType="begin"/>
      </w:r>
      <w:r w:rsidR="00090CA5" w:rsidRPr="00FE7B98">
        <w:instrText xml:space="preserve"> SEQ Table \* ARABIC \s 1 </w:instrText>
      </w:r>
      <w:r w:rsidR="00090CA5" w:rsidRPr="00FE7B98">
        <w:fldChar w:fldCharType="separate"/>
      </w:r>
      <w:r w:rsidR="003955DC">
        <w:rPr>
          <w:noProof/>
        </w:rPr>
        <w:t>3</w:t>
      </w:r>
      <w:r w:rsidR="00090CA5" w:rsidRPr="00FE7B98">
        <w:fldChar w:fldCharType="end"/>
      </w:r>
      <w:bookmarkEnd w:id="316"/>
      <w:r w:rsidRPr="00FE7B98">
        <w:t xml:space="preserve">: Mapping </w:t>
      </w:r>
      <w:r w:rsidR="00E9094D" w:rsidRPr="00FE7B98">
        <w:t>ECSS-E-ST-40</w:t>
      </w:r>
      <w:r w:rsidRPr="00FE7B98">
        <w:t xml:space="preserve"> to </w:t>
      </w:r>
      <w:r w:rsidR="00C64567" w:rsidRPr="00FE7B98">
        <w:t>Agile</w:t>
      </w:r>
      <w:r w:rsidRPr="00FE7B98">
        <w:t xml:space="preserve"> activities. Software Detailed Design, Coding and testing, and Integration</w:t>
      </w:r>
      <w:bookmarkEnd w:id="31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1985"/>
        <w:gridCol w:w="4216"/>
      </w:tblGrid>
      <w:tr w:rsidR="00316B60" w:rsidRPr="00FE7B98" w14:paraId="55B7A638" w14:textId="77777777" w:rsidTr="00D65352">
        <w:trPr>
          <w:trHeight w:val="282"/>
          <w:tblHeader/>
        </w:trPr>
        <w:tc>
          <w:tcPr>
            <w:tcW w:w="3085" w:type="dxa"/>
            <w:shd w:val="clear" w:color="auto" w:fill="auto"/>
          </w:tcPr>
          <w:p w14:paraId="55B7A635" w14:textId="4D91F2F0" w:rsidR="00316B60" w:rsidRPr="00FE7B98" w:rsidRDefault="00E9094D" w:rsidP="00D65352">
            <w:pPr>
              <w:pStyle w:val="TableHeaderCENTER"/>
              <w:spacing w:before="50"/>
            </w:pPr>
            <w:r w:rsidRPr="00FE7B98">
              <w:t>ECSS-E-ST-40</w:t>
            </w:r>
            <w:r w:rsidR="00316B60" w:rsidRPr="00FE7B98">
              <w:t xml:space="preserve"> requirement</w:t>
            </w:r>
          </w:p>
        </w:tc>
        <w:tc>
          <w:tcPr>
            <w:tcW w:w="1985" w:type="dxa"/>
            <w:shd w:val="clear" w:color="auto" w:fill="auto"/>
          </w:tcPr>
          <w:p w14:paraId="55B7A636" w14:textId="77777777" w:rsidR="00316B60" w:rsidRPr="00FE7B98" w:rsidRDefault="00C64567" w:rsidP="00D65352">
            <w:pPr>
              <w:pStyle w:val="TableHeaderCENTER"/>
              <w:spacing w:before="50"/>
            </w:pPr>
            <w:r w:rsidRPr="00FE7B98">
              <w:t>Agile</w:t>
            </w:r>
            <w:r w:rsidR="00316B60" w:rsidRPr="00FE7B98">
              <w:t xml:space="preserve"> activities</w:t>
            </w:r>
          </w:p>
        </w:tc>
        <w:tc>
          <w:tcPr>
            <w:tcW w:w="4216" w:type="dxa"/>
            <w:shd w:val="clear" w:color="auto" w:fill="auto"/>
          </w:tcPr>
          <w:p w14:paraId="55B7A637" w14:textId="77777777" w:rsidR="00316B60" w:rsidRPr="00FE7B98" w:rsidRDefault="00316B60" w:rsidP="00D65352">
            <w:pPr>
              <w:pStyle w:val="TableHeaderCENTER"/>
              <w:spacing w:before="50"/>
            </w:pPr>
            <w:r w:rsidRPr="00FE7B98">
              <w:t>Recommendation</w:t>
            </w:r>
          </w:p>
        </w:tc>
      </w:tr>
      <w:tr w:rsidR="00316B60" w:rsidRPr="00FE7B98" w14:paraId="55B7A63A" w14:textId="77777777" w:rsidTr="00A034B5">
        <w:trPr>
          <w:trHeight w:val="74"/>
        </w:trPr>
        <w:tc>
          <w:tcPr>
            <w:tcW w:w="9286" w:type="dxa"/>
            <w:gridSpan w:val="3"/>
            <w:shd w:val="clear" w:color="auto" w:fill="auto"/>
          </w:tcPr>
          <w:p w14:paraId="55B7A639" w14:textId="77777777" w:rsidR="00316B60" w:rsidRPr="00FE7B98" w:rsidRDefault="00FA00DE" w:rsidP="00D65352">
            <w:pPr>
              <w:pStyle w:val="TablecellLEFT"/>
              <w:spacing w:before="50"/>
            </w:pPr>
            <w:r w:rsidRPr="00FE7B98">
              <w:t>Detailed d</w:t>
            </w:r>
            <w:r w:rsidR="00316B60" w:rsidRPr="00FE7B98">
              <w:t>esign of software items</w:t>
            </w:r>
          </w:p>
        </w:tc>
      </w:tr>
      <w:tr w:rsidR="00316B60" w:rsidRPr="00FE7B98" w14:paraId="55B7A640" w14:textId="77777777" w:rsidTr="00A034B5">
        <w:trPr>
          <w:trHeight w:val="862"/>
        </w:trPr>
        <w:tc>
          <w:tcPr>
            <w:tcW w:w="3085" w:type="dxa"/>
            <w:shd w:val="clear" w:color="auto" w:fill="auto"/>
          </w:tcPr>
          <w:p w14:paraId="55B7A63B" w14:textId="77777777" w:rsidR="00316B60" w:rsidRPr="00FE7B98" w:rsidRDefault="00316B60" w:rsidP="00D65352">
            <w:pPr>
              <w:pStyle w:val="TablecellLEFT"/>
              <w:spacing w:before="50"/>
            </w:pPr>
            <w:r w:rsidRPr="00FE7B98">
              <w:t>5.5.2.1 Detailed design of each software component</w:t>
            </w:r>
          </w:p>
        </w:tc>
        <w:tc>
          <w:tcPr>
            <w:tcW w:w="1985" w:type="dxa"/>
            <w:shd w:val="clear" w:color="auto" w:fill="auto"/>
          </w:tcPr>
          <w:p w14:paraId="55B7A63C" w14:textId="77777777" w:rsidR="00316B60" w:rsidRPr="00FE7B98" w:rsidRDefault="00316B60" w:rsidP="00D65352">
            <w:pPr>
              <w:pStyle w:val="TablecellLEFT"/>
              <w:spacing w:before="50"/>
            </w:pPr>
            <w:r w:rsidRPr="00FE7B98">
              <w:t>Planning I, II</w:t>
            </w:r>
          </w:p>
          <w:p w14:paraId="55B7A63D" w14:textId="77777777" w:rsidR="00316B60" w:rsidRPr="00FE7B98" w:rsidRDefault="00316B60" w:rsidP="00D65352">
            <w:pPr>
              <w:pStyle w:val="TablecellLEFT"/>
              <w:spacing w:before="50"/>
            </w:pPr>
            <w:r w:rsidRPr="00FE7B98">
              <w:t>Product backlog refinement</w:t>
            </w:r>
          </w:p>
          <w:p w14:paraId="55B7A63E" w14:textId="77777777" w:rsidR="00316B60" w:rsidRPr="00FE7B98" w:rsidRDefault="00316B60" w:rsidP="00D65352">
            <w:pPr>
              <w:pStyle w:val="TablecellLEFT"/>
              <w:spacing w:before="50"/>
            </w:pPr>
            <w:r w:rsidRPr="00FE7B98">
              <w:t>Coding, testing and documenting</w:t>
            </w:r>
          </w:p>
        </w:tc>
        <w:tc>
          <w:tcPr>
            <w:tcW w:w="4216" w:type="dxa"/>
            <w:shd w:val="clear" w:color="auto" w:fill="auto"/>
          </w:tcPr>
          <w:p w14:paraId="55B7A63F" w14:textId="4F6CF86B" w:rsidR="00316B60" w:rsidRPr="00FE7B98" w:rsidRDefault="00316B60" w:rsidP="00D65352">
            <w:pPr>
              <w:pStyle w:val="TablecellLEFT"/>
              <w:spacing w:before="50"/>
            </w:pPr>
            <w:r w:rsidRPr="00FE7B98">
              <w:t xml:space="preserve">Backlog refinement has an impact on the design, hence </w:t>
            </w:r>
            <w:r w:rsidR="000F34DA" w:rsidRPr="00FE7B98">
              <w:t>it is</w:t>
            </w:r>
            <w:r w:rsidRPr="00FE7B98">
              <w:t xml:space="preserve"> considered. Design changes and choices can be documented as part of the </w:t>
            </w:r>
            <w:r w:rsidR="003A06F1" w:rsidRPr="00FE7B98">
              <w:t>sprint</w:t>
            </w:r>
            <w:r w:rsidRPr="00FE7B98">
              <w:t>.</w:t>
            </w:r>
          </w:p>
        </w:tc>
      </w:tr>
      <w:tr w:rsidR="00316B60" w:rsidRPr="00FE7B98" w14:paraId="55B7A644" w14:textId="77777777" w:rsidTr="00A034B5">
        <w:trPr>
          <w:trHeight w:val="862"/>
        </w:trPr>
        <w:tc>
          <w:tcPr>
            <w:tcW w:w="3085" w:type="dxa"/>
            <w:shd w:val="clear" w:color="auto" w:fill="auto"/>
          </w:tcPr>
          <w:p w14:paraId="55B7A641" w14:textId="77777777" w:rsidR="00316B60" w:rsidRPr="00FE7B98" w:rsidRDefault="00316B60" w:rsidP="00D65352">
            <w:pPr>
              <w:pStyle w:val="TablecellLEFT"/>
              <w:spacing w:before="50"/>
            </w:pPr>
            <w:r w:rsidRPr="00FE7B98">
              <w:t>5.5.2.2 Development and documentation of the software interfaces detailed design</w:t>
            </w:r>
          </w:p>
        </w:tc>
        <w:tc>
          <w:tcPr>
            <w:tcW w:w="1985" w:type="dxa"/>
            <w:shd w:val="clear" w:color="auto" w:fill="auto"/>
          </w:tcPr>
          <w:p w14:paraId="55B7A642" w14:textId="77777777" w:rsidR="00316B60" w:rsidRPr="00FE7B98" w:rsidRDefault="00316B60" w:rsidP="00D65352">
            <w:pPr>
              <w:pStyle w:val="TablecellLEFT"/>
              <w:spacing w:before="50"/>
            </w:pPr>
            <w:r w:rsidRPr="00FE7B98">
              <w:t>Coding, testing and documenting</w:t>
            </w:r>
          </w:p>
        </w:tc>
        <w:tc>
          <w:tcPr>
            <w:tcW w:w="4216" w:type="dxa"/>
            <w:shd w:val="clear" w:color="auto" w:fill="auto"/>
          </w:tcPr>
          <w:p w14:paraId="55B7A643" w14:textId="77777777" w:rsidR="00316B60" w:rsidRPr="00FE7B98" w:rsidRDefault="00316B60" w:rsidP="00D65352">
            <w:pPr>
              <w:pStyle w:val="TablecellLEFT"/>
              <w:spacing w:before="50"/>
            </w:pPr>
            <w:r w:rsidRPr="00FE7B98">
              <w:t>Interfaces are discussed and designed in parallel to the software components, during the same activities.</w:t>
            </w:r>
          </w:p>
        </w:tc>
      </w:tr>
      <w:tr w:rsidR="00316B60" w:rsidRPr="00FE7B98" w14:paraId="55B7A648" w14:textId="77777777" w:rsidTr="00A034B5">
        <w:trPr>
          <w:trHeight w:val="862"/>
        </w:trPr>
        <w:tc>
          <w:tcPr>
            <w:tcW w:w="3085" w:type="dxa"/>
            <w:shd w:val="clear" w:color="auto" w:fill="auto"/>
          </w:tcPr>
          <w:p w14:paraId="55B7A645" w14:textId="77777777" w:rsidR="00316B60" w:rsidRPr="00FE7B98" w:rsidRDefault="00316B60" w:rsidP="00D65352">
            <w:pPr>
              <w:pStyle w:val="TablecellLEFT"/>
              <w:spacing w:before="50"/>
            </w:pPr>
            <w:r w:rsidRPr="00FE7B98">
              <w:t>5.5.2.3 Production of the detailed design model</w:t>
            </w:r>
          </w:p>
        </w:tc>
        <w:tc>
          <w:tcPr>
            <w:tcW w:w="1985" w:type="dxa"/>
            <w:shd w:val="clear" w:color="auto" w:fill="auto"/>
          </w:tcPr>
          <w:p w14:paraId="55B7A646" w14:textId="77777777" w:rsidR="00316B60" w:rsidRPr="00FE7B98" w:rsidRDefault="00316B60" w:rsidP="00D65352">
            <w:pPr>
              <w:pStyle w:val="TablecellLEFT"/>
              <w:spacing w:before="50"/>
            </w:pPr>
            <w:r w:rsidRPr="00FE7B98">
              <w:t>Coding, testing and documenting</w:t>
            </w:r>
          </w:p>
        </w:tc>
        <w:tc>
          <w:tcPr>
            <w:tcW w:w="4216" w:type="dxa"/>
            <w:shd w:val="clear" w:color="auto" w:fill="auto"/>
          </w:tcPr>
          <w:p w14:paraId="55B7A647" w14:textId="22830D72" w:rsidR="00316B60" w:rsidRPr="00FE7B98" w:rsidRDefault="00316B60" w:rsidP="00D65352">
            <w:pPr>
              <w:pStyle w:val="TablecellLEFT"/>
              <w:spacing w:before="50"/>
            </w:pPr>
            <w:r w:rsidRPr="00FE7B98">
              <w:t xml:space="preserve">The detailed design model can be created as part of the work of the </w:t>
            </w:r>
            <w:r w:rsidR="003A06F1" w:rsidRPr="00FE7B98">
              <w:t>sprint</w:t>
            </w:r>
            <w:r w:rsidRPr="00FE7B98">
              <w:t>.</w:t>
            </w:r>
          </w:p>
        </w:tc>
      </w:tr>
      <w:tr w:rsidR="00316B60" w:rsidRPr="00FE7B98" w14:paraId="55B7A64C" w14:textId="77777777" w:rsidTr="00A034B5">
        <w:trPr>
          <w:trHeight w:val="862"/>
        </w:trPr>
        <w:tc>
          <w:tcPr>
            <w:tcW w:w="3085" w:type="dxa"/>
            <w:shd w:val="clear" w:color="auto" w:fill="auto"/>
          </w:tcPr>
          <w:p w14:paraId="55B7A649" w14:textId="77777777" w:rsidR="00316B60" w:rsidRPr="00FE7B98" w:rsidRDefault="00316B60" w:rsidP="00D65352">
            <w:pPr>
              <w:pStyle w:val="TablecellLEFT"/>
              <w:spacing w:before="50"/>
            </w:pPr>
            <w:r w:rsidRPr="00FE7B98">
              <w:t>5.5.2.4 Software detail design method</w:t>
            </w:r>
          </w:p>
        </w:tc>
        <w:tc>
          <w:tcPr>
            <w:tcW w:w="1985" w:type="dxa"/>
            <w:shd w:val="clear" w:color="auto" w:fill="auto"/>
          </w:tcPr>
          <w:p w14:paraId="55B7A64A" w14:textId="77777777" w:rsidR="00316B60" w:rsidRPr="00FE7B98" w:rsidRDefault="00316B60" w:rsidP="00D65352">
            <w:pPr>
              <w:pStyle w:val="TablecellLEFT"/>
              <w:spacing w:before="50"/>
            </w:pPr>
            <w:r w:rsidRPr="00FE7B98">
              <w:t xml:space="preserve">Adopting </w:t>
            </w:r>
            <w:r w:rsidR="00C64567" w:rsidRPr="00FE7B98">
              <w:t>Agile</w:t>
            </w:r>
            <w:r w:rsidRPr="00FE7B98">
              <w:t xml:space="preserve"> has no impact</w:t>
            </w:r>
          </w:p>
        </w:tc>
        <w:tc>
          <w:tcPr>
            <w:tcW w:w="4216" w:type="dxa"/>
            <w:shd w:val="clear" w:color="auto" w:fill="auto"/>
          </w:tcPr>
          <w:p w14:paraId="55B7A64B" w14:textId="77777777" w:rsidR="00316B60" w:rsidRPr="00FE7B98" w:rsidRDefault="00316B60" w:rsidP="00D65352">
            <w:pPr>
              <w:pStyle w:val="TablecellLEFT"/>
              <w:spacing w:before="50"/>
            </w:pPr>
            <w:r w:rsidRPr="00FE7B98">
              <w:t>The detailed design method is chosen by the team.</w:t>
            </w:r>
          </w:p>
        </w:tc>
      </w:tr>
      <w:tr w:rsidR="00316B60" w:rsidRPr="00FE7B98" w14:paraId="55B7A652" w14:textId="77777777" w:rsidTr="00A034B5">
        <w:trPr>
          <w:trHeight w:val="862"/>
        </w:trPr>
        <w:tc>
          <w:tcPr>
            <w:tcW w:w="3085" w:type="dxa"/>
            <w:shd w:val="clear" w:color="auto" w:fill="auto"/>
          </w:tcPr>
          <w:p w14:paraId="55B7A64D" w14:textId="77777777" w:rsidR="00316B60" w:rsidRPr="00FE7B98" w:rsidRDefault="00316B60" w:rsidP="00D65352">
            <w:pPr>
              <w:pStyle w:val="TablecellLEFT"/>
              <w:spacing w:before="50"/>
            </w:pPr>
            <w:r w:rsidRPr="00FE7B98">
              <w:t>5.5.2.5 Detailed design of real-time software</w:t>
            </w:r>
          </w:p>
        </w:tc>
        <w:tc>
          <w:tcPr>
            <w:tcW w:w="1985" w:type="dxa"/>
            <w:shd w:val="clear" w:color="auto" w:fill="auto"/>
          </w:tcPr>
          <w:p w14:paraId="55B7A64E" w14:textId="77777777" w:rsidR="00316B60" w:rsidRPr="00FE7B98" w:rsidRDefault="00316B60" w:rsidP="00D65352">
            <w:pPr>
              <w:pStyle w:val="TablecellLEFT"/>
              <w:spacing w:before="50"/>
            </w:pPr>
            <w:r w:rsidRPr="00FE7B98">
              <w:t>Planning I, II</w:t>
            </w:r>
          </w:p>
          <w:p w14:paraId="55B7A64F" w14:textId="77777777" w:rsidR="00316B60" w:rsidRPr="00FE7B98" w:rsidRDefault="00316B60" w:rsidP="00D65352">
            <w:pPr>
              <w:pStyle w:val="TablecellLEFT"/>
              <w:spacing w:before="50"/>
            </w:pPr>
            <w:r w:rsidRPr="00FE7B98">
              <w:t>Product backlog refinement</w:t>
            </w:r>
          </w:p>
          <w:p w14:paraId="55B7A650" w14:textId="77777777" w:rsidR="00316B60" w:rsidRPr="00FE7B98" w:rsidRDefault="00316B60" w:rsidP="00D65352">
            <w:pPr>
              <w:pStyle w:val="TablecellLEFT"/>
              <w:spacing w:before="50"/>
            </w:pPr>
            <w:r w:rsidRPr="00FE7B98">
              <w:t>Coding, testing and documenting</w:t>
            </w:r>
          </w:p>
        </w:tc>
        <w:tc>
          <w:tcPr>
            <w:tcW w:w="4216" w:type="dxa"/>
            <w:shd w:val="clear" w:color="auto" w:fill="auto"/>
          </w:tcPr>
          <w:p w14:paraId="55B7A651" w14:textId="77777777" w:rsidR="00316B60" w:rsidRPr="00FE7B98" w:rsidRDefault="00316B60" w:rsidP="00D65352">
            <w:pPr>
              <w:pStyle w:val="TablecellLEFT"/>
              <w:spacing w:before="50"/>
            </w:pPr>
            <w:r w:rsidRPr="00FE7B98">
              <w:t>The design is created just as in the case of non-real time software.</w:t>
            </w:r>
          </w:p>
        </w:tc>
      </w:tr>
      <w:tr w:rsidR="00316B60" w:rsidRPr="00FE7B98" w14:paraId="55B7A656" w14:textId="77777777" w:rsidTr="00A034B5">
        <w:trPr>
          <w:trHeight w:val="862"/>
        </w:trPr>
        <w:tc>
          <w:tcPr>
            <w:tcW w:w="3085" w:type="dxa"/>
            <w:shd w:val="clear" w:color="auto" w:fill="auto"/>
          </w:tcPr>
          <w:p w14:paraId="55B7A653" w14:textId="77777777" w:rsidR="00316B60" w:rsidRPr="00FE7B98" w:rsidRDefault="00316B60" w:rsidP="00D65352">
            <w:pPr>
              <w:pStyle w:val="TablecellLEFT"/>
              <w:spacing w:before="50"/>
            </w:pPr>
            <w:r w:rsidRPr="00FE7B98">
              <w:lastRenderedPageBreak/>
              <w:t>5.5.2.6 Utilisation of description techniques for the software behaviour</w:t>
            </w:r>
          </w:p>
        </w:tc>
        <w:tc>
          <w:tcPr>
            <w:tcW w:w="1985" w:type="dxa"/>
            <w:shd w:val="clear" w:color="auto" w:fill="auto"/>
          </w:tcPr>
          <w:p w14:paraId="55B7A654" w14:textId="77777777" w:rsidR="00316B60" w:rsidRPr="00FE7B98" w:rsidRDefault="00316B60" w:rsidP="00D65352">
            <w:pPr>
              <w:pStyle w:val="TablecellLEFT"/>
              <w:spacing w:before="50"/>
            </w:pPr>
            <w:r w:rsidRPr="00FE7B98">
              <w:t xml:space="preserve">Adopting </w:t>
            </w:r>
            <w:r w:rsidR="00C64567" w:rsidRPr="00FE7B98">
              <w:t>Agile</w:t>
            </w:r>
            <w:r w:rsidRPr="00FE7B98">
              <w:t xml:space="preserve"> has no impact.</w:t>
            </w:r>
          </w:p>
        </w:tc>
        <w:tc>
          <w:tcPr>
            <w:tcW w:w="4216" w:type="dxa"/>
            <w:shd w:val="clear" w:color="auto" w:fill="auto"/>
          </w:tcPr>
          <w:p w14:paraId="55B7A655" w14:textId="77777777" w:rsidR="00316B60" w:rsidRPr="00FE7B98" w:rsidRDefault="00316B60" w:rsidP="00D65352">
            <w:pPr>
              <w:pStyle w:val="TablecellLEFT"/>
              <w:spacing w:before="50"/>
            </w:pPr>
            <w:r w:rsidRPr="00FE7B98">
              <w:t>There is no preferred method. However the selected method facilitate</w:t>
            </w:r>
            <w:r w:rsidR="00536F0F" w:rsidRPr="00FE7B98">
              <w:t>s</w:t>
            </w:r>
            <w:r w:rsidRPr="00FE7B98">
              <w:t xml:space="preserve"> frequent updates.</w:t>
            </w:r>
          </w:p>
        </w:tc>
      </w:tr>
      <w:tr w:rsidR="00316B60" w:rsidRPr="00FE7B98" w14:paraId="55B7A65A" w14:textId="77777777" w:rsidTr="00A034B5">
        <w:trPr>
          <w:trHeight w:val="862"/>
        </w:trPr>
        <w:tc>
          <w:tcPr>
            <w:tcW w:w="3085" w:type="dxa"/>
            <w:shd w:val="clear" w:color="auto" w:fill="auto"/>
          </w:tcPr>
          <w:p w14:paraId="55B7A657" w14:textId="77777777" w:rsidR="00316B60" w:rsidRPr="00FE7B98" w:rsidRDefault="00316B60" w:rsidP="00D65352">
            <w:pPr>
              <w:pStyle w:val="TablecellLEFT"/>
              <w:spacing w:before="50"/>
            </w:pPr>
            <w:r w:rsidRPr="00FE7B98">
              <w:t>5.5.2.7 Determination of design method consistency for real-time software</w:t>
            </w:r>
          </w:p>
        </w:tc>
        <w:tc>
          <w:tcPr>
            <w:tcW w:w="1985" w:type="dxa"/>
            <w:shd w:val="clear" w:color="auto" w:fill="auto"/>
          </w:tcPr>
          <w:p w14:paraId="55B7A658" w14:textId="77777777" w:rsidR="00316B60" w:rsidRPr="00FE7B98" w:rsidRDefault="00316B60" w:rsidP="00D65352">
            <w:pPr>
              <w:pStyle w:val="TablecellLEFT"/>
              <w:spacing w:before="50"/>
            </w:pPr>
            <w:r w:rsidRPr="00FE7B98">
              <w:t xml:space="preserve">Adopting </w:t>
            </w:r>
            <w:r w:rsidR="00C64567" w:rsidRPr="00FE7B98">
              <w:t>Agile</w:t>
            </w:r>
            <w:r w:rsidRPr="00FE7B98">
              <w:t xml:space="preserve"> has no impact.</w:t>
            </w:r>
          </w:p>
        </w:tc>
        <w:tc>
          <w:tcPr>
            <w:tcW w:w="4216" w:type="dxa"/>
            <w:shd w:val="clear" w:color="auto" w:fill="auto"/>
          </w:tcPr>
          <w:p w14:paraId="55B7A659" w14:textId="77777777" w:rsidR="00316B60" w:rsidRPr="00FE7B98" w:rsidRDefault="00316B60" w:rsidP="00D65352">
            <w:pPr>
              <w:pStyle w:val="TablecellLEFT"/>
              <w:spacing w:before="50"/>
            </w:pPr>
            <w:r w:rsidRPr="00FE7B98">
              <w:t>There is no preferred method. However the selected method facilitate</w:t>
            </w:r>
            <w:r w:rsidR="00536F0F" w:rsidRPr="00FE7B98">
              <w:t>s</w:t>
            </w:r>
            <w:r w:rsidRPr="00FE7B98">
              <w:t xml:space="preserve"> frequent updates.</w:t>
            </w:r>
          </w:p>
        </w:tc>
      </w:tr>
      <w:tr w:rsidR="00316B60" w:rsidRPr="00FE7B98" w14:paraId="55B7A65E" w14:textId="77777777" w:rsidTr="00A034B5">
        <w:trPr>
          <w:trHeight w:val="862"/>
        </w:trPr>
        <w:tc>
          <w:tcPr>
            <w:tcW w:w="3085" w:type="dxa"/>
            <w:shd w:val="clear" w:color="auto" w:fill="auto"/>
          </w:tcPr>
          <w:p w14:paraId="55B7A65B" w14:textId="77777777" w:rsidR="00316B60" w:rsidRPr="00FE7B98" w:rsidRDefault="00316B60" w:rsidP="00D65352">
            <w:pPr>
              <w:pStyle w:val="TablecellLEFT"/>
              <w:spacing w:before="50"/>
            </w:pPr>
            <w:r w:rsidRPr="00FE7B98">
              <w:t>5.5.2.8 Development and documentation of the software user manual</w:t>
            </w:r>
          </w:p>
        </w:tc>
        <w:tc>
          <w:tcPr>
            <w:tcW w:w="1985" w:type="dxa"/>
            <w:shd w:val="clear" w:color="auto" w:fill="auto"/>
          </w:tcPr>
          <w:p w14:paraId="55B7A65C" w14:textId="77777777" w:rsidR="00316B60" w:rsidRPr="00FE7B98" w:rsidRDefault="00316B60" w:rsidP="00D65352">
            <w:pPr>
              <w:pStyle w:val="TablecellLEFT"/>
              <w:spacing w:before="50"/>
            </w:pPr>
            <w:r w:rsidRPr="00FE7B98">
              <w:t>Coding, testing and documenting</w:t>
            </w:r>
          </w:p>
        </w:tc>
        <w:tc>
          <w:tcPr>
            <w:tcW w:w="4216" w:type="dxa"/>
            <w:shd w:val="clear" w:color="auto" w:fill="auto"/>
          </w:tcPr>
          <w:p w14:paraId="55B7A65D" w14:textId="43130CA0" w:rsidR="00316B60" w:rsidRPr="00FE7B98" w:rsidRDefault="00316B60" w:rsidP="00D65352">
            <w:pPr>
              <w:pStyle w:val="TablecellLEFT"/>
              <w:spacing w:before="50"/>
            </w:pPr>
            <w:r w:rsidRPr="00FE7B98">
              <w:t xml:space="preserve">See </w:t>
            </w:r>
            <w:r w:rsidR="00E9094D" w:rsidRPr="00FE7B98">
              <w:t>clause</w:t>
            </w:r>
            <w:r w:rsidRPr="00FE7B98">
              <w:t xml:space="preserve"> </w:t>
            </w:r>
            <w:r w:rsidR="00C936D1" w:rsidRPr="00FE7B98">
              <w:fldChar w:fldCharType="begin"/>
            </w:r>
            <w:r w:rsidR="00C936D1" w:rsidRPr="00FE7B98">
              <w:instrText xml:space="preserve"> REF _Ref467780399 \r \h </w:instrText>
            </w:r>
            <w:r w:rsidR="00D65352" w:rsidRPr="00FE7B98">
              <w:instrText xml:space="preserve"> \* MERGEFORMAT </w:instrText>
            </w:r>
            <w:r w:rsidR="00C936D1" w:rsidRPr="00FE7B98">
              <w:fldChar w:fldCharType="separate"/>
            </w:r>
            <w:r w:rsidR="003955DC">
              <w:t>7.6</w:t>
            </w:r>
            <w:r w:rsidR="00C936D1" w:rsidRPr="00FE7B98">
              <w:fldChar w:fldCharType="end"/>
            </w:r>
          </w:p>
        </w:tc>
      </w:tr>
      <w:tr w:rsidR="00316B60" w:rsidRPr="00FE7B98" w14:paraId="55B7A663" w14:textId="77777777" w:rsidTr="00A034B5">
        <w:trPr>
          <w:trHeight w:val="862"/>
        </w:trPr>
        <w:tc>
          <w:tcPr>
            <w:tcW w:w="3085" w:type="dxa"/>
            <w:shd w:val="clear" w:color="auto" w:fill="auto"/>
          </w:tcPr>
          <w:p w14:paraId="55B7A65F" w14:textId="77777777" w:rsidR="00316B60" w:rsidRPr="00FE7B98" w:rsidRDefault="00316B60" w:rsidP="00D65352">
            <w:pPr>
              <w:pStyle w:val="TablecellLEFT"/>
              <w:spacing w:before="50"/>
            </w:pPr>
            <w:r w:rsidRPr="00FE7B98">
              <w:t>5.5.2.9 Definition and documentation of the software unit test requirements and plan</w:t>
            </w:r>
          </w:p>
        </w:tc>
        <w:tc>
          <w:tcPr>
            <w:tcW w:w="1985" w:type="dxa"/>
            <w:shd w:val="clear" w:color="auto" w:fill="auto"/>
          </w:tcPr>
          <w:p w14:paraId="55B7A660" w14:textId="77777777" w:rsidR="00316B60" w:rsidRPr="00FE7B98" w:rsidRDefault="00C64567" w:rsidP="00D65352">
            <w:pPr>
              <w:pStyle w:val="TablecellLEFT"/>
              <w:spacing w:before="50"/>
            </w:pPr>
            <w:r w:rsidRPr="00FE7B98">
              <w:t>Sprint</w:t>
            </w:r>
            <w:r w:rsidR="00316B60" w:rsidRPr="00FE7B98">
              <w:t xml:space="preserve"> #0</w:t>
            </w:r>
          </w:p>
          <w:p w14:paraId="55B7A661" w14:textId="77777777" w:rsidR="00316B60" w:rsidRPr="00FE7B98" w:rsidRDefault="00316B60" w:rsidP="00D65352">
            <w:pPr>
              <w:pStyle w:val="TablecellLEFT"/>
              <w:spacing w:before="50"/>
            </w:pPr>
            <w:r w:rsidRPr="00FE7B98">
              <w:t>Coding, testing and documenting</w:t>
            </w:r>
          </w:p>
        </w:tc>
        <w:tc>
          <w:tcPr>
            <w:tcW w:w="4216" w:type="dxa"/>
            <w:shd w:val="clear" w:color="auto" w:fill="auto"/>
          </w:tcPr>
          <w:p w14:paraId="55B7A662" w14:textId="1E3BD6D1" w:rsidR="00316B60" w:rsidRPr="00FE7B98" w:rsidRDefault="00C936D1" w:rsidP="00D65352">
            <w:pPr>
              <w:pStyle w:val="TablecellLEFT"/>
              <w:spacing w:before="50"/>
            </w:pPr>
            <w:r w:rsidRPr="00FE7B98">
              <w:t xml:space="preserve">See </w:t>
            </w:r>
            <w:r w:rsidR="00E9094D" w:rsidRPr="00FE7B98">
              <w:t>clause</w:t>
            </w:r>
            <w:r w:rsidRPr="00FE7B98">
              <w:t xml:space="preserve"> </w:t>
            </w:r>
            <w:r w:rsidRPr="00FE7B98">
              <w:fldChar w:fldCharType="begin"/>
            </w:r>
            <w:r w:rsidRPr="00FE7B98">
              <w:instrText xml:space="preserve"> REF _Ref467780399 \r \h </w:instrText>
            </w:r>
            <w:r w:rsidR="00D65352" w:rsidRPr="00FE7B98">
              <w:instrText xml:space="preserve"> \* MERGEFORMAT </w:instrText>
            </w:r>
            <w:r w:rsidRPr="00FE7B98">
              <w:fldChar w:fldCharType="separate"/>
            </w:r>
            <w:r w:rsidR="003955DC">
              <w:t>7.6</w:t>
            </w:r>
            <w:r w:rsidRPr="00FE7B98">
              <w:fldChar w:fldCharType="end"/>
            </w:r>
          </w:p>
        </w:tc>
      </w:tr>
      <w:tr w:rsidR="00316B60" w:rsidRPr="00FE7B98" w14:paraId="55B7A667" w14:textId="77777777" w:rsidTr="00A034B5">
        <w:trPr>
          <w:trHeight w:val="862"/>
        </w:trPr>
        <w:tc>
          <w:tcPr>
            <w:tcW w:w="3085" w:type="dxa"/>
            <w:shd w:val="clear" w:color="auto" w:fill="auto"/>
          </w:tcPr>
          <w:p w14:paraId="55B7A664" w14:textId="77777777" w:rsidR="00316B60" w:rsidRPr="00FE7B98" w:rsidRDefault="00316B60" w:rsidP="00D65352">
            <w:pPr>
              <w:pStyle w:val="TablecellLEFT"/>
              <w:spacing w:before="50"/>
            </w:pPr>
            <w:r w:rsidRPr="00FE7B98">
              <w:t>5.5.2.10 Conducting a detailed design review</w:t>
            </w:r>
          </w:p>
        </w:tc>
        <w:tc>
          <w:tcPr>
            <w:tcW w:w="1985" w:type="dxa"/>
            <w:shd w:val="clear" w:color="auto" w:fill="auto"/>
          </w:tcPr>
          <w:p w14:paraId="55B7A665" w14:textId="18FEBF01" w:rsidR="00316B60" w:rsidRPr="00FE7B98" w:rsidRDefault="00316B60" w:rsidP="00D65352">
            <w:pPr>
              <w:pStyle w:val="TablecellLEFT"/>
              <w:spacing w:before="50"/>
            </w:pPr>
            <w:r w:rsidRPr="00FE7B98">
              <w:t xml:space="preserve">See </w:t>
            </w:r>
            <w:r w:rsidR="00E9094D" w:rsidRPr="00FE7B98">
              <w:t>clause</w:t>
            </w:r>
            <w:r w:rsidRPr="00FE7B98">
              <w:t xml:space="preserve"> </w:t>
            </w:r>
            <w:r w:rsidR="00552476" w:rsidRPr="00FE7B98">
              <w:fldChar w:fldCharType="begin"/>
            </w:r>
            <w:r w:rsidR="00552476" w:rsidRPr="00FE7B98">
              <w:instrText xml:space="preserve"> REF _Ref464491533 \r \h </w:instrText>
            </w:r>
            <w:r w:rsidR="00552476" w:rsidRPr="00FE7B98">
              <w:fldChar w:fldCharType="separate"/>
            </w:r>
            <w:r w:rsidR="003955DC">
              <w:t>6</w:t>
            </w:r>
            <w:r w:rsidR="00552476" w:rsidRPr="00FE7B98">
              <w:fldChar w:fldCharType="end"/>
            </w:r>
          </w:p>
        </w:tc>
        <w:tc>
          <w:tcPr>
            <w:tcW w:w="4216" w:type="dxa"/>
            <w:shd w:val="clear" w:color="auto" w:fill="auto"/>
          </w:tcPr>
          <w:p w14:paraId="55B7A666" w14:textId="77777777" w:rsidR="00316B60" w:rsidRPr="00FE7B98" w:rsidRDefault="00C44E92" w:rsidP="00D65352">
            <w:pPr>
              <w:pStyle w:val="TablecellLEFT"/>
              <w:spacing w:before="50"/>
            </w:pPr>
            <w:r w:rsidRPr="00FE7B98">
              <w:t>N/A</w:t>
            </w:r>
          </w:p>
        </w:tc>
      </w:tr>
      <w:tr w:rsidR="00316B60" w:rsidRPr="00FE7B98" w14:paraId="55B7A669" w14:textId="77777777" w:rsidTr="00A034B5">
        <w:trPr>
          <w:trHeight w:val="323"/>
        </w:trPr>
        <w:tc>
          <w:tcPr>
            <w:tcW w:w="9286" w:type="dxa"/>
            <w:gridSpan w:val="3"/>
            <w:shd w:val="clear" w:color="auto" w:fill="auto"/>
          </w:tcPr>
          <w:p w14:paraId="55B7A668" w14:textId="77777777" w:rsidR="00316B60" w:rsidRPr="00FE7B98" w:rsidRDefault="00316B60" w:rsidP="00D65352">
            <w:pPr>
              <w:pStyle w:val="TablecellLEFT"/>
              <w:spacing w:before="50"/>
            </w:pPr>
            <w:r w:rsidRPr="00FE7B98">
              <w:t>Coding and testing</w:t>
            </w:r>
          </w:p>
        </w:tc>
      </w:tr>
      <w:tr w:rsidR="00316B60" w:rsidRPr="00FE7B98" w14:paraId="55B7A66D" w14:textId="77777777" w:rsidTr="00A034B5">
        <w:trPr>
          <w:trHeight w:val="862"/>
        </w:trPr>
        <w:tc>
          <w:tcPr>
            <w:tcW w:w="3085" w:type="dxa"/>
            <w:shd w:val="clear" w:color="auto" w:fill="auto"/>
          </w:tcPr>
          <w:p w14:paraId="55B7A66A" w14:textId="77777777" w:rsidR="00316B60" w:rsidRPr="00FE7B98" w:rsidRDefault="00316B60" w:rsidP="00D65352">
            <w:pPr>
              <w:pStyle w:val="TablecellLEFT"/>
              <w:spacing w:before="50"/>
            </w:pPr>
            <w:r w:rsidRPr="00FE7B98">
              <w:t>5.5.3.1 Development and documentation of the software units</w:t>
            </w:r>
          </w:p>
        </w:tc>
        <w:tc>
          <w:tcPr>
            <w:tcW w:w="1985" w:type="dxa"/>
            <w:shd w:val="clear" w:color="auto" w:fill="auto"/>
          </w:tcPr>
          <w:p w14:paraId="55B7A66B" w14:textId="77777777" w:rsidR="00316B60" w:rsidRPr="00FE7B98" w:rsidRDefault="00316B60" w:rsidP="00D65352">
            <w:pPr>
              <w:pStyle w:val="TablecellLEFT"/>
              <w:spacing w:before="50"/>
            </w:pPr>
            <w:r w:rsidRPr="00FE7B98">
              <w:t>Coding, testing and documenting</w:t>
            </w:r>
          </w:p>
        </w:tc>
        <w:tc>
          <w:tcPr>
            <w:tcW w:w="4216" w:type="dxa"/>
            <w:shd w:val="clear" w:color="auto" w:fill="auto"/>
          </w:tcPr>
          <w:p w14:paraId="55B7A66C" w14:textId="18A78976" w:rsidR="00316B60" w:rsidRPr="00FE7B98" w:rsidRDefault="00316B60" w:rsidP="00D65352">
            <w:pPr>
              <w:pStyle w:val="TablecellLEFT"/>
              <w:spacing w:before="50"/>
            </w:pPr>
            <w:r w:rsidRPr="00FE7B98">
              <w:t xml:space="preserve">This is the core part of a </w:t>
            </w:r>
            <w:r w:rsidR="003A06F1" w:rsidRPr="00FE7B98">
              <w:t>sprint</w:t>
            </w:r>
            <w:r w:rsidRPr="00FE7B98">
              <w:t>’s work.</w:t>
            </w:r>
          </w:p>
        </w:tc>
      </w:tr>
      <w:tr w:rsidR="00316B60" w:rsidRPr="00FE7B98" w14:paraId="55B7A672" w14:textId="77777777" w:rsidTr="00A034B5">
        <w:trPr>
          <w:trHeight w:val="862"/>
        </w:trPr>
        <w:tc>
          <w:tcPr>
            <w:tcW w:w="3085" w:type="dxa"/>
            <w:shd w:val="clear" w:color="auto" w:fill="auto"/>
          </w:tcPr>
          <w:p w14:paraId="55B7A66E" w14:textId="77777777" w:rsidR="00316B60" w:rsidRPr="00FE7B98" w:rsidRDefault="00316B60" w:rsidP="00D65352">
            <w:pPr>
              <w:pStyle w:val="TablecellLEFT"/>
              <w:spacing w:before="50"/>
            </w:pPr>
            <w:r w:rsidRPr="00FE7B98">
              <w:t>5.5.3.2 Software unit testing</w:t>
            </w:r>
          </w:p>
        </w:tc>
        <w:tc>
          <w:tcPr>
            <w:tcW w:w="1985" w:type="dxa"/>
            <w:shd w:val="clear" w:color="auto" w:fill="auto"/>
          </w:tcPr>
          <w:p w14:paraId="55B7A66F" w14:textId="77777777" w:rsidR="00316B60" w:rsidRPr="00FE7B98" w:rsidRDefault="00316B60" w:rsidP="00D65352">
            <w:pPr>
              <w:pStyle w:val="TablecellLEFT"/>
              <w:spacing w:before="50"/>
            </w:pPr>
            <w:r w:rsidRPr="00FE7B98">
              <w:t>Coding, testing and documenting</w:t>
            </w:r>
          </w:p>
        </w:tc>
        <w:tc>
          <w:tcPr>
            <w:tcW w:w="4216" w:type="dxa"/>
            <w:shd w:val="clear" w:color="auto" w:fill="auto"/>
          </w:tcPr>
          <w:p w14:paraId="55B7A670" w14:textId="77777777" w:rsidR="00316B60" w:rsidRPr="00FE7B98" w:rsidRDefault="00316B60" w:rsidP="00D65352">
            <w:pPr>
              <w:pStyle w:val="TablecellLEFT"/>
              <w:spacing w:before="50"/>
            </w:pPr>
            <w:r w:rsidRPr="00FE7B98">
              <w:t xml:space="preserve">Unit testing can be included as acceptance criteria and is therefore normally done before or in parallel with the development of software units. </w:t>
            </w:r>
          </w:p>
          <w:p w14:paraId="55B7A671" w14:textId="77777777" w:rsidR="00316B60" w:rsidRPr="00FE7B98" w:rsidRDefault="00316B60" w:rsidP="00D65352">
            <w:pPr>
              <w:pStyle w:val="TablecellLEFT"/>
              <w:spacing w:before="50"/>
            </w:pPr>
            <w:r w:rsidRPr="00FE7B98">
              <w:t>Practices: TDD, continuous integration, test automation</w:t>
            </w:r>
          </w:p>
        </w:tc>
      </w:tr>
      <w:tr w:rsidR="00316B60" w:rsidRPr="00FE7B98" w14:paraId="55B7A674" w14:textId="77777777" w:rsidTr="00A034B5">
        <w:trPr>
          <w:trHeight w:val="312"/>
        </w:trPr>
        <w:tc>
          <w:tcPr>
            <w:tcW w:w="9286" w:type="dxa"/>
            <w:gridSpan w:val="3"/>
            <w:shd w:val="clear" w:color="auto" w:fill="auto"/>
          </w:tcPr>
          <w:p w14:paraId="55B7A673" w14:textId="77777777" w:rsidR="00316B60" w:rsidRPr="00FE7B98" w:rsidRDefault="00316B60" w:rsidP="00D65352">
            <w:pPr>
              <w:pStyle w:val="TablecellLEFT"/>
              <w:spacing w:before="50"/>
            </w:pPr>
            <w:r w:rsidRPr="00FE7B98">
              <w:t>Integration</w:t>
            </w:r>
          </w:p>
        </w:tc>
      </w:tr>
      <w:tr w:rsidR="00316B60" w:rsidRPr="00FE7B98" w14:paraId="55B7A679" w14:textId="77777777" w:rsidTr="00A034B5">
        <w:trPr>
          <w:trHeight w:val="862"/>
        </w:trPr>
        <w:tc>
          <w:tcPr>
            <w:tcW w:w="3085" w:type="dxa"/>
            <w:shd w:val="clear" w:color="auto" w:fill="auto"/>
          </w:tcPr>
          <w:p w14:paraId="55B7A675" w14:textId="77777777" w:rsidR="00316B60" w:rsidRPr="00FE7B98" w:rsidRDefault="00316B60" w:rsidP="00D65352">
            <w:pPr>
              <w:pStyle w:val="TablecellLEFT"/>
              <w:spacing w:before="50"/>
            </w:pPr>
            <w:r w:rsidRPr="00FE7B98">
              <w:t>5.5.4.1 Software integration test plan development</w:t>
            </w:r>
          </w:p>
        </w:tc>
        <w:tc>
          <w:tcPr>
            <w:tcW w:w="1985" w:type="dxa"/>
            <w:shd w:val="clear" w:color="auto" w:fill="auto"/>
          </w:tcPr>
          <w:p w14:paraId="55B7A676" w14:textId="77777777" w:rsidR="00316B60" w:rsidRPr="00FE7B98" w:rsidRDefault="00316B60" w:rsidP="00D65352">
            <w:pPr>
              <w:pStyle w:val="TablecellLEFT"/>
              <w:spacing w:before="50"/>
            </w:pPr>
            <w:r w:rsidRPr="00FE7B98">
              <w:t xml:space="preserve">No dedicated </w:t>
            </w:r>
            <w:r w:rsidR="00C64567" w:rsidRPr="00FE7B98">
              <w:t>Agile</w:t>
            </w:r>
            <w:r w:rsidRPr="00FE7B98">
              <w:t xml:space="preserve"> activity. Adopting </w:t>
            </w:r>
            <w:r w:rsidR="00C64567" w:rsidRPr="00FE7B98">
              <w:t>Agile</w:t>
            </w:r>
            <w:r w:rsidRPr="00FE7B98">
              <w:t xml:space="preserve"> has no impact.</w:t>
            </w:r>
          </w:p>
          <w:p w14:paraId="55B7A677" w14:textId="77777777" w:rsidR="00316B60" w:rsidRPr="00FE7B98" w:rsidRDefault="00316B60" w:rsidP="00D65352">
            <w:pPr>
              <w:pStyle w:val="TablecellLEFT"/>
              <w:spacing w:before="50"/>
            </w:pPr>
            <w:r w:rsidRPr="00FE7B98">
              <w:t>Product backlog refinement</w:t>
            </w:r>
          </w:p>
        </w:tc>
        <w:tc>
          <w:tcPr>
            <w:tcW w:w="4216" w:type="dxa"/>
            <w:shd w:val="clear" w:color="auto" w:fill="auto"/>
          </w:tcPr>
          <w:p w14:paraId="55B7A678" w14:textId="77777777" w:rsidR="00316B60" w:rsidRPr="00FE7B98" w:rsidRDefault="00316B60" w:rsidP="00D65352">
            <w:pPr>
              <w:pStyle w:val="TablecellLEFT"/>
              <w:spacing w:before="50"/>
            </w:pPr>
            <w:r w:rsidRPr="00FE7B98">
              <w:t>Test specifications can be added to user stories and tasks as part of product backlog refinement, if this is required by the project.</w:t>
            </w:r>
          </w:p>
        </w:tc>
      </w:tr>
      <w:tr w:rsidR="00316B60" w:rsidRPr="00FE7B98" w14:paraId="55B7A67D" w14:textId="77777777" w:rsidTr="00A034B5">
        <w:trPr>
          <w:trHeight w:val="862"/>
        </w:trPr>
        <w:tc>
          <w:tcPr>
            <w:tcW w:w="3085" w:type="dxa"/>
            <w:shd w:val="clear" w:color="auto" w:fill="auto"/>
          </w:tcPr>
          <w:p w14:paraId="55B7A67A" w14:textId="77777777" w:rsidR="00316B60" w:rsidRPr="00FE7B98" w:rsidRDefault="00316B60" w:rsidP="00D65352">
            <w:pPr>
              <w:pStyle w:val="TablecellLEFT"/>
              <w:spacing w:before="50"/>
            </w:pPr>
            <w:r w:rsidRPr="00FE7B98">
              <w:t>5.5.4.2 Software units and software component integration and testing</w:t>
            </w:r>
          </w:p>
        </w:tc>
        <w:tc>
          <w:tcPr>
            <w:tcW w:w="1985" w:type="dxa"/>
            <w:shd w:val="clear" w:color="auto" w:fill="auto"/>
          </w:tcPr>
          <w:p w14:paraId="55B7A67B" w14:textId="77777777" w:rsidR="00316B60" w:rsidRPr="00FE7B98" w:rsidRDefault="00316B60" w:rsidP="00D65352">
            <w:pPr>
              <w:pStyle w:val="TablecellLEFT"/>
              <w:spacing w:before="50"/>
            </w:pPr>
            <w:r w:rsidRPr="00FE7B98">
              <w:t>Coding, testing and documenting</w:t>
            </w:r>
          </w:p>
        </w:tc>
        <w:tc>
          <w:tcPr>
            <w:tcW w:w="4216" w:type="dxa"/>
            <w:shd w:val="clear" w:color="auto" w:fill="auto"/>
          </w:tcPr>
          <w:p w14:paraId="55B7A67C" w14:textId="6E512C70" w:rsidR="00316B60" w:rsidRPr="00FE7B98" w:rsidRDefault="00316B60" w:rsidP="00D65352">
            <w:pPr>
              <w:pStyle w:val="TablecellLEFT"/>
              <w:spacing w:before="50"/>
            </w:pPr>
            <w:r w:rsidRPr="00FE7B98">
              <w:t>High level of automation support</w:t>
            </w:r>
            <w:r w:rsidR="00536F0F" w:rsidRPr="00FE7B98">
              <w:t>s</w:t>
            </w:r>
            <w:r w:rsidRPr="00FE7B98">
              <w:t xml:space="preserve"> the frequent execution of this activity at each </w:t>
            </w:r>
            <w:r w:rsidR="003A06F1" w:rsidRPr="00FE7B98">
              <w:t>sprint</w:t>
            </w:r>
            <w:r w:rsidRPr="00FE7B98">
              <w:t>.</w:t>
            </w:r>
          </w:p>
        </w:tc>
      </w:tr>
    </w:tbl>
    <w:p w14:paraId="55B7A67E" w14:textId="77777777" w:rsidR="00316B60" w:rsidRPr="00FE7B98" w:rsidRDefault="00316B60" w:rsidP="006E540E">
      <w:pPr>
        <w:pStyle w:val="paragraph"/>
      </w:pPr>
    </w:p>
    <w:p w14:paraId="55B7A67F" w14:textId="77777777" w:rsidR="00313725" w:rsidRPr="00FE7B98" w:rsidRDefault="00313725" w:rsidP="003E28A9">
      <w:pPr>
        <w:pStyle w:val="Heading2"/>
      </w:pPr>
      <w:bookmarkStart w:id="318" w:name="_Toc37247045"/>
      <w:r w:rsidRPr="00FE7B98">
        <w:lastRenderedPageBreak/>
        <w:t xml:space="preserve">Software </w:t>
      </w:r>
      <w:r w:rsidR="00D65352" w:rsidRPr="00FE7B98">
        <w:t>v</w:t>
      </w:r>
      <w:r w:rsidRPr="00FE7B98">
        <w:t>alidation</w:t>
      </w:r>
      <w:bookmarkEnd w:id="318"/>
    </w:p>
    <w:p w14:paraId="55B7A680" w14:textId="5C0B9EF4" w:rsidR="00316B60" w:rsidRPr="00FE7B98" w:rsidRDefault="00316B60" w:rsidP="007B7DA2">
      <w:pPr>
        <w:pStyle w:val="paragraph"/>
        <w:keepNext/>
      </w:pPr>
      <w:r w:rsidRPr="00FE7B98">
        <w:t xml:space="preserve">In </w:t>
      </w:r>
      <w:r w:rsidR="00040F11" w:rsidRPr="00FE7B98">
        <w:t>ECSS-E-ST-40</w:t>
      </w:r>
      <w:r w:rsidRPr="00FE7B98">
        <w:t xml:space="preserve"> the Software validation process is composed of:</w:t>
      </w:r>
    </w:p>
    <w:p w14:paraId="55B7A681" w14:textId="77777777" w:rsidR="00316B60" w:rsidRPr="00FE7B98" w:rsidRDefault="00316B60" w:rsidP="007B7DA2">
      <w:pPr>
        <w:pStyle w:val="Bul1"/>
        <w:keepNext/>
      </w:pPr>
      <w:r w:rsidRPr="00FE7B98">
        <w:t>validation process implementation,</w:t>
      </w:r>
    </w:p>
    <w:p w14:paraId="55B7A682" w14:textId="77777777" w:rsidR="00316B60" w:rsidRPr="00FE7B98" w:rsidRDefault="00316B60" w:rsidP="007B7DA2">
      <w:pPr>
        <w:pStyle w:val="Bul1"/>
        <w:keepNext/>
      </w:pPr>
      <w:r w:rsidRPr="00FE7B98">
        <w:t>validation activities with respect to the technical specification, and</w:t>
      </w:r>
    </w:p>
    <w:p w14:paraId="55B7A683" w14:textId="77777777" w:rsidR="00316B60" w:rsidRPr="00FE7B98" w:rsidRDefault="00316B60" w:rsidP="007B7DA2">
      <w:pPr>
        <w:pStyle w:val="Bul1"/>
        <w:keepNext/>
      </w:pPr>
      <w:r w:rsidRPr="00FE7B98">
        <w:t>validation activities with respect to the requirements baseline.</w:t>
      </w:r>
    </w:p>
    <w:p w14:paraId="55B7A684" w14:textId="0BEF4BF4" w:rsidR="00316B60" w:rsidRPr="00FE7B98" w:rsidRDefault="00316B60" w:rsidP="00021861">
      <w:pPr>
        <w:pStyle w:val="paragraph"/>
      </w:pPr>
      <w:r w:rsidRPr="00FE7B98">
        <w:t xml:space="preserve">The validation activity demonstrates compliance with requirements. </w:t>
      </w:r>
      <w:r w:rsidR="00E9094D" w:rsidRPr="00FE7B98">
        <w:t>Clause</w:t>
      </w:r>
      <w:r w:rsidR="00867378" w:rsidRPr="00FE7B98">
        <w:t xml:space="preserve"> </w:t>
      </w:r>
      <w:r w:rsidR="00867378" w:rsidRPr="00FE7B98">
        <w:fldChar w:fldCharType="begin"/>
      </w:r>
      <w:r w:rsidR="00867378" w:rsidRPr="00FE7B98">
        <w:instrText xml:space="preserve"> REF _Ref464562345 \r \h </w:instrText>
      </w:r>
      <w:r w:rsidR="00867378" w:rsidRPr="00FE7B98">
        <w:fldChar w:fldCharType="separate"/>
      </w:r>
      <w:r w:rsidR="003955DC">
        <w:t>8.2</w:t>
      </w:r>
      <w:r w:rsidR="00867378" w:rsidRPr="00FE7B98">
        <w:fldChar w:fldCharType="end"/>
      </w:r>
      <w:r w:rsidR="00D20B78" w:rsidRPr="00FE7B98">
        <w:t xml:space="preserve"> explains </w:t>
      </w:r>
      <w:r w:rsidRPr="00FE7B98">
        <w:t xml:space="preserve">the relation between the user and software requirements, respectively RB and TS, to the features, epics, user stories and tasks artefacts, which are typically used in </w:t>
      </w:r>
      <w:r w:rsidR="00C64567" w:rsidRPr="00FE7B98">
        <w:t>Scrum</w:t>
      </w:r>
      <w:r w:rsidRPr="00FE7B98">
        <w:t>-like lifecycle processes.</w:t>
      </w:r>
      <w:r w:rsidR="0012094E" w:rsidRPr="00FE7B98">
        <w:t xml:space="preserve"> </w:t>
      </w:r>
      <w:r w:rsidR="00094345" w:rsidRPr="00FE7B98">
        <w:t>When the project has explicit requirements, the user stories are normally mapped to them. The mapping can take place any time during the project activities or even before the start.</w:t>
      </w:r>
    </w:p>
    <w:p w14:paraId="55B7A685" w14:textId="43654438" w:rsidR="00316B60" w:rsidRPr="00FE7B98" w:rsidRDefault="00316B60" w:rsidP="00867378">
      <w:pPr>
        <w:pStyle w:val="paragraph"/>
      </w:pPr>
      <w:r w:rsidRPr="00FE7B98">
        <w:t>Model 1</w:t>
      </w:r>
      <w:r w:rsidR="00AA25C9" w:rsidRPr="00FE7B98">
        <w:t xml:space="preserve"> (</w:t>
      </w:r>
      <w:r w:rsidR="00552476" w:rsidRPr="00FE7B98">
        <w:t>review driven lifecycle</w:t>
      </w:r>
      <w:r w:rsidR="00AA25C9" w:rsidRPr="00FE7B98">
        <w:t>)</w:t>
      </w:r>
      <w:r w:rsidRPr="00FE7B98">
        <w:t xml:space="preserve">: </w:t>
      </w:r>
      <w:r w:rsidR="00D20B78" w:rsidRPr="00FE7B98">
        <w:t xml:space="preserve">testing </w:t>
      </w:r>
      <w:r w:rsidRPr="00FE7B98">
        <w:t xml:space="preserve">is done outside the </w:t>
      </w:r>
      <w:r w:rsidR="003A06F1" w:rsidRPr="00FE7B98">
        <w:t>sprint</w:t>
      </w:r>
      <w:r w:rsidRPr="00FE7B98">
        <w:t xml:space="preserve"> lifecycle. For this approach the validation (specification of the test, performance of the test and documentation of the test) is completely transparent as it </w:t>
      </w:r>
      <w:r w:rsidR="00D20B78" w:rsidRPr="00FE7B98">
        <w:t xml:space="preserve">can </w:t>
      </w:r>
      <w:r w:rsidRPr="00FE7B98">
        <w:t>be even performed by a separate team (</w:t>
      </w:r>
      <w:r w:rsidR="00D20B78" w:rsidRPr="00FE7B98">
        <w:t xml:space="preserve">that is </w:t>
      </w:r>
      <w:r w:rsidRPr="00FE7B98">
        <w:t xml:space="preserve">not the </w:t>
      </w:r>
      <w:r w:rsidR="00C64567" w:rsidRPr="00FE7B98">
        <w:t>Agile</w:t>
      </w:r>
      <w:r w:rsidRPr="00FE7B98">
        <w:t xml:space="preserve"> team).</w:t>
      </w:r>
    </w:p>
    <w:p w14:paraId="55B7A686" w14:textId="1EF6FB07" w:rsidR="00316B60" w:rsidRPr="00FE7B98" w:rsidRDefault="00316B60" w:rsidP="00867378">
      <w:pPr>
        <w:pStyle w:val="paragraph"/>
      </w:pPr>
      <w:r w:rsidRPr="00FE7B98">
        <w:t>Model 2</w:t>
      </w:r>
      <w:r w:rsidR="00AA25C9" w:rsidRPr="00FE7B98">
        <w:t xml:space="preserve"> (</w:t>
      </w:r>
      <w:r w:rsidR="00552476" w:rsidRPr="00FE7B98">
        <w:t>review driven lifecycle with some flexibility</w:t>
      </w:r>
      <w:r w:rsidR="00AA25C9" w:rsidRPr="00FE7B98">
        <w:t>)</w:t>
      </w:r>
      <w:r w:rsidRPr="00FE7B98">
        <w:t xml:space="preserve">: </w:t>
      </w:r>
      <w:r w:rsidR="00D20B78" w:rsidRPr="00FE7B98">
        <w:t xml:space="preserve">testing </w:t>
      </w:r>
      <w:r w:rsidRPr="00FE7B98">
        <w:t xml:space="preserve">is done as part of the </w:t>
      </w:r>
      <w:r w:rsidR="003A06F1" w:rsidRPr="00FE7B98">
        <w:t>sprint</w:t>
      </w:r>
      <w:r w:rsidRPr="00FE7B98">
        <w:t xml:space="preserve"> lifecycle. This can be optimised by mapping some of the concepts related to demo, acceptance</w:t>
      </w:r>
      <w:r w:rsidR="00683842" w:rsidRPr="00FE7B98">
        <w:t xml:space="preserve"> criteria for user stories and Definition of D</w:t>
      </w:r>
      <w:r w:rsidRPr="00FE7B98">
        <w:t>one.</w:t>
      </w:r>
    </w:p>
    <w:p w14:paraId="08806CED" w14:textId="10AADEB6" w:rsidR="0012094E" w:rsidRPr="00FE7B98" w:rsidRDefault="0012094E" w:rsidP="00867378">
      <w:pPr>
        <w:pStyle w:val="paragraph"/>
      </w:pPr>
    </w:p>
    <w:p w14:paraId="55B7A689" w14:textId="3117942A" w:rsidR="00316B60" w:rsidRPr="00FE7B98" w:rsidRDefault="00094345" w:rsidP="00867378">
      <w:pPr>
        <w:pStyle w:val="paragraph"/>
      </w:pPr>
      <w:r w:rsidRPr="00FE7B98">
        <w:t xml:space="preserve">Where applicable, </w:t>
      </w:r>
      <w:r w:rsidR="00DB0C74" w:rsidRPr="00FE7B98">
        <w:t xml:space="preserve">additional sprint </w:t>
      </w:r>
      <w:r w:rsidRPr="00FE7B98">
        <w:t>t</w:t>
      </w:r>
      <w:r w:rsidR="00316B60" w:rsidRPr="00FE7B98">
        <w:t>ask</w:t>
      </w:r>
      <w:r w:rsidRPr="00FE7B98">
        <w:t>s</w:t>
      </w:r>
      <w:r w:rsidR="00316B60" w:rsidRPr="00FE7B98">
        <w:t xml:space="preserve"> </w:t>
      </w:r>
      <w:r w:rsidRPr="00FE7B98">
        <w:t xml:space="preserve">are </w:t>
      </w:r>
      <w:r w:rsidR="00316B60" w:rsidRPr="00FE7B98">
        <w:t xml:space="preserve">defined to perform the </w:t>
      </w:r>
      <w:r w:rsidRPr="00FE7B98">
        <w:t xml:space="preserve">following </w:t>
      </w:r>
      <w:r w:rsidR="00316B60" w:rsidRPr="00FE7B98">
        <w:t xml:space="preserve">activities: </w:t>
      </w:r>
      <w:r w:rsidR="00DB0C74" w:rsidRPr="00FE7B98">
        <w:t xml:space="preserve">map user stories to requirements, </w:t>
      </w:r>
      <w:r w:rsidR="00316B60" w:rsidRPr="00FE7B98">
        <w:t>define test</w:t>
      </w:r>
      <w:r w:rsidR="00DB0C74" w:rsidRPr="00FE7B98">
        <w:t>s</w:t>
      </w:r>
      <w:r w:rsidR="00316B60" w:rsidRPr="00FE7B98">
        <w:t>, perform test</w:t>
      </w:r>
      <w:r w:rsidR="00DB0C74" w:rsidRPr="00FE7B98">
        <w:t>s</w:t>
      </w:r>
      <w:r w:rsidR="00316B60" w:rsidRPr="00FE7B98">
        <w:t>, document results.</w:t>
      </w:r>
    </w:p>
    <w:p w14:paraId="55B7A68C" w14:textId="6743B1D0" w:rsidR="002A1615" w:rsidRPr="00FE7B98" w:rsidRDefault="00316B60" w:rsidP="00A66B4A">
      <w:pPr>
        <w:pStyle w:val="paragraph"/>
      </w:pPr>
      <w:r w:rsidRPr="00FE7B98">
        <w:t xml:space="preserve">At the </w:t>
      </w:r>
      <w:r w:rsidR="003A06F1" w:rsidRPr="00FE7B98">
        <w:t>sprint</w:t>
      </w:r>
      <w:r w:rsidRPr="00FE7B98">
        <w:t xml:space="preserve"> </w:t>
      </w:r>
      <w:r w:rsidR="003A06F1" w:rsidRPr="00FE7B98">
        <w:t>r</w:t>
      </w:r>
      <w:r w:rsidRPr="00FE7B98">
        <w:t xml:space="preserve">eview </w:t>
      </w:r>
      <w:r w:rsidR="00DB0C74" w:rsidRPr="00FE7B98">
        <w:t>the</w:t>
      </w:r>
      <w:r w:rsidRPr="00FE7B98">
        <w:t xml:space="preserve"> </w:t>
      </w:r>
      <w:r w:rsidR="003A06F1" w:rsidRPr="00FE7B98">
        <w:t>u</w:t>
      </w:r>
      <w:r w:rsidRPr="00FE7B98">
        <w:t xml:space="preserve">ser </w:t>
      </w:r>
      <w:r w:rsidR="003A06F1" w:rsidRPr="00FE7B98">
        <w:t>s</w:t>
      </w:r>
      <w:r w:rsidRPr="00FE7B98">
        <w:t xml:space="preserve">tory acceptance criteria are checked during the demo. This maps to </w:t>
      </w:r>
      <w:r w:rsidR="003A06F1" w:rsidRPr="00FE7B98">
        <w:t>v</w:t>
      </w:r>
      <w:r w:rsidRPr="00FE7B98">
        <w:t xml:space="preserve">alidation with respect to RB in the </w:t>
      </w:r>
      <w:r w:rsidR="00E9094D" w:rsidRPr="00FE7B98">
        <w:t>ECSS-E-ST-40</w:t>
      </w:r>
      <w:r w:rsidR="00AA25C9" w:rsidRPr="00FE7B98">
        <w:t xml:space="preserve"> (</w:t>
      </w:r>
      <w:r w:rsidR="00D20B78" w:rsidRPr="00FE7B98">
        <w:t xml:space="preserve">clause </w:t>
      </w:r>
      <w:r w:rsidR="00AA25C9" w:rsidRPr="00FE7B98">
        <w:t>5.6.4)</w:t>
      </w:r>
      <w:r w:rsidRPr="00FE7B98">
        <w:t>.</w:t>
      </w:r>
    </w:p>
    <w:p w14:paraId="55B7A68D" w14:textId="255F4965" w:rsidR="00316B60" w:rsidRPr="00FE7B98" w:rsidRDefault="00DB0C74" w:rsidP="001A6D7D">
      <w:pPr>
        <w:pStyle w:val="listlevel1"/>
        <w:numPr>
          <w:ilvl w:val="0"/>
          <w:numId w:val="0"/>
        </w:numPr>
      </w:pPr>
      <w:bookmarkStart w:id="319" w:name="_Ref474145599"/>
      <w:r w:rsidRPr="00FE7B98">
        <w:t>If required by the project, it is possible to validate</w:t>
      </w:r>
      <w:r w:rsidR="00316B60" w:rsidRPr="00FE7B98">
        <w:t xml:space="preserve"> at the level of tasks</w:t>
      </w:r>
      <w:r w:rsidRPr="00FE7B98">
        <w:t xml:space="preserve"> (or confirm that such validation has taken place during the sprint)</w:t>
      </w:r>
      <w:r w:rsidR="00316B60" w:rsidRPr="00FE7B98">
        <w:t>. This maps to validation against TS</w:t>
      </w:r>
      <w:r w:rsidR="00AA25C9" w:rsidRPr="00FE7B98">
        <w:t xml:space="preserve"> in the </w:t>
      </w:r>
      <w:r w:rsidR="00E9094D" w:rsidRPr="00FE7B98">
        <w:t>ECSS-E-ST-40</w:t>
      </w:r>
      <w:r w:rsidR="00AA25C9" w:rsidRPr="00FE7B98">
        <w:t xml:space="preserve"> (</w:t>
      </w:r>
      <w:r w:rsidR="00D20B78" w:rsidRPr="00FE7B98">
        <w:t xml:space="preserve">clause </w:t>
      </w:r>
      <w:r w:rsidR="00AA25C9" w:rsidRPr="00FE7B98">
        <w:t>5.6.3)</w:t>
      </w:r>
      <w:r w:rsidR="00316B60" w:rsidRPr="00FE7B98">
        <w:t>.</w:t>
      </w:r>
      <w:bookmarkEnd w:id="319"/>
      <w:r w:rsidR="002271B7" w:rsidRPr="00FE7B98">
        <w:t xml:space="preserve"> </w:t>
      </w:r>
    </w:p>
    <w:p w14:paraId="55B7A68F" w14:textId="5395807F" w:rsidR="00316B60" w:rsidRPr="00FE7B98" w:rsidRDefault="00316B60" w:rsidP="002A1615">
      <w:pPr>
        <w:pStyle w:val="paragraph"/>
      </w:pPr>
      <w:r w:rsidRPr="00FE7B98">
        <w:rPr>
          <w:lang w:eastAsia="en-US"/>
        </w:rPr>
        <w:t>The</w:t>
      </w:r>
      <w:r w:rsidR="002271B7" w:rsidRPr="00FE7B98">
        <w:rPr>
          <w:lang w:eastAsia="en-US"/>
        </w:rPr>
        <w:t xml:space="preserve"> </w:t>
      </w:r>
      <w:r w:rsidRPr="00FE7B98">
        <w:t xml:space="preserve">formal review and baseline of the test scenarios </w:t>
      </w:r>
      <w:r w:rsidR="00D20B78" w:rsidRPr="00FE7B98">
        <w:t>is</w:t>
      </w:r>
      <w:r w:rsidRPr="00FE7B98">
        <w:t xml:space="preserve"> performed a</w:t>
      </w:r>
      <w:r w:rsidRPr="00FE7B98">
        <w:rPr>
          <w:lang w:eastAsia="en-US"/>
        </w:rPr>
        <w:t>ccording to the model</w:t>
      </w:r>
      <w:r w:rsidR="002271B7" w:rsidRPr="00FE7B98">
        <w:rPr>
          <w:lang w:eastAsia="en-US"/>
        </w:rPr>
        <w:t xml:space="preserve"> </w:t>
      </w:r>
      <w:r w:rsidRPr="00FE7B98">
        <w:rPr>
          <w:lang w:eastAsia="en-US"/>
        </w:rPr>
        <w:t xml:space="preserve">selected by the project to perform the </w:t>
      </w:r>
      <w:r w:rsidR="00E9094D" w:rsidRPr="00FE7B98">
        <w:rPr>
          <w:lang w:eastAsia="en-US"/>
        </w:rPr>
        <w:t>ECSS-E-ST-40</w:t>
      </w:r>
      <w:r w:rsidRPr="00FE7B98">
        <w:rPr>
          <w:lang w:eastAsia="en-US"/>
        </w:rPr>
        <w:t xml:space="preserve"> project reviews (see </w:t>
      </w:r>
      <w:r w:rsidR="00D20B78" w:rsidRPr="00FE7B98">
        <w:rPr>
          <w:lang w:eastAsia="en-US"/>
        </w:rPr>
        <w:t xml:space="preserve">clause </w:t>
      </w:r>
      <w:r w:rsidRPr="00FE7B98">
        <w:rPr>
          <w:lang w:eastAsia="en-US"/>
        </w:rPr>
        <w:t>5.5.2): t</w:t>
      </w:r>
      <w:r w:rsidRPr="00FE7B98">
        <w:t xml:space="preserve">he validation of user stories </w:t>
      </w:r>
      <w:r w:rsidR="00D20B78" w:rsidRPr="00FE7B98">
        <w:t>are</w:t>
      </w:r>
      <w:r w:rsidRPr="00FE7B98">
        <w:t xml:space="preserve"> systematically demonstrated and verified during </w:t>
      </w:r>
      <w:r w:rsidR="003A06F1" w:rsidRPr="00FE7B98">
        <w:t>sprint</w:t>
      </w:r>
      <w:r w:rsidRPr="00FE7B98">
        <w:t xml:space="preserve"> meetings in </w:t>
      </w:r>
      <w:r w:rsidR="00AA25C9" w:rsidRPr="00FE7B98">
        <w:t>M</w:t>
      </w:r>
      <w:r w:rsidRPr="00FE7B98">
        <w:t>odel</w:t>
      </w:r>
      <w:r w:rsidR="00AA25C9" w:rsidRPr="00FE7B98">
        <w:t xml:space="preserve"> 3 (</w:t>
      </w:r>
      <w:r w:rsidR="00552476" w:rsidRPr="00FE7B98">
        <w:t>review driven lifecycle with full flexibility</w:t>
      </w:r>
      <w:r w:rsidR="00AA25C9" w:rsidRPr="00FE7B98">
        <w:t xml:space="preserve">) and </w:t>
      </w:r>
      <w:r w:rsidR="00D20B78" w:rsidRPr="00FE7B98">
        <w:t xml:space="preserve">Model </w:t>
      </w:r>
      <w:r w:rsidR="00AA25C9" w:rsidRPr="00FE7B98">
        <w:t>4 (</w:t>
      </w:r>
      <w:r w:rsidR="00552476" w:rsidRPr="00FE7B98">
        <w:t>sprint driven lifecycle with formalisation</w:t>
      </w:r>
      <w:r w:rsidR="00AA25C9" w:rsidRPr="00FE7B98">
        <w:t>)</w:t>
      </w:r>
      <w:r w:rsidRPr="00FE7B98">
        <w:t xml:space="preserve">, or during dedicated formal review meetings in </w:t>
      </w:r>
      <w:r w:rsidR="00AA25C9" w:rsidRPr="00FE7B98">
        <w:t>Model 1 (</w:t>
      </w:r>
      <w:r w:rsidR="00552476" w:rsidRPr="00FE7B98">
        <w:t>review driven lifecycle</w:t>
      </w:r>
      <w:r w:rsidR="00AA25C9" w:rsidRPr="00FE7B98">
        <w:t xml:space="preserve">) and </w:t>
      </w:r>
      <w:r w:rsidR="00D20B78" w:rsidRPr="00FE7B98">
        <w:t xml:space="preserve">Model </w:t>
      </w:r>
      <w:r w:rsidR="00AA25C9" w:rsidRPr="00FE7B98">
        <w:t>2 (</w:t>
      </w:r>
      <w:r w:rsidR="00552476" w:rsidRPr="00FE7B98">
        <w:t>review driven lifecycle with some flexibility</w:t>
      </w:r>
      <w:r w:rsidR="00AA25C9" w:rsidRPr="00FE7B98">
        <w:t>).</w:t>
      </w:r>
    </w:p>
    <w:p w14:paraId="55B7A690" w14:textId="06584407" w:rsidR="005973F8" w:rsidRPr="00FE7B98" w:rsidRDefault="005973F8" w:rsidP="005973F8">
      <w:pPr>
        <w:pStyle w:val="paragraph"/>
      </w:pPr>
      <w:r w:rsidRPr="00FE7B98">
        <w:t xml:space="preserve">In the </w:t>
      </w:r>
      <w:r w:rsidRPr="00FE7B98">
        <w:fldChar w:fldCharType="begin"/>
      </w:r>
      <w:r w:rsidRPr="00FE7B98">
        <w:instrText xml:space="preserve"> REF _Ref350102126 \h </w:instrText>
      </w:r>
      <w:r w:rsidRPr="00FE7B98">
        <w:fldChar w:fldCharType="separate"/>
      </w:r>
      <w:r w:rsidR="003955DC" w:rsidRPr="00FE7B98">
        <w:t xml:space="preserve">Table </w:t>
      </w:r>
      <w:r w:rsidR="003955DC">
        <w:rPr>
          <w:noProof/>
        </w:rPr>
        <w:t>8</w:t>
      </w:r>
      <w:r w:rsidR="003955DC" w:rsidRPr="00FE7B98">
        <w:noBreakHyphen/>
      </w:r>
      <w:r w:rsidR="003955DC">
        <w:rPr>
          <w:noProof/>
        </w:rPr>
        <w:t>4</w:t>
      </w:r>
      <w:r w:rsidRPr="00FE7B98">
        <w:fldChar w:fldCharType="end"/>
      </w:r>
      <w:r w:rsidRPr="00FE7B98">
        <w:t xml:space="preserve"> </w:t>
      </w:r>
      <w:r w:rsidR="00E9094D" w:rsidRPr="00FE7B98">
        <w:t>ECSS-E-ST-40</w:t>
      </w:r>
      <w:r w:rsidRPr="00FE7B98">
        <w:t xml:space="preserve"> Software Validation requirements are presented and mapped to common Agile activities.</w:t>
      </w:r>
    </w:p>
    <w:p w14:paraId="55B7A691" w14:textId="5422006A" w:rsidR="0092399E" w:rsidRPr="00FE7B98" w:rsidRDefault="0092399E" w:rsidP="0092399E">
      <w:pPr>
        <w:pStyle w:val="CaptionTable"/>
      </w:pPr>
      <w:bookmarkStart w:id="320" w:name="_Ref350102126"/>
      <w:bookmarkStart w:id="321" w:name="_Toc37247101"/>
      <w:r w:rsidRPr="00FE7B98">
        <w:t xml:space="preserve">Table </w:t>
      </w:r>
      <w:r w:rsidR="00090CA5" w:rsidRPr="00FE7B98">
        <w:fldChar w:fldCharType="begin"/>
      </w:r>
      <w:r w:rsidR="00090CA5" w:rsidRPr="00FE7B98">
        <w:instrText xml:space="preserve"> STYLEREF 1 \s </w:instrText>
      </w:r>
      <w:r w:rsidR="00090CA5" w:rsidRPr="00FE7B98">
        <w:fldChar w:fldCharType="separate"/>
      </w:r>
      <w:r w:rsidR="003955DC">
        <w:rPr>
          <w:noProof/>
        </w:rPr>
        <w:t>8</w:t>
      </w:r>
      <w:r w:rsidR="00090CA5" w:rsidRPr="00FE7B98">
        <w:fldChar w:fldCharType="end"/>
      </w:r>
      <w:r w:rsidR="00090CA5" w:rsidRPr="00FE7B98">
        <w:noBreakHyphen/>
      </w:r>
      <w:r w:rsidR="00090CA5" w:rsidRPr="00FE7B98">
        <w:fldChar w:fldCharType="begin"/>
      </w:r>
      <w:r w:rsidR="00090CA5" w:rsidRPr="00FE7B98">
        <w:instrText xml:space="preserve"> SEQ Table \* ARABIC \s 1 </w:instrText>
      </w:r>
      <w:r w:rsidR="00090CA5" w:rsidRPr="00FE7B98">
        <w:fldChar w:fldCharType="separate"/>
      </w:r>
      <w:r w:rsidR="003955DC">
        <w:rPr>
          <w:noProof/>
        </w:rPr>
        <w:t>4</w:t>
      </w:r>
      <w:r w:rsidR="00090CA5" w:rsidRPr="00FE7B98">
        <w:fldChar w:fldCharType="end"/>
      </w:r>
      <w:bookmarkEnd w:id="320"/>
      <w:r w:rsidRPr="00FE7B98">
        <w:t xml:space="preserve">: Mapping </w:t>
      </w:r>
      <w:r w:rsidR="00E9094D" w:rsidRPr="00FE7B98">
        <w:t>ECSS-E-ST-40</w:t>
      </w:r>
      <w:r w:rsidRPr="00FE7B98">
        <w:t xml:space="preserve"> to </w:t>
      </w:r>
      <w:r w:rsidR="00C64567" w:rsidRPr="00FE7B98">
        <w:t>Agile</w:t>
      </w:r>
      <w:r w:rsidRPr="00FE7B98">
        <w:t xml:space="preserve"> activities. Software </w:t>
      </w:r>
      <w:r w:rsidR="00D65352" w:rsidRPr="00FE7B98">
        <w:t>val</w:t>
      </w:r>
      <w:r w:rsidRPr="00FE7B98">
        <w:t>idation</w:t>
      </w:r>
      <w:bookmarkEnd w:id="321"/>
    </w:p>
    <w:tbl>
      <w:tblPr>
        <w:tblStyle w:val="TableGrid"/>
        <w:tblW w:w="9285" w:type="dxa"/>
        <w:tblLook w:val="04A0" w:firstRow="1" w:lastRow="0" w:firstColumn="1" w:lastColumn="0" w:noHBand="0" w:noVBand="1"/>
      </w:tblPr>
      <w:tblGrid>
        <w:gridCol w:w="3095"/>
        <w:gridCol w:w="3095"/>
        <w:gridCol w:w="3095"/>
      </w:tblGrid>
      <w:tr w:rsidR="002271B7" w:rsidRPr="00FE7B98" w14:paraId="55B7A695" w14:textId="77777777" w:rsidTr="00D65352">
        <w:trPr>
          <w:tblHeader/>
        </w:trPr>
        <w:tc>
          <w:tcPr>
            <w:tcW w:w="3095" w:type="dxa"/>
          </w:tcPr>
          <w:p w14:paraId="55B7A692" w14:textId="056E39B1" w:rsidR="002271B7" w:rsidRPr="00FE7B98" w:rsidRDefault="00E9094D" w:rsidP="002271B7">
            <w:pPr>
              <w:pStyle w:val="TableHeaderCENTER"/>
              <w:spacing w:before="50"/>
            </w:pPr>
            <w:r w:rsidRPr="00FE7B98">
              <w:t>ECSS-E-ST-40</w:t>
            </w:r>
            <w:r w:rsidR="002271B7" w:rsidRPr="00FE7B98">
              <w:t xml:space="preserve"> requirement</w:t>
            </w:r>
          </w:p>
        </w:tc>
        <w:tc>
          <w:tcPr>
            <w:tcW w:w="3095" w:type="dxa"/>
          </w:tcPr>
          <w:p w14:paraId="55B7A693" w14:textId="77777777" w:rsidR="002271B7" w:rsidRPr="00FE7B98" w:rsidRDefault="002271B7" w:rsidP="002271B7">
            <w:pPr>
              <w:pStyle w:val="TableHeaderCENTER"/>
              <w:spacing w:before="50"/>
            </w:pPr>
            <w:r w:rsidRPr="00FE7B98">
              <w:t>Agile activities</w:t>
            </w:r>
          </w:p>
        </w:tc>
        <w:tc>
          <w:tcPr>
            <w:tcW w:w="3095" w:type="dxa"/>
          </w:tcPr>
          <w:p w14:paraId="55B7A694" w14:textId="77777777" w:rsidR="002271B7" w:rsidRPr="00FE7B98" w:rsidRDefault="002271B7" w:rsidP="002271B7">
            <w:pPr>
              <w:pStyle w:val="TableHeaderCENTER"/>
              <w:spacing w:before="50"/>
            </w:pPr>
            <w:r w:rsidRPr="00FE7B98">
              <w:t>Recommendations</w:t>
            </w:r>
          </w:p>
        </w:tc>
      </w:tr>
      <w:tr w:rsidR="002271B7" w:rsidRPr="00FE7B98" w14:paraId="55B7A699" w14:textId="77777777" w:rsidTr="002271B7">
        <w:tc>
          <w:tcPr>
            <w:tcW w:w="3095" w:type="dxa"/>
          </w:tcPr>
          <w:p w14:paraId="55B7A696" w14:textId="77777777" w:rsidR="002271B7" w:rsidRPr="00FE7B98" w:rsidRDefault="002271B7" w:rsidP="002271B7">
            <w:pPr>
              <w:pStyle w:val="TablecellLEFT"/>
              <w:spacing w:before="50"/>
            </w:pPr>
            <w:r w:rsidRPr="00FE7B98">
              <w:t>5.6.2.1</w:t>
            </w:r>
            <w:r w:rsidRPr="00FE7B98">
              <w:tab/>
              <w:t xml:space="preserve"> Establishment of a software validation process</w:t>
            </w:r>
          </w:p>
        </w:tc>
        <w:tc>
          <w:tcPr>
            <w:tcW w:w="3095" w:type="dxa"/>
          </w:tcPr>
          <w:p w14:paraId="55B7A697" w14:textId="7539B257" w:rsidR="002271B7" w:rsidRPr="00FE7B98" w:rsidRDefault="002271B7" w:rsidP="002271B7">
            <w:pPr>
              <w:pStyle w:val="TablecellLEFT"/>
              <w:spacing w:before="50"/>
            </w:pPr>
            <w:r w:rsidRPr="00FE7B98">
              <w:t xml:space="preserve">Sprint </w:t>
            </w:r>
            <w:r w:rsidR="003A06F1" w:rsidRPr="00FE7B98">
              <w:t>#</w:t>
            </w:r>
            <w:r w:rsidRPr="00FE7B98">
              <w:t xml:space="preserve">0 </w:t>
            </w:r>
          </w:p>
        </w:tc>
        <w:tc>
          <w:tcPr>
            <w:tcW w:w="3095" w:type="dxa"/>
          </w:tcPr>
          <w:p w14:paraId="55B7A698" w14:textId="77777777" w:rsidR="002271B7" w:rsidRPr="00FE7B98" w:rsidRDefault="002271B7" w:rsidP="002271B7">
            <w:pPr>
              <w:pStyle w:val="TablecellLEFT"/>
              <w:spacing w:before="50"/>
            </w:pPr>
            <w:r w:rsidRPr="00FE7B98">
              <w:t>N/A</w:t>
            </w:r>
          </w:p>
        </w:tc>
      </w:tr>
      <w:tr w:rsidR="002271B7" w:rsidRPr="00FE7B98" w14:paraId="55B7A69D" w14:textId="77777777" w:rsidTr="002271B7">
        <w:tc>
          <w:tcPr>
            <w:tcW w:w="3095" w:type="dxa"/>
          </w:tcPr>
          <w:p w14:paraId="55B7A69A" w14:textId="77777777" w:rsidR="002271B7" w:rsidRPr="00FE7B98" w:rsidRDefault="002271B7" w:rsidP="002271B7">
            <w:pPr>
              <w:pStyle w:val="TablecellLEFT"/>
              <w:spacing w:before="50"/>
            </w:pPr>
            <w:r w:rsidRPr="00FE7B98">
              <w:t>5.6.2.2</w:t>
            </w:r>
            <w:r w:rsidRPr="00FE7B98">
              <w:tab/>
              <w:t xml:space="preserve"> Selection of an ISVV organization</w:t>
            </w:r>
          </w:p>
        </w:tc>
        <w:tc>
          <w:tcPr>
            <w:tcW w:w="3095" w:type="dxa"/>
          </w:tcPr>
          <w:p w14:paraId="55B7A69B" w14:textId="77777777" w:rsidR="002271B7" w:rsidRPr="00FE7B98" w:rsidRDefault="002271B7" w:rsidP="002271B7">
            <w:pPr>
              <w:pStyle w:val="TablecellLEFT"/>
              <w:spacing w:before="50"/>
            </w:pPr>
            <w:r w:rsidRPr="00FE7B98">
              <w:t xml:space="preserve">Adopting Agile has no impact. </w:t>
            </w:r>
          </w:p>
        </w:tc>
        <w:tc>
          <w:tcPr>
            <w:tcW w:w="3095" w:type="dxa"/>
          </w:tcPr>
          <w:p w14:paraId="55B7A69C" w14:textId="5B97AF47" w:rsidR="002271B7" w:rsidRPr="00FE7B98" w:rsidRDefault="002271B7" w:rsidP="002271B7">
            <w:pPr>
              <w:pStyle w:val="TablecellLEFT"/>
              <w:spacing w:before="50"/>
            </w:pPr>
            <w:r w:rsidRPr="00FE7B98">
              <w:t xml:space="preserve">See </w:t>
            </w:r>
            <w:r w:rsidR="00E9094D" w:rsidRPr="00FE7B98">
              <w:t>clause</w:t>
            </w:r>
            <w:r w:rsidRPr="00FE7B98">
              <w:t xml:space="preserve"> </w:t>
            </w:r>
            <w:r w:rsidRPr="00FE7B98">
              <w:fldChar w:fldCharType="begin"/>
            </w:r>
            <w:r w:rsidRPr="00FE7B98">
              <w:instrText xml:space="preserve"> REF _Ref467778943 \r \h  \* MERGEFORMAT </w:instrText>
            </w:r>
            <w:r w:rsidRPr="00FE7B98">
              <w:fldChar w:fldCharType="separate"/>
            </w:r>
            <w:r w:rsidR="003955DC">
              <w:t>8.10</w:t>
            </w:r>
            <w:r w:rsidRPr="00FE7B98">
              <w:fldChar w:fldCharType="end"/>
            </w:r>
          </w:p>
        </w:tc>
      </w:tr>
      <w:tr w:rsidR="002271B7" w:rsidRPr="00FE7B98" w14:paraId="55B7A6A2" w14:textId="77777777" w:rsidTr="002271B7">
        <w:tc>
          <w:tcPr>
            <w:tcW w:w="3095" w:type="dxa"/>
          </w:tcPr>
          <w:p w14:paraId="55B7A69E" w14:textId="77777777" w:rsidR="002271B7" w:rsidRPr="00FE7B98" w:rsidRDefault="002271B7" w:rsidP="002271B7">
            <w:pPr>
              <w:pStyle w:val="TablecellLEFT"/>
              <w:spacing w:before="50"/>
            </w:pPr>
            <w:r w:rsidRPr="00FE7B98">
              <w:t>5.6.3.1</w:t>
            </w:r>
            <w:r w:rsidRPr="00FE7B98">
              <w:tab/>
              <w:t xml:space="preserve"> Development and documentation of a software validation specification with respect to the technical specification</w:t>
            </w:r>
          </w:p>
        </w:tc>
        <w:tc>
          <w:tcPr>
            <w:tcW w:w="3095" w:type="dxa"/>
          </w:tcPr>
          <w:p w14:paraId="55B7A69F" w14:textId="77777777" w:rsidR="002271B7" w:rsidRPr="00FE7B98" w:rsidRDefault="002271B7" w:rsidP="002271B7">
            <w:pPr>
              <w:pStyle w:val="TablecellLEFT"/>
              <w:spacing w:before="50"/>
            </w:pPr>
            <w:r w:rsidRPr="00FE7B98">
              <w:t>Coding, testing and documenting activity</w:t>
            </w:r>
          </w:p>
          <w:p w14:paraId="55B7A6A0" w14:textId="77777777" w:rsidR="002271B7" w:rsidRPr="00FE7B98" w:rsidRDefault="002271B7" w:rsidP="002271B7">
            <w:pPr>
              <w:pStyle w:val="TablecellLEFT"/>
              <w:spacing w:before="50"/>
            </w:pPr>
            <w:r w:rsidRPr="00FE7B98">
              <w:t>Planning I and Planning II</w:t>
            </w:r>
          </w:p>
        </w:tc>
        <w:tc>
          <w:tcPr>
            <w:tcW w:w="3095" w:type="dxa"/>
          </w:tcPr>
          <w:p w14:paraId="55B7A6A1" w14:textId="1A4CA57E" w:rsidR="002271B7" w:rsidRPr="00FE7B98" w:rsidRDefault="002271B7" w:rsidP="002271B7">
            <w:pPr>
              <w:pStyle w:val="TablecellLEFT"/>
              <w:spacing w:before="50"/>
            </w:pPr>
            <w:r w:rsidRPr="00FE7B98">
              <w:t xml:space="preserve">See two models specified in this </w:t>
            </w:r>
            <w:r w:rsidR="00E9094D" w:rsidRPr="00FE7B98">
              <w:t>clause</w:t>
            </w:r>
            <w:r w:rsidRPr="00FE7B98">
              <w:t>. This applies only to Model 2.</w:t>
            </w:r>
          </w:p>
        </w:tc>
      </w:tr>
      <w:tr w:rsidR="002271B7" w:rsidRPr="00FE7B98" w14:paraId="55B7A6A8" w14:textId="77777777" w:rsidTr="002271B7">
        <w:tc>
          <w:tcPr>
            <w:tcW w:w="3095" w:type="dxa"/>
          </w:tcPr>
          <w:p w14:paraId="55B7A6A3" w14:textId="77777777" w:rsidR="002271B7" w:rsidRPr="00FE7B98" w:rsidRDefault="002271B7" w:rsidP="002271B7">
            <w:pPr>
              <w:pStyle w:val="TablecellLEFT"/>
              <w:spacing w:before="50"/>
            </w:pPr>
            <w:r w:rsidRPr="00FE7B98">
              <w:lastRenderedPageBreak/>
              <w:t>5.6.3.2</w:t>
            </w:r>
            <w:r w:rsidRPr="00FE7B98">
              <w:tab/>
              <w:t xml:space="preserve"> Conducting the validation with respect to the technical specification</w:t>
            </w:r>
          </w:p>
        </w:tc>
        <w:tc>
          <w:tcPr>
            <w:tcW w:w="3095" w:type="dxa"/>
          </w:tcPr>
          <w:p w14:paraId="55B7A6A4" w14:textId="77777777" w:rsidR="002271B7" w:rsidRPr="00FE7B98" w:rsidRDefault="002271B7" w:rsidP="002271B7">
            <w:pPr>
              <w:pStyle w:val="TablecellLEFT"/>
              <w:spacing w:before="50"/>
            </w:pPr>
            <w:r w:rsidRPr="00FE7B98">
              <w:t>Coding, testing and documenting activity</w:t>
            </w:r>
          </w:p>
          <w:p w14:paraId="55B7A6A5" w14:textId="77777777" w:rsidR="002271B7" w:rsidRPr="00FE7B98" w:rsidRDefault="002271B7" w:rsidP="002271B7">
            <w:pPr>
              <w:pStyle w:val="TablecellLEFT"/>
              <w:spacing w:before="50"/>
            </w:pPr>
          </w:p>
        </w:tc>
        <w:tc>
          <w:tcPr>
            <w:tcW w:w="3095" w:type="dxa"/>
          </w:tcPr>
          <w:p w14:paraId="55B7A6A6" w14:textId="77777777" w:rsidR="002271B7" w:rsidRPr="00FE7B98" w:rsidRDefault="002271B7" w:rsidP="002271B7">
            <w:pPr>
              <w:pStyle w:val="TablecellLEFT"/>
              <w:spacing w:before="50"/>
            </w:pPr>
            <w:r w:rsidRPr="00FE7B98">
              <w:t>Only in case of Model 2 (including option b)</w:t>
            </w:r>
          </w:p>
          <w:p w14:paraId="55B7A6A7" w14:textId="77777777" w:rsidR="002271B7" w:rsidRPr="00FE7B98" w:rsidRDefault="002271B7" w:rsidP="002271B7">
            <w:pPr>
              <w:pStyle w:val="TablecellLEFT"/>
              <w:spacing w:before="50"/>
            </w:pPr>
            <w:r w:rsidRPr="00FE7B98">
              <w:t>Otherwise outside the Agile process.</w:t>
            </w:r>
          </w:p>
        </w:tc>
      </w:tr>
      <w:tr w:rsidR="002271B7" w:rsidRPr="00FE7B98" w14:paraId="55B7A6AD" w14:textId="77777777" w:rsidTr="002271B7">
        <w:tc>
          <w:tcPr>
            <w:tcW w:w="3095" w:type="dxa"/>
          </w:tcPr>
          <w:p w14:paraId="55B7A6A9" w14:textId="77777777" w:rsidR="002271B7" w:rsidRPr="00FE7B98" w:rsidRDefault="002271B7" w:rsidP="002271B7">
            <w:pPr>
              <w:pStyle w:val="TablecellLEFT"/>
              <w:spacing w:before="50"/>
            </w:pPr>
            <w:r w:rsidRPr="00FE7B98">
              <w:t>5.6.3.3</w:t>
            </w:r>
            <w:r w:rsidRPr="00FE7B98">
              <w:tab/>
              <w:t xml:space="preserve"> Updating the software user manual</w:t>
            </w:r>
          </w:p>
        </w:tc>
        <w:tc>
          <w:tcPr>
            <w:tcW w:w="3095" w:type="dxa"/>
          </w:tcPr>
          <w:p w14:paraId="55B7A6AA" w14:textId="77777777" w:rsidR="002271B7" w:rsidRPr="00FE7B98" w:rsidRDefault="002271B7" w:rsidP="002271B7">
            <w:pPr>
              <w:pStyle w:val="TablecellLEFT"/>
              <w:spacing w:before="50"/>
            </w:pPr>
            <w:r w:rsidRPr="00FE7B98">
              <w:t>Coding, testing and documenting activity</w:t>
            </w:r>
          </w:p>
          <w:p w14:paraId="55B7A6AB" w14:textId="77777777" w:rsidR="002271B7" w:rsidRPr="00FE7B98" w:rsidRDefault="002271B7" w:rsidP="002271B7">
            <w:pPr>
              <w:pStyle w:val="TablecellLEFT"/>
              <w:spacing w:before="50"/>
            </w:pPr>
          </w:p>
        </w:tc>
        <w:tc>
          <w:tcPr>
            <w:tcW w:w="3095" w:type="dxa"/>
          </w:tcPr>
          <w:p w14:paraId="55B7A6AC" w14:textId="20F0F99D" w:rsidR="002271B7" w:rsidRPr="00FE7B98" w:rsidRDefault="002271B7" w:rsidP="002271B7">
            <w:pPr>
              <w:pStyle w:val="TablecellLEFT"/>
              <w:spacing w:before="50"/>
            </w:pPr>
            <w:r w:rsidRPr="00FE7B98">
              <w:t xml:space="preserve">Depending on the needs of project, the updates of the SUM can be produced at each </w:t>
            </w:r>
            <w:r w:rsidR="003A06F1" w:rsidRPr="00FE7B98">
              <w:t>sprint</w:t>
            </w:r>
            <w:r w:rsidRPr="00FE7B98">
              <w:t xml:space="preserve">, each nth </w:t>
            </w:r>
            <w:r w:rsidR="003A06F1" w:rsidRPr="00FE7B98">
              <w:t>sprint</w:t>
            </w:r>
            <w:r w:rsidRPr="00FE7B98">
              <w:t xml:space="preserve"> or only for the “Product Release” </w:t>
            </w:r>
          </w:p>
        </w:tc>
      </w:tr>
      <w:tr w:rsidR="002271B7" w:rsidRPr="00FE7B98" w14:paraId="55B7A6B1" w14:textId="77777777" w:rsidTr="002271B7">
        <w:tc>
          <w:tcPr>
            <w:tcW w:w="3095" w:type="dxa"/>
          </w:tcPr>
          <w:p w14:paraId="55B7A6AE" w14:textId="77777777" w:rsidR="002271B7" w:rsidRPr="00FE7B98" w:rsidRDefault="002271B7" w:rsidP="002271B7">
            <w:pPr>
              <w:pStyle w:val="TablecellLEFT"/>
              <w:spacing w:before="50"/>
            </w:pPr>
            <w:r w:rsidRPr="00FE7B98">
              <w:t>5.6.3.4</w:t>
            </w:r>
            <w:r w:rsidRPr="00FE7B98">
              <w:tab/>
              <w:t xml:space="preserve"> Conducting a critical design review</w:t>
            </w:r>
          </w:p>
        </w:tc>
        <w:tc>
          <w:tcPr>
            <w:tcW w:w="3095" w:type="dxa"/>
          </w:tcPr>
          <w:p w14:paraId="55B7A6AF" w14:textId="6B4F886E" w:rsidR="002271B7" w:rsidRPr="00FE7B98" w:rsidRDefault="002271B7" w:rsidP="002271B7">
            <w:pPr>
              <w:pStyle w:val="TablecellLEFT"/>
              <w:spacing w:before="50"/>
            </w:pPr>
            <w:r w:rsidRPr="00FE7B98">
              <w:t xml:space="preserve">See </w:t>
            </w:r>
            <w:r w:rsidR="00E9094D" w:rsidRPr="00FE7B98">
              <w:t>clause</w:t>
            </w:r>
            <w:r w:rsidRPr="00FE7B98">
              <w:t xml:space="preserve"> </w:t>
            </w:r>
            <w:r w:rsidRPr="00FE7B98">
              <w:fldChar w:fldCharType="begin"/>
            </w:r>
            <w:r w:rsidRPr="00FE7B98">
              <w:instrText xml:space="preserve"> REF _Ref467775579 \r \h  \* MERGEFORMAT </w:instrText>
            </w:r>
            <w:r w:rsidRPr="00FE7B98">
              <w:fldChar w:fldCharType="separate"/>
            </w:r>
            <w:r w:rsidR="003955DC">
              <w:t>6.6</w:t>
            </w:r>
            <w:r w:rsidRPr="00FE7B98">
              <w:fldChar w:fldCharType="end"/>
            </w:r>
          </w:p>
        </w:tc>
        <w:tc>
          <w:tcPr>
            <w:tcW w:w="3095" w:type="dxa"/>
          </w:tcPr>
          <w:p w14:paraId="55B7A6B0" w14:textId="77777777" w:rsidR="002271B7" w:rsidRPr="00FE7B98" w:rsidRDefault="002271B7" w:rsidP="002271B7">
            <w:pPr>
              <w:pStyle w:val="TablecellLEFT"/>
              <w:spacing w:before="50"/>
            </w:pPr>
          </w:p>
        </w:tc>
      </w:tr>
      <w:tr w:rsidR="002271B7" w:rsidRPr="00FE7B98" w14:paraId="55B7A6B6" w14:textId="77777777" w:rsidTr="002271B7">
        <w:tc>
          <w:tcPr>
            <w:tcW w:w="3095" w:type="dxa"/>
          </w:tcPr>
          <w:p w14:paraId="55B7A6B2" w14:textId="77777777" w:rsidR="002271B7" w:rsidRPr="00FE7B98" w:rsidRDefault="002271B7" w:rsidP="002271B7">
            <w:pPr>
              <w:pStyle w:val="TablecellLEFT"/>
              <w:spacing w:before="50"/>
            </w:pPr>
            <w:r w:rsidRPr="00FE7B98">
              <w:t>5.6.4.1</w:t>
            </w:r>
            <w:r w:rsidRPr="00FE7B98">
              <w:tab/>
              <w:t xml:space="preserve"> Development and documentation of a software validation specification with respect to the requirements baseline</w:t>
            </w:r>
          </w:p>
        </w:tc>
        <w:tc>
          <w:tcPr>
            <w:tcW w:w="3095" w:type="dxa"/>
          </w:tcPr>
          <w:p w14:paraId="55B7A6B3" w14:textId="77777777" w:rsidR="002271B7" w:rsidRPr="00FE7B98" w:rsidRDefault="002271B7" w:rsidP="002271B7">
            <w:pPr>
              <w:pStyle w:val="TablecellLEFT"/>
              <w:spacing w:before="50"/>
            </w:pPr>
            <w:r w:rsidRPr="00FE7B98">
              <w:t>Planning I</w:t>
            </w:r>
          </w:p>
          <w:p w14:paraId="55B7A6B4" w14:textId="77777777" w:rsidR="002271B7" w:rsidRPr="00FE7B98" w:rsidRDefault="002271B7" w:rsidP="002271B7">
            <w:pPr>
              <w:pStyle w:val="TablecellLEFT"/>
              <w:spacing w:before="50"/>
            </w:pPr>
            <w:r w:rsidRPr="00FE7B98">
              <w:t>Backlog refinement</w:t>
            </w:r>
          </w:p>
        </w:tc>
        <w:tc>
          <w:tcPr>
            <w:tcW w:w="3095" w:type="dxa"/>
          </w:tcPr>
          <w:p w14:paraId="55B7A6B5" w14:textId="736BD95F" w:rsidR="002271B7" w:rsidRPr="00FE7B98" w:rsidRDefault="002271B7" w:rsidP="002271B7">
            <w:pPr>
              <w:pStyle w:val="TablecellLEFT"/>
              <w:spacing w:before="50"/>
            </w:pPr>
            <w:r w:rsidRPr="00FE7B98">
              <w:t>Only in Model 2 (</w:t>
            </w:r>
            <w:r w:rsidR="00F1449B" w:rsidRPr="00FE7B98">
              <w:t>review driven lifecycle with some flexibility</w:t>
            </w:r>
            <w:r w:rsidRPr="00FE7B98">
              <w:t>)</w:t>
            </w:r>
          </w:p>
        </w:tc>
      </w:tr>
      <w:tr w:rsidR="002271B7" w:rsidRPr="00FE7B98" w14:paraId="55B7A6BA" w14:textId="77777777" w:rsidTr="002271B7">
        <w:tc>
          <w:tcPr>
            <w:tcW w:w="3095" w:type="dxa"/>
          </w:tcPr>
          <w:p w14:paraId="55B7A6B7" w14:textId="77777777" w:rsidR="002271B7" w:rsidRPr="00FE7B98" w:rsidRDefault="002271B7" w:rsidP="002271B7">
            <w:pPr>
              <w:pStyle w:val="TablecellLEFT"/>
              <w:spacing w:before="50"/>
            </w:pPr>
            <w:r w:rsidRPr="00FE7B98">
              <w:t>5.6.4.2</w:t>
            </w:r>
            <w:r w:rsidRPr="00FE7B98">
              <w:tab/>
              <w:t xml:space="preserve"> Conducting the validation with respect to the requirements baseline</w:t>
            </w:r>
          </w:p>
        </w:tc>
        <w:tc>
          <w:tcPr>
            <w:tcW w:w="3095" w:type="dxa"/>
          </w:tcPr>
          <w:p w14:paraId="55B7A6B8" w14:textId="77777777" w:rsidR="002271B7" w:rsidRPr="00FE7B98" w:rsidRDefault="002271B7" w:rsidP="002271B7">
            <w:pPr>
              <w:pStyle w:val="TablecellLEFT"/>
              <w:spacing w:before="50"/>
            </w:pPr>
            <w:r w:rsidRPr="00FE7B98">
              <w:t>Sprint demo/review</w:t>
            </w:r>
          </w:p>
        </w:tc>
        <w:tc>
          <w:tcPr>
            <w:tcW w:w="3095" w:type="dxa"/>
          </w:tcPr>
          <w:p w14:paraId="55B7A6B9" w14:textId="0B7F1191" w:rsidR="002271B7" w:rsidRPr="00FE7B98" w:rsidRDefault="002271B7" w:rsidP="002271B7">
            <w:pPr>
              <w:pStyle w:val="TablecellLEFT"/>
              <w:spacing w:before="50"/>
            </w:pPr>
            <w:r w:rsidRPr="00FE7B98">
              <w:t>Only in Model 2 (</w:t>
            </w:r>
            <w:r w:rsidR="00F1449B" w:rsidRPr="00FE7B98">
              <w:t>review driven lifecycle with some flexibility</w:t>
            </w:r>
            <w:r w:rsidRPr="00FE7B98">
              <w:t>)</w:t>
            </w:r>
          </w:p>
        </w:tc>
      </w:tr>
      <w:tr w:rsidR="002271B7" w:rsidRPr="00FE7B98" w14:paraId="55B7A6BF" w14:textId="77777777" w:rsidTr="002271B7">
        <w:tc>
          <w:tcPr>
            <w:tcW w:w="3095" w:type="dxa"/>
          </w:tcPr>
          <w:p w14:paraId="55B7A6BB" w14:textId="77777777" w:rsidR="002271B7" w:rsidRPr="00FE7B98" w:rsidRDefault="002271B7" w:rsidP="002271B7">
            <w:pPr>
              <w:pStyle w:val="TablecellLEFT"/>
              <w:spacing w:before="50"/>
            </w:pPr>
            <w:r w:rsidRPr="00FE7B98">
              <w:t>5.6.4.3 Updating the software user manual</w:t>
            </w:r>
          </w:p>
        </w:tc>
        <w:tc>
          <w:tcPr>
            <w:tcW w:w="3095" w:type="dxa"/>
          </w:tcPr>
          <w:p w14:paraId="55B7A6BC" w14:textId="77777777" w:rsidR="002271B7" w:rsidRPr="00FE7B98" w:rsidRDefault="002271B7" w:rsidP="002271B7">
            <w:pPr>
              <w:pStyle w:val="TablecellLEFT"/>
              <w:spacing w:before="50"/>
            </w:pPr>
            <w:r w:rsidRPr="00FE7B98">
              <w:t>Coding, testing and documenting activity</w:t>
            </w:r>
          </w:p>
          <w:p w14:paraId="55B7A6BD" w14:textId="77777777" w:rsidR="002271B7" w:rsidRPr="00FE7B98" w:rsidRDefault="002271B7" w:rsidP="002271B7">
            <w:pPr>
              <w:pStyle w:val="TablecellLEFT"/>
              <w:spacing w:before="50"/>
            </w:pPr>
          </w:p>
        </w:tc>
        <w:tc>
          <w:tcPr>
            <w:tcW w:w="3095" w:type="dxa"/>
          </w:tcPr>
          <w:p w14:paraId="55B7A6BE" w14:textId="68C4EE85" w:rsidR="002271B7" w:rsidRPr="00FE7B98" w:rsidRDefault="002271B7" w:rsidP="002271B7">
            <w:pPr>
              <w:pStyle w:val="TablecellLEFT"/>
              <w:spacing w:before="50"/>
            </w:pPr>
            <w:r w:rsidRPr="00FE7B98">
              <w:t xml:space="preserve">Depending on the needs of project, the updates of the SUM can be produced at each </w:t>
            </w:r>
            <w:r w:rsidR="003A06F1" w:rsidRPr="00FE7B98">
              <w:t>sprint</w:t>
            </w:r>
            <w:r w:rsidRPr="00FE7B98">
              <w:t>, each n</w:t>
            </w:r>
            <w:r w:rsidRPr="00FE7B98">
              <w:rPr>
                <w:vertAlign w:val="superscript"/>
              </w:rPr>
              <w:t>th</w:t>
            </w:r>
            <w:r w:rsidRPr="00FE7B98">
              <w:t xml:space="preserve"> </w:t>
            </w:r>
            <w:r w:rsidR="003A06F1" w:rsidRPr="00FE7B98">
              <w:t>sprint</w:t>
            </w:r>
            <w:r w:rsidRPr="00FE7B98">
              <w:t xml:space="preserve"> or only for the “Product Release”</w:t>
            </w:r>
          </w:p>
        </w:tc>
      </w:tr>
      <w:tr w:rsidR="002271B7" w:rsidRPr="00FE7B98" w14:paraId="55B7A6C3" w14:textId="77777777" w:rsidTr="002271B7">
        <w:tc>
          <w:tcPr>
            <w:tcW w:w="3095" w:type="dxa"/>
          </w:tcPr>
          <w:p w14:paraId="55B7A6C0" w14:textId="77777777" w:rsidR="002271B7" w:rsidRPr="00FE7B98" w:rsidRDefault="002271B7" w:rsidP="002271B7">
            <w:pPr>
              <w:pStyle w:val="TablecellLEFT"/>
              <w:spacing w:before="50"/>
            </w:pPr>
            <w:r w:rsidRPr="00FE7B98">
              <w:t>5.6.4.4 Conducting a qualification review</w:t>
            </w:r>
          </w:p>
        </w:tc>
        <w:tc>
          <w:tcPr>
            <w:tcW w:w="3095" w:type="dxa"/>
          </w:tcPr>
          <w:p w14:paraId="55B7A6C1" w14:textId="45FC91BA" w:rsidR="002271B7" w:rsidRPr="00FE7B98" w:rsidRDefault="002271B7" w:rsidP="002271B7">
            <w:pPr>
              <w:pStyle w:val="TablecellLEFT"/>
              <w:spacing w:before="50"/>
            </w:pPr>
            <w:r w:rsidRPr="00FE7B98">
              <w:t xml:space="preserve">See </w:t>
            </w:r>
            <w:r w:rsidR="00614197" w:rsidRPr="00FE7B98">
              <w:t>clause</w:t>
            </w:r>
            <w:r w:rsidRPr="00FE7B98">
              <w:t xml:space="preserve"> </w:t>
            </w:r>
            <w:r w:rsidRPr="00FE7B98">
              <w:fldChar w:fldCharType="begin"/>
            </w:r>
            <w:r w:rsidRPr="00FE7B98">
              <w:instrText xml:space="preserve"> REF _Ref467775579 \r \h  \* MERGEFORMAT </w:instrText>
            </w:r>
            <w:r w:rsidRPr="00FE7B98">
              <w:fldChar w:fldCharType="separate"/>
            </w:r>
            <w:r w:rsidR="003955DC">
              <w:t>6.6</w:t>
            </w:r>
            <w:r w:rsidRPr="00FE7B98">
              <w:fldChar w:fldCharType="end"/>
            </w:r>
          </w:p>
        </w:tc>
        <w:tc>
          <w:tcPr>
            <w:tcW w:w="3095" w:type="dxa"/>
          </w:tcPr>
          <w:p w14:paraId="55B7A6C2" w14:textId="77777777" w:rsidR="002271B7" w:rsidRPr="00FE7B98" w:rsidRDefault="002271B7" w:rsidP="002271B7">
            <w:pPr>
              <w:pStyle w:val="TablecellLEFT"/>
              <w:spacing w:before="50"/>
            </w:pPr>
          </w:p>
        </w:tc>
      </w:tr>
    </w:tbl>
    <w:p w14:paraId="55B7A6C5" w14:textId="77777777" w:rsidR="00313725" w:rsidRPr="00FE7B98" w:rsidRDefault="00313725" w:rsidP="003E28A9">
      <w:pPr>
        <w:pStyle w:val="Heading2"/>
      </w:pPr>
      <w:bookmarkStart w:id="322" w:name="_Ref467847488"/>
      <w:bookmarkStart w:id="323" w:name="_Toc37247046"/>
      <w:r w:rsidRPr="00FE7B98">
        <w:t xml:space="preserve">Software </w:t>
      </w:r>
      <w:r w:rsidR="002271B7" w:rsidRPr="00FE7B98">
        <w:t>d</w:t>
      </w:r>
      <w:r w:rsidRPr="00FE7B98">
        <w:t xml:space="preserve">elivery and </w:t>
      </w:r>
      <w:r w:rsidR="002271B7" w:rsidRPr="00FE7B98">
        <w:t>a</w:t>
      </w:r>
      <w:r w:rsidRPr="00FE7B98">
        <w:t>cceptance</w:t>
      </w:r>
      <w:bookmarkEnd w:id="322"/>
      <w:bookmarkEnd w:id="323"/>
    </w:p>
    <w:p w14:paraId="55B7A6C6" w14:textId="1D14C331" w:rsidR="007014B6" w:rsidRPr="00FE7B98" w:rsidRDefault="005F11DA" w:rsidP="0092399E">
      <w:pPr>
        <w:pStyle w:val="paragraph"/>
      </w:pPr>
      <w:r w:rsidRPr="00FE7B98">
        <w:t xml:space="preserve">As explained in </w:t>
      </w:r>
      <w:r w:rsidR="00E9094D" w:rsidRPr="00FE7B98">
        <w:t>clause</w:t>
      </w:r>
      <w:r w:rsidRPr="00FE7B98">
        <w:t xml:space="preserve"> </w:t>
      </w:r>
      <w:r w:rsidRPr="00FE7B98">
        <w:fldChar w:fldCharType="begin"/>
      </w:r>
      <w:r w:rsidRPr="00FE7B98">
        <w:instrText xml:space="preserve"> REF _Ref467832129 \r \h </w:instrText>
      </w:r>
      <w:r w:rsidRPr="00FE7B98">
        <w:fldChar w:fldCharType="separate"/>
      </w:r>
      <w:r w:rsidR="003955DC">
        <w:t>6.5</w:t>
      </w:r>
      <w:r w:rsidRPr="00FE7B98">
        <w:fldChar w:fldCharType="end"/>
      </w:r>
      <w:r w:rsidR="007014B6" w:rsidRPr="00FE7B98">
        <w:t xml:space="preserve">, </w:t>
      </w:r>
      <w:r w:rsidR="00C64567" w:rsidRPr="00FE7B98">
        <w:t>Agile</w:t>
      </w:r>
      <w:r w:rsidR="007014B6" w:rsidRPr="00FE7B98">
        <w:t xml:space="preserve"> </w:t>
      </w:r>
      <w:r w:rsidR="003A06F1" w:rsidRPr="00FE7B98">
        <w:t>sprint</w:t>
      </w:r>
      <w:r w:rsidR="007014B6" w:rsidRPr="00FE7B98">
        <w:t xml:space="preserve">s do not necessarily conclude with a working “software product”. This means that a product release lifecycle </w:t>
      </w:r>
      <w:r w:rsidR="000F34DA" w:rsidRPr="00FE7B98">
        <w:t>is</w:t>
      </w:r>
      <w:r w:rsidR="007014B6" w:rsidRPr="00FE7B98">
        <w:t xml:space="preserve"> run in parallel to the </w:t>
      </w:r>
      <w:r w:rsidR="00C64567" w:rsidRPr="00FE7B98">
        <w:t>Agile</w:t>
      </w:r>
      <w:r w:rsidR="007014B6" w:rsidRPr="00FE7B98">
        <w:t xml:space="preserve"> lifecycle. Each product release </w:t>
      </w:r>
      <w:r w:rsidR="00D20B78" w:rsidRPr="00FE7B98">
        <w:t xml:space="preserve">is </w:t>
      </w:r>
      <w:r w:rsidR="007014B6" w:rsidRPr="00FE7B98">
        <w:t>typically associated to</w:t>
      </w:r>
      <w:r w:rsidRPr="00FE7B98">
        <w:t>:</w:t>
      </w:r>
      <w:r w:rsidR="007014B6" w:rsidRPr="00FE7B98">
        <w:t xml:space="preserve"> </w:t>
      </w:r>
    </w:p>
    <w:p w14:paraId="55B7A6C7" w14:textId="77777777" w:rsidR="007014B6" w:rsidRPr="00FE7B98" w:rsidRDefault="007014B6" w:rsidP="005973F8">
      <w:pPr>
        <w:pStyle w:val="Bul1"/>
      </w:pPr>
      <w:r w:rsidRPr="00FE7B98">
        <w:t>A set of features</w:t>
      </w:r>
    </w:p>
    <w:p w14:paraId="55B7A6C8" w14:textId="77777777" w:rsidR="007014B6" w:rsidRPr="00FE7B98" w:rsidRDefault="007014B6" w:rsidP="005973F8">
      <w:pPr>
        <w:pStyle w:val="Bul1"/>
      </w:pPr>
      <w:r w:rsidRPr="00FE7B98">
        <w:t>A set of documentation</w:t>
      </w:r>
    </w:p>
    <w:p w14:paraId="55B7A6C9" w14:textId="77777777" w:rsidR="007014B6" w:rsidRPr="00FE7B98" w:rsidRDefault="007014B6" w:rsidP="005973F8">
      <w:pPr>
        <w:pStyle w:val="Bul1"/>
      </w:pPr>
      <w:r w:rsidRPr="00FE7B98">
        <w:t>A set of verification and validation activities</w:t>
      </w:r>
    </w:p>
    <w:p w14:paraId="55B7A6CA" w14:textId="2B1A27EA" w:rsidR="007014B6" w:rsidRPr="00FE7B98" w:rsidRDefault="007014B6" w:rsidP="0092399E">
      <w:pPr>
        <w:pStyle w:val="paragraph"/>
      </w:pPr>
      <w:r w:rsidRPr="00FE7B98">
        <w:t xml:space="preserve">These elements </w:t>
      </w:r>
      <w:r w:rsidR="00D20B78" w:rsidRPr="00FE7B98">
        <w:t>are</w:t>
      </w:r>
      <w:r w:rsidRPr="00FE7B98">
        <w:t xml:space="preserve"> spread among several </w:t>
      </w:r>
      <w:r w:rsidR="003A06F1" w:rsidRPr="00FE7B98">
        <w:t>sprint</w:t>
      </w:r>
      <w:r w:rsidRPr="00FE7B98">
        <w:t xml:space="preserve">s and therefore </w:t>
      </w:r>
      <w:r w:rsidR="00D20B78" w:rsidRPr="00FE7B98">
        <w:t xml:space="preserve">there is the possibility that they are </w:t>
      </w:r>
      <w:r w:rsidRPr="00FE7B98">
        <w:t xml:space="preserve">not validated in conjunction during the </w:t>
      </w:r>
      <w:r w:rsidR="003A06F1" w:rsidRPr="00FE7B98">
        <w:t>sprint</w:t>
      </w:r>
      <w:r w:rsidRPr="00FE7B98">
        <w:t xml:space="preserve"> reviews. For this reason it is advisable to plan at least one delivery and accepta</w:t>
      </w:r>
      <w:r w:rsidR="00C936D1" w:rsidRPr="00FE7B98">
        <w:t xml:space="preserve">nce phase (as described in </w:t>
      </w:r>
      <w:r w:rsidR="00E9094D" w:rsidRPr="00FE7B98">
        <w:t>ECSS-E-ST-40</w:t>
      </w:r>
      <w:r w:rsidR="005973F8" w:rsidRPr="00FE7B98">
        <w:t xml:space="preserve"> clause 5.7</w:t>
      </w:r>
      <w:r w:rsidRPr="00FE7B98">
        <w:t>) to perform an overall validation of the product release</w:t>
      </w:r>
      <w:r w:rsidR="002271B7" w:rsidRPr="00FE7B98">
        <w:t>.</w:t>
      </w:r>
      <w:r w:rsidRPr="00FE7B98">
        <w:t xml:space="preserve"> </w:t>
      </w:r>
    </w:p>
    <w:p w14:paraId="55B7A6CB" w14:textId="77777777" w:rsidR="000C4CB9" w:rsidRPr="00FE7B98" w:rsidRDefault="007014B6" w:rsidP="0092399E">
      <w:pPr>
        <w:pStyle w:val="paragraph"/>
      </w:pPr>
      <w:r w:rsidRPr="00FE7B98">
        <w:t xml:space="preserve">The delivery and acceptance phase </w:t>
      </w:r>
      <w:r w:rsidR="00D20B78" w:rsidRPr="00FE7B98">
        <w:t>are</w:t>
      </w:r>
      <w:r w:rsidRPr="00FE7B98">
        <w:t xml:space="preserve"> aligned with the </w:t>
      </w:r>
      <w:r w:rsidR="00C64567" w:rsidRPr="00FE7B98">
        <w:t>Agile</w:t>
      </w:r>
      <w:r w:rsidRPr="00FE7B98">
        <w:t xml:space="preserve"> development of each product release and foresee some effort to: </w:t>
      </w:r>
    </w:p>
    <w:p w14:paraId="55B7A6CC" w14:textId="7F654C44" w:rsidR="000C4CB9" w:rsidRPr="00FE7B98" w:rsidRDefault="007014B6" w:rsidP="004D103C">
      <w:pPr>
        <w:pStyle w:val="listlevel1"/>
      </w:pPr>
      <w:r w:rsidRPr="00FE7B98">
        <w:t xml:space="preserve">provide training and support as requested in </w:t>
      </w:r>
      <w:r w:rsidR="00040F11" w:rsidRPr="00FE7B98">
        <w:t>ECSS-E-ST-40</w:t>
      </w:r>
      <w:r w:rsidR="000C4CB9" w:rsidRPr="00FE7B98">
        <w:t xml:space="preserve"> clause</w:t>
      </w:r>
      <w:r w:rsidR="002271B7" w:rsidRPr="00FE7B98">
        <w:t xml:space="preserve"> </w:t>
      </w:r>
      <w:r w:rsidRPr="00FE7B98">
        <w:t>5.7.2.2</w:t>
      </w:r>
      <w:r w:rsidR="000C4CB9" w:rsidRPr="00FE7B98">
        <w:t>,</w:t>
      </w:r>
    </w:p>
    <w:p w14:paraId="55B7A6CD" w14:textId="77777777" w:rsidR="000C4CB9" w:rsidRPr="00FE7B98" w:rsidRDefault="007014B6" w:rsidP="001A6D7D">
      <w:pPr>
        <w:pStyle w:val="listlevel1"/>
      </w:pPr>
      <w:r w:rsidRPr="00FE7B98">
        <w:t>correct potential problems</w:t>
      </w:r>
      <w:r w:rsidR="000C4CB9" w:rsidRPr="00FE7B98">
        <w:t>,</w:t>
      </w:r>
      <w:r w:rsidRPr="00FE7B98">
        <w:t xml:space="preserve"> and </w:t>
      </w:r>
    </w:p>
    <w:p w14:paraId="55B7A6CE" w14:textId="77777777" w:rsidR="007014B6" w:rsidRPr="00FE7B98" w:rsidRDefault="007014B6" w:rsidP="001A6D7D">
      <w:pPr>
        <w:pStyle w:val="listlevel1"/>
      </w:pPr>
      <w:r w:rsidRPr="00FE7B98">
        <w:t xml:space="preserve">implement necessary changes or adaptions. </w:t>
      </w:r>
    </w:p>
    <w:p w14:paraId="55B7A6CF" w14:textId="0459B3A8" w:rsidR="007014B6" w:rsidRPr="00FE7B98" w:rsidRDefault="007014B6" w:rsidP="0092399E">
      <w:pPr>
        <w:pStyle w:val="paragraph"/>
      </w:pPr>
      <w:r w:rsidRPr="00FE7B98">
        <w:lastRenderedPageBreak/>
        <w:t xml:space="preserve">Although the </w:t>
      </w:r>
      <w:r w:rsidR="007D3283" w:rsidRPr="00FE7B98">
        <w:t>basic requirements related to the software delivery and acceptance do</w:t>
      </w:r>
      <w:r w:rsidRPr="00FE7B98">
        <w:t xml:space="preserve"> not differ much from </w:t>
      </w:r>
      <w:r w:rsidR="005F11DA" w:rsidRPr="00FE7B98">
        <w:t xml:space="preserve">what is </w:t>
      </w:r>
      <w:r w:rsidRPr="00FE7B98">
        <w:t xml:space="preserve">described in the </w:t>
      </w:r>
      <w:r w:rsidR="00E9094D" w:rsidRPr="00FE7B98">
        <w:t>ECSS-E-ST-40</w:t>
      </w:r>
      <w:r w:rsidRPr="00FE7B98">
        <w:t xml:space="preserve"> standard, </w:t>
      </w:r>
      <w:r w:rsidR="005F11DA" w:rsidRPr="00FE7B98">
        <w:t>some aspects are more</w:t>
      </w:r>
      <w:r w:rsidRPr="00FE7B98">
        <w:t xml:space="preserve"> </w:t>
      </w:r>
      <w:r w:rsidR="005F11DA" w:rsidRPr="00FE7B98">
        <w:t>detailed</w:t>
      </w:r>
      <w:r w:rsidRPr="00FE7B98">
        <w:t>. In particular, the following points need to be taken into account</w:t>
      </w:r>
      <w:r w:rsidR="000C4CB9" w:rsidRPr="00FE7B98">
        <w:t>:</w:t>
      </w:r>
    </w:p>
    <w:p w14:paraId="55B7A6D0" w14:textId="77777777" w:rsidR="0092399E" w:rsidRPr="00FE7B98" w:rsidRDefault="007014B6" w:rsidP="008D08AC">
      <w:pPr>
        <w:pStyle w:val="listlevel1"/>
        <w:numPr>
          <w:ilvl w:val="5"/>
          <w:numId w:val="154"/>
        </w:numPr>
        <w:spacing w:before="80"/>
      </w:pPr>
      <w:r w:rsidRPr="00FE7B98">
        <w:t xml:space="preserve">The installation process is likely to be fully automated in-line with continuous integration best practices, but </w:t>
      </w:r>
      <w:r w:rsidR="000C4CB9" w:rsidRPr="00FE7B98">
        <w:t xml:space="preserve">it is likely that </w:t>
      </w:r>
      <w:r w:rsidRPr="00FE7B98">
        <w:t xml:space="preserve">the platform </w:t>
      </w:r>
      <w:r w:rsidR="000C4CB9" w:rsidRPr="00FE7B98">
        <w:t>is</w:t>
      </w:r>
      <w:r w:rsidRPr="00FE7B98">
        <w:t xml:space="preserve"> rebuilt from specification to ensure conformance to the baseline. Furthermore, </w:t>
      </w:r>
      <w:r w:rsidR="000C4CB9" w:rsidRPr="00FE7B98">
        <w:t xml:space="preserve">it is important that </w:t>
      </w:r>
      <w:r w:rsidRPr="00FE7B98">
        <w:t xml:space="preserve">the documentation describing the build and installation process </w:t>
      </w:r>
      <w:r w:rsidR="000C4CB9" w:rsidRPr="00FE7B98">
        <w:t>are</w:t>
      </w:r>
      <w:r w:rsidRPr="00FE7B98">
        <w:t xml:space="preserve"> thoroughly checked.</w:t>
      </w:r>
    </w:p>
    <w:p w14:paraId="55B7A6D1" w14:textId="11E96819" w:rsidR="005973F8" w:rsidRPr="00FE7B98" w:rsidRDefault="007014B6" w:rsidP="008D08AC">
      <w:pPr>
        <w:pStyle w:val="listlevel1"/>
        <w:spacing w:before="80"/>
      </w:pPr>
      <w:r w:rsidRPr="00FE7B98">
        <w:t>The</w:t>
      </w:r>
      <w:r w:rsidR="005F11DA" w:rsidRPr="00FE7B98">
        <w:t xml:space="preserve"> acceptance</w:t>
      </w:r>
      <w:r w:rsidRPr="00FE7B98">
        <w:t xml:space="preserve"> documentation is likely to require consolidation and completion before submission for review</w:t>
      </w:r>
      <w:r w:rsidR="000C4CB9" w:rsidRPr="00FE7B98">
        <w:t xml:space="preserve">, </w:t>
      </w:r>
      <w:r w:rsidRPr="00FE7B98">
        <w:t xml:space="preserve">since every user story modifies only the relevant parts. Similarly, the frequent software deliveries have an impact on the user documentation. Details on documentation </w:t>
      </w:r>
      <w:r w:rsidR="0092399E" w:rsidRPr="00FE7B98">
        <w:t xml:space="preserve">handling are provided in </w:t>
      </w:r>
      <w:r w:rsidR="00E9094D" w:rsidRPr="00FE7B98">
        <w:t>clause</w:t>
      </w:r>
      <w:r w:rsidR="0092399E" w:rsidRPr="00FE7B98">
        <w:t xml:space="preserve"> </w:t>
      </w:r>
      <w:r w:rsidR="0092399E" w:rsidRPr="00FE7B98">
        <w:fldChar w:fldCharType="begin"/>
      </w:r>
      <w:r w:rsidR="0092399E" w:rsidRPr="00FE7B98">
        <w:instrText xml:space="preserve"> REF _Ref464562682 \r \h </w:instrText>
      </w:r>
      <w:r w:rsidR="0092399E" w:rsidRPr="00FE7B98">
        <w:fldChar w:fldCharType="separate"/>
      </w:r>
      <w:r w:rsidR="003955DC">
        <w:t>7.6</w:t>
      </w:r>
      <w:r w:rsidR="0092399E" w:rsidRPr="00FE7B98">
        <w:fldChar w:fldCharType="end"/>
      </w:r>
      <w:r w:rsidRPr="00FE7B98">
        <w:t>.</w:t>
      </w:r>
    </w:p>
    <w:p w14:paraId="55B7A6D2" w14:textId="467ACE53" w:rsidR="005973F8" w:rsidRPr="00FE7B98" w:rsidRDefault="005973F8" w:rsidP="005973F8">
      <w:pPr>
        <w:pStyle w:val="paragraph"/>
      </w:pPr>
      <w:r w:rsidRPr="00FE7B98">
        <w:t xml:space="preserve">In </w:t>
      </w:r>
      <w:r w:rsidRPr="00FE7B98">
        <w:fldChar w:fldCharType="begin"/>
      </w:r>
      <w:r w:rsidRPr="00FE7B98">
        <w:instrText xml:space="preserve"> REF _Ref350101845 \h </w:instrText>
      </w:r>
      <w:r w:rsidRPr="00FE7B98">
        <w:fldChar w:fldCharType="separate"/>
      </w:r>
      <w:r w:rsidR="003955DC" w:rsidRPr="00FE7B98">
        <w:t xml:space="preserve">Table </w:t>
      </w:r>
      <w:r w:rsidR="003955DC">
        <w:rPr>
          <w:noProof/>
        </w:rPr>
        <w:t>8</w:t>
      </w:r>
      <w:r w:rsidR="003955DC" w:rsidRPr="00FE7B98">
        <w:noBreakHyphen/>
      </w:r>
      <w:r w:rsidR="003955DC">
        <w:rPr>
          <w:noProof/>
        </w:rPr>
        <w:t>5</w:t>
      </w:r>
      <w:r w:rsidRPr="00FE7B98">
        <w:fldChar w:fldCharType="end"/>
      </w:r>
      <w:r w:rsidRPr="00FE7B98">
        <w:t xml:space="preserve"> </w:t>
      </w:r>
      <w:r w:rsidR="00E9094D" w:rsidRPr="00FE7B98">
        <w:t>ECSS-E-ST-40</w:t>
      </w:r>
      <w:r w:rsidRPr="00FE7B98">
        <w:t xml:space="preserve"> software Delivery and Acceptance requirements are presented and mapped to common Agile activities.</w:t>
      </w:r>
    </w:p>
    <w:p w14:paraId="55B7A6D3" w14:textId="14A42700" w:rsidR="007014B6" w:rsidRPr="00FE7B98" w:rsidRDefault="0092399E" w:rsidP="008D08AC">
      <w:pPr>
        <w:pStyle w:val="CaptionTable"/>
        <w:spacing w:before="240"/>
      </w:pPr>
      <w:bookmarkStart w:id="324" w:name="_Ref350101845"/>
      <w:bookmarkStart w:id="325" w:name="_Toc37247102"/>
      <w:r w:rsidRPr="00FE7B98">
        <w:t xml:space="preserve">Table </w:t>
      </w:r>
      <w:r w:rsidR="00090CA5" w:rsidRPr="00FE7B98">
        <w:fldChar w:fldCharType="begin"/>
      </w:r>
      <w:r w:rsidR="00090CA5" w:rsidRPr="00FE7B98">
        <w:instrText xml:space="preserve"> STYLEREF 1 \s </w:instrText>
      </w:r>
      <w:r w:rsidR="00090CA5" w:rsidRPr="00FE7B98">
        <w:fldChar w:fldCharType="separate"/>
      </w:r>
      <w:r w:rsidR="003955DC">
        <w:rPr>
          <w:noProof/>
        </w:rPr>
        <w:t>8</w:t>
      </w:r>
      <w:r w:rsidR="00090CA5" w:rsidRPr="00FE7B98">
        <w:fldChar w:fldCharType="end"/>
      </w:r>
      <w:r w:rsidR="00090CA5" w:rsidRPr="00FE7B98">
        <w:noBreakHyphen/>
      </w:r>
      <w:r w:rsidR="00090CA5" w:rsidRPr="00FE7B98">
        <w:fldChar w:fldCharType="begin"/>
      </w:r>
      <w:r w:rsidR="00090CA5" w:rsidRPr="00FE7B98">
        <w:instrText xml:space="preserve"> SEQ Table \* ARABIC \s 1 </w:instrText>
      </w:r>
      <w:r w:rsidR="00090CA5" w:rsidRPr="00FE7B98">
        <w:fldChar w:fldCharType="separate"/>
      </w:r>
      <w:r w:rsidR="003955DC">
        <w:rPr>
          <w:noProof/>
        </w:rPr>
        <w:t>5</w:t>
      </w:r>
      <w:r w:rsidR="00090CA5" w:rsidRPr="00FE7B98">
        <w:fldChar w:fldCharType="end"/>
      </w:r>
      <w:bookmarkEnd w:id="324"/>
      <w:r w:rsidRPr="00FE7B98">
        <w:t xml:space="preserve">: Mapping </w:t>
      </w:r>
      <w:r w:rsidR="00E9094D" w:rsidRPr="00FE7B98">
        <w:t>ECSS-E-ST-40</w:t>
      </w:r>
      <w:r w:rsidRPr="00FE7B98">
        <w:t xml:space="preserve"> to </w:t>
      </w:r>
      <w:r w:rsidR="00C64567" w:rsidRPr="00FE7B98">
        <w:t>Agile</w:t>
      </w:r>
      <w:r w:rsidRPr="00FE7B98">
        <w:t xml:space="preserve"> activities. Software Delivery and Acceptance</w:t>
      </w:r>
      <w:bookmarkEnd w:id="325"/>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2"/>
        <w:gridCol w:w="3039"/>
        <w:gridCol w:w="3323"/>
      </w:tblGrid>
      <w:tr w:rsidR="007014B6" w:rsidRPr="00FE7B98" w14:paraId="55B7A6D7" w14:textId="77777777" w:rsidTr="008D08AC">
        <w:trPr>
          <w:tblHeader/>
        </w:trPr>
        <w:tc>
          <w:tcPr>
            <w:tcW w:w="3102" w:type="dxa"/>
            <w:shd w:val="clear" w:color="auto" w:fill="auto"/>
          </w:tcPr>
          <w:p w14:paraId="55B7A6D4" w14:textId="61003E6C" w:rsidR="007014B6" w:rsidRPr="00FE7B98" w:rsidRDefault="00E9094D" w:rsidP="0092399E">
            <w:pPr>
              <w:pStyle w:val="TableHeaderCENTER"/>
              <w:keepNext/>
              <w:spacing w:before="50"/>
            </w:pPr>
            <w:r w:rsidRPr="00FE7B98">
              <w:t>ECSS-E-ST-40</w:t>
            </w:r>
            <w:r w:rsidR="007014B6" w:rsidRPr="00FE7B98">
              <w:t xml:space="preserve"> requirement</w:t>
            </w:r>
          </w:p>
        </w:tc>
        <w:tc>
          <w:tcPr>
            <w:tcW w:w="3039" w:type="dxa"/>
            <w:shd w:val="clear" w:color="auto" w:fill="auto"/>
          </w:tcPr>
          <w:p w14:paraId="55B7A6D5" w14:textId="77777777" w:rsidR="007014B6" w:rsidRPr="00FE7B98" w:rsidRDefault="00C64567" w:rsidP="0092399E">
            <w:pPr>
              <w:pStyle w:val="TableHeaderCENTER"/>
              <w:keepNext/>
              <w:spacing w:before="50"/>
            </w:pPr>
            <w:r w:rsidRPr="00FE7B98">
              <w:t>Agile</w:t>
            </w:r>
            <w:r w:rsidR="007014B6" w:rsidRPr="00FE7B98">
              <w:t xml:space="preserve"> activities</w:t>
            </w:r>
          </w:p>
        </w:tc>
        <w:tc>
          <w:tcPr>
            <w:tcW w:w="3323" w:type="dxa"/>
            <w:shd w:val="clear" w:color="auto" w:fill="auto"/>
          </w:tcPr>
          <w:p w14:paraId="55B7A6D6" w14:textId="77777777" w:rsidR="007014B6" w:rsidRPr="00FE7B98" w:rsidRDefault="00E156B6" w:rsidP="0092399E">
            <w:pPr>
              <w:pStyle w:val="TableHeaderCENTER"/>
              <w:keepNext/>
              <w:spacing w:before="50"/>
            </w:pPr>
            <w:r w:rsidRPr="00FE7B98">
              <w:t>Recommendation</w:t>
            </w:r>
          </w:p>
        </w:tc>
      </w:tr>
      <w:tr w:rsidR="007014B6" w:rsidRPr="00FE7B98" w14:paraId="55B7A6DB" w14:textId="77777777" w:rsidTr="008D08AC">
        <w:tc>
          <w:tcPr>
            <w:tcW w:w="3102" w:type="dxa"/>
            <w:shd w:val="clear" w:color="auto" w:fill="auto"/>
          </w:tcPr>
          <w:p w14:paraId="55B7A6D8" w14:textId="77777777" w:rsidR="007014B6" w:rsidRPr="00FE7B98" w:rsidRDefault="007014B6" w:rsidP="006E540E">
            <w:pPr>
              <w:pStyle w:val="TablecellLEFT"/>
              <w:spacing w:before="50"/>
            </w:pPr>
            <w:r w:rsidRPr="00FE7B98">
              <w:t>5.7.2</w:t>
            </w:r>
            <w:r w:rsidR="002271B7" w:rsidRPr="00FE7B98">
              <w:t>.</w:t>
            </w:r>
            <w:r w:rsidRPr="00FE7B98">
              <w:t>1 Preparation fo</w:t>
            </w:r>
            <w:r w:rsidR="000C4CB9" w:rsidRPr="00FE7B98">
              <w:t>r</w:t>
            </w:r>
            <w:r w:rsidRPr="00FE7B98">
              <w:t xml:space="preserve"> the software product</w:t>
            </w:r>
          </w:p>
        </w:tc>
        <w:tc>
          <w:tcPr>
            <w:tcW w:w="3039" w:type="dxa"/>
            <w:shd w:val="clear" w:color="auto" w:fill="auto"/>
          </w:tcPr>
          <w:p w14:paraId="55B7A6D9" w14:textId="77777777" w:rsidR="007014B6" w:rsidRPr="00FE7B98" w:rsidRDefault="007014B6" w:rsidP="006E540E">
            <w:pPr>
              <w:pStyle w:val="TablecellLEFT"/>
              <w:spacing w:before="50"/>
            </w:pPr>
            <w:r w:rsidRPr="00FE7B98">
              <w:t xml:space="preserve">Adopting </w:t>
            </w:r>
            <w:r w:rsidR="00C64567" w:rsidRPr="00FE7B98">
              <w:t>Agile</w:t>
            </w:r>
            <w:r w:rsidRPr="00FE7B98">
              <w:t xml:space="preserve"> does not have an impact</w:t>
            </w:r>
          </w:p>
        </w:tc>
        <w:tc>
          <w:tcPr>
            <w:tcW w:w="3323" w:type="dxa"/>
            <w:shd w:val="clear" w:color="auto" w:fill="auto"/>
          </w:tcPr>
          <w:p w14:paraId="55B7A6DA" w14:textId="77777777" w:rsidR="007014B6" w:rsidRPr="00FE7B98" w:rsidRDefault="007014B6" w:rsidP="006E540E">
            <w:pPr>
              <w:pStyle w:val="TablecellLEFT"/>
              <w:spacing w:before="50"/>
            </w:pPr>
            <w:r w:rsidRPr="00FE7B98">
              <w:t xml:space="preserve">Concepts of continuous build and automated deployment are closely related to the </w:t>
            </w:r>
            <w:r w:rsidR="00C64567" w:rsidRPr="00FE7B98">
              <w:t>Agile</w:t>
            </w:r>
            <w:r w:rsidR="005F11DA" w:rsidRPr="00FE7B98">
              <w:t xml:space="preserve">-based </w:t>
            </w:r>
            <w:r w:rsidRPr="00FE7B98">
              <w:t>SDLC, in particular when frequent Product Releases are planned.</w:t>
            </w:r>
          </w:p>
        </w:tc>
      </w:tr>
      <w:tr w:rsidR="007014B6" w:rsidRPr="00FE7B98" w14:paraId="55B7A6DF" w14:textId="77777777" w:rsidTr="008D08AC">
        <w:tc>
          <w:tcPr>
            <w:tcW w:w="3102" w:type="dxa"/>
            <w:shd w:val="clear" w:color="auto" w:fill="auto"/>
          </w:tcPr>
          <w:p w14:paraId="55B7A6DC" w14:textId="77777777" w:rsidR="007014B6" w:rsidRPr="00FE7B98" w:rsidRDefault="007014B6" w:rsidP="006E540E">
            <w:pPr>
              <w:pStyle w:val="TablecellLEFT"/>
              <w:spacing w:before="50"/>
            </w:pPr>
            <w:r w:rsidRPr="00FE7B98">
              <w:t>5.7.2.2 Supplier’s provision of training and support</w:t>
            </w:r>
          </w:p>
        </w:tc>
        <w:tc>
          <w:tcPr>
            <w:tcW w:w="3039" w:type="dxa"/>
            <w:shd w:val="clear" w:color="auto" w:fill="auto"/>
          </w:tcPr>
          <w:p w14:paraId="55B7A6DD" w14:textId="77777777" w:rsidR="007014B6" w:rsidRPr="00FE7B98" w:rsidDel="00D812D7" w:rsidRDefault="007014B6" w:rsidP="006E540E">
            <w:pPr>
              <w:pStyle w:val="TablecellLEFT"/>
              <w:spacing w:before="50"/>
            </w:pPr>
            <w:r w:rsidRPr="00FE7B98">
              <w:t xml:space="preserve">Adopting </w:t>
            </w:r>
            <w:r w:rsidR="00C64567" w:rsidRPr="00FE7B98">
              <w:t>Agile</w:t>
            </w:r>
            <w:r w:rsidRPr="00FE7B98">
              <w:t xml:space="preserve"> does not have an impact</w:t>
            </w:r>
          </w:p>
        </w:tc>
        <w:tc>
          <w:tcPr>
            <w:tcW w:w="3323" w:type="dxa"/>
            <w:shd w:val="clear" w:color="auto" w:fill="auto"/>
          </w:tcPr>
          <w:p w14:paraId="55B7A6DE" w14:textId="77777777" w:rsidR="007014B6" w:rsidRPr="00FE7B98" w:rsidDel="00D812D7" w:rsidRDefault="007014B6" w:rsidP="006E540E">
            <w:pPr>
              <w:pStyle w:val="TablecellLEFT"/>
              <w:spacing w:before="50"/>
            </w:pPr>
          </w:p>
        </w:tc>
      </w:tr>
      <w:tr w:rsidR="007014B6" w:rsidRPr="00FE7B98" w14:paraId="55B7A6E3" w14:textId="77777777" w:rsidTr="008D08AC">
        <w:tc>
          <w:tcPr>
            <w:tcW w:w="3102" w:type="dxa"/>
            <w:shd w:val="clear" w:color="auto" w:fill="auto"/>
          </w:tcPr>
          <w:p w14:paraId="55B7A6E0" w14:textId="77777777" w:rsidR="007014B6" w:rsidRPr="00FE7B98" w:rsidRDefault="007014B6" w:rsidP="006E540E">
            <w:pPr>
              <w:pStyle w:val="TablecellLEFT"/>
              <w:spacing w:before="50"/>
            </w:pPr>
            <w:r w:rsidRPr="00FE7B98">
              <w:t>5.7.2.3</w:t>
            </w:r>
            <w:r w:rsidR="000C4CB9" w:rsidRPr="00FE7B98">
              <w:t xml:space="preserve"> </w:t>
            </w:r>
            <w:r w:rsidRPr="00FE7B98">
              <w:t>Installation procedures</w:t>
            </w:r>
          </w:p>
        </w:tc>
        <w:tc>
          <w:tcPr>
            <w:tcW w:w="3039" w:type="dxa"/>
            <w:shd w:val="clear" w:color="auto" w:fill="auto"/>
          </w:tcPr>
          <w:p w14:paraId="55B7A6E1" w14:textId="77777777" w:rsidR="007014B6" w:rsidRPr="00FE7B98" w:rsidDel="00D812D7" w:rsidRDefault="007014B6" w:rsidP="006E540E">
            <w:pPr>
              <w:pStyle w:val="TablecellLEFT"/>
              <w:spacing w:before="50"/>
            </w:pPr>
            <w:r w:rsidRPr="00FE7B98">
              <w:t xml:space="preserve">Adopting </w:t>
            </w:r>
            <w:r w:rsidR="00C64567" w:rsidRPr="00FE7B98">
              <w:t>Agile</w:t>
            </w:r>
            <w:r w:rsidRPr="00FE7B98">
              <w:t xml:space="preserve"> does not have an impact</w:t>
            </w:r>
          </w:p>
        </w:tc>
        <w:tc>
          <w:tcPr>
            <w:tcW w:w="3323" w:type="dxa"/>
            <w:shd w:val="clear" w:color="auto" w:fill="auto"/>
          </w:tcPr>
          <w:p w14:paraId="55B7A6E2" w14:textId="77777777" w:rsidR="007014B6" w:rsidRPr="00FE7B98" w:rsidDel="00D812D7" w:rsidRDefault="000C4CB9" w:rsidP="006E540E">
            <w:pPr>
              <w:pStyle w:val="TablecellLEFT"/>
              <w:spacing w:before="50"/>
            </w:pPr>
            <w:r w:rsidRPr="00FE7B98">
              <w:t xml:space="preserve">There can be the </w:t>
            </w:r>
            <w:r w:rsidR="007014B6" w:rsidRPr="00FE7B98">
              <w:t xml:space="preserve">need </w:t>
            </w:r>
            <w:r w:rsidRPr="00FE7B98">
              <w:t xml:space="preserve">for it </w:t>
            </w:r>
            <w:r w:rsidR="007014B6" w:rsidRPr="00FE7B98">
              <w:t xml:space="preserve">to be done without resorting to already existing continuous integration </w:t>
            </w:r>
            <w:r w:rsidR="00C936D1" w:rsidRPr="00FE7B98">
              <w:t>systems</w:t>
            </w:r>
            <w:r w:rsidR="007014B6" w:rsidRPr="00FE7B98">
              <w:t xml:space="preserve"> in order to validate the approach</w:t>
            </w:r>
          </w:p>
        </w:tc>
      </w:tr>
      <w:tr w:rsidR="007014B6" w:rsidRPr="00FE7B98" w14:paraId="55B7A6E7" w14:textId="77777777" w:rsidTr="008D08AC">
        <w:tc>
          <w:tcPr>
            <w:tcW w:w="3102" w:type="dxa"/>
            <w:shd w:val="clear" w:color="auto" w:fill="auto"/>
          </w:tcPr>
          <w:p w14:paraId="55B7A6E4" w14:textId="77777777" w:rsidR="007014B6" w:rsidRPr="00FE7B98" w:rsidRDefault="007014B6" w:rsidP="006E540E">
            <w:pPr>
              <w:pStyle w:val="TablecellLEFT"/>
              <w:spacing w:before="50"/>
            </w:pPr>
            <w:r w:rsidRPr="00FE7B98">
              <w:t>5.7.2.4 Installation activities reporting</w:t>
            </w:r>
          </w:p>
        </w:tc>
        <w:tc>
          <w:tcPr>
            <w:tcW w:w="3039" w:type="dxa"/>
            <w:shd w:val="clear" w:color="auto" w:fill="auto"/>
          </w:tcPr>
          <w:p w14:paraId="55B7A6E5" w14:textId="77777777" w:rsidR="007014B6" w:rsidRPr="00FE7B98" w:rsidDel="00D812D7" w:rsidRDefault="007014B6" w:rsidP="006E540E">
            <w:pPr>
              <w:pStyle w:val="TablecellLEFT"/>
              <w:spacing w:before="50"/>
            </w:pPr>
            <w:r w:rsidRPr="00FE7B98">
              <w:t xml:space="preserve">Adopting </w:t>
            </w:r>
            <w:r w:rsidR="00C64567" w:rsidRPr="00FE7B98">
              <w:t>Agile</w:t>
            </w:r>
            <w:r w:rsidRPr="00FE7B98">
              <w:t xml:space="preserve"> does not have an impact</w:t>
            </w:r>
          </w:p>
        </w:tc>
        <w:tc>
          <w:tcPr>
            <w:tcW w:w="3323" w:type="dxa"/>
            <w:shd w:val="clear" w:color="auto" w:fill="auto"/>
          </w:tcPr>
          <w:p w14:paraId="55B7A6E6" w14:textId="78AC10B0" w:rsidR="007014B6" w:rsidRPr="00FE7B98" w:rsidDel="00D812D7" w:rsidRDefault="007014B6" w:rsidP="006E540E">
            <w:pPr>
              <w:pStyle w:val="TablecellLEFT"/>
              <w:spacing w:before="50"/>
            </w:pPr>
            <w:r w:rsidRPr="00FE7B98">
              <w:t xml:space="preserve">Possibly to be done in a lightweight manner (e.g. as </w:t>
            </w:r>
            <w:r w:rsidR="003A06F1" w:rsidRPr="00FE7B98">
              <w:t>sprint</w:t>
            </w:r>
            <w:r w:rsidRPr="00FE7B98">
              <w:t xml:space="preserve"> input)</w:t>
            </w:r>
          </w:p>
        </w:tc>
      </w:tr>
      <w:tr w:rsidR="007014B6" w:rsidRPr="00FE7B98" w14:paraId="55B7A6EB" w14:textId="77777777" w:rsidTr="008D08AC">
        <w:tc>
          <w:tcPr>
            <w:tcW w:w="3102" w:type="dxa"/>
            <w:shd w:val="clear" w:color="auto" w:fill="auto"/>
          </w:tcPr>
          <w:p w14:paraId="55B7A6E8" w14:textId="77777777" w:rsidR="007014B6" w:rsidRPr="00FE7B98" w:rsidRDefault="007014B6" w:rsidP="006E540E">
            <w:pPr>
              <w:pStyle w:val="TablecellLEFT"/>
              <w:spacing w:before="50"/>
            </w:pPr>
            <w:r w:rsidRPr="00FE7B98">
              <w:t>5.7.3.1 Acceptance test planning</w:t>
            </w:r>
          </w:p>
        </w:tc>
        <w:tc>
          <w:tcPr>
            <w:tcW w:w="3039" w:type="dxa"/>
            <w:shd w:val="clear" w:color="auto" w:fill="auto"/>
          </w:tcPr>
          <w:p w14:paraId="55B7A6E9" w14:textId="77777777" w:rsidR="007014B6" w:rsidRPr="00FE7B98" w:rsidRDefault="007014B6" w:rsidP="006E540E">
            <w:pPr>
              <w:pStyle w:val="TablecellLEFT"/>
              <w:spacing w:before="50"/>
            </w:pPr>
            <w:r w:rsidRPr="00FE7B98">
              <w:t xml:space="preserve">Adopting </w:t>
            </w:r>
            <w:r w:rsidR="00C64567" w:rsidRPr="00FE7B98">
              <w:t>Agile</w:t>
            </w:r>
            <w:r w:rsidRPr="00FE7B98">
              <w:t xml:space="preserve"> does not have an impact</w:t>
            </w:r>
          </w:p>
        </w:tc>
        <w:tc>
          <w:tcPr>
            <w:tcW w:w="3323" w:type="dxa"/>
            <w:shd w:val="clear" w:color="auto" w:fill="auto"/>
          </w:tcPr>
          <w:p w14:paraId="55B7A6EA" w14:textId="77777777" w:rsidR="007014B6" w:rsidRPr="00FE7B98" w:rsidRDefault="000C4CB9" w:rsidP="006E540E">
            <w:pPr>
              <w:pStyle w:val="TablecellLEFT"/>
              <w:spacing w:before="50"/>
            </w:pPr>
            <w:r w:rsidRPr="00FE7B98">
              <w:t>Can</w:t>
            </w:r>
            <w:r w:rsidR="007014B6" w:rsidRPr="00FE7B98">
              <w:t xml:space="preserve"> be based on existing acceptance criteria</w:t>
            </w:r>
          </w:p>
        </w:tc>
      </w:tr>
      <w:tr w:rsidR="007014B6" w:rsidRPr="00FE7B98" w14:paraId="55B7A6EF" w14:textId="77777777" w:rsidTr="008D08AC">
        <w:tc>
          <w:tcPr>
            <w:tcW w:w="3102" w:type="dxa"/>
            <w:shd w:val="clear" w:color="auto" w:fill="auto"/>
          </w:tcPr>
          <w:p w14:paraId="55B7A6EC" w14:textId="77777777" w:rsidR="007014B6" w:rsidRPr="00FE7B98" w:rsidRDefault="007014B6" w:rsidP="006E540E">
            <w:pPr>
              <w:pStyle w:val="TablecellLEFT"/>
              <w:spacing w:before="50"/>
            </w:pPr>
            <w:r w:rsidRPr="00FE7B98">
              <w:t>5.7.3.2 Acceptance test execution</w:t>
            </w:r>
          </w:p>
        </w:tc>
        <w:tc>
          <w:tcPr>
            <w:tcW w:w="3039" w:type="dxa"/>
            <w:shd w:val="clear" w:color="auto" w:fill="auto"/>
          </w:tcPr>
          <w:p w14:paraId="55B7A6ED" w14:textId="77777777" w:rsidR="007014B6" w:rsidRPr="00FE7B98" w:rsidRDefault="007014B6" w:rsidP="006E540E">
            <w:pPr>
              <w:pStyle w:val="TablecellLEFT"/>
              <w:spacing w:before="50"/>
            </w:pPr>
            <w:r w:rsidRPr="00FE7B98">
              <w:t xml:space="preserve">Adopting </w:t>
            </w:r>
            <w:r w:rsidR="00C64567" w:rsidRPr="00FE7B98">
              <w:t>Agile</w:t>
            </w:r>
            <w:r w:rsidRPr="00FE7B98">
              <w:t xml:space="preserve"> does not have an impact</w:t>
            </w:r>
          </w:p>
        </w:tc>
        <w:tc>
          <w:tcPr>
            <w:tcW w:w="3323" w:type="dxa"/>
            <w:shd w:val="clear" w:color="auto" w:fill="auto"/>
          </w:tcPr>
          <w:p w14:paraId="55B7A6EE" w14:textId="77777777" w:rsidR="007014B6" w:rsidRPr="00FE7B98" w:rsidDel="00DB42EF" w:rsidRDefault="00C44E92" w:rsidP="006E540E">
            <w:pPr>
              <w:pStyle w:val="TablecellLEFT"/>
              <w:spacing w:before="50"/>
            </w:pPr>
            <w:r w:rsidRPr="00FE7B98">
              <w:t>N/A</w:t>
            </w:r>
          </w:p>
        </w:tc>
      </w:tr>
      <w:tr w:rsidR="007014B6" w:rsidRPr="00FE7B98" w14:paraId="55B7A6F3" w14:textId="77777777" w:rsidTr="008D08AC">
        <w:tc>
          <w:tcPr>
            <w:tcW w:w="3102" w:type="dxa"/>
            <w:shd w:val="clear" w:color="auto" w:fill="auto"/>
          </w:tcPr>
          <w:p w14:paraId="55B7A6F0" w14:textId="77777777" w:rsidR="007014B6" w:rsidRPr="00FE7B98" w:rsidRDefault="007014B6" w:rsidP="006E540E">
            <w:pPr>
              <w:pStyle w:val="TablecellLEFT"/>
              <w:spacing w:before="50"/>
            </w:pPr>
            <w:r w:rsidRPr="00FE7B98">
              <w:t>5.7.3.3 Executable code generation and installation</w:t>
            </w:r>
          </w:p>
        </w:tc>
        <w:tc>
          <w:tcPr>
            <w:tcW w:w="3039" w:type="dxa"/>
            <w:shd w:val="clear" w:color="auto" w:fill="auto"/>
          </w:tcPr>
          <w:p w14:paraId="55B7A6F1" w14:textId="77777777" w:rsidR="007014B6" w:rsidRPr="00FE7B98" w:rsidRDefault="007014B6" w:rsidP="006E540E">
            <w:pPr>
              <w:pStyle w:val="TablecellLEFT"/>
              <w:spacing w:before="50"/>
            </w:pPr>
            <w:r w:rsidRPr="00FE7B98">
              <w:t xml:space="preserve">Adopting </w:t>
            </w:r>
            <w:r w:rsidR="00C64567" w:rsidRPr="00FE7B98">
              <w:t>Agile</w:t>
            </w:r>
            <w:r w:rsidRPr="00FE7B98">
              <w:t xml:space="preserve"> does not have an impact</w:t>
            </w:r>
          </w:p>
        </w:tc>
        <w:tc>
          <w:tcPr>
            <w:tcW w:w="3323" w:type="dxa"/>
            <w:shd w:val="clear" w:color="auto" w:fill="auto"/>
          </w:tcPr>
          <w:p w14:paraId="55B7A6F2" w14:textId="77777777" w:rsidR="007014B6" w:rsidRPr="00FE7B98" w:rsidDel="00DB42EF" w:rsidRDefault="000C4CB9" w:rsidP="006E540E">
            <w:pPr>
              <w:pStyle w:val="TablecellLEFT"/>
              <w:spacing w:before="50"/>
            </w:pPr>
            <w:r w:rsidRPr="00FE7B98">
              <w:t xml:space="preserve">There can be the </w:t>
            </w:r>
            <w:r w:rsidR="007014B6" w:rsidRPr="00FE7B98">
              <w:t xml:space="preserve">need </w:t>
            </w:r>
            <w:r w:rsidRPr="00FE7B98">
              <w:t xml:space="preserve">for it </w:t>
            </w:r>
            <w:r w:rsidR="007014B6" w:rsidRPr="00FE7B98">
              <w:t xml:space="preserve">to be done without resorting to already existing continuous integration </w:t>
            </w:r>
            <w:r w:rsidR="00C936D1" w:rsidRPr="00FE7B98">
              <w:t>systems</w:t>
            </w:r>
            <w:r w:rsidR="007014B6" w:rsidRPr="00FE7B98">
              <w:t xml:space="preserve"> in order to validate the approach</w:t>
            </w:r>
          </w:p>
        </w:tc>
      </w:tr>
      <w:tr w:rsidR="007014B6" w:rsidRPr="00FE7B98" w14:paraId="55B7A6F7" w14:textId="77777777" w:rsidTr="008D08AC">
        <w:tc>
          <w:tcPr>
            <w:tcW w:w="3102" w:type="dxa"/>
            <w:shd w:val="clear" w:color="auto" w:fill="auto"/>
          </w:tcPr>
          <w:p w14:paraId="55B7A6F4" w14:textId="77777777" w:rsidR="007014B6" w:rsidRPr="00FE7B98" w:rsidRDefault="007014B6" w:rsidP="006E540E">
            <w:pPr>
              <w:pStyle w:val="TablecellLEFT"/>
              <w:spacing w:before="50"/>
            </w:pPr>
            <w:r w:rsidRPr="00FE7B98">
              <w:t>5.7.3.4 Supplier’s support to customer acceptance</w:t>
            </w:r>
          </w:p>
        </w:tc>
        <w:tc>
          <w:tcPr>
            <w:tcW w:w="3039" w:type="dxa"/>
            <w:shd w:val="clear" w:color="auto" w:fill="auto"/>
          </w:tcPr>
          <w:p w14:paraId="55B7A6F5" w14:textId="77777777" w:rsidR="007014B6" w:rsidRPr="00FE7B98" w:rsidRDefault="007014B6" w:rsidP="006E540E">
            <w:pPr>
              <w:pStyle w:val="TablecellLEFT"/>
              <w:spacing w:before="50"/>
            </w:pPr>
            <w:r w:rsidRPr="00FE7B98">
              <w:t xml:space="preserve">Adopting </w:t>
            </w:r>
            <w:r w:rsidR="00C64567" w:rsidRPr="00FE7B98">
              <w:t>Agile</w:t>
            </w:r>
            <w:r w:rsidRPr="00FE7B98">
              <w:t xml:space="preserve"> does not have an impact</w:t>
            </w:r>
          </w:p>
        </w:tc>
        <w:tc>
          <w:tcPr>
            <w:tcW w:w="3323" w:type="dxa"/>
            <w:shd w:val="clear" w:color="auto" w:fill="auto"/>
          </w:tcPr>
          <w:p w14:paraId="55B7A6F6" w14:textId="77777777" w:rsidR="007014B6" w:rsidRPr="00FE7B98" w:rsidRDefault="00C44E92" w:rsidP="006E540E">
            <w:pPr>
              <w:pStyle w:val="TablecellLEFT"/>
              <w:spacing w:before="50"/>
            </w:pPr>
            <w:r w:rsidRPr="00FE7B98">
              <w:t>N/A</w:t>
            </w:r>
          </w:p>
        </w:tc>
      </w:tr>
      <w:tr w:rsidR="007014B6" w:rsidRPr="00FE7B98" w14:paraId="55B7A6FB" w14:textId="77777777" w:rsidTr="008D08AC">
        <w:tc>
          <w:tcPr>
            <w:tcW w:w="3102" w:type="dxa"/>
            <w:shd w:val="clear" w:color="auto" w:fill="auto"/>
          </w:tcPr>
          <w:p w14:paraId="55B7A6F8" w14:textId="77777777" w:rsidR="007014B6" w:rsidRPr="00FE7B98" w:rsidRDefault="007014B6" w:rsidP="006E540E">
            <w:pPr>
              <w:pStyle w:val="TablecellLEFT"/>
              <w:spacing w:before="50"/>
            </w:pPr>
            <w:r w:rsidRPr="00FE7B98">
              <w:t>5.7.3.5 Evaluation of acceptance testing</w:t>
            </w:r>
          </w:p>
        </w:tc>
        <w:tc>
          <w:tcPr>
            <w:tcW w:w="3039" w:type="dxa"/>
            <w:shd w:val="clear" w:color="auto" w:fill="auto"/>
          </w:tcPr>
          <w:p w14:paraId="55B7A6F9" w14:textId="77777777" w:rsidR="007014B6" w:rsidRPr="00FE7B98" w:rsidRDefault="007014B6" w:rsidP="006E540E">
            <w:pPr>
              <w:pStyle w:val="TablecellLEFT"/>
              <w:spacing w:before="50"/>
            </w:pPr>
            <w:r w:rsidRPr="00FE7B98">
              <w:t xml:space="preserve">Adopting </w:t>
            </w:r>
            <w:r w:rsidR="00C64567" w:rsidRPr="00FE7B98">
              <w:t>Agile</w:t>
            </w:r>
            <w:r w:rsidRPr="00FE7B98">
              <w:t xml:space="preserve"> does not have an impact</w:t>
            </w:r>
          </w:p>
        </w:tc>
        <w:tc>
          <w:tcPr>
            <w:tcW w:w="3323" w:type="dxa"/>
            <w:shd w:val="clear" w:color="auto" w:fill="auto"/>
          </w:tcPr>
          <w:p w14:paraId="55B7A6FA" w14:textId="77777777" w:rsidR="007014B6" w:rsidRPr="00FE7B98" w:rsidRDefault="00C44E92" w:rsidP="006E540E">
            <w:pPr>
              <w:pStyle w:val="TablecellLEFT"/>
              <w:spacing w:before="50"/>
            </w:pPr>
            <w:r w:rsidRPr="00FE7B98">
              <w:t>N/A</w:t>
            </w:r>
          </w:p>
        </w:tc>
      </w:tr>
      <w:tr w:rsidR="007014B6" w:rsidRPr="00FE7B98" w14:paraId="55B7A6FF" w14:textId="77777777" w:rsidTr="008D08AC">
        <w:tc>
          <w:tcPr>
            <w:tcW w:w="3102" w:type="dxa"/>
            <w:shd w:val="clear" w:color="auto" w:fill="auto"/>
          </w:tcPr>
          <w:p w14:paraId="55B7A6FC" w14:textId="77777777" w:rsidR="007014B6" w:rsidRPr="00FE7B98" w:rsidRDefault="007014B6" w:rsidP="006E540E">
            <w:pPr>
              <w:pStyle w:val="TablecellLEFT"/>
              <w:spacing w:before="50"/>
            </w:pPr>
            <w:r w:rsidRPr="00FE7B98">
              <w:t>5.7.3.6 Conducting an acceptance review</w:t>
            </w:r>
          </w:p>
        </w:tc>
        <w:tc>
          <w:tcPr>
            <w:tcW w:w="3039" w:type="dxa"/>
            <w:shd w:val="clear" w:color="auto" w:fill="auto"/>
          </w:tcPr>
          <w:p w14:paraId="55B7A6FD" w14:textId="642AC26E" w:rsidR="007014B6" w:rsidRPr="00FE7B98" w:rsidRDefault="007014B6" w:rsidP="006E540E">
            <w:pPr>
              <w:pStyle w:val="TablecellLEFT"/>
              <w:spacing w:before="50"/>
            </w:pPr>
            <w:r w:rsidRPr="00FE7B98">
              <w:t xml:space="preserve">Impact discussed in </w:t>
            </w:r>
            <w:r w:rsidR="00E9094D" w:rsidRPr="00FE7B98">
              <w:t>clause</w:t>
            </w:r>
            <w:r w:rsidRPr="00FE7B98">
              <w:t xml:space="preserve"> </w:t>
            </w:r>
            <w:r w:rsidR="00F1449B" w:rsidRPr="00FE7B98">
              <w:fldChar w:fldCharType="begin"/>
            </w:r>
            <w:r w:rsidR="00F1449B" w:rsidRPr="00FE7B98">
              <w:instrText xml:space="preserve"> REF _Ref464491533 \r \h </w:instrText>
            </w:r>
            <w:r w:rsidR="00F1449B" w:rsidRPr="00FE7B98">
              <w:fldChar w:fldCharType="separate"/>
            </w:r>
            <w:r w:rsidR="003955DC">
              <w:t>6</w:t>
            </w:r>
            <w:r w:rsidR="00F1449B" w:rsidRPr="00FE7B98">
              <w:fldChar w:fldCharType="end"/>
            </w:r>
          </w:p>
        </w:tc>
        <w:tc>
          <w:tcPr>
            <w:tcW w:w="3323" w:type="dxa"/>
            <w:shd w:val="clear" w:color="auto" w:fill="auto"/>
          </w:tcPr>
          <w:p w14:paraId="55B7A6FE" w14:textId="77777777" w:rsidR="007014B6" w:rsidRPr="00FE7B98" w:rsidRDefault="00C44E92" w:rsidP="006E540E">
            <w:pPr>
              <w:pStyle w:val="TablecellLEFT"/>
              <w:spacing w:before="50"/>
            </w:pPr>
            <w:r w:rsidRPr="00FE7B98">
              <w:t>N/A</w:t>
            </w:r>
          </w:p>
        </w:tc>
      </w:tr>
    </w:tbl>
    <w:p w14:paraId="55B7A700" w14:textId="77777777" w:rsidR="007014B6" w:rsidRPr="00FE7B98" w:rsidRDefault="007014B6" w:rsidP="003E28A9">
      <w:pPr>
        <w:pStyle w:val="Heading2"/>
      </w:pPr>
      <w:bookmarkStart w:id="326" w:name="_Toc309314478"/>
      <w:bookmarkStart w:id="327" w:name="_Ref467837839"/>
      <w:bookmarkStart w:id="328" w:name="_Toc37247047"/>
      <w:r w:rsidRPr="00FE7B98">
        <w:lastRenderedPageBreak/>
        <w:t xml:space="preserve">Software </w:t>
      </w:r>
      <w:r w:rsidR="00D65352" w:rsidRPr="00FE7B98">
        <w:t>v</w:t>
      </w:r>
      <w:r w:rsidRPr="00FE7B98">
        <w:t>erification</w:t>
      </w:r>
      <w:bookmarkEnd w:id="326"/>
      <w:bookmarkEnd w:id="327"/>
      <w:bookmarkEnd w:id="328"/>
    </w:p>
    <w:p w14:paraId="55B7A701" w14:textId="0E7FDCA3" w:rsidR="007014B6" w:rsidRPr="00FE7B98" w:rsidRDefault="007014B6" w:rsidP="0092399E">
      <w:pPr>
        <w:pStyle w:val="paragraph"/>
      </w:pPr>
      <w:r w:rsidRPr="00FE7B98">
        <w:t xml:space="preserve">In an </w:t>
      </w:r>
      <w:r w:rsidR="00C64567" w:rsidRPr="00FE7B98">
        <w:t>Agile</w:t>
      </w:r>
      <w:r w:rsidRPr="00FE7B98">
        <w:t xml:space="preserve"> context, verification of the software is an integral part of every iteration</w:t>
      </w:r>
      <w:r w:rsidR="00F92BE1" w:rsidRPr="00FE7B98">
        <w:t xml:space="preserve">, </w:t>
      </w:r>
      <w:r w:rsidRPr="00FE7B98">
        <w:t xml:space="preserve">or </w:t>
      </w:r>
      <w:r w:rsidR="003A06F1" w:rsidRPr="00FE7B98">
        <w:t>sprint</w:t>
      </w:r>
      <w:r w:rsidRPr="00FE7B98">
        <w:t>. All three activities defining the construction of a product – designing, coding, testing – as well as the ones related to them are performed together in short, repetitive cycles</w:t>
      </w:r>
      <w:r w:rsidR="005F11DA" w:rsidRPr="00FE7B98">
        <w:t xml:space="preserve">, </w:t>
      </w:r>
      <w:r w:rsidR="0032194D" w:rsidRPr="00FE7B98">
        <w:t>where</w:t>
      </w:r>
      <w:r w:rsidR="005F11DA" w:rsidRPr="00FE7B98">
        <w:t xml:space="preserve"> verification activities are embedded</w:t>
      </w:r>
      <w:r w:rsidRPr="00FE7B98">
        <w:t>.</w:t>
      </w:r>
      <w:r w:rsidR="0032194D" w:rsidRPr="00FE7B98">
        <w:t xml:space="preserve"> The Definition of Done (DoD) can be used for forcing verification on multiple levels: design (e.g. design aspects have been reviewed by other members of the team), verification of code (e.g. compliance towards a coding standard, coverage metrics have reached their targets), unit testing (e.g. check that they have been performed and are consistent with the design and requirements), integration testing, and validation and acceptance testing. The DoD is imposed as a prerequisite to the </w:t>
      </w:r>
      <w:r w:rsidR="003A06F1" w:rsidRPr="00FE7B98">
        <w:t>sprint</w:t>
      </w:r>
      <w:r w:rsidR="0032194D" w:rsidRPr="00FE7B98">
        <w:t xml:space="preserve"> review. </w:t>
      </w:r>
      <w:r w:rsidR="00AC72CE" w:rsidRPr="00FE7B98">
        <w:t xml:space="preserve">Failure to meet its criteria implies that the work is not done, shall not be presented to the Product Owner at the Sprint review and will negatively affects the team’s velocity. </w:t>
      </w:r>
      <w:r w:rsidR="0032194D" w:rsidRPr="00FE7B98">
        <w:t>Concretely, there is no acceptance of implementation without proving that all required verification activities have been performed.</w:t>
      </w:r>
    </w:p>
    <w:p w14:paraId="55B7A702" w14:textId="77777777" w:rsidR="005F11DA" w:rsidRPr="00FE7B98" w:rsidRDefault="006101B9" w:rsidP="005F11DA">
      <w:pPr>
        <w:pStyle w:val="paragraph"/>
      </w:pPr>
      <w:r w:rsidRPr="00FE7B98">
        <w:t xml:space="preserve">Traceability requires a special mention. </w:t>
      </w:r>
      <w:r w:rsidR="005F11DA" w:rsidRPr="00FE7B98">
        <w:t>There are different levels of traceability: from requirements to</w:t>
      </w:r>
      <w:r w:rsidR="002271B7" w:rsidRPr="00FE7B98">
        <w:t xml:space="preserve"> </w:t>
      </w:r>
      <w:r w:rsidR="005F11DA" w:rsidRPr="00FE7B98">
        <w:t>design components, to the code and unit testing, to validation tests</w:t>
      </w:r>
      <w:r w:rsidRPr="00FE7B98">
        <w:t>, to acceptance testing. In</w:t>
      </w:r>
      <w:r w:rsidR="005F11DA" w:rsidRPr="00FE7B98">
        <w:t xml:space="preserve"> an </w:t>
      </w:r>
      <w:r w:rsidR="00C64567" w:rsidRPr="00FE7B98">
        <w:t>Agile</w:t>
      </w:r>
      <w:r w:rsidR="005F11DA" w:rsidRPr="00FE7B98">
        <w:t xml:space="preserve"> development approach, the requirements are not stable, therefore frequent changes have an impact on how the r</w:t>
      </w:r>
      <w:r w:rsidR="005F5FC6" w:rsidRPr="00FE7B98">
        <w:t>equirements are traced to other artefacts (e.g. design, code, tests)</w:t>
      </w:r>
      <w:r w:rsidR="005F11DA" w:rsidRPr="00FE7B98">
        <w:t xml:space="preserve">. Some recommendations in order to implement traceability with </w:t>
      </w:r>
      <w:r w:rsidR="00C64567" w:rsidRPr="00FE7B98">
        <w:t>Agile</w:t>
      </w:r>
      <w:r w:rsidR="005F11DA" w:rsidRPr="00FE7B98">
        <w:t>:</w:t>
      </w:r>
    </w:p>
    <w:p w14:paraId="55B7A703" w14:textId="77777777" w:rsidR="005F11DA" w:rsidRPr="00FE7B98" w:rsidRDefault="005F11DA" w:rsidP="005973F8">
      <w:pPr>
        <w:pStyle w:val="Bul1"/>
      </w:pPr>
      <w:r w:rsidRPr="00FE7B98">
        <w:t xml:space="preserve">Consider using the </w:t>
      </w:r>
      <w:r w:rsidR="005F5FC6" w:rsidRPr="00FE7B98">
        <w:t>product b</w:t>
      </w:r>
      <w:r w:rsidRPr="00FE7B98">
        <w:t>acklog a</w:t>
      </w:r>
      <w:r w:rsidR="005F5FC6" w:rsidRPr="00FE7B98">
        <w:t>s the reference</w:t>
      </w:r>
      <w:r w:rsidRPr="00FE7B98">
        <w:t xml:space="preserve"> for</w:t>
      </w:r>
      <w:r w:rsidR="005F5FC6" w:rsidRPr="00FE7B98">
        <w:t xml:space="preserve"> describing </w:t>
      </w:r>
      <w:r w:rsidRPr="00FE7B98">
        <w:t>traceability</w:t>
      </w:r>
      <w:r w:rsidR="005F5FC6" w:rsidRPr="00FE7B98">
        <w:t xml:space="preserve"> from requirements level,</w:t>
      </w:r>
      <w:r w:rsidRPr="00FE7B98">
        <w:t xml:space="preserve"> and not introduce yet another document. </w:t>
      </w:r>
    </w:p>
    <w:p w14:paraId="55B7A704" w14:textId="05732CEC" w:rsidR="005F11DA" w:rsidRPr="00FE7B98" w:rsidRDefault="005F11DA" w:rsidP="00E72F39">
      <w:pPr>
        <w:pStyle w:val="Bul1"/>
      </w:pPr>
      <w:r w:rsidRPr="00FE7B98">
        <w:t>Since traceability can be an arduous effort to keep the trace items up to date, attempt t</w:t>
      </w:r>
      <w:r w:rsidR="005F5FC6" w:rsidRPr="00FE7B98">
        <w:t>o automate as much as possible.</w:t>
      </w:r>
      <w:r w:rsidR="00E72F39" w:rsidRPr="00FE7B98">
        <w:t xml:space="preserve"> The features provided by modern Development Toolsets can facilitate traceability and establish links between artefacts.</w:t>
      </w:r>
    </w:p>
    <w:p w14:paraId="55B7A705" w14:textId="09A324E5" w:rsidR="005F11DA" w:rsidRPr="00FE7B98" w:rsidRDefault="005F11DA" w:rsidP="005973F8">
      <w:pPr>
        <w:pStyle w:val="Bul1"/>
      </w:pPr>
      <w:r w:rsidRPr="00FE7B98">
        <w:t xml:space="preserve">Decide </w:t>
      </w:r>
      <w:r w:rsidR="005F5FC6" w:rsidRPr="00FE7B98">
        <w:t>which</w:t>
      </w:r>
      <w:r w:rsidRPr="00FE7B98">
        <w:t xml:space="preserve"> elements will be traced and between which levels, for example: explicit requirements (system level, product level) versus stories (user stories, technical stories)</w:t>
      </w:r>
      <w:r w:rsidR="005F5FC6" w:rsidRPr="00FE7B98">
        <w:t xml:space="preserve"> – see </w:t>
      </w:r>
      <w:r w:rsidR="00E9094D" w:rsidRPr="00FE7B98">
        <w:t>clause</w:t>
      </w:r>
      <w:r w:rsidR="005F5FC6" w:rsidRPr="00FE7B98">
        <w:t xml:space="preserve"> </w:t>
      </w:r>
      <w:r w:rsidR="00F1449B" w:rsidRPr="00FE7B98">
        <w:fldChar w:fldCharType="begin"/>
      </w:r>
      <w:r w:rsidR="00F1449B" w:rsidRPr="00FE7B98">
        <w:instrText xml:space="preserve"> REF _Ref13231971 \r \h </w:instrText>
      </w:r>
      <w:r w:rsidR="00F1449B" w:rsidRPr="00FE7B98">
        <w:fldChar w:fldCharType="separate"/>
      </w:r>
      <w:r w:rsidR="003955DC">
        <w:t>8.3.1</w:t>
      </w:r>
      <w:r w:rsidR="00F1449B" w:rsidRPr="00FE7B98">
        <w:fldChar w:fldCharType="end"/>
      </w:r>
      <w:r w:rsidR="005F5FC6" w:rsidRPr="00FE7B98">
        <w:fldChar w:fldCharType="begin"/>
      </w:r>
      <w:r w:rsidR="005F5FC6" w:rsidRPr="00FE7B98">
        <w:instrText xml:space="preserve"> REF _Ref467833574 \r \h </w:instrText>
      </w:r>
      <w:r w:rsidR="00F92BE1" w:rsidRPr="00FE7B98">
        <w:instrText xml:space="preserve"> \* MERGEFORMAT </w:instrText>
      </w:r>
      <w:r w:rsidR="005F5FC6" w:rsidRPr="00FE7B98">
        <w:fldChar w:fldCharType="separate"/>
      </w:r>
      <w:r w:rsidR="003955DC">
        <w:t>8.3.1</w:t>
      </w:r>
      <w:r w:rsidR="005F5FC6" w:rsidRPr="00FE7B98">
        <w:fldChar w:fldCharType="end"/>
      </w:r>
      <w:r w:rsidRPr="00FE7B98">
        <w:t>. Consider also the relation with epics, themes, tasks, etc</w:t>
      </w:r>
      <w:r w:rsidR="005F5FC6" w:rsidRPr="00FE7B98">
        <w:t>.</w:t>
      </w:r>
      <w:r w:rsidRPr="00FE7B98">
        <w:t xml:space="preserve"> and how there </w:t>
      </w:r>
      <w:r w:rsidR="00F92BE1" w:rsidRPr="00FE7B98">
        <w:t xml:space="preserve">can </w:t>
      </w:r>
      <w:r w:rsidR="005F5FC6" w:rsidRPr="00FE7B98">
        <w:t>be a certain relation</w:t>
      </w:r>
      <w:r w:rsidRPr="00FE7B98">
        <w:t xml:space="preserve"> between them.</w:t>
      </w:r>
    </w:p>
    <w:p w14:paraId="55B7A706" w14:textId="5A217C80" w:rsidR="005F11DA" w:rsidRPr="00FE7B98" w:rsidRDefault="005F11DA" w:rsidP="005973F8">
      <w:pPr>
        <w:pStyle w:val="Bul1"/>
      </w:pPr>
      <w:r w:rsidRPr="00FE7B98">
        <w:t xml:space="preserve">It is recommended to wait until the third or fourth iteration before </w:t>
      </w:r>
      <w:r w:rsidR="005F5FC6" w:rsidRPr="00FE7B98">
        <w:t xml:space="preserve">the traceability activity </w:t>
      </w:r>
      <w:r w:rsidRPr="00FE7B98">
        <w:t xml:space="preserve">is initiated since </w:t>
      </w:r>
      <w:r w:rsidR="003A06F1" w:rsidRPr="00FE7B98">
        <w:t>sprint</w:t>
      </w:r>
      <w:r w:rsidRPr="00FE7B98">
        <w:t xml:space="preserve">s and releases do not need the same formalization level. This is because the requirements </w:t>
      </w:r>
      <w:r w:rsidR="00F92BE1" w:rsidRPr="00FE7B98">
        <w:t xml:space="preserve">could </w:t>
      </w:r>
      <w:r w:rsidRPr="00FE7B98">
        <w:t xml:space="preserve">not be very stable early on, which could be very disruptive when trying to establish a stable trace path. When the Definition of Ready and the Definition of Done are well established for a </w:t>
      </w:r>
      <w:r w:rsidR="003A06F1" w:rsidRPr="00FE7B98">
        <w:t>sprint</w:t>
      </w:r>
      <w:r w:rsidRPr="00FE7B98">
        <w:t xml:space="preserve"> or a release,</w:t>
      </w:r>
      <w:r w:rsidR="00F92BE1" w:rsidRPr="00FE7B98">
        <w:t xml:space="preserve"> it is foreseen that</w:t>
      </w:r>
      <w:r w:rsidRPr="00FE7B98">
        <w:t xml:space="preserve"> the development</w:t>
      </w:r>
      <w:r w:rsidR="005F5FC6" w:rsidRPr="00FE7B98">
        <w:t xml:space="preserve"> team </w:t>
      </w:r>
      <w:r w:rsidR="00F92BE1" w:rsidRPr="00FE7B98">
        <w:t>is</w:t>
      </w:r>
      <w:r w:rsidR="005F5FC6" w:rsidRPr="00FE7B98">
        <w:t xml:space="preserve"> able to manage </w:t>
      </w:r>
      <w:r w:rsidRPr="00FE7B98">
        <w:t xml:space="preserve">the traceability in the defined perimeter limited to a </w:t>
      </w:r>
      <w:r w:rsidR="003A06F1" w:rsidRPr="00FE7B98">
        <w:t>sprint</w:t>
      </w:r>
      <w:r w:rsidRPr="00FE7B98">
        <w:t xml:space="preserve"> or a release, in particular the traceability between stories and tests</w:t>
      </w:r>
      <w:r w:rsidR="005F5FC6" w:rsidRPr="00FE7B98">
        <w:t xml:space="preserve">. </w:t>
      </w:r>
    </w:p>
    <w:p w14:paraId="5672BCA3" w14:textId="6DD65481" w:rsidR="004B485D" w:rsidRPr="00FE7B98" w:rsidRDefault="005F11DA" w:rsidP="005973F8">
      <w:pPr>
        <w:pStyle w:val="Bul1"/>
      </w:pPr>
      <w:r w:rsidRPr="00FE7B98">
        <w:t xml:space="preserve">If test-driven development (TDD) is applied, then effectively there is a </w:t>
      </w:r>
      <w:r w:rsidR="005F5FC6" w:rsidRPr="00FE7B98">
        <w:t>direct and guaranteed trace</w:t>
      </w:r>
      <w:r w:rsidRPr="00FE7B98">
        <w:t xml:space="preserve"> between code to test</w:t>
      </w:r>
      <w:r w:rsidR="005F5FC6" w:rsidRPr="00FE7B98">
        <w:t>s,</w:t>
      </w:r>
      <w:r w:rsidRPr="00FE7B98">
        <w:t xml:space="preserve"> since the test cases get created prior to the code. </w:t>
      </w:r>
    </w:p>
    <w:p w14:paraId="3F9F4240" w14:textId="5274D23F" w:rsidR="00F1449B" w:rsidRPr="00FE7B98" w:rsidRDefault="005F11DA">
      <w:pPr>
        <w:pStyle w:val="Bul1"/>
      </w:pPr>
      <w:r w:rsidRPr="00FE7B98">
        <w:t xml:space="preserve">Some Configuration Management version control tools can help with establishing and maintaining traceability between the code and the executables, assuming version control on both. If version control is performed on test cases as well, then the connection with code and test cases can be established more easily. </w:t>
      </w:r>
    </w:p>
    <w:p w14:paraId="415C6C67" w14:textId="7E8CBA4C" w:rsidR="00F1449B" w:rsidRPr="00FE7B98" w:rsidRDefault="007014B6" w:rsidP="007F41BA">
      <w:pPr>
        <w:pStyle w:val="Bul1"/>
        <w:numPr>
          <w:ilvl w:val="0"/>
          <w:numId w:val="0"/>
        </w:numPr>
      </w:pPr>
      <w:r w:rsidRPr="00FE7B98">
        <w:t>In the</w:t>
      </w:r>
      <w:r w:rsidR="002271B7" w:rsidRPr="00FE7B98">
        <w:t xml:space="preserve"> </w:t>
      </w:r>
      <w:r w:rsidR="00AA0572" w:rsidRPr="00FE7B98">
        <w:fldChar w:fldCharType="begin"/>
      </w:r>
      <w:r w:rsidR="00AA0572" w:rsidRPr="00FE7B98">
        <w:instrText xml:space="preserve"> REF _Ref13767391 \h </w:instrText>
      </w:r>
      <w:r w:rsidR="00AA0572" w:rsidRPr="00FE7B98">
        <w:fldChar w:fldCharType="separate"/>
      </w:r>
      <w:r w:rsidR="003955DC" w:rsidRPr="00FE7B98">
        <w:t xml:space="preserve">Table </w:t>
      </w:r>
      <w:r w:rsidR="003955DC">
        <w:rPr>
          <w:noProof/>
        </w:rPr>
        <w:t>8</w:t>
      </w:r>
      <w:r w:rsidR="003955DC" w:rsidRPr="00FE7B98">
        <w:noBreakHyphen/>
      </w:r>
      <w:r w:rsidR="003955DC">
        <w:rPr>
          <w:noProof/>
        </w:rPr>
        <w:t>6</w:t>
      </w:r>
      <w:r w:rsidR="00AA0572" w:rsidRPr="00FE7B98">
        <w:fldChar w:fldCharType="end"/>
      </w:r>
      <w:r w:rsidRPr="00FE7B98">
        <w:t>,</w:t>
      </w:r>
      <w:r w:rsidR="00E9094D" w:rsidRPr="00FE7B98">
        <w:t>ECSS-E-ST-40</w:t>
      </w:r>
      <w:r w:rsidRPr="00FE7B98">
        <w:t xml:space="preserve"> software verification requirements are presented and mapped to common </w:t>
      </w:r>
      <w:r w:rsidR="00C64567" w:rsidRPr="00FE7B98">
        <w:t>Agile</w:t>
      </w:r>
      <w:r w:rsidRPr="00FE7B98">
        <w:t xml:space="preserve"> activities.</w:t>
      </w:r>
      <w:r w:rsidR="00F1449B" w:rsidRPr="00FE7B98">
        <w:t xml:space="preserve"> </w:t>
      </w:r>
    </w:p>
    <w:p w14:paraId="5E83ED7A" w14:textId="77777777" w:rsidR="00F1449B" w:rsidRPr="00FE7B98" w:rsidRDefault="00F1449B" w:rsidP="0092399E">
      <w:pPr>
        <w:pStyle w:val="paragraph"/>
      </w:pPr>
    </w:p>
    <w:p w14:paraId="57BC097F" w14:textId="1D8F99AD" w:rsidR="004B485D" w:rsidRPr="00FE7B98" w:rsidRDefault="004B485D" w:rsidP="007F41BA">
      <w:pPr>
        <w:pStyle w:val="Caption"/>
        <w:keepNext/>
      </w:pPr>
      <w:bookmarkStart w:id="329" w:name="_Ref13767391"/>
      <w:bookmarkStart w:id="330" w:name="_Toc37247103"/>
      <w:r w:rsidRPr="00FE7B98">
        <w:lastRenderedPageBreak/>
        <w:t xml:space="preserve">Table </w:t>
      </w:r>
      <w:r w:rsidR="00090CA5" w:rsidRPr="00FE7B98">
        <w:fldChar w:fldCharType="begin"/>
      </w:r>
      <w:r w:rsidR="00090CA5" w:rsidRPr="00FE7B98">
        <w:instrText xml:space="preserve"> STYLEREF 1 \s </w:instrText>
      </w:r>
      <w:r w:rsidR="00090CA5" w:rsidRPr="00FE7B98">
        <w:fldChar w:fldCharType="separate"/>
      </w:r>
      <w:r w:rsidR="003955DC">
        <w:rPr>
          <w:noProof/>
        </w:rPr>
        <w:t>8</w:t>
      </w:r>
      <w:r w:rsidR="00090CA5" w:rsidRPr="00FE7B98">
        <w:fldChar w:fldCharType="end"/>
      </w:r>
      <w:r w:rsidR="00090CA5" w:rsidRPr="00FE7B98">
        <w:noBreakHyphen/>
      </w:r>
      <w:r w:rsidR="00090CA5" w:rsidRPr="00FE7B98">
        <w:fldChar w:fldCharType="begin"/>
      </w:r>
      <w:r w:rsidR="00090CA5" w:rsidRPr="00FE7B98">
        <w:instrText xml:space="preserve"> SEQ Table \* ARABIC \s 1 </w:instrText>
      </w:r>
      <w:r w:rsidR="00090CA5" w:rsidRPr="00FE7B98">
        <w:fldChar w:fldCharType="separate"/>
      </w:r>
      <w:r w:rsidR="003955DC">
        <w:rPr>
          <w:noProof/>
        </w:rPr>
        <w:t>6</w:t>
      </w:r>
      <w:r w:rsidR="00090CA5" w:rsidRPr="00FE7B98">
        <w:fldChar w:fldCharType="end"/>
      </w:r>
      <w:bookmarkEnd w:id="329"/>
      <w:r w:rsidRPr="00FE7B98">
        <w:t xml:space="preserve"> Mapping </w:t>
      </w:r>
      <w:r w:rsidR="00E9094D" w:rsidRPr="00FE7B98">
        <w:t>ECSS-E-ST-40</w:t>
      </w:r>
      <w:r w:rsidRPr="00FE7B98">
        <w:t xml:space="preserve"> to Agile activities. Software Verification</w:t>
      </w:r>
      <w:bookmarkEnd w:id="33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2409"/>
        <w:gridCol w:w="4075"/>
      </w:tblGrid>
      <w:tr w:rsidR="006B046E" w:rsidRPr="00FE7B98" w14:paraId="079D6054" w14:textId="77777777" w:rsidTr="00D41614">
        <w:trPr>
          <w:tblHeader/>
        </w:trPr>
        <w:tc>
          <w:tcPr>
            <w:tcW w:w="2802" w:type="dxa"/>
            <w:shd w:val="clear" w:color="auto" w:fill="auto"/>
          </w:tcPr>
          <w:p w14:paraId="53FBB09A" w14:textId="03CCEABC" w:rsidR="006B046E" w:rsidRPr="00FE7B98" w:rsidRDefault="00E9094D" w:rsidP="004D103C">
            <w:pPr>
              <w:pStyle w:val="TableHeaderCENTER"/>
              <w:keepNext/>
              <w:spacing w:before="50"/>
            </w:pPr>
            <w:r w:rsidRPr="00FE7B98">
              <w:t>ECSS-E-ST-40</w:t>
            </w:r>
            <w:r w:rsidR="006B046E" w:rsidRPr="00FE7B98">
              <w:t xml:space="preserve"> requirement</w:t>
            </w:r>
          </w:p>
        </w:tc>
        <w:tc>
          <w:tcPr>
            <w:tcW w:w="2409" w:type="dxa"/>
            <w:shd w:val="clear" w:color="auto" w:fill="auto"/>
          </w:tcPr>
          <w:p w14:paraId="79B2F562" w14:textId="77777777" w:rsidR="006B046E" w:rsidRPr="00FE7B98" w:rsidRDefault="006B046E" w:rsidP="004D103C">
            <w:pPr>
              <w:pStyle w:val="TableHeaderCENTER"/>
              <w:keepNext/>
              <w:spacing w:before="50"/>
            </w:pPr>
            <w:r w:rsidRPr="00FE7B98">
              <w:t>Agile activities and meetings</w:t>
            </w:r>
          </w:p>
        </w:tc>
        <w:tc>
          <w:tcPr>
            <w:tcW w:w="4075" w:type="dxa"/>
            <w:shd w:val="clear" w:color="auto" w:fill="auto"/>
          </w:tcPr>
          <w:p w14:paraId="617CB0F4" w14:textId="77777777" w:rsidR="006B046E" w:rsidRPr="00FE7B98" w:rsidRDefault="006B046E" w:rsidP="004D103C">
            <w:pPr>
              <w:pStyle w:val="TableHeaderCENTER"/>
              <w:keepNext/>
              <w:spacing w:before="50"/>
            </w:pPr>
            <w:r w:rsidRPr="00FE7B98">
              <w:t>Recommendation</w:t>
            </w:r>
          </w:p>
        </w:tc>
      </w:tr>
      <w:tr w:rsidR="006B046E" w:rsidRPr="00FE7B98" w14:paraId="42432F52" w14:textId="77777777" w:rsidTr="00D41614">
        <w:tc>
          <w:tcPr>
            <w:tcW w:w="2802" w:type="dxa"/>
            <w:shd w:val="clear" w:color="auto" w:fill="auto"/>
          </w:tcPr>
          <w:p w14:paraId="3B852845" w14:textId="77777777" w:rsidR="006B046E" w:rsidRPr="00FE7B98" w:rsidRDefault="006B046E" w:rsidP="004D103C">
            <w:pPr>
              <w:pStyle w:val="TablecellLEFT"/>
              <w:keepNext/>
              <w:spacing w:before="50"/>
            </w:pPr>
            <w:r w:rsidRPr="00FE7B98">
              <w:t>5.8.2.1 Establishment of the software verification process</w:t>
            </w:r>
          </w:p>
        </w:tc>
        <w:tc>
          <w:tcPr>
            <w:tcW w:w="2409" w:type="dxa"/>
            <w:shd w:val="clear" w:color="auto" w:fill="auto"/>
          </w:tcPr>
          <w:p w14:paraId="7E66A9EB" w14:textId="77777777" w:rsidR="006B046E" w:rsidRPr="00FE7B98" w:rsidRDefault="006B046E" w:rsidP="00D41614">
            <w:pPr>
              <w:pStyle w:val="paragraph"/>
              <w:spacing w:before="75"/>
              <w:jc w:val="left"/>
              <w:rPr>
                <w:szCs w:val="20"/>
              </w:rPr>
            </w:pPr>
            <w:r w:rsidRPr="00FE7B98">
              <w:rPr>
                <w:szCs w:val="20"/>
              </w:rPr>
              <w:t>Sprint #0</w:t>
            </w:r>
          </w:p>
          <w:p w14:paraId="439187D2" w14:textId="77777777" w:rsidR="006B046E" w:rsidRPr="00FE7B98" w:rsidRDefault="006B046E" w:rsidP="00D41614">
            <w:pPr>
              <w:pStyle w:val="paragraph"/>
              <w:spacing w:before="75"/>
              <w:jc w:val="left"/>
              <w:rPr>
                <w:szCs w:val="20"/>
              </w:rPr>
            </w:pPr>
            <w:r w:rsidRPr="00FE7B98">
              <w:rPr>
                <w:szCs w:val="20"/>
              </w:rPr>
              <w:t>Retrospective meeting</w:t>
            </w:r>
          </w:p>
        </w:tc>
        <w:tc>
          <w:tcPr>
            <w:tcW w:w="4075" w:type="dxa"/>
            <w:shd w:val="clear" w:color="auto" w:fill="auto"/>
          </w:tcPr>
          <w:p w14:paraId="4114490C" w14:textId="30627551" w:rsidR="006B046E" w:rsidRPr="00FE7B98" w:rsidRDefault="006B046E" w:rsidP="004D103C">
            <w:pPr>
              <w:pStyle w:val="paragraph"/>
              <w:spacing w:before="75"/>
              <w:rPr>
                <w:szCs w:val="20"/>
              </w:rPr>
            </w:pPr>
            <w:r w:rsidRPr="00FE7B98">
              <w:rPr>
                <w:szCs w:val="20"/>
              </w:rPr>
              <w:t xml:space="preserve">Defining how the software is verified is something that needs to be set before starting the actual development, but it can also be decided on as an improvement in a retrospective meeting. Be it pair programming, peer reviews, these practices need to be understood and applied by the team. A </w:t>
            </w:r>
            <w:r w:rsidR="00BB50BE" w:rsidRPr="00FE7B98">
              <w:rPr>
                <w:szCs w:val="20"/>
              </w:rPr>
              <w:t>V</w:t>
            </w:r>
            <w:r w:rsidRPr="00FE7B98">
              <w:rPr>
                <w:szCs w:val="20"/>
              </w:rPr>
              <w:t>erification Plan can also be written.</w:t>
            </w:r>
          </w:p>
        </w:tc>
      </w:tr>
      <w:tr w:rsidR="006B046E" w:rsidRPr="00FE7B98" w14:paraId="66E6C712" w14:textId="77777777" w:rsidTr="00D41614">
        <w:tc>
          <w:tcPr>
            <w:tcW w:w="2802" w:type="dxa"/>
            <w:shd w:val="clear" w:color="auto" w:fill="auto"/>
          </w:tcPr>
          <w:p w14:paraId="267B2E17" w14:textId="77777777" w:rsidR="006B046E" w:rsidRPr="00FE7B98" w:rsidRDefault="006B046E" w:rsidP="004D103C">
            <w:pPr>
              <w:pStyle w:val="TablecellLEFT"/>
              <w:keepNext/>
              <w:spacing w:before="50"/>
            </w:pPr>
            <w:r w:rsidRPr="00FE7B98">
              <w:t>5.8.2.2 Selection of the organization responsible for conducting the verification</w:t>
            </w:r>
          </w:p>
        </w:tc>
        <w:tc>
          <w:tcPr>
            <w:tcW w:w="2409" w:type="dxa"/>
            <w:shd w:val="clear" w:color="auto" w:fill="auto"/>
          </w:tcPr>
          <w:p w14:paraId="5EA3DEE7" w14:textId="77777777" w:rsidR="006B046E" w:rsidRPr="00FE7B98" w:rsidRDefault="006B046E" w:rsidP="00D41614">
            <w:pPr>
              <w:pStyle w:val="paragraph"/>
              <w:spacing w:before="75"/>
              <w:jc w:val="left"/>
              <w:rPr>
                <w:szCs w:val="20"/>
              </w:rPr>
            </w:pPr>
            <w:r w:rsidRPr="00FE7B98">
              <w:t>Adopting Agile has no impact.</w:t>
            </w:r>
          </w:p>
        </w:tc>
        <w:tc>
          <w:tcPr>
            <w:tcW w:w="4075" w:type="dxa"/>
            <w:shd w:val="clear" w:color="auto" w:fill="auto"/>
          </w:tcPr>
          <w:p w14:paraId="4FAB26BF" w14:textId="77777777" w:rsidR="006B046E" w:rsidRPr="00FE7B98" w:rsidRDefault="006B046E" w:rsidP="004D103C">
            <w:pPr>
              <w:pStyle w:val="paragraph"/>
              <w:spacing w:before="75"/>
              <w:jc w:val="left"/>
              <w:rPr>
                <w:szCs w:val="20"/>
              </w:rPr>
            </w:pPr>
            <w:r w:rsidRPr="00FE7B98">
              <w:rPr>
                <w:szCs w:val="20"/>
              </w:rPr>
              <w:t>The development team is a self-organizing, independent body, responsible for all parts of the product, including nominal verification.</w:t>
            </w:r>
          </w:p>
          <w:p w14:paraId="73FA5DA0" w14:textId="19E31A61" w:rsidR="006B046E" w:rsidRPr="00FE7B98" w:rsidRDefault="006B046E" w:rsidP="004D103C">
            <w:pPr>
              <w:pStyle w:val="paragraph"/>
              <w:spacing w:before="75"/>
              <w:jc w:val="left"/>
              <w:rPr>
                <w:szCs w:val="20"/>
              </w:rPr>
            </w:pPr>
            <w:r w:rsidRPr="00FE7B98">
              <w:t xml:space="preserve">See </w:t>
            </w:r>
            <w:r w:rsidR="00E9094D" w:rsidRPr="00FE7B98">
              <w:t>clause</w:t>
            </w:r>
            <w:r w:rsidRPr="00FE7B98">
              <w:t xml:space="preserve"> </w:t>
            </w:r>
            <w:r w:rsidRPr="00FE7B98">
              <w:fldChar w:fldCharType="begin"/>
            </w:r>
            <w:r w:rsidRPr="00FE7B98">
              <w:instrText xml:space="preserve"> REF _Ref467778943 \r \h  \* MERGEFORMAT </w:instrText>
            </w:r>
            <w:r w:rsidRPr="00FE7B98">
              <w:fldChar w:fldCharType="separate"/>
            </w:r>
            <w:r w:rsidR="003955DC">
              <w:t>8.10</w:t>
            </w:r>
            <w:r w:rsidRPr="00FE7B98">
              <w:fldChar w:fldCharType="end"/>
            </w:r>
            <w:r w:rsidRPr="00FE7B98">
              <w:t xml:space="preserve"> for Independent verification.</w:t>
            </w:r>
          </w:p>
        </w:tc>
      </w:tr>
      <w:tr w:rsidR="006B046E" w:rsidRPr="00FE7B98" w14:paraId="5A226276" w14:textId="77777777" w:rsidTr="00D41614">
        <w:tc>
          <w:tcPr>
            <w:tcW w:w="2802" w:type="dxa"/>
            <w:shd w:val="clear" w:color="auto" w:fill="auto"/>
          </w:tcPr>
          <w:p w14:paraId="3E6FF8CC" w14:textId="77777777" w:rsidR="006B046E" w:rsidRPr="00FE7B98" w:rsidRDefault="006B046E" w:rsidP="004D103C">
            <w:pPr>
              <w:pStyle w:val="TablecellLEFT"/>
              <w:keepNext/>
              <w:spacing w:before="50"/>
            </w:pPr>
            <w:r w:rsidRPr="00FE7B98">
              <w:t>5.8.3.1 Verification of requirements baseline</w:t>
            </w:r>
          </w:p>
        </w:tc>
        <w:tc>
          <w:tcPr>
            <w:tcW w:w="2409" w:type="dxa"/>
            <w:shd w:val="clear" w:color="auto" w:fill="auto"/>
          </w:tcPr>
          <w:p w14:paraId="68A87C3B" w14:textId="77777777" w:rsidR="006B046E" w:rsidRPr="00FE7B98" w:rsidRDefault="006B046E" w:rsidP="00D41614">
            <w:pPr>
              <w:pStyle w:val="paragraph"/>
              <w:spacing w:before="75"/>
              <w:jc w:val="left"/>
              <w:rPr>
                <w:szCs w:val="20"/>
              </w:rPr>
            </w:pPr>
            <w:r w:rsidRPr="00FE7B98">
              <w:rPr>
                <w:szCs w:val="20"/>
              </w:rPr>
              <w:t>Planning I + II</w:t>
            </w:r>
          </w:p>
          <w:p w14:paraId="22B2C046" w14:textId="77777777" w:rsidR="006B046E" w:rsidRPr="00FE7B98" w:rsidRDefault="006B046E" w:rsidP="00D41614">
            <w:pPr>
              <w:pStyle w:val="paragraph"/>
              <w:spacing w:before="75"/>
              <w:jc w:val="left"/>
              <w:rPr>
                <w:szCs w:val="20"/>
              </w:rPr>
            </w:pPr>
            <w:r w:rsidRPr="00FE7B98">
              <w:rPr>
                <w:szCs w:val="20"/>
              </w:rPr>
              <w:t>Product backlog refinement</w:t>
            </w:r>
          </w:p>
        </w:tc>
        <w:tc>
          <w:tcPr>
            <w:tcW w:w="4075" w:type="dxa"/>
            <w:shd w:val="clear" w:color="auto" w:fill="auto"/>
          </w:tcPr>
          <w:p w14:paraId="3E86F2EE" w14:textId="4C3B6D41" w:rsidR="006B046E" w:rsidRPr="00FE7B98" w:rsidRDefault="006B046E" w:rsidP="004D103C">
            <w:pPr>
              <w:pStyle w:val="paragraph"/>
              <w:spacing w:before="75"/>
              <w:rPr>
                <w:szCs w:val="20"/>
              </w:rPr>
            </w:pPr>
            <w:r w:rsidRPr="00FE7B98">
              <w:rPr>
                <w:szCs w:val="20"/>
              </w:rPr>
              <w:t xml:space="preserve">User stories are kept up to date and therefore they are revised continuously. Additionally, before being taken into a </w:t>
            </w:r>
            <w:r w:rsidR="003A06F1" w:rsidRPr="00FE7B98">
              <w:rPr>
                <w:szCs w:val="20"/>
              </w:rPr>
              <w:t>sprint</w:t>
            </w:r>
            <w:r w:rsidRPr="00FE7B98">
              <w:rPr>
                <w:szCs w:val="20"/>
              </w:rPr>
              <w:t>, a user story complies with the Definition of Ready defined by the team; this includes, among other items, an established set of acceptance criteria.</w:t>
            </w:r>
          </w:p>
        </w:tc>
      </w:tr>
      <w:tr w:rsidR="006B046E" w:rsidRPr="00FE7B98" w14:paraId="21AF4A22" w14:textId="77777777" w:rsidTr="00D41614">
        <w:tc>
          <w:tcPr>
            <w:tcW w:w="2802" w:type="dxa"/>
            <w:shd w:val="clear" w:color="auto" w:fill="auto"/>
          </w:tcPr>
          <w:p w14:paraId="74282613" w14:textId="77777777" w:rsidR="006B046E" w:rsidRPr="00FE7B98" w:rsidRDefault="006B046E" w:rsidP="004D103C">
            <w:pPr>
              <w:pStyle w:val="TablecellLEFT"/>
              <w:keepNext/>
              <w:spacing w:before="50"/>
            </w:pPr>
            <w:r w:rsidRPr="00FE7B98">
              <w:t>5.8.3.2 Verification of the technical specification</w:t>
            </w:r>
          </w:p>
        </w:tc>
        <w:tc>
          <w:tcPr>
            <w:tcW w:w="2409" w:type="dxa"/>
            <w:shd w:val="clear" w:color="auto" w:fill="auto"/>
          </w:tcPr>
          <w:p w14:paraId="4349A59B" w14:textId="77777777" w:rsidR="006B046E" w:rsidRPr="00FE7B98" w:rsidRDefault="006B046E" w:rsidP="00D41614">
            <w:pPr>
              <w:pStyle w:val="paragraph"/>
              <w:spacing w:before="75"/>
              <w:jc w:val="left"/>
              <w:rPr>
                <w:szCs w:val="20"/>
              </w:rPr>
            </w:pPr>
            <w:r w:rsidRPr="00FE7B98">
              <w:rPr>
                <w:szCs w:val="20"/>
              </w:rPr>
              <w:t>Planning II</w:t>
            </w:r>
          </w:p>
        </w:tc>
        <w:tc>
          <w:tcPr>
            <w:tcW w:w="4075" w:type="dxa"/>
            <w:shd w:val="clear" w:color="auto" w:fill="auto"/>
          </w:tcPr>
          <w:p w14:paraId="7B630B23" w14:textId="77777777" w:rsidR="006B046E" w:rsidRPr="00FE7B98" w:rsidRDefault="006B046E" w:rsidP="004D103C">
            <w:pPr>
              <w:pStyle w:val="paragraph"/>
              <w:spacing w:before="75"/>
              <w:rPr>
                <w:szCs w:val="20"/>
              </w:rPr>
            </w:pPr>
            <w:r w:rsidRPr="00FE7B98">
              <w:rPr>
                <w:szCs w:val="20"/>
              </w:rPr>
              <w:t>The technical specification can be mapped to the task splitting of user stories. Verification of tasks is not a formal activity, but rather a team effort to find solutions to requirements (user stories) with the given know-how. The definition of acceptance criteria for each user story provides some kind of verification to user stories.</w:t>
            </w:r>
          </w:p>
        </w:tc>
      </w:tr>
      <w:tr w:rsidR="006B046E" w:rsidRPr="00FE7B98" w14:paraId="0B106176" w14:textId="77777777" w:rsidTr="00D41614">
        <w:tc>
          <w:tcPr>
            <w:tcW w:w="2802" w:type="dxa"/>
            <w:shd w:val="clear" w:color="auto" w:fill="auto"/>
          </w:tcPr>
          <w:p w14:paraId="5CBBBD1C" w14:textId="77777777" w:rsidR="006B046E" w:rsidRPr="00FE7B98" w:rsidRDefault="006B046E" w:rsidP="004D103C">
            <w:pPr>
              <w:pStyle w:val="TablecellLEFT"/>
              <w:keepNext/>
              <w:spacing w:before="50"/>
            </w:pPr>
            <w:r w:rsidRPr="00FE7B98">
              <w:t>5.8.3.3 Verification of the software architectural design</w:t>
            </w:r>
          </w:p>
        </w:tc>
        <w:tc>
          <w:tcPr>
            <w:tcW w:w="2409" w:type="dxa"/>
            <w:shd w:val="clear" w:color="auto" w:fill="auto"/>
          </w:tcPr>
          <w:p w14:paraId="2952D54F" w14:textId="77777777" w:rsidR="006B046E" w:rsidRPr="00FE7B98" w:rsidRDefault="006B046E" w:rsidP="00D41614">
            <w:pPr>
              <w:pStyle w:val="paragraph"/>
              <w:spacing w:before="75"/>
              <w:jc w:val="left"/>
              <w:rPr>
                <w:szCs w:val="20"/>
              </w:rPr>
            </w:pPr>
            <w:r w:rsidRPr="00FE7B98">
              <w:rPr>
                <w:szCs w:val="20"/>
              </w:rPr>
              <w:t>Product backlog refinement</w:t>
            </w:r>
          </w:p>
          <w:p w14:paraId="69CDEE05" w14:textId="77777777" w:rsidR="006B046E" w:rsidRPr="00FE7B98" w:rsidRDefault="006B046E" w:rsidP="00D41614">
            <w:pPr>
              <w:pStyle w:val="paragraph"/>
              <w:spacing w:before="75"/>
              <w:jc w:val="left"/>
              <w:rPr>
                <w:szCs w:val="20"/>
              </w:rPr>
            </w:pPr>
            <w:r w:rsidRPr="00FE7B98">
              <w:rPr>
                <w:szCs w:val="20"/>
              </w:rPr>
              <w:t>Review meeting</w:t>
            </w:r>
          </w:p>
          <w:p w14:paraId="1C312A1C" w14:textId="77777777" w:rsidR="006B046E" w:rsidRPr="00FE7B98" w:rsidRDefault="006B046E" w:rsidP="00D41614">
            <w:pPr>
              <w:pStyle w:val="paragraph"/>
              <w:spacing w:before="75"/>
              <w:jc w:val="left"/>
              <w:rPr>
                <w:szCs w:val="20"/>
              </w:rPr>
            </w:pPr>
            <w:r w:rsidRPr="00FE7B98">
              <w:rPr>
                <w:szCs w:val="20"/>
              </w:rPr>
              <w:t>Ad-hoc meetings</w:t>
            </w:r>
          </w:p>
        </w:tc>
        <w:tc>
          <w:tcPr>
            <w:tcW w:w="4075" w:type="dxa"/>
            <w:shd w:val="clear" w:color="auto" w:fill="auto"/>
          </w:tcPr>
          <w:p w14:paraId="2529240E" w14:textId="235CB4E7" w:rsidR="006B046E" w:rsidRPr="00FE7B98" w:rsidRDefault="006B046E" w:rsidP="004D103C">
            <w:pPr>
              <w:pStyle w:val="paragraph"/>
              <w:spacing w:before="75"/>
              <w:rPr>
                <w:szCs w:val="20"/>
              </w:rPr>
            </w:pPr>
            <w:r w:rsidRPr="00FE7B98">
              <w:rPr>
                <w:szCs w:val="20"/>
              </w:rPr>
              <w:t xml:space="preserve">Critical elements can be discussed at any given point throughout the </w:t>
            </w:r>
            <w:r w:rsidR="003A06F1" w:rsidRPr="00FE7B98">
              <w:rPr>
                <w:szCs w:val="20"/>
              </w:rPr>
              <w:t>sprint</w:t>
            </w:r>
            <w:r w:rsidRPr="00FE7B98">
              <w:rPr>
                <w:szCs w:val="20"/>
              </w:rPr>
              <w:t xml:space="preserve">. Verification of the </w:t>
            </w:r>
            <w:r w:rsidR="003A06F1" w:rsidRPr="00FE7B98">
              <w:rPr>
                <w:szCs w:val="20"/>
              </w:rPr>
              <w:t>a</w:t>
            </w:r>
            <w:r w:rsidRPr="00FE7B98">
              <w:rPr>
                <w:szCs w:val="20"/>
              </w:rPr>
              <w:t xml:space="preserve">rchitectural </w:t>
            </w:r>
            <w:r w:rsidR="003A06F1" w:rsidRPr="00FE7B98">
              <w:rPr>
                <w:szCs w:val="20"/>
              </w:rPr>
              <w:t>d</w:t>
            </w:r>
            <w:r w:rsidRPr="00FE7B98">
              <w:rPr>
                <w:szCs w:val="20"/>
              </w:rPr>
              <w:t>esign can be either done formally during the review meeting, or informally during backlog refinement meetings.</w:t>
            </w:r>
          </w:p>
          <w:p w14:paraId="3658E32F" w14:textId="77777777" w:rsidR="006B046E" w:rsidRPr="00FE7B98" w:rsidRDefault="006B046E" w:rsidP="004D103C">
            <w:pPr>
              <w:pStyle w:val="paragraph"/>
              <w:spacing w:before="75"/>
              <w:rPr>
                <w:szCs w:val="20"/>
              </w:rPr>
            </w:pPr>
            <w:r w:rsidRPr="00FE7B98">
              <w:rPr>
                <w:szCs w:val="20"/>
              </w:rPr>
              <w:t>The availability of the product owner is also an advantage as critical architectural details can be discussed at any time (and not just at formal meetings).</w:t>
            </w:r>
          </w:p>
        </w:tc>
      </w:tr>
      <w:tr w:rsidR="006B046E" w:rsidRPr="00FE7B98" w14:paraId="0A68C00C" w14:textId="77777777" w:rsidTr="00D41614">
        <w:tc>
          <w:tcPr>
            <w:tcW w:w="2802" w:type="dxa"/>
            <w:shd w:val="clear" w:color="auto" w:fill="auto"/>
          </w:tcPr>
          <w:p w14:paraId="0E77A81D" w14:textId="77777777" w:rsidR="006B046E" w:rsidRPr="00FE7B98" w:rsidRDefault="006B046E" w:rsidP="004D103C">
            <w:pPr>
              <w:pStyle w:val="TablecellLEFT"/>
              <w:keepNext/>
              <w:spacing w:before="50"/>
            </w:pPr>
            <w:r w:rsidRPr="00FE7B98">
              <w:t>5.8.3.4 Verification of the software detailed design</w:t>
            </w:r>
          </w:p>
        </w:tc>
        <w:tc>
          <w:tcPr>
            <w:tcW w:w="2409" w:type="dxa"/>
            <w:shd w:val="clear" w:color="auto" w:fill="auto"/>
          </w:tcPr>
          <w:p w14:paraId="1F791583" w14:textId="77777777" w:rsidR="006B046E" w:rsidRPr="00FE7B98" w:rsidRDefault="006B046E" w:rsidP="00D41614">
            <w:pPr>
              <w:pStyle w:val="paragraph"/>
              <w:keepNext/>
              <w:spacing w:before="75"/>
              <w:jc w:val="left"/>
              <w:rPr>
                <w:szCs w:val="20"/>
                <w:highlight w:val="yellow"/>
              </w:rPr>
            </w:pPr>
            <w:r w:rsidRPr="00FE7B98">
              <w:t>Adopting Agile has no impact.</w:t>
            </w:r>
          </w:p>
        </w:tc>
        <w:tc>
          <w:tcPr>
            <w:tcW w:w="4075" w:type="dxa"/>
            <w:shd w:val="clear" w:color="auto" w:fill="auto"/>
          </w:tcPr>
          <w:p w14:paraId="033B062E" w14:textId="6298F299" w:rsidR="006B046E" w:rsidRPr="00FE7B98" w:rsidRDefault="006B046E" w:rsidP="004D103C">
            <w:pPr>
              <w:pStyle w:val="paragraph"/>
              <w:keepNext/>
              <w:spacing w:before="75"/>
              <w:rPr>
                <w:szCs w:val="20"/>
                <w:highlight w:val="yellow"/>
              </w:rPr>
            </w:pPr>
            <w:r w:rsidRPr="00FE7B98">
              <w:t xml:space="preserve">See </w:t>
            </w:r>
            <w:r w:rsidR="00E9094D" w:rsidRPr="00FE7B98">
              <w:t>clause</w:t>
            </w:r>
            <w:r w:rsidRPr="00FE7B98">
              <w:t xml:space="preserve"> </w:t>
            </w:r>
            <w:r w:rsidRPr="00FE7B98">
              <w:fldChar w:fldCharType="begin"/>
            </w:r>
            <w:r w:rsidRPr="00FE7B98">
              <w:instrText xml:space="preserve"> REF _Ref467834043 \r \h </w:instrText>
            </w:r>
            <w:r w:rsidR="00D41614">
              <w:instrText xml:space="preserve"> \* MERGEFORMAT </w:instrText>
            </w:r>
            <w:r w:rsidRPr="00FE7B98">
              <w:fldChar w:fldCharType="separate"/>
            </w:r>
            <w:r w:rsidR="003955DC">
              <w:t>8.4</w:t>
            </w:r>
            <w:r w:rsidRPr="00FE7B98">
              <w:fldChar w:fldCharType="end"/>
            </w:r>
          </w:p>
        </w:tc>
      </w:tr>
      <w:tr w:rsidR="006B046E" w:rsidRPr="00FE7B98" w14:paraId="7D12518F" w14:textId="77777777" w:rsidTr="00D41614">
        <w:tc>
          <w:tcPr>
            <w:tcW w:w="2802" w:type="dxa"/>
            <w:shd w:val="clear" w:color="auto" w:fill="auto"/>
          </w:tcPr>
          <w:p w14:paraId="6F9C3BB7" w14:textId="77777777" w:rsidR="006B046E" w:rsidRPr="00FE7B98" w:rsidRDefault="006B046E" w:rsidP="004D103C">
            <w:pPr>
              <w:pStyle w:val="TablecellLEFT"/>
              <w:keepNext/>
              <w:spacing w:before="50"/>
            </w:pPr>
            <w:r w:rsidRPr="00FE7B98">
              <w:t>5.8.3.5 Verification of code</w:t>
            </w:r>
          </w:p>
        </w:tc>
        <w:tc>
          <w:tcPr>
            <w:tcW w:w="2409" w:type="dxa"/>
            <w:shd w:val="clear" w:color="auto" w:fill="auto"/>
          </w:tcPr>
          <w:p w14:paraId="57ABC485" w14:textId="77777777" w:rsidR="006B046E" w:rsidRPr="00FE7B98" w:rsidRDefault="006B046E" w:rsidP="00D41614">
            <w:pPr>
              <w:pStyle w:val="TablecellLEFT"/>
              <w:keepNext/>
              <w:spacing w:before="50"/>
            </w:pPr>
            <w:r w:rsidRPr="00FE7B98">
              <w:t>Coding, testing and documenting</w:t>
            </w:r>
          </w:p>
        </w:tc>
        <w:tc>
          <w:tcPr>
            <w:tcW w:w="4075" w:type="dxa"/>
            <w:shd w:val="clear" w:color="auto" w:fill="auto"/>
          </w:tcPr>
          <w:p w14:paraId="739F0658" w14:textId="77777777" w:rsidR="006B046E" w:rsidRPr="00FE7B98" w:rsidRDefault="006B046E" w:rsidP="004D103C">
            <w:pPr>
              <w:pStyle w:val="TablecellLEFT"/>
              <w:keepNext/>
              <w:spacing w:before="50"/>
            </w:pPr>
            <w:r w:rsidRPr="00FE7B98">
              <w:t xml:space="preserve">This is a common software practice, and there are several practices used in Agile </w:t>
            </w:r>
            <w:r w:rsidRPr="00FE7B98">
              <w:lastRenderedPageBreak/>
              <w:t>that aim code verification, depending on the project requirements.</w:t>
            </w:r>
          </w:p>
          <w:p w14:paraId="36C34A9E" w14:textId="77777777" w:rsidR="006B046E" w:rsidRPr="00FE7B98" w:rsidRDefault="006B046E" w:rsidP="004D103C">
            <w:pPr>
              <w:pStyle w:val="TablecellLEFT"/>
              <w:keepNext/>
              <w:spacing w:before="50"/>
            </w:pPr>
            <w:r w:rsidRPr="00FE7B98">
              <w:t>Practices: pair programming, peer review, unit testing, automated testing, continuous integration, support of the SDE.</w:t>
            </w:r>
          </w:p>
        </w:tc>
      </w:tr>
      <w:tr w:rsidR="006B046E" w:rsidRPr="00FE7B98" w14:paraId="59843872" w14:textId="77777777" w:rsidTr="00D41614">
        <w:tc>
          <w:tcPr>
            <w:tcW w:w="2802" w:type="dxa"/>
            <w:shd w:val="clear" w:color="auto" w:fill="auto"/>
          </w:tcPr>
          <w:p w14:paraId="42CFC3B3" w14:textId="77777777" w:rsidR="006B046E" w:rsidRPr="00FE7B98" w:rsidRDefault="006B046E" w:rsidP="004D103C">
            <w:pPr>
              <w:pStyle w:val="TablecellLEFT"/>
              <w:keepNext/>
              <w:spacing w:before="50"/>
            </w:pPr>
            <w:r w:rsidRPr="00FE7B98">
              <w:lastRenderedPageBreak/>
              <w:t>5.8.3.6 Verification of software unit testing (plan and results)</w:t>
            </w:r>
          </w:p>
        </w:tc>
        <w:tc>
          <w:tcPr>
            <w:tcW w:w="2409" w:type="dxa"/>
            <w:shd w:val="clear" w:color="auto" w:fill="auto"/>
          </w:tcPr>
          <w:p w14:paraId="37938178" w14:textId="7038FEB4" w:rsidR="006B046E" w:rsidRPr="00FE7B98" w:rsidRDefault="006B046E" w:rsidP="00D41614">
            <w:pPr>
              <w:pStyle w:val="TablecellLEFT"/>
              <w:keepNext/>
              <w:spacing w:before="50"/>
            </w:pPr>
            <w:r w:rsidRPr="00FE7B98">
              <w:t>Review meeting</w:t>
            </w:r>
            <w:r w:rsidR="00E61001" w:rsidRPr="00FE7B98">
              <w:t>, Coding, testing and documenting</w:t>
            </w:r>
          </w:p>
        </w:tc>
        <w:tc>
          <w:tcPr>
            <w:tcW w:w="4075" w:type="dxa"/>
            <w:shd w:val="clear" w:color="auto" w:fill="auto"/>
          </w:tcPr>
          <w:p w14:paraId="30DAB176" w14:textId="3694C774" w:rsidR="006B046E" w:rsidRPr="00FE7B98" w:rsidRDefault="006B046E" w:rsidP="004D103C">
            <w:pPr>
              <w:pStyle w:val="TablecellLEFT"/>
              <w:keepNext/>
              <w:spacing w:before="50"/>
            </w:pPr>
            <w:r w:rsidRPr="00FE7B98">
              <w:t xml:space="preserve">Results of unit tests can be addressed at any time during the </w:t>
            </w:r>
            <w:r w:rsidR="003A06F1" w:rsidRPr="00FE7B98">
              <w:t>sprint</w:t>
            </w:r>
            <w:r w:rsidRPr="00FE7B98">
              <w:t>, but especially during the review meeting, depending on the criticality.</w:t>
            </w:r>
          </w:p>
          <w:p w14:paraId="50D6BFAD" w14:textId="04B47633" w:rsidR="006B046E" w:rsidRPr="00FE7B98" w:rsidRDefault="006B046E" w:rsidP="004D103C">
            <w:pPr>
              <w:pStyle w:val="TablecellLEFT"/>
              <w:keepNext/>
              <w:spacing w:before="50"/>
            </w:pPr>
            <w:r w:rsidRPr="00FE7B98">
              <w:t xml:space="preserve">Unit testing execution and validation can also be addressed as part of concrete </w:t>
            </w:r>
            <w:r w:rsidR="003A06F1" w:rsidRPr="00FE7B98">
              <w:t>sprint</w:t>
            </w:r>
            <w:r w:rsidRPr="00FE7B98">
              <w:t>s by defining the relevant user stories.</w:t>
            </w:r>
          </w:p>
        </w:tc>
      </w:tr>
      <w:tr w:rsidR="006B046E" w:rsidRPr="00FE7B98" w14:paraId="07A54984" w14:textId="77777777" w:rsidTr="00D41614">
        <w:tc>
          <w:tcPr>
            <w:tcW w:w="2802" w:type="dxa"/>
            <w:shd w:val="clear" w:color="auto" w:fill="auto"/>
          </w:tcPr>
          <w:p w14:paraId="40765D22" w14:textId="77777777" w:rsidR="006B046E" w:rsidRPr="00FE7B98" w:rsidRDefault="006B046E" w:rsidP="004D103C">
            <w:pPr>
              <w:pStyle w:val="TablecellLEFT"/>
              <w:keepNext/>
              <w:spacing w:before="50"/>
            </w:pPr>
            <w:r w:rsidRPr="00FE7B98">
              <w:t>5.8.3.7 Verification of software integration</w:t>
            </w:r>
          </w:p>
        </w:tc>
        <w:tc>
          <w:tcPr>
            <w:tcW w:w="2409" w:type="dxa"/>
            <w:shd w:val="clear" w:color="auto" w:fill="auto"/>
          </w:tcPr>
          <w:p w14:paraId="17DFB486" w14:textId="64AFD3D6" w:rsidR="006B046E" w:rsidRPr="00FE7B98" w:rsidRDefault="006B046E" w:rsidP="00D41614">
            <w:pPr>
              <w:pStyle w:val="TablecellLEFT"/>
              <w:keepNext/>
              <w:spacing w:before="50"/>
            </w:pPr>
            <w:r w:rsidRPr="00FE7B98">
              <w:t>Review meeting</w:t>
            </w:r>
            <w:r w:rsidR="00EF261F" w:rsidRPr="00FE7B98">
              <w:t>, Coding, testing and documenting</w:t>
            </w:r>
          </w:p>
        </w:tc>
        <w:tc>
          <w:tcPr>
            <w:tcW w:w="4075" w:type="dxa"/>
            <w:shd w:val="clear" w:color="auto" w:fill="auto"/>
          </w:tcPr>
          <w:p w14:paraId="7C1D43FB" w14:textId="77777777" w:rsidR="006B046E" w:rsidRPr="00FE7B98" w:rsidRDefault="006B046E" w:rsidP="004D103C">
            <w:pPr>
              <w:pStyle w:val="TablecellLEFT"/>
              <w:keepNext/>
              <w:spacing w:before="50"/>
            </w:pPr>
            <w:r w:rsidRPr="00FE7B98">
              <w:t xml:space="preserve">Automated tooling is often used in Agile projects to make sure that there is always one working build available. </w:t>
            </w:r>
          </w:p>
          <w:p w14:paraId="09C5E315" w14:textId="77777777" w:rsidR="006B046E" w:rsidRPr="00FE7B98" w:rsidRDefault="006B046E" w:rsidP="004D103C">
            <w:pPr>
              <w:pStyle w:val="TablecellLEFT"/>
              <w:keepNext/>
              <w:spacing w:before="50"/>
            </w:pPr>
            <w:r w:rsidRPr="00FE7B98">
              <w:t>Practices: continuous integration</w:t>
            </w:r>
          </w:p>
        </w:tc>
      </w:tr>
      <w:tr w:rsidR="006B046E" w:rsidRPr="00FE7B98" w14:paraId="30B45C20" w14:textId="77777777" w:rsidTr="00D41614">
        <w:tc>
          <w:tcPr>
            <w:tcW w:w="2802" w:type="dxa"/>
            <w:shd w:val="clear" w:color="auto" w:fill="auto"/>
          </w:tcPr>
          <w:p w14:paraId="6B01F8DC" w14:textId="77777777" w:rsidR="006B046E" w:rsidRPr="00FE7B98" w:rsidRDefault="006B046E" w:rsidP="004D103C">
            <w:pPr>
              <w:pStyle w:val="TablecellLEFT"/>
              <w:keepNext/>
              <w:spacing w:before="50"/>
            </w:pPr>
            <w:r w:rsidRPr="00FE7B98">
              <w:t>5.8.3.8 Verification of software validation with respect to the technical specifications and the requirements baseline</w:t>
            </w:r>
          </w:p>
        </w:tc>
        <w:tc>
          <w:tcPr>
            <w:tcW w:w="2409" w:type="dxa"/>
            <w:shd w:val="clear" w:color="auto" w:fill="auto"/>
          </w:tcPr>
          <w:p w14:paraId="45B4FAB2" w14:textId="77777777" w:rsidR="006B046E" w:rsidRPr="00FE7B98" w:rsidRDefault="006B046E" w:rsidP="00D41614">
            <w:pPr>
              <w:pStyle w:val="TablecellLEFT"/>
              <w:keepNext/>
              <w:spacing w:before="50"/>
            </w:pPr>
            <w:r w:rsidRPr="00FE7B98">
              <w:t>Adopting Agile has no impact.</w:t>
            </w:r>
          </w:p>
        </w:tc>
        <w:tc>
          <w:tcPr>
            <w:tcW w:w="4075" w:type="dxa"/>
            <w:shd w:val="clear" w:color="auto" w:fill="auto"/>
          </w:tcPr>
          <w:p w14:paraId="4B02525C" w14:textId="77777777" w:rsidR="006B046E" w:rsidRPr="00FE7B98" w:rsidRDefault="006B046E" w:rsidP="004D103C">
            <w:pPr>
              <w:pStyle w:val="TablecellLEFT"/>
              <w:keepNext/>
              <w:spacing w:before="50"/>
            </w:pPr>
            <w:r w:rsidRPr="00FE7B98">
              <w:t>Parallel to the Agile processes, “requirements traceability”, where teams can monitor which requirements/ user stories are covered by which test cases, what the status of the test coverage is, etc. This can be part of an established continuous integration process.</w:t>
            </w:r>
          </w:p>
          <w:p w14:paraId="331E6924" w14:textId="1A2739D4" w:rsidR="006B046E" w:rsidRPr="00FE7B98" w:rsidRDefault="006B046E" w:rsidP="004D103C">
            <w:pPr>
              <w:pStyle w:val="TablecellLEFT"/>
              <w:keepNext/>
              <w:spacing w:before="50"/>
            </w:pPr>
            <w:r w:rsidRPr="00FE7B98">
              <w:t xml:space="preserve">Verification activities can also be programmed as part of a </w:t>
            </w:r>
            <w:r w:rsidR="003A06F1" w:rsidRPr="00FE7B98">
              <w:t>sprint</w:t>
            </w:r>
            <w:r w:rsidRPr="00FE7B98">
              <w:t xml:space="preserve"> by defining relevant user stories.</w:t>
            </w:r>
          </w:p>
        </w:tc>
      </w:tr>
      <w:tr w:rsidR="006B046E" w:rsidRPr="00FE7B98" w14:paraId="4155F02E" w14:textId="77777777" w:rsidTr="00D41614">
        <w:tc>
          <w:tcPr>
            <w:tcW w:w="2802" w:type="dxa"/>
            <w:shd w:val="clear" w:color="auto" w:fill="auto"/>
          </w:tcPr>
          <w:p w14:paraId="123F0D7F" w14:textId="77777777" w:rsidR="006B046E" w:rsidRPr="00FE7B98" w:rsidRDefault="006B046E" w:rsidP="004D103C">
            <w:pPr>
              <w:pStyle w:val="TablecellLEFT"/>
              <w:keepNext/>
              <w:spacing w:before="50"/>
            </w:pPr>
            <w:r w:rsidRPr="00FE7B98">
              <w:t>5.8.3.9 Evaluation of validation: complementary system level validation</w:t>
            </w:r>
          </w:p>
        </w:tc>
        <w:tc>
          <w:tcPr>
            <w:tcW w:w="2409" w:type="dxa"/>
            <w:shd w:val="clear" w:color="auto" w:fill="auto"/>
          </w:tcPr>
          <w:p w14:paraId="17F57AC2" w14:textId="77777777" w:rsidR="006B046E" w:rsidRPr="00FE7B98" w:rsidRDefault="006B046E" w:rsidP="00D41614">
            <w:pPr>
              <w:pStyle w:val="TablecellLEFT"/>
              <w:keepNext/>
              <w:spacing w:before="50"/>
            </w:pPr>
            <w:r w:rsidRPr="00FE7B98">
              <w:t>Coding, testing and documenting</w:t>
            </w:r>
          </w:p>
        </w:tc>
        <w:tc>
          <w:tcPr>
            <w:tcW w:w="4075" w:type="dxa"/>
            <w:shd w:val="clear" w:color="auto" w:fill="auto"/>
          </w:tcPr>
          <w:p w14:paraId="3F73321A" w14:textId="1942C916" w:rsidR="006B046E" w:rsidRPr="00FE7B98" w:rsidRDefault="006B046E" w:rsidP="004D103C">
            <w:pPr>
              <w:pStyle w:val="TablecellLEFT"/>
              <w:keepNext/>
              <w:spacing w:before="50"/>
            </w:pPr>
            <w:r w:rsidRPr="00FE7B98">
              <w:t xml:space="preserve">As part of the </w:t>
            </w:r>
            <w:r w:rsidR="003A06F1" w:rsidRPr="00FE7B98">
              <w:t>sprint</w:t>
            </w:r>
            <w:r w:rsidRPr="00FE7B98">
              <w:t xml:space="preserve">s, the whole system can be validated according to a given test plan. This implies integration of the </w:t>
            </w:r>
            <w:r w:rsidR="003A06F1" w:rsidRPr="00FE7B98">
              <w:t>sprint</w:t>
            </w:r>
            <w:r w:rsidRPr="00FE7B98">
              <w:t xml:space="preserve"> outputs into the system and it is recommended to align it with product releases.</w:t>
            </w:r>
          </w:p>
        </w:tc>
      </w:tr>
      <w:tr w:rsidR="006B046E" w:rsidRPr="00FE7B98" w14:paraId="75242E95" w14:textId="77777777" w:rsidTr="00D41614">
        <w:tc>
          <w:tcPr>
            <w:tcW w:w="2802" w:type="dxa"/>
            <w:shd w:val="clear" w:color="auto" w:fill="auto"/>
          </w:tcPr>
          <w:p w14:paraId="18EBDB4C" w14:textId="77777777" w:rsidR="006B046E" w:rsidRPr="00FE7B98" w:rsidRDefault="006B046E" w:rsidP="004D103C">
            <w:pPr>
              <w:pStyle w:val="TablecellLEFT"/>
              <w:keepNext/>
              <w:spacing w:before="50"/>
            </w:pPr>
            <w:r w:rsidRPr="00FE7B98">
              <w:t>5.8.3.10 Verification of software documentation</w:t>
            </w:r>
          </w:p>
        </w:tc>
        <w:tc>
          <w:tcPr>
            <w:tcW w:w="2409" w:type="dxa"/>
            <w:shd w:val="clear" w:color="auto" w:fill="auto"/>
          </w:tcPr>
          <w:p w14:paraId="2B48AA22" w14:textId="77777777" w:rsidR="006B046E" w:rsidRPr="00FE7B98" w:rsidRDefault="006B046E" w:rsidP="00D41614">
            <w:pPr>
              <w:pStyle w:val="TablecellLEFT"/>
              <w:keepNext/>
              <w:spacing w:before="50"/>
            </w:pPr>
            <w:r w:rsidRPr="00FE7B98">
              <w:t>Review meeting</w:t>
            </w:r>
          </w:p>
          <w:p w14:paraId="1DB3A4AF" w14:textId="77777777" w:rsidR="006B046E" w:rsidRPr="00FE7B98" w:rsidRDefault="006B046E" w:rsidP="00D41614">
            <w:pPr>
              <w:pStyle w:val="TablecellLEFT"/>
              <w:keepNext/>
              <w:spacing w:before="50"/>
            </w:pPr>
          </w:p>
        </w:tc>
        <w:tc>
          <w:tcPr>
            <w:tcW w:w="4075" w:type="dxa"/>
            <w:shd w:val="clear" w:color="auto" w:fill="auto"/>
          </w:tcPr>
          <w:p w14:paraId="0FC1883F" w14:textId="32290BF6" w:rsidR="006B046E" w:rsidRPr="00FE7B98" w:rsidRDefault="006B046E" w:rsidP="004D103C">
            <w:pPr>
              <w:pStyle w:val="TablecellLEFT"/>
              <w:keepNext/>
              <w:spacing w:before="50"/>
            </w:pPr>
            <w:r w:rsidRPr="00FE7B98">
              <w:t xml:space="preserve">It is a common practice to include a checkpoint in the Definition of Done that enforces updates and creation of the software documentation. As part of the </w:t>
            </w:r>
            <w:r w:rsidR="003A06F1" w:rsidRPr="00FE7B98">
              <w:t>sprint</w:t>
            </w:r>
            <w:r w:rsidRPr="00FE7B98">
              <w:t xml:space="preserve"> review, the DoD is checked against every user story and therefore implies verification of documentation. It is, however, recommended to plan a final check of the whole document at some stage. </w:t>
            </w:r>
          </w:p>
          <w:p w14:paraId="0E9494FC" w14:textId="77777777" w:rsidR="006B046E" w:rsidRPr="00FE7B98" w:rsidRDefault="006B046E" w:rsidP="004D103C">
            <w:pPr>
              <w:pStyle w:val="TablecellLEFT"/>
              <w:keepNext/>
              <w:spacing w:before="50"/>
            </w:pPr>
            <w:r w:rsidRPr="00FE7B98">
              <w:t>Practices: Checking Definition of Done</w:t>
            </w:r>
          </w:p>
        </w:tc>
      </w:tr>
      <w:tr w:rsidR="006B046E" w:rsidRPr="00FE7B98" w14:paraId="7E1C4157" w14:textId="77777777" w:rsidTr="00D41614">
        <w:tc>
          <w:tcPr>
            <w:tcW w:w="2802" w:type="dxa"/>
            <w:shd w:val="clear" w:color="auto" w:fill="auto"/>
          </w:tcPr>
          <w:p w14:paraId="081BFC53" w14:textId="77777777" w:rsidR="006B046E" w:rsidRPr="00FE7B98" w:rsidRDefault="006B046E" w:rsidP="004D103C">
            <w:pPr>
              <w:pStyle w:val="TablecellLEFT"/>
              <w:keepNext/>
              <w:spacing w:before="50"/>
            </w:pPr>
            <w:r w:rsidRPr="00FE7B98">
              <w:t>5.8.3.11 Schedulability analysis for real-time software</w:t>
            </w:r>
          </w:p>
        </w:tc>
        <w:tc>
          <w:tcPr>
            <w:tcW w:w="2409" w:type="dxa"/>
            <w:shd w:val="clear" w:color="auto" w:fill="auto"/>
          </w:tcPr>
          <w:p w14:paraId="34ABA8BC" w14:textId="77777777" w:rsidR="006B046E" w:rsidRPr="00FE7B98" w:rsidRDefault="006B046E" w:rsidP="00D41614">
            <w:pPr>
              <w:pStyle w:val="TablecellLEFT"/>
              <w:keepNext/>
              <w:spacing w:before="50"/>
            </w:pPr>
            <w:r w:rsidRPr="00FE7B98">
              <w:t>Coding, testing and documenting</w:t>
            </w:r>
          </w:p>
        </w:tc>
        <w:tc>
          <w:tcPr>
            <w:tcW w:w="4075" w:type="dxa"/>
            <w:shd w:val="clear" w:color="auto" w:fill="auto"/>
          </w:tcPr>
          <w:p w14:paraId="3875110F" w14:textId="6BBCB455" w:rsidR="006B046E" w:rsidRPr="00FE7B98" w:rsidRDefault="006B046E" w:rsidP="004D103C">
            <w:pPr>
              <w:pStyle w:val="TablecellLEFT"/>
              <w:keepNext/>
              <w:spacing w:before="50"/>
            </w:pPr>
            <w:r w:rsidRPr="00FE7B98">
              <w:t xml:space="preserve">This is done as part of the </w:t>
            </w:r>
            <w:r w:rsidR="003A06F1" w:rsidRPr="00FE7B98">
              <w:t>sprint</w:t>
            </w:r>
            <w:r w:rsidRPr="00FE7B98">
              <w:t xml:space="preserve">. In this purpose, simulators could be used. For OBSW, for example, a real-time test bench </w:t>
            </w:r>
            <w:r w:rsidRPr="00FE7B98">
              <w:lastRenderedPageBreak/>
              <w:t>could be useful for such analysis.</w:t>
            </w:r>
          </w:p>
        </w:tc>
      </w:tr>
      <w:tr w:rsidR="006B046E" w:rsidRPr="00FE7B98" w14:paraId="47161FC3" w14:textId="77777777" w:rsidTr="00D41614">
        <w:tc>
          <w:tcPr>
            <w:tcW w:w="2802" w:type="dxa"/>
            <w:shd w:val="clear" w:color="auto" w:fill="auto"/>
          </w:tcPr>
          <w:p w14:paraId="1D039F18" w14:textId="77777777" w:rsidR="006B046E" w:rsidRPr="00FE7B98" w:rsidRDefault="006B046E" w:rsidP="004D103C">
            <w:pPr>
              <w:pStyle w:val="TablecellLEFT"/>
              <w:keepNext/>
              <w:spacing w:before="50"/>
            </w:pPr>
            <w:r w:rsidRPr="00FE7B98">
              <w:lastRenderedPageBreak/>
              <w:t>5.8.3.12 Technical budgets management</w:t>
            </w:r>
          </w:p>
        </w:tc>
        <w:tc>
          <w:tcPr>
            <w:tcW w:w="2409" w:type="dxa"/>
            <w:shd w:val="clear" w:color="auto" w:fill="auto"/>
          </w:tcPr>
          <w:p w14:paraId="2EFB1231" w14:textId="77777777" w:rsidR="006B046E" w:rsidRPr="00FE7B98" w:rsidRDefault="006B046E" w:rsidP="00D41614">
            <w:pPr>
              <w:pStyle w:val="TablecellLEFT"/>
              <w:keepNext/>
              <w:spacing w:before="50"/>
            </w:pPr>
            <w:r w:rsidRPr="00FE7B98">
              <w:t>Review meeting</w:t>
            </w:r>
          </w:p>
          <w:p w14:paraId="70F5BDA9" w14:textId="77777777" w:rsidR="006B046E" w:rsidRPr="00FE7B98" w:rsidRDefault="006B046E" w:rsidP="00D41614">
            <w:pPr>
              <w:pStyle w:val="TablecellLEFT"/>
              <w:keepNext/>
              <w:spacing w:before="50"/>
            </w:pPr>
            <w:r w:rsidRPr="00FE7B98">
              <w:t>Product backlog refinement</w:t>
            </w:r>
          </w:p>
        </w:tc>
        <w:tc>
          <w:tcPr>
            <w:tcW w:w="4075" w:type="dxa"/>
            <w:shd w:val="clear" w:color="auto" w:fill="auto"/>
          </w:tcPr>
          <w:p w14:paraId="1E79F0C3" w14:textId="415F0429" w:rsidR="006B046E" w:rsidRPr="00FE7B98" w:rsidRDefault="006B046E" w:rsidP="004D103C">
            <w:pPr>
              <w:pStyle w:val="TablecellLEFT"/>
              <w:keepNext/>
              <w:spacing w:before="50"/>
            </w:pPr>
            <w:r w:rsidRPr="00FE7B98">
              <w:t xml:space="preserve">Technical budgets, such as CPU utilization or memory size, can be established as a consequence of </w:t>
            </w:r>
            <w:r w:rsidR="003A06F1" w:rsidRPr="00FE7B98">
              <w:t>sprint</w:t>
            </w:r>
            <w:r w:rsidRPr="00FE7B98">
              <w:t xml:space="preserve"> results or refinement of the backlog, based on the needs of the ongoing project.</w:t>
            </w:r>
          </w:p>
        </w:tc>
      </w:tr>
      <w:tr w:rsidR="006B046E" w:rsidRPr="00FE7B98" w14:paraId="0A4CB6F4" w14:textId="77777777" w:rsidTr="00D41614">
        <w:tc>
          <w:tcPr>
            <w:tcW w:w="2802" w:type="dxa"/>
            <w:shd w:val="clear" w:color="auto" w:fill="auto"/>
          </w:tcPr>
          <w:p w14:paraId="36CD5B26" w14:textId="77777777" w:rsidR="006B046E" w:rsidRPr="00FE7B98" w:rsidRDefault="006B046E" w:rsidP="004D103C">
            <w:pPr>
              <w:pStyle w:val="TablecellLEFT"/>
              <w:keepNext/>
              <w:spacing w:before="50"/>
            </w:pPr>
            <w:r w:rsidRPr="00FE7B98">
              <w:t>5.8.3.13 Behaviour modelling verification</w:t>
            </w:r>
          </w:p>
        </w:tc>
        <w:tc>
          <w:tcPr>
            <w:tcW w:w="2409" w:type="dxa"/>
            <w:shd w:val="clear" w:color="auto" w:fill="auto"/>
          </w:tcPr>
          <w:p w14:paraId="7F2E9C70" w14:textId="77777777" w:rsidR="006B046E" w:rsidRPr="00FE7B98" w:rsidRDefault="006B046E" w:rsidP="00D41614">
            <w:pPr>
              <w:pStyle w:val="TablecellLEFT"/>
              <w:keepNext/>
              <w:spacing w:before="50"/>
            </w:pPr>
            <w:r w:rsidRPr="00FE7B98">
              <w:t>Coding, testing and documenting</w:t>
            </w:r>
          </w:p>
        </w:tc>
        <w:tc>
          <w:tcPr>
            <w:tcW w:w="4075" w:type="dxa"/>
            <w:shd w:val="clear" w:color="auto" w:fill="auto"/>
          </w:tcPr>
          <w:p w14:paraId="3A347A83" w14:textId="752F664B" w:rsidR="006B046E" w:rsidRPr="00FE7B98" w:rsidRDefault="006B046E" w:rsidP="004D103C">
            <w:pPr>
              <w:pStyle w:val="TablecellLEFT"/>
              <w:keepNext/>
              <w:spacing w:before="50"/>
            </w:pPr>
            <w:r w:rsidRPr="00FE7B98">
              <w:t xml:space="preserve">This is done as part of the work in the </w:t>
            </w:r>
            <w:r w:rsidR="003A06F1" w:rsidRPr="00FE7B98">
              <w:t>sprint</w:t>
            </w:r>
            <w:r w:rsidRPr="00FE7B98">
              <w:t>s, typically using a prototype.</w:t>
            </w:r>
          </w:p>
        </w:tc>
      </w:tr>
    </w:tbl>
    <w:p w14:paraId="55B7A758" w14:textId="77777777" w:rsidR="007014B6" w:rsidRPr="00FE7B98" w:rsidRDefault="007014B6" w:rsidP="003E28A9">
      <w:pPr>
        <w:pStyle w:val="Heading2"/>
      </w:pPr>
      <w:bookmarkStart w:id="331" w:name="_Toc309314479"/>
      <w:bookmarkStart w:id="332" w:name="_Toc37247048"/>
      <w:r w:rsidRPr="00FE7B98">
        <w:t xml:space="preserve">Software </w:t>
      </w:r>
      <w:r w:rsidR="00D65352" w:rsidRPr="00FE7B98">
        <w:t>o</w:t>
      </w:r>
      <w:r w:rsidRPr="00FE7B98">
        <w:t>perations</w:t>
      </w:r>
      <w:bookmarkEnd w:id="331"/>
      <w:bookmarkEnd w:id="332"/>
    </w:p>
    <w:p w14:paraId="55B7A759" w14:textId="77777777" w:rsidR="007014B6" w:rsidRPr="00FE7B98" w:rsidRDefault="007014B6" w:rsidP="005B0CA5">
      <w:pPr>
        <w:pStyle w:val="paragraph"/>
      </w:pPr>
      <w:r w:rsidRPr="00FE7B98">
        <w:t xml:space="preserve">No specific aspect </w:t>
      </w:r>
      <w:r w:rsidR="00F92BE1" w:rsidRPr="00FE7B98">
        <w:t xml:space="preserve">need </w:t>
      </w:r>
      <w:r w:rsidRPr="00FE7B98">
        <w:t xml:space="preserve">to be said with regard to adopting </w:t>
      </w:r>
      <w:r w:rsidR="00C64567" w:rsidRPr="00FE7B98">
        <w:t>Agile</w:t>
      </w:r>
      <w:r w:rsidRPr="00FE7B98">
        <w:t xml:space="preserve"> process.</w:t>
      </w:r>
    </w:p>
    <w:p w14:paraId="55B7A75A" w14:textId="79AA4D58" w:rsidR="007014B6" w:rsidRPr="00FE7B98" w:rsidRDefault="007014B6" w:rsidP="005B0CA5">
      <w:pPr>
        <w:pStyle w:val="paragraph"/>
      </w:pPr>
      <w:r w:rsidRPr="00FE7B98">
        <w:t xml:space="preserve">The rationale is that the software operations process starts after the acceptance, which starts itself after the completion of the </w:t>
      </w:r>
      <w:r w:rsidR="00C64567" w:rsidRPr="00FE7B98">
        <w:t>Agile</w:t>
      </w:r>
      <w:r w:rsidRPr="00FE7B98">
        <w:t xml:space="preserve"> </w:t>
      </w:r>
      <w:r w:rsidR="002A6224" w:rsidRPr="00FE7B98">
        <w:t xml:space="preserve">software development </w:t>
      </w:r>
      <w:r w:rsidR="00AB66FB" w:rsidRPr="00FE7B98">
        <w:t>lifecycle</w:t>
      </w:r>
      <w:r w:rsidRPr="00FE7B98">
        <w:t xml:space="preserve"> of each </w:t>
      </w:r>
      <w:r w:rsidR="002A6224" w:rsidRPr="00FE7B98">
        <w:t>product r</w:t>
      </w:r>
      <w:r w:rsidRPr="00FE7B98">
        <w:t>elease.</w:t>
      </w:r>
    </w:p>
    <w:p w14:paraId="55B7A75B" w14:textId="77777777" w:rsidR="007014B6" w:rsidRPr="00FE7B98" w:rsidRDefault="007014B6" w:rsidP="003E28A9">
      <w:pPr>
        <w:pStyle w:val="Heading2"/>
      </w:pPr>
      <w:bookmarkStart w:id="333" w:name="_Toc309314480"/>
      <w:bookmarkStart w:id="334" w:name="_Toc37247049"/>
      <w:r w:rsidRPr="00FE7B98">
        <w:t xml:space="preserve">Software </w:t>
      </w:r>
      <w:r w:rsidR="00D65352" w:rsidRPr="00FE7B98">
        <w:t>m</w:t>
      </w:r>
      <w:r w:rsidRPr="00FE7B98">
        <w:t>aintenance</w:t>
      </w:r>
      <w:bookmarkEnd w:id="333"/>
      <w:bookmarkEnd w:id="334"/>
    </w:p>
    <w:p w14:paraId="55B7A75C" w14:textId="77777777" w:rsidR="00D65352" w:rsidRPr="00FE7B98" w:rsidRDefault="00D65352" w:rsidP="00D65352">
      <w:pPr>
        <w:pStyle w:val="Heading3"/>
      </w:pPr>
      <w:bookmarkStart w:id="335" w:name="_Toc37247050"/>
      <w:r w:rsidRPr="00FE7B98">
        <w:t>Overview</w:t>
      </w:r>
      <w:bookmarkEnd w:id="335"/>
    </w:p>
    <w:p w14:paraId="55B7A75D" w14:textId="77777777" w:rsidR="007014B6" w:rsidRPr="00FE7B98" w:rsidRDefault="007014B6" w:rsidP="007014B6">
      <w:pPr>
        <w:pStyle w:val="paragraph"/>
      </w:pPr>
      <w:r w:rsidRPr="00FE7B98">
        <w:t>Software maintenance activities can take place in parallel with the software development, when increments have been delivered and are used by the customer, and after acceptance by the customer, when the complete software is delivered and is operational.</w:t>
      </w:r>
    </w:p>
    <w:p w14:paraId="55B7A75E" w14:textId="77777777" w:rsidR="007014B6" w:rsidRPr="00FE7B98" w:rsidRDefault="00C64567" w:rsidP="003E28A9">
      <w:pPr>
        <w:pStyle w:val="Heading3"/>
      </w:pPr>
      <w:bookmarkStart w:id="336" w:name="_Ref461613271"/>
      <w:bookmarkStart w:id="337" w:name="_Toc37247051"/>
      <w:r w:rsidRPr="00FE7B98">
        <w:t>Agile</w:t>
      </w:r>
      <w:r w:rsidR="007014B6" w:rsidRPr="00FE7B98">
        <w:t xml:space="preserve"> </w:t>
      </w:r>
      <w:r w:rsidR="00D65352" w:rsidRPr="00FE7B98">
        <w:t>maintenance ch</w:t>
      </w:r>
      <w:r w:rsidR="007014B6" w:rsidRPr="00FE7B98">
        <w:t>allenges</w:t>
      </w:r>
      <w:bookmarkEnd w:id="336"/>
      <w:bookmarkEnd w:id="337"/>
    </w:p>
    <w:p w14:paraId="55B7A75F" w14:textId="77777777" w:rsidR="007014B6" w:rsidRPr="00FE7B98" w:rsidRDefault="007014B6" w:rsidP="005B0CA5">
      <w:pPr>
        <w:pStyle w:val="paragraph"/>
      </w:pPr>
      <w:r w:rsidRPr="00FE7B98">
        <w:t xml:space="preserve">In some cases, mainly when maintenance is performed after software acceptance, the size of the team </w:t>
      </w:r>
      <w:r w:rsidR="00F92BE1" w:rsidRPr="00FE7B98">
        <w:t>can</w:t>
      </w:r>
      <w:r w:rsidRPr="00FE7B98">
        <w:t xml:space="preserve"> be reduced</w:t>
      </w:r>
      <w:r w:rsidR="00DC0730" w:rsidRPr="00FE7B98">
        <w:t xml:space="preserve"> to the minimum, such that the </w:t>
      </w:r>
      <w:r w:rsidR="00C64567" w:rsidRPr="00FE7B98">
        <w:t>Agile</w:t>
      </w:r>
      <w:r w:rsidRPr="00FE7B98">
        <w:t xml:space="preserve"> process becomes irrelevant (e.g. when the maintenance team is composed of one single person).</w:t>
      </w:r>
    </w:p>
    <w:p w14:paraId="55B7A760" w14:textId="2D6B5F9C" w:rsidR="007014B6" w:rsidRPr="00FE7B98" w:rsidRDefault="007014B6" w:rsidP="005B0CA5">
      <w:pPr>
        <w:pStyle w:val="paragraph"/>
      </w:pPr>
      <w:r w:rsidRPr="00FE7B98">
        <w:t>Some maintenance mechanisms</w:t>
      </w:r>
      <w:r w:rsidR="00F92BE1" w:rsidRPr="00FE7B98">
        <w:t xml:space="preserve"> and </w:t>
      </w:r>
      <w:r w:rsidRPr="00FE7B98">
        <w:t xml:space="preserve">drivers such as </w:t>
      </w:r>
      <w:r w:rsidR="00B802AE" w:rsidRPr="00FE7B98">
        <w:t>Service Level Agreements (SLA)</w:t>
      </w:r>
      <w:r w:rsidRPr="00FE7B98">
        <w:t xml:space="preserve"> or operational needs are triggers that </w:t>
      </w:r>
      <w:r w:rsidR="00F92BE1" w:rsidRPr="00FE7B98">
        <w:t xml:space="preserve">need </w:t>
      </w:r>
      <w:r w:rsidRPr="00FE7B98">
        <w:t xml:space="preserve">well defined schedules of activities that are hardly compatible with </w:t>
      </w:r>
      <w:r w:rsidR="00C64567" w:rsidRPr="00FE7B98">
        <w:t>Scrum</w:t>
      </w:r>
      <w:r w:rsidRPr="00FE7B98">
        <w:t xml:space="preserve">-like processes as outlined in </w:t>
      </w:r>
      <w:r w:rsidR="00E9094D" w:rsidRPr="00FE7B98">
        <w:t>clause</w:t>
      </w:r>
      <w:r w:rsidR="00DC0730" w:rsidRPr="00FE7B98">
        <w:t xml:space="preserve"> </w:t>
      </w:r>
      <w:r w:rsidR="00DC0730" w:rsidRPr="00FE7B98">
        <w:fldChar w:fldCharType="begin"/>
      </w:r>
      <w:r w:rsidR="00DC0730" w:rsidRPr="00FE7B98">
        <w:instrText xml:space="preserve"> REF _Ref464491533 \r \h  \* MERGEFORMAT </w:instrText>
      </w:r>
      <w:r w:rsidR="00DC0730" w:rsidRPr="00FE7B98">
        <w:fldChar w:fldCharType="separate"/>
      </w:r>
      <w:r w:rsidR="003955DC">
        <w:t>6</w:t>
      </w:r>
      <w:r w:rsidR="00DC0730" w:rsidRPr="00FE7B98">
        <w:fldChar w:fldCharType="end"/>
      </w:r>
      <w:r w:rsidRPr="00FE7B98">
        <w:t xml:space="preserve">. In such cases, other techniques </w:t>
      </w:r>
      <w:r w:rsidR="00F92BE1" w:rsidRPr="00FE7B98">
        <w:t>are worth to be</w:t>
      </w:r>
      <w:r w:rsidRPr="00FE7B98">
        <w:t xml:space="preserve"> considered.</w:t>
      </w:r>
    </w:p>
    <w:p w14:paraId="55B7A761" w14:textId="19E8167F" w:rsidR="007014B6" w:rsidRPr="00FE7B98" w:rsidRDefault="007014B6" w:rsidP="005B0CA5">
      <w:pPr>
        <w:pStyle w:val="paragraph"/>
      </w:pPr>
      <w:r w:rsidRPr="00FE7B98">
        <w:t>When the software production plan foresees several product releases or when intermediate products (</w:t>
      </w:r>
      <w:r w:rsidR="00B802AE" w:rsidRPr="00FE7B98">
        <w:t>e.g.</w:t>
      </w:r>
      <w:r w:rsidRPr="00FE7B98">
        <w:t xml:space="preserve"> </w:t>
      </w:r>
      <w:r w:rsidR="003A06F1" w:rsidRPr="00FE7B98">
        <w:t>sprint</w:t>
      </w:r>
      <w:r w:rsidRPr="00FE7B98">
        <w:t xml:space="preserve"> deliveries) are made available to the users of the product, software defects are reported along with user feedback during the development lifecycle. Fixing software defects therefore compete</w:t>
      </w:r>
      <w:r w:rsidR="00DD2B79" w:rsidRPr="00FE7B98">
        <w:t>s</w:t>
      </w:r>
      <w:r w:rsidRPr="00FE7B98">
        <w:t xml:space="preserve"> for the resources available in the team for the development of new user stories and features. One way of dealing with this is to allocate a high-level continuous work item for bug fixing or for the implementation of very urgent features. This continuous work item </w:t>
      </w:r>
      <w:r w:rsidR="00DD2B79" w:rsidRPr="00FE7B98">
        <w:t>is</w:t>
      </w:r>
      <w:r w:rsidRPr="00FE7B98">
        <w:t xml:space="preserve"> assigned an envelope of e.g. 20</w:t>
      </w:r>
      <w:r w:rsidR="00DD2B79" w:rsidRPr="00FE7B98">
        <w:t>%</w:t>
      </w:r>
      <w:r w:rsidRPr="00FE7B98">
        <w:t xml:space="preserve">-30% of the </w:t>
      </w:r>
      <w:r w:rsidR="003A06F1" w:rsidRPr="00FE7B98">
        <w:t>sprint</w:t>
      </w:r>
      <w:r w:rsidRPr="00FE7B98">
        <w:t xml:space="preserve"> effort. Another way is to process these bug fixes and urgent features in independent branches of the development, to be merged within the main stream</w:t>
      </w:r>
      <w:r w:rsidR="00DD2B79" w:rsidRPr="00FE7B98">
        <w:t>,</w:t>
      </w:r>
      <w:r w:rsidRPr="00FE7B98">
        <w:t xml:space="preserve"> e.g. for software releases. The selection and prioritisation of software defects to be fixed at each </w:t>
      </w:r>
      <w:r w:rsidR="003A06F1" w:rsidRPr="00FE7B98">
        <w:t>sprint</w:t>
      </w:r>
      <w:r w:rsidRPr="00FE7B98">
        <w:t xml:space="preserve"> can be handled either through the </w:t>
      </w:r>
      <w:r w:rsidR="003A06F1" w:rsidRPr="00FE7B98">
        <w:t>s</w:t>
      </w:r>
      <w:r w:rsidR="00C64567" w:rsidRPr="00FE7B98">
        <w:t>print</w:t>
      </w:r>
      <w:r w:rsidRPr="00FE7B98">
        <w:t xml:space="preserve"> </w:t>
      </w:r>
      <w:r w:rsidR="003A06F1" w:rsidRPr="00FE7B98">
        <w:t>p</w:t>
      </w:r>
      <w:r w:rsidRPr="00FE7B98">
        <w:t>lanning</w:t>
      </w:r>
      <w:r w:rsidR="002A6224" w:rsidRPr="00FE7B98">
        <w:t xml:space="preserve"> I (what will be delivered</w:t>
      </w:r>
      <w:r w:rsidR="00DD2B79" w:rsidRPr="00FE7B98">
        <w:t xml:space="preserve">, </w:t>
      </w:r>
      <w:r w:rsidRPr="00FE7B98">
        <w:t xml:space="preserve">see </w:t>
      </w:r>
      <w:r w:rsidR="00E9094D" w:rsidRPr="00FE7B98">
        <w:t>clause</w:t>
      </w:r>
      <w:r w:rsidR="002A6224" w:rsidRPr="00FE7B98">
        <w:t xml:space="preserve"> </w:t>
      </w:r>
      <w:r w:rsidR="002A6224" w:rsidRPr="00FE7B98">
        <w:fldChar w:fldCharType="begin"/>
      </w:r>
      <w:r w:rsidR="002A6224" w:rsidRPr="00FE7B98">
        <w:instrText xml:space="preserve"> REF _Ref467777644 \r \h </w:instrText>
      </w:r>
      <w:r w:rsidR="002A6224" w:rsidRPr="00FE7B98">
        <w:fldChar w:fldCharType="separate"/>
      </w:r>
      <w:r w:rsidR="003955DC">
        <w:t>6.3.2</w:t>
      </w:r>
      <w:r w:rsidR="002A6224" w:rsidRPr="00FE7B98">
        <w:fldChar w:fldCharType="end"/>
      </w:r>
      <w:r w:rsidRPr="00FE7B98">
        <w:t xml:space="preserve">) or, in cases of need for a very urgent reaction, this can be handled during </w:t>
      </w:r>
      <w:r w:rsidR="003A06F1" w:rsidRPr="00FE7B98">
        <w:t>p</w:t>
      </w:r>
      <w:r w:rsidRPr="00FE7B98">
        <w:t xml:space="preserve">lanning </w:t>
      </w:r>
      <w:r w:rsidR="002A6224" w:rsidRPr="00FE7B98">
        <w:t xml:space="preserve">II (how will it be delivered, see </w:t>
      </w:r>
      <w:r w:rsidR="00E9094D" w:rsidRPr="00FE7B98">
        <w:t>clause</w:t>
      </w:r>
      <w:r w:rsidR="002A6224" w:rsidRPr="00FE7B98">
        <w:t xml:space="preserve"> </w:t>
      </w:r>
      <w:r w:rsidR="002A6224" w:rsidRPr="00FE7B98">
        <w:fldChar w:fldCharType="begin"/>
      </w:r>
      <w:r w:rsidR="002A6224" w:rsidRPr="00FE7B98">
        <w:instrText xml:space="preserve"> REF _Ref467777646 \r \h </w:instrText>
      </w:r>
      <w:r w:rsidR="002A6224" w:rsidRPr="00FE7B98">
        <w:fldChar w:fldCharType="separate"/>
      </w:r>
      <w:r w:rsidR="003955DC">
        <w:t>6.3.3</w:t>
      </w:r>
      <w:r w:rsidR="002A6224" w:rsidRPr="00FE7B98">
        <w:fldChar w:fldCharType="end"/>
      </w:r>
      <w:r w:rsidR="002A6224" w:rsidRPr="00FE7B98">
        <w:t>).</w:t>
      </w:r>
    </w:p>
    <w:p w14:paraId="55B7A762" w14:textId="77777777" w:rsidR="007014B6" w:rsidRPr="00FE7B98" w:rsidRDefault="007014B6" w:rsidP="003E28A9">
      <w:pPr>
        <w:pStyle w:val="Heading3"/>
      </w:pPr>
      <w:bookmarkStart w:id="338" w:name="_Toc37247052"/>
      <w:r w:rsidRPr="00FE7B98">
        <w:lastRenderedPageBreak/>
        <w:t xml:space="preserve">Tailoring </w:t>
      </w:r>
      <w:r w:rsidR="00C64567" w:rsidRPr="00FE7B98">
        <w:t>Agile</w:t>
      </w:r>
      <w:r w:rsidRPr="00FE7B98">
        <w:t xml:space="preserve"> to Maintenance</w:t>
      </w:r>
      <w:bookmarkEnd w:id="338"/>
    </w:p>
    <w:p w14:paraId="55B7A763" w14:textId="77777777" w:rsidR="00D65352" w:rsidRPr="00FE7B98" w:rsidRDefault="00D65352" w:rsidP="00D65352">
      <w:pPr>
        <w:pStyle w:val="Heading4"/>
      </w:pPr>
      <w:r w:rsidRPr="00FE7B98">
        <w:t>Overview</w:t>
      </w:r>
    </w:p>
    <w:p w14:paraId="55B7A764" w14:textId="5100325E" w:rsidR="007014B6" w:rsidRPr="00FE7B98" w:rsidRDefault="007014B6" w:rsidP="005B0CA5">
      <w:pPr>
        <w:pStyle w:val="paragraph"/>
      </w:pPr>
      <w:r w:rsidRPr="00FE7B98">
        <w:t>The following sub</w:t>
      </w:r>
      <w:r w:rsidR="00E9094D" w:rsidRPr="00FE7B98">
        <w:t>clause</w:t>
      </w:r>
      <w:r w:rsidRPr="00FE7B98">
        <w:t xml:space="preserve">s show how the </w:t>
      </w:r>
      <w:r w:rsidR="00E9094D" w:rsidRPr="00FE7B98">
        <w:t>ECSS-E-ST-40</w:t>
      </w:r>
      <w:r w:rsidR="00DC0730" w:rsidRPr="00FE7B98">
        <w:t xml:space="preserve"> </w:t>
      </w:r>
      <w:r w:rsidR="00E9094D" w:rsidRPr="00FE7B98">
        <w:t>clause</w:t>
      </w:r>
      <w:r w:rsidR="00DC0730" w:rsidRPr="00FE7B98">
        <w:t xml:space="preserve"> 5.10,</w:t>
      </w:r>
      <w:r w:rsidRPr="00FE7B98">
        <w:t xml:space="preserve"> </w:t>
      </w:r>
      <w:r w:rsidR="00DD2B79" w:rsidRPr="00FE7B98">
        <w:t xml:space="preserve">“software </w:t>
      </w:r>
      <w:r w:rsidRPr="00FE7B98">
        <w:t xml:space="preserve">maintenance </w:t>
      </w:r>
      <w:r w:rsidR="008D2FF6" w:rsidRPr="00FE7B98">
        <w:t>process "can</w:t>
      </w:r>
      <w:r w:rsidRPr="00FE7B98">
        <w:t xml:space="preserve"> be mapped </w:t>
      </w:r>
      <w:r w:rsidR="00DD2B79" w:rsidRPr="00FE7B98">
        <w:t>on</w:t>
      </w:r>
      <w:r w:rsidRPr="00FE7B98">
        <w:t xml:space="preserve">to </w:t>
      </w:r>
      <w:r w:rsidR="00C64567" w:rsidRPr="00FE7B98">
        <w:t>Agile</w:t>
      </w:r>
      <w:r w:rsidRPr="00FE7B98">
        <w:t xml:space="preserve"> activities.</w:t>
      </w:r>
      <w:r w:rsidR="005973F8" w:rsidRPr="00FE7B98">
        <w:t xml:space="preserve"> The </w:t>
      </w:r>
      <w:r w:rsidR="005973F8" w:rsidRPr="00FE7B98">
        <w:fldChar w:fldCharType="begin"/>
      </w:r>
      <w:r w:rsidR="005973F8" w:rsidRPr="00FE7B98">
        <w:instrText xml:space="preserve"> REF _Ref350101464 \h </w:instrText>
      </w:r>
      <w:r w:rsidR="005973F8" w:rsidRPr="00FE7B98">
        <w:fldChar w:fldCharType="separate"/>
      </w:r>
      <w:r w:rsidR="003955DC" w:rsidRPr="00FE7B98">
        <w:t xml:space="preserve">Table </w:t>
      </w:r>
      <w:r w:rsidR="003955DC">
        <w:rPr>
          <w:noProof/>
        </w:rPr>
        <w:t>8</w:t>
      </w:r>
      <w:r w:rsidR="003955DC" w:rsidRPr="00FE7B98">
        <w:noBreakHyphen/>
      </w:r>
      <w:r w:rsidR="003955DC">
        <w:rPr>
          <w:noProof/>
        </w:rPr>
        <w:t>7</w:t>
      </w:r>
      <w:r w:rsidR="005973F8" w:rsidRPr="00FE7B98">
        <w:fldChar w:fldCharType="end"/>
      </w:r>
      <w:r w:rsidR="002271B7" w:rsidRPr="00FE7B98">
        <w:t xml:space="preserve"> </w:t>
      </w:r>
      <w:r w:rsidR="00E9094D" w:rsidRPr="00FE7B98">
        <w:t>ECSS-E-ST-40</w:t>
      </w:r>
      <w:r w:rsidR="005973F8" w:rsidRPr="00FE7B98">
        <w:t xml:space="preserve"> software maintenance requirements are presented and mapped to common Agile activities.</w:t>
      </w:r>
    </w:p>
    <w:p w14:paraId="55B7A765" w14:textId="77777777" w:rsidR="007014B6" w:rsidRPr="00FE7B98" w:rsidRDefault="007014B6" w:rsidP="003E28A9">
      <w:pPr>
        <w:pStyle w:val="Heading4"/>
      </w:pPr>
      <w:bookmarkStart w:id="339" w:name="_Ref474154006"/>
      <w:r w:rsidRPr="00FE7B98">
        <w:t>Process Implementation</w:t>
      </w:r>
      <w:bookmarkEnd w:id="339"/>
    </w:p>
    <w:p w14:paraId="55B7A766" w14:textId="77777777" w:rsidR="00D65352" w:rsidRPr="00FE7B98" w:rsidRDefault="00D65352" w:rsidP="00D65352">
      <w:pPr>
        <w:pStyle w:val="Heading5"/>
      </w:pPr>
      <w:r w:rsidRPr="00FE7B98">
        <w:t>Introduction</w:t>
      </w:r>
    </w:p>
    <w:p w14:paraId="55B7A767" w14:textId="00265566" w:rsidR="007014B6" w:rsidRPr="00FE7B98" w:rsidRDefault="007014B6" w:rsidP="007014B6">
      <w:pPr>
        <w:pStyle w:val="paragraph"/>
      </w:pPr>
      <w:r w:rsidRPr="00FE7B98">
        <w:t xml:space="preserve">The process implementation is about the definition of the software maintenance process in the Software Maintenance Plan. The definition of the maintenance plan cannot be mapped to a particular </w:t>
      </w:r>
      <w:r w:rsidR="00C64567" w:rsidRPr="00FE7B98">
        <w:t>Agile</w:t>
      </w:r>
      <w:r w:rsidRPr="00FE7B98">
        <w:t xml:space="preserve"> activity. Nevertheless, any project implementing an </w:t>
      </w:r>
      <w:r w:rsidR="00C64567" w:rsidRPr="00FE7B98">
        <w:t>Agile</w:t>
      </w:r>
      <w:r w:rsidRPr="00FE7B98">
        <w:t xml:space="preserve"> maintenance process describe</w:t>
      </w:r>
      <w:r w:rsidR="00DD2B79" w:rsidRPr="00FE7B98">
        <w:t>s</w:t>
      </w:r>
      <w:r w:rsidRPr="00FE7B98">
        <w:t xml:space="preserve"> this process in the Software Maintenance Plan. The following </w:t>
      </w:r>
      <w:r w:rsidR="00E9094D" w:rsidRPr="00FE7B98">
        <w:t>clause</w:t>
      </w:r>
      <w:r w:rsidRPr="00FE7B98">
        <w:t xml:space="preserve">s </w:t>
      </w:r>
      <w:r w:rsidR="00DD2B79" w:rsidRPr="00FE7B98">
        <w:fldChar w:fldCharType="begin"/>
      </w:r>
      <w:r w:rsidR="00DD2B79" w:rsidRPr="00FE7B98">
        <w:instrText xml:space="preserve"> REF _Ref474154057 \n \h </w:instrText>
      </w:r>
      <w:r w:rsidR="00DD2B79" w:rsidRPr="00FE7B98">
        <w:fldChar w:fldCharType="separate"/>
      </w:r>
      <w:r w:rsidR="003955DC">
        <w:t>8.9.3.2.2</w:t>
      </w:r>
      <w:r w:rsidR="00DD2B79" w:rsidRPr="00FE7B98">
        <w:fldChar w:fldCharType="end"/>
      </w:r>
      <w:r w:rsidR="00DD2B79" w:rsidRPr="00FE7B98">
        <w:t xml:space="preserve"> and </w:t>
      </w:r>
      <w:r w:rsidR="00DD2B79" w:rsidRPr="00FE7B98">
        <w:fldChar w:fldCharType="begin"/>
      </w:r>
      <w:r w:rsidR="00DD2B79" w:rsidRPr="00FE7B98">
        <w:instrText xml:space="preserve"> REF _Ref474154077 \n \h </w:instrText>
      </w:r>
      <w:r w:rsidR="00DD2B79" w:rsidRPr="00FE7B98">
        <w:fldChar w:fldCharType="separate"/>
      </w:r>
      <w:r w:rsidR="003955DC">
        <w:t>8.9.3.2.3</w:t>
      </w:r>
      <w:r w:rsidR="00DD2B79" w:rsidRPr="00FE7B98">
        <w:fldChar w:fldCharType="end"/>
      </w:r>
      <w:r w:rsidR="00DD2B79" w:rsidRPr="00FE7B98">
        <w:t xml:space="preserve"> </w:t>
      </w:r>
      <w:r w:rsidRPr="00FE7B98">
        <w:t xml:space="preserve">describe the concerns that </w:t>
      </w:r>
      <w:r w:rsidR="00DD2B79" w:rsidRPr="00FE7B98">
        <w:t>are</w:t>
      </w:r>
      <w:r w:rsidRPr="00FE7B98">
        <w:t xml:space="preserve"> addressed.</w:t>
      </w:r>
    </w:p>
    <w:p w14:paraId="55B7A768" w14:textId="77777777" w:rsidR="007014B6" w:rsidRPr="00FE7B98" w:rsidRDefault="00C64567" w:rsidP="007014B6">
      <w:pPr>
        <w:pStyle w:val="Heading5"/>
        <w:numPr>
          <w:ilvl w:val="4"/>
          <w:numId w:val="17"/>
        </w:numPr>
      </w:pPr>
      <w:bookmarkStart w:id="340" w:name="_Ref474154057"/>
      <w:r w:rsidRPr="00FE7B98">
        <w:t>Sprint</w:t>
      </w:r>
      <w:r w:rsidR="007014B6" w:rsidRPr="00FE7B98">
        <w:t xml:space="preserve"> </w:t>
      </w:r>
      <w:r w:rsidR="00D65352" w:rsidRPr="00FE7B98">
        <w:t>d</w:t>
      </w:r>
      <w:r w:rsidR="007014B6" w:rsidRPr="00FE7B98">
        <w:t>uration</w:t>
      </w:r>
      <w:bookmarkEnd w:id="340"/>
    </w:p>
    <w:p w14:paraId="55B7A769" w14:textId="77E8E6C9" w:rsidR="007014B6" w:rsidRPr="00FE7B98" w:rsidRDefault="007014B6" w:rsidP="007014B6">
      <w:pPr>
        <w:pStyle w:val="paragraph"/>
      </w:pPr>
      <w:r w:rsidRPr="00FE7B98">
        <w:t xml:space="preserve">In maintenance phase, </w:t>
      </w:r>
      <w:r w:rsidR="003A06F1" w:rsidRPr="00FE7B98">
        <w:t>sprint</w:t>
      </w:r>
      <w:r w:rsidRPr="00FE7B98">
        <w:t xml:space="preserve">s are not necessarily directly following each other. The </w:t>
      </w:r>
      <w:r w:rsidR="003A06F1" w:rsidRPr="00FE7B98">
        <w:rPr>
          <w:b/>
        </w:rPr>
        <w:t>s</w:t>
      </w:r>
      <w:r w:rsidR="00C64567" w:rsidRPr="00FE7B98">
        <w:rPr>
          <w:b/>
        </w:rPr>
        <w:t>print</w:t>
      </w:r>
      <w:r w:rsidRPr="00FE7B98">
        <w:rPr>
          <w:b/>
        </w:rPr>
        <w:t xml:space="preserve"> duration</w:t>
      </w:r>
      <w:r w:rsidRPr="00FE7B98">
        <w:t xml:space="preserve"> can be negotiated with the </w:t>
      </w:r>
      <w:r w:rsidR="003A06F1" w:rsidRPr="00FE7B98">
        <w:t>product owner</w:t>
      </w:r>
      <w:r w:rsidRPr="00FE7B98">
        <w:t xml:space="preserve">. It </w:t>
      </w:r>
      <w:r w:rsidR="00DD2B79" w:rsidRPr="00FE7B98">
        <w:t xml:space="preserve">is </w:t>
      </w:r>
      <w:r w:rsidRPr="00FE7B98">
        <w:t xml:space="preserve">still time boxed but </w:t>
      </w:r>
      <w:r w:rsidR="00DD2B79" w:rsidRPr="00FE7B98">
        <w:t xml:space="preserve">can </w:t>
      </w:r>
      <w:r w:rsidRPr="00FE7B98">
        <w:t>be made shorter than during the development phase.</w:t>
      </w:r>
    </w:p>
    <w:p w14:paraId="55B7A76A" w14:textId="3CEAAA13" w:rsidR="007014B6" w:rsidRPr="00FE7B98" w:rsidRDefault="007014B6" w:rsidP="007014B6">
      <w:pPr>
        <w:pStyle w:val="Heading5"/>
        <w:numPr>
          <w:ilvl w:val="4"/>
          <w:numId w:val="17"/>
        </w:numPr>
      </w:pPr>
      <w:bookmarkStart w:id="341" w:name="_Ref474154077"/>
      <w:r w:rsidRPr="00FE7B98">
        <w:t xml:space="preserve">Maintenance </w:t>
      </w:r>
      <w:r w:rsidR="00D65352" w:rsidRPr="00FE7B98">
        <w:t>c</w:t>
      </w:r>
      <w:r w:rsidRPr="00FE7B98">
        <w:t xml:space="preserve">ategories in </w:t>
      </w:r>
      <w:r w:rsidR="003A06F1" w:rsidRPr="00FE7B98">
        <w:t>sprint</w:t>
      </w:r>
      <w:r w:rsidRPr="00FE7B98">
        <w:t xml:space="preserve"> </w:t>
      </w:r>
      <w:r w:rsidR="00D65352" w:rsidRPr="00FE7B98">
        <w:t>p</w:t>
      </w:r>
      <w:r w:rsidRPr="00FE7B98">
        <w:t>lanning</w:t>
      </w:r>
      <w:bookmarkEnd w:id="341"/>
    </w:p>
    <w:p w14:paraId="55B7A76B" w14:textId="23B96E24" w:rsidR="007014B6" w:rsidRPr="00FE7B98" w:rsidRDefault="007014B6" w:rsidP="007014B6">
      <w:pPr>
        <w:pStyle w:val="paragraph"/>
      </w:pPr>
      <w:r w:rsidRPr="00FE7B98">
        <w:t>Different categories of maintenance are described in ECSS-E-HB-40</w:t>
      </w:r>
      <w:r w:rsidR="00A73041" w:rsidRPr="00FE7B98">
        <w:t xml:space="preserve"> “</w:t>
      </w:r>
      <w:r w:rsidR="004028DD" w:rsidRPr="00FE7B98">
        <w:t>Software engineering h</w:t>
      </w:r>
      <w:r w:rsidRPr="00FE7B98">
        <w:t>andbook</w:t>
      </w:r>
      <w:r w:rsidR="00A73041" w:rsidRPr="00FE7B98">
        <w:t>”</w:t>
      </w:r>
      <w:r w:rsidR="00D76ACF" w:rsidRPr="00FE7B98">
        <w:t xml:space="preserve"> </w:t>
      </w:r>
      <w:r w:rsidR="00E9094D" w:rsidRPr="00FE7B98">
        <w:t>clause</w:t>
      </w:r>
      <w:r w:rsidR="00D76ACF" w:rsidRPr="00FE7B98">
        <w:t xml:space="preserve"> 5.10</w:t>
      </w:r>
      <w:r w:rsidRPr="00FE7B98">
        <w:t>. Some parts of the maintenance can easily be planned, such as Planned Operational Maintenance, Preventive Maintenance or Adaptive Maintenance. They represent the need for planned activities aimed at preserving the system health. Each of these needs find</w:t>
      </w:r>
      <w:r w:rsidR="00A73041" w:rsidRPr="00FE7B98">
        <w:t>s</w:t>
      </w:r>
      <w:r w:rsidRPr="00FE7B98">
        <w:t xml:space="preserve"> its place in the product backlog as a new story. New </w:t>
      </w:r>
      <w:r w:rsidR="003A06F1" w:rsidRPr="00FE7B98">
        <w:t>sprint</w:t>
      </w:r>
      <w:r w:rsidRPr="00FE7B98">
        <w:t xml:space="preserve">s </w:t>
      </w:r>
      <w:r w:rsidR="00A73041" w:rsidRPr="00FE7B98">
        <w:t>are</w:t>
      </w:r>
      <w:r w:rsidRPr="00FE7B98">
        <w:t xml:space="preserve"> planned to implement these activities. This maintenance work is highly predictable and is easy to organise.</w:t>
      </w:r>
    </w:p>
    <w:p w14:paraId="55B7A76C" w14:textId="72793179" w:rsidR="007014B6" w:rsidRPr="00FE7B98" w:rsidRDefault="007014B6" w:rsidP="007014B6">
      <w:pPr>
        <w:pStyle w:val="paragraph"/>
      </w:pPr>
      <w:r w:rsidRPr="00FE7B98">
        <w:t>The management of unforeseen</w:t>
      </w:r>
      <w:r w:rsidR="00C23DEC" w:rsidRPr="00FE7B98">
        <w:t xml:space="preserve"> software problems</w:t>
      </w:r>
      <w:r w:rsidRPr="00FE7B98">
        <w:t xml:space="preserve"> and quick answers to new issues is called </w:t>
      </w:r>
      <w:r w:rsidR="00C23DEC" w:rsidRPr="00FE7B98">
        <w:t>Unplanned</w:t>
      </w:r>
      <w:r w:rsidRPr="00FE7B98">
        <w:t xml:space="preserve"> Corrective Maintenance and is described in </w:t>
      </w:r>
      <w:r w:rsidR="00E9094D" w:rsidRPr="00FE7B98">
        <w:t>clause</w:t>
      </w:r>
      <w:r w:rsidR="00C23DEC" w:rsidRPr="00FE7B98">
        <w:t xml:space="preserve"> </w:t>
      </w:r>
      <w:r w:rsidR="00C23DEC" w:rsidRPr="00FE7B98">
        <w:fldChar w:fldCharType="begin"/>
      </w:r>
      <w:r w:rsidR="00C23DEC" w:rsidRPr="00FE7B98">
        <w:instrText xml:space="preserve"> REF _Ref467834745 \r \h </w:instrText>
      </w:r>
      <w:r w:rsidR="00C23DEC" w:rsidRPr="00FE7B98">
        <w:fldChar w:fldCharType="separate"/>
      </w:r>
      <w:r w:rsidR="003955DC">
        <w:t>9.1.6</w:t>
      </w:r>
      <w:r w:rsidR="00C23DEC" w:rsidRPr="00FE7B98">
        <w:fldChar w:fldCharType="end"/>
      </w:r>
      <w:r w:rsidRPr="00FE7B98">
        <w:t>.</w:t>
      </w:r>
    </w:p>
    <w:p w14:paraId="55B7A76D" w14:textId="3892DA3D" w:rsidR="007014B6" w:rsidRPr="00FE7B98" w:rsidRDefault="007014B6" w:rsidP="007014B6">
      <w:pPr>
        <w:pStyle w:val="paragraph"/>
      </w:pPr>
      <w:r w:rsidRPr="00FE7B98">
        <w:t xml:space="preserve">Evolutionary Maintenance often leads to significant additional development and is not necessarily achievable on one short maintenance </w:t>
      </w:r>
      <w:r w:rsidR="003A06F1" w:rsidRPr="00FE7B98">
        <w:t>sprint</w:t>
      </w:r>
      <w:r w:rsidRPr="00FE7B98">
        <w:t xml:space="preserve">. Significant change requests </w:t>
      </w:r>
      <w:r w:rsidR="00A73041" w:rsidRPr="00FE7B98">
        <w:t xml:space="preserve">can </w:t>
      </w:r>
      <w:r w:rsidRPr="00FE7B98">
        <w:t xml:space="preserve">define several new user stories and are not always achievable in one short </w:t>
      </w:r>
      <w:r w:rsidR="003A06F1" w:rsidRPr="00FE7B98">
        <w:t>sprint</w:t>
      </w:r>
      <w:r w:rsidRPr="00FE7B98">
        <w:t xml:space="preserve">. On the other hand, time constraints are also lesser. For these reasons, </w:t>
      </w:r>
      <w:r w:rsidR="00A73041" w:rsidRPr="00FE7B98">
        <w:t xml:space="preserve">it is </w:t>
      </w:r>
      <w:r w:rsidRPr="00FE7B98">
        <w:t xml:space="preserve">important </w:t>
      </w:r>
      <w:r w:rsidR="00A73041" w:rsidRPr="00FE7B98">
        <w:t xml:space="preserve">to consider </w:t>
      </w:r>
      <w:r w:rsidRPr="00FE7B98">
        <w:t xml:space="preserve">software modifications as regular software development and therefore </w:t>
      </w:r>
      <w:r w:rsidR="00A73041" w:rsidRPr="00FE7B98">
        <w:t xml:space="preserve">it is important to </w:t>
      </w:r>
      <w:r w:rsidRPr="00FE7B98">
        <w:t xml:space="preserve">follow the conventional </w:t>
      </w:r>
      <w:r w:rsidR="00C64567" w:rsidRPr="00FE7B98">
        <w:t>Agile</w:t>
      </w:r>
      <w:r w:rsidRPr="00FE7B98">
        <w:t xml:space="preserve"> development cycle described in the preceding </w:t>
      </w:r>
      <w:r w:rsidR="00E9094D" w:rsidRPr="00FE7B98">
        <w:t>clause</w:t>
      </w:r>
      <w:r w:rsidRPr="00FE7B98">
        <w:t>s.</w:t>
      </w:r>
    </w:p>
    <w:p w14:paraId="55B7A76E" w14:textId="77777777" w:rsidR="007014B6" w:rsidRPr="00FE7B98" w:rsidRDefault="007014B6" w:rsidP="003E28A9">
      <w:pPr>
        <w:pStyle w:val="Heading4"/>
      </w:pPr>
      <w:r w:rsidRPr="00FE7B98">
        <w:t>Problem and</w:t>
      </w:r>
      <w:r w:rsidR="00D65352" w:rsidRPr="00FE7B98">
        <w:t xml:space="preserve"> modification ana</w:t>
      </w:r>
      <w:r w:rsidRPr="00FE7B98">
        <w:t>lysis</w:t>
      </w:r>
    </w:p>
    <w:p w14:paraId="55B7A76F" w14:textId="2AF19CF6" w:rsidR="007014B6" w:rsidRPr="00FE7B98" w:rsidRDefault="007014B6" w:rsidP="007014B6">
      <w:pPr>
        <w:pStyle w:val="paragraph"/>
      </w:pPr>
      <w:r w:rsidRPr="00FE7B98">
        <w:t xml:space="preserve">In an </w:t>
      </w:r>
      <w:r w:rsidR="00C64567" w:rsidRPr="00FE7B98">
        <w:t>Agile</w:t>
      </w:r>
      <w:r w:rsidRPr="00FE7B98">
        <w:t xml:space="preserve"> maintenance process, it is particularly important to define the correct kind of maintenance of a particular issue. User feedback from preceding </w:t>
      </w:r>
      <w:r w:rsidR="003A06F1" w:rsidRPr="00FE7B98">
        <w:t>sprint</w:t>
      </w:r>
      <w:r w:rsidRPr="00FE7B98">
        <w:t>s allows identifying new user needs and retrieving information about bugs and issues. This help</w:t>
      </w:r>
      <w:r w:rsidR="00A73041" w:rsidRPr="00FE7B98">
        <w:t>s</w:t>
      </w:r>
      <w:r w:rsidRPr="00FE7B98">
        <w:t xml:space="preserve"> to add new stories during the product backlog refinement activity and to select stories and tasks for the next </w:t>
      </w:r>
      <w:r w:rsidR="003A06F1" w:rsidRPr="00FE7B98">
        <w:t>sprint</w:t>
      </w:r>
      <w:r w:rsidRPr="00FE7B98">
        <w:t xml:space="preserve"> during the </w:t>
      </w:r>
      <w:r w:rsidR="003A06F1" w:rsidRPr="00FE7B98">
        <w:t>sprint</w:t>
      </w:r>
      <w:r w:rsidRPr="00FE7B98">
        <w:t xml:space="preserve"> planning activity.</w:t>
      </w:r>
    </w:p>
    <w:p w14:paraId="55B7A770" w14:textId="121F5B58" w:rsidR="007014B6" w:rsidRPr="00FE7B98" w:rsidRDefault="007014B6" w:rsidP="007014B6">
      <w:pPr>
        <w:pStyle w:val="paragraph"/>
      </w:pPr>
      <w:r w:rsidRPr="00FE7B98">
        <w:t xml:space="preserve">Product backlog refinement activity assigns priorities on stories and enables the maintenance team to estimate a working time. This activity is quite important during the maintenance phase. On top of creating stories, any new backlog entry </w:t>
      </w:r>
      <w:r w:rsidR="00A73041" w:rsidRPr="00FE7B98">
        <w:t>is</w:t>
      </w:r>
      <w:r w:rsidRPr="00FE7B98">
        <w:t xml:space="preserve"> assigned to a maintenance category. Whenever possible, urgent unforeseen corrective maintenance </w:t>
      </w:r>
      <w:r w:rsidR="00A73041" w:rsidRPr="00FE7B98">
        <w:t xml:space="preserve">can </w:t>
      </w:r>
      <w:r w:rsidRPr="00FE7B98">
        <w:t xml:space="preserve">be introduced in the current </w:t>
      </w:r>
      <w:r w:rsidR="003A06F1" w:rsidRPr="00FE7B98">
        <w:t>sprint</w:t>
      </w:r>
      <w:r w:rsidRPr="00FE7B98">
        <w:t xml:space="preserve">. On another hand, </w:t>
      </w:r>
      <w:r w:rsidRPr="00FE7B98">
        <w:lastRenderedPageBreak/>
        <w:t xml:space="preserve">important changes required by evolutionary maintenance </w:t>
      </w:r>
      <w:r w:rsidR="00A73041" w:rsidRPr="00FE7B98">
        <w:t xml:space="preserve">can </w:t>
      </w:r>
      <w:r w:rsidRPr="00FE7B98">
        <w:t xml:space="preserve">be handled in a dedicated development cycle outside of the maintenance cycle, maybe even by another team. </w:t>
      </w:r>
    </w:p>
    <w:p w14:paraId="55B7A771" w14:textId="77777777" w:rsidR="007014B6" w:rsidRPr="00FE7B98" w:rsidRDefault="007014B6" w:rsidP="003E28A9">
      <w:pPr>
        <w:pStyle w:val="Heading4"/>
      </w:pPr>
      <w:r w:rsidRPr="00FE7B98">
        <w:t xml:space="preserve">Modification </w:t>
      </w:r>
      <w:r w:rsidR="00D65352" w:rsidRPr="00FE7B98">
        <w:t>i</w:t>
      </w:r>
      <w:r w:rsidRPr="00FE7B98">
        <w:t>mplementation</w:t>
      </w:r>
    </w:p>
    <w:p w14:paraId="55B7A772" w14:textId="3F6EBCA2" w:rsidR="007014B6" w:rsidRPr="00FE7B98" w:rsidRDefault="007014B6" w:rsidP="007014B6">
      <w:pPr>
        <w:pStyle w:val="paragraph"/>
      </w:pPr>
      <w:r w:rsidRPr="00FE7B98">
        <w:t xml:space="preserve">Any modification or correction is implemented in the same way as in development phase. </w:t>
      </w:r>
      <w:r w:rsidR="00C64567" w:rsidRPr="00FE7B98">
        <w:t>Agile</w:t>
      </w:r>
      <w:r w:rsidRPr="00FE7B98">
        <w:t xml:space="preserve"> guidelines described in the preceding </w:t>
      </w:r>
      <w:r w:rsidR="00E9094D" w:rsidRPr="00FE7B98">
        <w:t>clause</w:t>
      </w:r>
      <w:r w:rsidR="00060AD3" w:rsidRPr="00FE7B98">
        <w:t>s remain fully applicable.</w:t>
      </w:r>
    </w:p>
    <w:p w14:paraId="55B7A773" w14:textId="77777777" w:rsidR="007014B6" w:rsidRPr="00FE7B98" w:rsidRDefault="007014B6" w:rsidP="003E28A9">
      <w:pPr>
        <w:pStyle w:val="Heading4"/>
      </w:pPr>
      <w:r w:rsidRPr="00FE7B98">
        <w:t>Conducting</w:t>
      </w:r>
      <w:r w:rsidR="00D65352" w:rsidRPr="00FE7B98">
        <w:t xml:space="preserve"> maintenance rev</w:t>
      </w:r>
      <w:r w:rsidRPr="00FE7B98">
        <w:t>iews</w:t>
      </w:r>
    </w:p>
    <w:p w14:paraId="55B7A774" w14:textId="77777777" w:rsidR="007014B6" w:rsidRPr="00FE7B98" w:rsidRDefault="007014B6" w:rsidP="007014B6">
      <w:pPr>
        <w:pStyle w:val="paragraph"/>
      </w:pPr>
      <w:r w:rsidRPr="00FE7B98">
        <w:t xml:space="preserve">Maintenance reviews are closely matched to the </w:t>
      </w:r>
      <w:r w:rsidR="00C64567" w:rsidRPr="00FE7B98">
        <w:t>Agile</w:t>
      </w:r>
      <w:r w:rsidRPr="00FE7B98">
        <w:t xml:space="preserve"> user feedback activity which enables the development team to pinpoint the new user needs or encountered issues. The creation of the relevant new stories and tasks </w:t>
      </w:r>
      <w:r w:rsidR="00A73041" w:rsidRPr="00FE7B98">
        <w:t>is</w:t>
      </w:r>
      <w:r w:rsidRPr="00FE7B98">
        <w:t xml:space="preserve"> achieved during the product backlog refinement activity.</w:t>
      </w:r>
    </w:p>
    <w:p w14:paraId="55B7A775" w14:textId="77777777" w:rsidR="007014B6" w:rsidRPr="00FE7B98" w:rsidRDefault="007014B6" w:rsidP="003E28A9">
      <w:pPr>
        <w:pStyle w:val="Heading4"/>
      </w:pPr>
      <w:r w:rsidRPr="00FE7B98">
        <w:t xml:space="preserve">Software </w:t>
      </w:r>
      <w:r w:rsidR="00D65352" w:rsidRPr="00FE7B98">
        <w:t>mi</w:t>
      </w:r>
      <w:r w:rsidRPr="00FE7B98">
        <w:t>gration</w:t>
      </w:r>
    </w:p>
    <w:p w14:paraId="55B7A776" w14:textId="7B336720" w:rsidR="007014B6" w:rsidRPr="00FE7B98" w:rsidRDefault="007014B6" w:rsidP="007014B6">
      <w:pPr>
        <w:pStyle w:val="paragraph"/>
      </w:pPr>
      <w:r w:rsidRPr="00FE7B98">
        <w:t xml:space="preserve">Software migration projects </w:t>
      </w:r>
      <w:r w:rsidR="00A73041" w:rsidRPr="00FE7B98">
        <w:t xml:space="preserve">can </w:t>
      </w:r>
      <w:r w:rsidRPr="00FE7B98">
        <w:t xml:space="preserve">involve all or parts of the </w:t>
      </w:r>
      <w:r w:rsidR="00E9094D" w:rsidRPr="00FE7B98">
        <w:t>ECSS-E-ST-40</w:t>
      </w:r>
      <w:r w:rsidRPr="00FE7B98">
        <w:t xml:space="preserve"> </w:t>
      </w:r>
      <w:r w:rsidR="00D76ACF" w:rsidRPr="00FE7B98">
        <w:t>processes</w:t>
      </w:r>
      <w:r w:rsidRPr="00FE7B98">
        <w:t xml:space="preserve">, from requirements engineering, up to design, implementation and validation. As such, the project can be organised following the </w:t>
      </w:r>
      <w:r w:rsidR="00C64567" w:rsidRPr="00FE7B98">
        <w:t>Scrum</w:t>
      </w:r>
      <w:r w:rsidRPr="00FE7B98">
        <w:t xml:space="preserve">-like SDLC, which is outlined in </w:t>
      </w:r>
      <w:r w:rsidR="00E9094D" w:rsidRPr="00FE7B98">
        <w:t>clause</w:t>
      </w:r>
      <w:r w:rsidR="00D76ACF" w:rsidRPr="00FE7B98">
        <w:t xml:space="preserve"> </w:t>
      </w:r>
      <w:r w:rsidR="00D76ACF" w:rsidRPr="00FE7B98">
        <w:fldChar w:fldCharType="begin"/>
      </w:r>
      <w:r w:rsidR="00D76ACF" w:rsidRPr="00FE7B98">
        <w:instrText xml:space="preserve"> REF _Ref464491533 \r \h </w:instrText>
      </w:r>
      <w:r w:rsidR="00D76ACF" w:rsidRPr="00FE7B98">
        <w:fldChar w:fldCharType="separate"/>
      </w:r>
      <w:r w:rsidR="003955DC">
        <w:t>6</w:t>
      </w:r>
      <w:r w:rsidR="00D76ACF" w:rsidRPr="00FE7B98">
        <w:fldChar w:fldCharType="end"/>
      </w:r>
      <w:r w:rsidRPr="00FE7B98">
        <w:t>. One obvious benefit of doing so, is the iterative development approach, which goes along with this methodology.</w:t>
      </w:r>
    </w:p>
    <w:p w14:paraId="55B7A777" w14:textId="77777777" w:rsidR="007014B6" w:rsidRPr="00FE7B98" w:rsidRDefault="007014B6" w:rsidP="007014B6">
      <w:pPr>
        <w:pStyle w:val="paragraph"/>
      </w:pPr>
      <w:r w:rsidRPr="00FE7B98">
        <w:t xml:space="preserve">One particular aspect of software migration is however, that through pure migration, typically not many new features are added to the software functionality, hence the increased involvement of the customer (which is a key motivation for adopting </w:t>
      </w:r>
      <w:r w:rsidR="00C64567" w:rsidRPr="00FE7B98">
        <w:t>Agile</w:t>
      </w:r>
      <w:r w:rsidRPr="00FE7B98">
        <w:t xml:space="preserve"> methodology) </w:t>
      </w:r>
      <w:r w:rsidR="0031252A" w:rsidRPr="00FE7B98">
        <w:t xml:space="preserve">is likely </w:t>
      </w:r>
      <w:r w:rsidRPr="00FE7B98">
        <w:t xml:space="preserve">not </w:t>
      </w:r>
      <w:r w:rsidR="0031252A" w:rsidRPr="00FE7B98">
        <w:t xml:space="preserve">to </w:t>
      </w:r>
      <w:r w:rsidRPr="00FE7B98">
        <w:t>add much value to pure migration projects.</w:t>
      </w:r>
    </w:p>
    <w:p w14:paraId="55B7A778" w14:textId="77777777" w:rsidR="007014B6" w:rsidRPr="00FE7B98" w:rsidRDefault="007014B6" w:rsidP="007014B6">
      <w:pPr>
        <w:pStyle w:val="paragraph"/>
      </w:pPr>
      <w:r w:rsidRPr="00FE7B98">
        <w:t xml:space="preserve">As a side note, it is worth noticing that migration often impacts the performance and non-functional requirements of the software product. In this case, the involvement of the customer </w:t>
      </w:r>
      <w:r w:rsidR="0031252A" w:rsidRPr="00FE7B98">
        <w:t xml:space="preserve">can </w:t>
      </w:r>
      <w:r w:rsidRPr="00FE7B98">
        <w:t xml:space="preserve">indeed add value, hence an </w:t>
      </w:r>
      <w:r w:rsidR="00C64567" w:rsidRPr="00FE7B98">
        <w:t>Agile</w:t>
      </w:r>
      <w:r w:rsidRPr="00FE7B98">
        <w:t xml:space="preserve"> SDLC </w:t>
      </w:r>
      <w:r w:rsidR="0031252A" w:rsidRPr="00FE7B98">
        <w:t xml:space="preserve">can </w:t>
      </w:r>
      <w:r w:rsidRPr="00FE7B98">
        <w:t>be more attractive.</w:t>
      </w:r>
    </w:p>
    <w:p w14:paraId="55B7A779" w14:textId="57FFE781" w:rsidR="007014B6" w:rsidRPr="00FE7B98" w:rsidRDefault="007014B6" w:rsidP="007014B6">
      <w:pPr>
        <w:pStyle w:val="paragraph"/>
      </w:pPr>
      <w:r w:rsidRPr="00FE7B98">
        <w:t xml:space="preserve">In particular when the software product subject to migration is composed of a number of independent components, such as DB, MMI, back-end logic, the migration plan can be aligned together with the customer to the </w:t>
      </w:r>
      <w:r w:rsidR="003A06F1" w:rsidRPr="00FE7B98">
        <w:t>sprint</w:t>
      </w:r>
      <w:r w:rsidR="00060AD3" w:rsidRPr="00FE7B98">
        <w:t xml:space="preserve"> planning of the </w:t>
      </w:r>
      <w:r w:rsidR="00C64567" w:rsidRPr="00FE7B98">
        <w:t>Agile</w:t>
      </w:r>
      <w:r w:rsidR="00060AD3" w:rsidRPr="00FE7B98">
        <w:t xml:space="preserve"> SDLC.</w:t>
      </w:r>
    </w:p>
    <w:p w14:paraId="55B7A77A" w14:textId="77777777" w:rsidR="007014B6" w:rsidRPr="00FE7B98" w:rsidRDefault="007014B6" w:rsidP="003E28A9">
      <w:pPr>
        <w:pStyle w:val="Heading4"/>
      </w:pPr>
      <w:r w:rsidRPr="00FE7B98">
        <w:t xml:space="preserve">Software </w:t>
      </w:r>
      <w:r w:rsidR="00D65352" w:rsidRPr="00FE7B98">
        <w:t>r</w:t>
      </w:r>
      <w:r w:rsidRPr="00FE7B98">
        <w:t>etirement</w:t>
      </w:r>
    </w:p>
    <w:p w14:paraId="55B7A77B" w14:textId="77777777" w:rsidR="007014B6" w:rsidRPr="00FE7B98" w:rsidRDefault="007014B6" w:rsidP="007014B6">
      <w:pPr>
        <w:pStyle w:val="paragraph"/>
      </w:pPr>
      <w:r w:rsidRPr="00FE7B98">
        <w:t>There ar</w:t>
      </w:r>
      <w:r w:rsidR="00D53CDE" w:rsidRPr="00FE7B98">
        <w:t>e no particular aspects of the s</w:t>
      </w:r>
      <w:r w:rsidRPr="00FE7B98">
        <w:t xml:space="preserve">oftware retirement by itself which appeal to adoption of an </w:t>
      </w:r>
      <w:r w:rsidR="00C64567" w:rsidRPr="00FE7B98">
        <w:t>Agile</w:t>
      </w:r>
      <w:r w:rsidRPr="00FE7B98">
        <w:t xml:space="preserve"> SDLC.</w:t>
      </w:r>
    </w:p>
    <w:p w14:paraId="55B7A77C" w14:textId="5F2D93F2" w:rsidR="00060AD3" w:rsidRPr="00FE7B98" w:rsidRDefault="00060AD3" w:rsidP="00060AD3">
      <w:pPr>
        <w:pStyle w:val="CaptionTable"/>
      </w:pPr>
      <w:bookmarkStart w:id="342" w:name="_Ref350101464"/>
      <w:bookmarkStart w:id="343" w:name="_Toc37247104"/>
      <w:r w:rsidRPr="00FE7B98">
        <w:lastRenderedPageBreak/>
        <w:t xml:space="preserve">Table </w:t>
      </w:r>
      <w:r w:rsidR="00090CA5" w:rsidRPr="00FE7B98">
        <w:fldChar w:fldCharType="begin"/>
      </w:r>
      <w:r w:rsidR="00090CA5" w:rsidRPr="00FE7B98">
        <w:instrText xml:space="preserve"> STYLEREF 1 \s </w:instrText>
      </w:r>
      <w:r w:rsidR="00090CA5" w:rsidRPr="00FE7B98">
        <w:fldChar w:fldCharType="separate"/>
      </w:r>
      <w:r w:rsidR="003955DC">
        <w:rPr>
          <w:noProof/>
        </w:rPr>
        <w:t>8</w:t>
      </w:r>
      <w:r w:rsidR="00090CA5" w:rsidRPr="00FE7B98">
        <w:fldChar w:fldCharType="end"/>
      </w:r>
      <w:r w:rsidR="00090CA5" w:rsidRPr="00FE7B98">
        <w:noBreakHyphen/>
      </w:r>
      <w:r w:rsidR="00090CA5" w:rsidRPr="00FE7B98">
        <w:fldChar w:fldCharType="begin"/>
      </w:r>
      <w:r w:rsidR="00090CA5" w:rsidRPr="00FE7B98">
        <w:instrText xml:space="preserve"> SEQ Table \* ARABIC \s 1 </w:instrText>
      </w:r>
      <w:r w:rsidR="00090CA5" w:rsidRPr="00FE7B98">
        <w:fldChar w:fldCharType="separate"/>
      </w:r>
      <w:r w:rsidR="003955DC">
        <w:rPr>
          <w:noProof/>
        </w:rPr>
        <w:t>7</w:t>
      </w:r>
      <w:r w:rsidR="00090CA5" w:rsidRPr="00FE7B98">
        <w:fldChar w:fldCharType="end"/>
      </w:r>
      <w:bookmarkEnd w:id="342"/>
      <w:r w:rsidRPr="00FE7B98">
        <w:t xml:space="preserve">: Mapping </w:t>
      </w:r>
      <w:r w:rsidR="00E9094D" w:rsidRPr="00FE7B98">
        <w:t>ECSS-E-ST-40</w:t>
      </w:r>
      <w:r w:rsidRPr="00FE7B98">
        <w:t xml:space="preserve"> to </w:t>
      </w:r>
      <w:r w:rsidR="00C64567" w:rsidRPr="00FE7B98">
        <w:t>Agile</w:t>
      </w:r>
      <w:r w:rsidRPr="00FE7B98">
        <w:t xml:space="preserve"> activities. Software Maintenance</w:t>
      </w:r>
      <w:bookmarkEnd w:id="343"/>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2"/>
        <w:gridCol w:w="3039"/>
        <w:gridCol w:w="3323"/>
      </w:tblGrid>
      <w:tr w:rsidR="00060AD3" w:rsidRPr="00FE7B98" w14:paraId="55B7A780" w14:textId="77777777" w:rsidTr="00D65352">
        <w:trPr>
          <w:tblHeader/>
        </w:trPr>
        <w:tc>
          <w:tcPr>
            <w:tcW w:w="3102" w:type="dxa"/>
            <w:shd w:val="clear" w:color="auto" w:fill="auto"/>
          </w:tcPr>
          <w:p w14:paraId="55B7A77D" w14:textId="705DA8D3" w:rsidR="00060AD3" w:rsidRPr="00FE7B98" w:rsidRDefault="00E9094D" w:rsidP="00060AD3">
            <w:pPr>
              <w:pStyle w:val="TableHeaderCENTER"/>
              <w:keepNext/>
              <w:spacing w:before="50"/>
            </w:pPr>
            <w:r w:rsidRPr="00FE7B98">
              <w:t>ECSS-E-ST-40</w:t>
            </w:r>
            <w:r w:rsidR="00060AD3" w:rsidRPr="00FE7B98">
              <w:t xml:space="preserve"> requirement</w:t>
            </w:r>
          </w:p>
        </w:tc>
        <w:tc>
          <w:tcPr>
            <w:tcW w:w="3039" w:type="dxa"/>
            <w:shd w:val="clear" w:color="auto" w:fill="auto"/>
          </w:tcPr>
          <w:p w14:paraId="55B7A77E" w14:textId="77777777" w:rsidR="00060AD3" w:rsidRPr="00FE7B98" w:rsidRDefault="00C64567" w:rsidP="00060AD3">
            <w:pPr>
              <w:pStyle w:val="TableHeaderCENTER"/>
              <w:keepNext/>
              <w:spacing w:before="50"/>
            </w:pPr>
            <w:r w:rsidRPr="00FE7B98">
              <w:t>Agile</w:t>
            </w:r>
            <w:r w:rsidR="00060AD3" w:rsidRPr="00FE7B98">
              <w:t xml:space="preserve"> activities</w:t>
            </w:r>
          </w:p>
        </w:tc>
        <w:tc>
          <w:tcPr>
            <w:tcW w:w="3323" w:type="dxa"/>
            <w:shd w:val="clear" w:color="auto" w:fill="auto"/>
          </w:tcPr>
          <w:p w14:paraId="55B7A77F" w14:textId="77777777" w:rsidR="00060AD3" w:rsidRPr="00FE7B98" w:rsidRDefault="00060AD3" w:rsidP="00060AD3">
            <w:pPr>
              <w:pStyle w:val="TableHeaderCENTER"/>
              <w:keepNext/>
              <w:spacing w:before="50"/>
            </w:pPr>
            <w:r w:rsidRPr="00FE7B98">
              <w:t>Comment</w:t>
            </w:r>
          </w:p>
        </w:tc>
      </w:tr>
      <w:tr w:rsidR="00060AD3" w:rsidRPr="00FE7B98" w14:paraId="55B7A784" w14:textId="77777777" w:rsidTr="00D65352">
        <w:tc>
          <w:tcPr>
            <w:tcW w:w="3102" w:type="dxa"/>
            <w:shd w:val="clear" w:color="auto" w:fill="auto"/>
          </w:tcPr>
          <w:p w14:paraId="55B7A781" w14:textId="77777777" w:rsidR="00060AD3" w:rsidRPr="00FE7B98" w:rsidRDefault="00060AD3" w:rsidP="00060AD3">
            <w:pPr>
              <w:pStyle w:val="TablecellLEFT"/>
              <w:keepNext/>
              <w:spacing w:before="50"/>
            </w:pPr>
            <w:r w:rsidRPr="00FE7B98">
              <w:t>5.10.2.1 Establishment of the software maintenance process</w:t>
            </w:r>
          </w:p>
        </w:tc>
        <w:tc>
          <w:tcPr>
            <w:tcW w:w="3039" w:type="dxa"/>
            <w:shd w:val="clear" w:color="auto" w:fill="auto"/>
          </w:tcPr>
          <w:p w14:paraId="55B7A782" w14:textId="77777777" w:rsidR="00060AD3" w:rsidRPr="00FE7B98" w:rsidRDefault="00060AD3" w:rsidP="00060AD3">
            <w:pPr>
              <w:pStyle w:val="TablecellLEFT"/>
              <w:keepNext/>
              <w:spacing w:before="50"/>
            </w:pPr>
            <w:r w:rsidRPr="00FE7B98">
              <w:t xml:space="preserve">No specific </w:t>
            </w:r>
            <w:r w:rsidR="00C64567" w:rsidRPr="00FE7B98">
              <w:t>Agile</w:t>
            </w:r>
            <w:r w:rsidRPr="00FE7B98">
              <w:t xml:space="preserve"> activity</w:t>
            </w:r>
          </w:p>
        </w:tc>
        <w:tc>
          <w:tcPr>
            <w:tcW w:w="3323" w:type="dxa"/>
            <w:shd w:val="clear" w:color="auto" w:fill="auto"/>
          </w:tcPr>
          <w:p w14:paraId="55B7A783" w14:textId="0F6123F9" w:rsidR="00060AD3" w:rsidRPr="00FE7B98" w:rsidRDefault="00060AD3" w:rsidP="00C56E71">
            <w:pPr>
              <w:pStyle w:val="TablecellLEFT"/>
              <w:keepNext/>
              <w:spacing w:before="50"/>
            </w:pPr>
            <w:r w:rsidRPr="00FE7B98">
              <w:t xml:space="preserve">The way to fix maintenance </w:t>
            </w:r>
            <w:r w:rsidR="003A06F1" w:rsidRPr="00FE7B98">
              <w:t>sprint</w:t>
            </w:r>
            <w:r w:rsidRPr="00FE7B98">
              <w:t xml:space="preserve">s durations and how to answer unforeseen requests </w:t>
            </w:r>
            <w:r w:rsidR="00C56E71" w:rsidRPr="00FE7B98">
              <w:t>is</w:t>
            </w:r>
            <w:r w:rsidRPr="00FE7B98">
              <w:t xml:space="preserve"> discussed with the customer and reported in the maintenance plan.</w:t>
            </w:r>
          </w:p>
        </w:tc>
      </w:tr>
      <w:tr w:rsidR="00060AD3" w:rsidRPr="00FE7B98" w14:paraId="55B7A788" w14:textId="77777777" w:rsidTr="00D65352">
        <w:tc>
          <w:tcPr>
            <w:tcW w:w="3102" w:type="dxa"/>
            <w:shd w:val="clear" w:color="auto" w:fill="auto"/>
          </w:tcPr>
          <w:p w14:paraId="55B7A785" w14:textId="77777777" w:rsidR="00060AD3" w:rsidRPr="00FE7B98" w:rsidRDefault="00060AD3" w:rsidP="00060AD3">
            <w:pPr>
              <w:pStyle w:val="TablecellLEFT"/>
              <w:keepNext/>
              <w:spacing w:before="50"/>
            </w:pPr>
            <w:r w:rsidRPr="00FE7B98">
              <w:t>5.10.2.2 Long term maintenance for flight software</w:t>
            </w:r>
          </w:p>
        </w:tc>
        <w:tc>
          <w:tcPr>
            <w:tcW w:w="3039" w:type="dxa"/>
            <w:shd w:val="clear" w:color="auto" w:fill="auto"/>
          </w:tcPr>
          <w:p w14:paraId="55B7A786" w14:textId="77777777" w:rsidR="00060AD3" w:rsidRPr="00FE7B98" w:rsidRDefault="00060AD3" w:rsidP="00060AD3">
            <w:pPr>
              <w:pStyle w:val="TablecellLEFT"/>
              <w:keepNext/>
              <w:spacing w:before="50"/>
            </w:pPr>
            <w:r w:rsidRPr="00FE7B98">
              <w:t xml:space="preserve">No specific </w:t>
            </w:r>
            <w:r w:rsidR="00C64567" w:rsidRPr="00FE7B98">
              <w:t>Agile</w:t>
            </w:r>
            <w:r w:rsidRPr="00FE7B98">
              <w:t xml:space="preserve"> activity</w:t>
            </w:r>
          </w:p>
        </w:tc>
        <w:tc>
          <w:tcPr>
            <w:tcW w:w="3323" w:type="dxa"/>
            <w:shd w:val="clear" w:color="auto" w:fill="auto"/>
          </w:tcPr>
          <w:p w14:paraId="55B7A787" w14:textId="77777777" w:rsidR="00060AD3" w:rsidRPr="00FE7B98" w:rsidRDefault="00C44E92" w:rsidP="00060AD3">
            <w:pPr>
              <w:pStyle w:val="TablecellLEFT"/>
              <w:keepNext/>
              <w:spacing w:before="50"/>
            </w:pPr>
            <w:r w:rsidRPr="00FE7B98">
              <w:t>N/A</w:t>
            </w:r>
          </w:p>
        </w:tc>
      </w:tr>
      <w:tr w:rsidR="00060AD3" w:rsidRPr="00FE7B98" w14:paraId="55B7A78E" w14:textId="77777777" w:rsidTr="00D65352">
        <w:tc>
          <w:tcPr>
            <w:tcW w:w="3102" w:type="dxa"/>
            <w:tcBorders>
              <w:top w:val="single" w:sz="4" w:space="0" w:color="auto"/>
              <w:left w:val="single" w:sz="4" w:space="0" w:color="auto"/>
              <w:bottom w:val="single" w:sz="4" w:space="0" w:color="auto"/>
              <w:right w:val="single" w:sz="4" w:space="0" w:color="auto"/>
            </w:tcBorders>
            <w:shd w:val="clear" w:color="auto" w:fill="auto"/>
          </w:tcPr>
          <w:p w14:paraId="55B7A789" w14:textId="77777777" w:rsidR="00060AD3" w:rsidRPr="00FE7B98" w:rsidRDefault="00060AD3" w:rsidP="00060AD3">
            <w:pPr>
              <w:pStyle w:val="TablecellLEFT"/>
              <w:keepNext/>
              <w:spacing w:before="50"/>
            </w:pPr>
            <w:r w:rsidRPr="00FE7B98">
              <w:t>5.10.3.1 Problem analysis</w:t>
            </w: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55B7A78A" w14:textId="77777777" w:rsidR="00060AD3" w:rsidRPr="00FE7B98" w:rsidRDefault="00060AD3" w:rsidP="00060AD3">
            <w:pPr>
              <w:pStyle w:val="TablecellLEFT"/>
              <w:keepNext/>
              <w:spacing w:before="50"/>
            </w:pPr>
            <w:r w:rsidRPr="00FE7B98">
              <w:t>User feedback</w:t>
            </w:r>
          </w:p>
          <w:p w14:paraId="55B7A78B" w14:textId="77777777" w:rsidR="00060AD3" w:rsidRPr="00FE7B98" w:rsidRDefault="00C64567" w:rsidP="00060AD3">
            <w:pPr>
              <w:pStyle w:val="TablecellLEFT"/>
              <w:keepNext/>
              <w:spacing w:before="50"/>
            </w:pPr>
            <w:r w:rsidRPr="00FE7B98">
              <w:t>Sprint</w:t>
            </w:r>
            <w:r w:rsidR="00060AD3" w:rsidRPr="00FE7B98">
              <w:t xml:space="preserve"> planning</w:t>
            </w:r>
          </w:p>
          <w:p w14:paraId="55B7A78C" w14:textId="77777777" w:rsidR="00060AD3" w:rsidRPr="00FE7B98" w:rsidRDefault="00060AD3" w:rsidP="00060AD3">
            <w:pPr>
              <w:pStyle w:val="TablecellLEFT"/>
              <w:keepNext/>
              <w:spacing w:before="50"/>
            </w:pPr>
            <w:r w:rsidRPr="00FE7B98">
              <w:t>Product backlog refinement</w:t>
            </w:r>
          </w:p>
        </w:tc>
        <w:tc>
          <w:tcPr>
            <w:tcW w:w="3323" w:type="dxa"/>
            <w:tcBorders>
              <w:top w:val="single" w:sz="4" w:space="0" w:color="auto"/>
              <w:left w:val="single" w:sz="4" w:space="0" w:color="auto"/>
              <w:bottom w:val="single" w:sz="4" w:space="0" w:color="auto"/>
              <w:right w:val="single" w:sz="4" w:space="0" w:color="auto"/>
            </w:tcBorders>
            <w:shd w:val="clear" w:color="auto" w:fill="auto"/>
          </w:tcPr>
          <w:p w14:paraId="55B7A78D" w14:textId="77777777" w:rsidR="00060AD3" w:rsidRPr="00FE7B98" w:rsidRDefault="00C44E92" w:rsidP="00060AD3">
            <w:pPr>
              <w:pStyle w:val="TablecellLEFT"/>
              <w:keepNext/>
              <w:spacing w:before="50"/>
            </w:pPr>
            <w:r w:rsidRPr="00FE7B98">
              <w:t>N/A</w:t>
            </w:r>
          </w:p>
        </w:tc>
      </w:tr>
      <w:tr w:rsidR="00060AD3" w:rsidRPr="00FE7B98" w14:paraId="55B7A792" w14:textId="77777777" w:rsidTr="00D65352">
        <w:tc>
          <w:tcPr>
            <w:tcW w:w="3102" w:type="dxa"/>
            <w:tcBorders>
              <w:top w:val="single" w:sz="4" w:space="0" w:color="auto"/>
              <w:left w:val="single" w:sz="4" w:space="0" w:color="auto"/>
              <w:bottom w:val="single" w:sz="4" w:space="0" w:color="auto"/>
              <w:right w:val="single" w:sz="4" w:space="0" w:color="auto"/>
            </w:tcBorders>
            <w:shd w:val="clear" w:color="auto" w:fill="auto"/>
          </w:tcPr>
          <w:p w14:paraId="55B7A78F" w14:textId="77777777" w:rsidR="00060AD3" w:rsidRPr="00FE7B98" w:rsidRDefault="00060AD3" w:rsidP="00D65352">
            <w:pPr>
              <w:pStyle w:val="TablecellLEFT"/>
              <w:keepNext/>
              <w:spacing w:before="50"/>
            </w:pPr>
            <w:r w:rsidRPr="00FE7B98">
              <w:t>5.10.4.1 Analysis and documentation of product</w:t>
            </w:r>
            <w:r w:rsidR="00D65352" w:rsidRPr="00FE7B98">
              <w:t xml:space="preserve"> </w:t>
            </w:r>
            <w:r w:rsidRPr="00FE7B98">
              <w:t>modification</w:t>
            </w: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55B7A790" w14:textId="77777777" w:rsidR="00060AD3" w:rsidRPr="00FE7B98" w:rsidRDefault="00060AD3" w:rsidP="00060AD3">
            <w:pPr>
              <w:pStyle w:val="TablecellLEFT"/>
              <w:keepNext/>
              <w:spacing w:before="50"/>
            </w:pPr>
            <w:r w:rsidRPr="00FE7B98">
              <w:t>Coding, testing and documenting</w:t>
            </w:r>
          </w:p>
        </w:tc>
        <w:tc>
          <w:tcPr>
            <w:tcW w:w="3323" w:type="dxa"/>
            <w:tcBorders>
              <w:top w:val="single" w:sz="4" w:space="0" w:color="auto"/>
              <w:left w:val="single" w:sz="4" w:space="0" w:color="auto"/>
              <w:bottom w:val="single" w:sz="4" w:space="0" w:color="auto"/>
              <w:right w:val="single" w:sz="4" w:space="0" w:color="auto"/>
            </w:tcBorders>
            <w:shd w:val="clear" w:color="auto" w:fill="auto"/>
          </w:tcPr>
          <w:p w14:paraId="55B7A791" w14:textId="77777777" w:rsidR="00060AD3" w:rsidRPr="00FE7B98" w:rsidRDefault="00060AD3" w:rsidP="00C56E71">
            <w:pPr>
              <w:pStyle w:val="TablecellLEFT"/>
              <w:keepNext/>
              <w:spacing w:before="50"/>
            </w:pPr>
            <w:r w:rsidRPr="00FE7B98">
              <w:t xml:space="preserve">While the output are produced following an </w:t>
            </w:r>
            <w:r w:rsidR="00C64567" w:rsidRPr="00FE7B98">
              <w:t>Agile</w:t>
            </w:r>
            <w:r w:rsidRPr="00FE7B98">
              <w:t xml:space="preserve"> methodology, analysis and documentation follow rules defined in the maintenance plan.</w:t>
            </w:r>
          </w:p>
        </w:tc>
      </w:tr>
      <w:tr w:rsidR="00060AD3" w:rsidRPr="00FE7B98" w14:paraId="55B7A796" w14:textId="77777777" w:rsidTr="00D65352">
        <w:tc>
          <w:tcPr>
            <w:tcW w:w="3102" w:type="dxa"/>
            <w:tcBorders>
              <w:top w:val="single" w:sz="4" w:space="0" w:color="auto"/>
              <w:left w:val="single" w:sz="4" w:space="0" w:color="auto"/>
              <w:bottom w:val="single" w:sz="4" w:space="0" w:color="auto"/>
              <w:right w:val="single" w:sz="4" w:space="0" w:color="auto"/>
            </w:tcBorders>
            <w:shd w:val="clear" w:color="auto" w:fill="auto"/>
          </w:tcPr>
          <w:p w14:paraId="55B7A793" w14:textId="77777777" w:rsidR="00060AD3" w:rsidRPr="00FE7B98" w:rsidRDefault="00060AD3" w:rsidP="00060AD3">
            <w:pPr>
              <w:pStyle w:val="TablecellLEFT"/>
              <w:keepNext/>
              <w:spacing w:before="50"/>
            </w:pPr>
            <w:r w:rsidRPr="00FE7B98">
              <w:t>5.10.4.2 Documentation of software product changes</w:t>
            </w: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55B7A794" w14:textId="77777777" w:rsidR="00060AD3" w:rsidRPr="00FE7B98" w:rsidRDefault="00060AD3" w:rsidP="00060AD3">
            <w:pPr>
              <w:pStyle w:val="TablecellLEFT"/>
              <w:keepNext/>
              <w:spacing w:before="50"/>
            </w:pPr>
            <w:r w:rsidRPr="00FE7B98">
              <w:t>Coding, testing and documenting</w:t>
            </w:r>
          </w:p>
        </w:tc>
        <w:tc>
          <w:tcPr>
            <w:tcW w:w="3323" w:type="dxa"/>
            <w:tcBorders>
              <w:top w:val="single" w:sz="4" w:space="0" w:color="auto"/>
              <w:left w:val="single" w:sz="4" w:space="0" w:color="auto"/>
              <w:bottom w:val="single" w:sz="4" w:space="0" w:color="auto"/>
              <w:right w:val="single" w:sz="4" w:space="0" w:color="auto"/>
            </w:tcBorders>
            <w:shd w:val="clear" w:color="auto" w:fill="auto"/>
          </w:tcPr>
          <w:p w14:paraId="55B7A795" w14:textId="77777777" w:rsidR="00060AD3" w:rsidRPr="00FE7B98" w:rsidRDefault="00C44E92" w:rsidP="00060AD3">
            <w:pPr>
              <w:pStyle w:val="TablecellLEFT"/>
              <w:keepNext/>
              <w:spacing w:before="50"/>
            </w:pPr>
            <w:r w:rsidRPr="00FE7B98">
              <w:t>N/A</w:t>
            </w:r>
          </w:p>
        </w:tc>
      </w:tr>
      <w:tr w:rsidR="00060AD3" w:rsidRPr="00FE7B98" w14:paraId="55B7A79B" w14:textId="77777777" w:rsidTr="00D65352">
        <w:tc>
          <w:tcPr>
            <w:tcW w:w="3102" w:type="dxa"/>
            <w:tcBorders>
              <w:top w:val="single" w:sz="4" w:space="0" w:color="auto"/>
              <w:left w:val="single" w:sz="4" w:space="0" w:color="auto"/>
              <w:bottom w:val="single" w:sz="4" w:space="0" w:color="auto"/>
              <w:right w:val="single" w:sz="4" w:space="0" w:color="auto"/>
            </w:tcBorders>
            <w:shd w:val="clear" w:color="auto" w:fill="auto"/>
          </w:tcPr>
          <w:p w14:paraId="55B7A797" w14:textId="77777777" w:rsidR="00060AD3" w:rsidRPr="00FE7B98" w:rsidRDefault="00060AD3" w:rsidP="00060AD3">
            <w:pPr>
              <w:pStyle w:val="TablecellLEFT"/>
              <w:keepNext/>
              <w:spacing w:before="50"/>
            </w:pPr>
            <w:r w:rsidRPr="00FE7B98">
              <w:t>5.10.4.3 Invoking of software engineering processes for</w:t>
            </w:r>
          </w:p>
          <w:p w14:paraId="55B7A798" w14:textId="77777777" w:rsidR="00060AD3" w:rsidRPr="00FE7B98" w:rsidRDefault="00060AD3" w:rsidP="00060AD3">
            <w:pPr>
              <w:pStyle w:val="TablecellLEFT"/>
              <w:keepNext/>
              <w:spacing w:before="50"/>
            </w:pPr>
            <w:r w:rsidRPr="00FE7B98">
              <w:t>modification implementation</w:t>
            </w: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55B7A799" w14:textId="77777777" w:rsidR="00060AD3" w:rsidRPr="00FE7B98" w:rsidRDefault="00060AD3" w:rsidP="00060AD3">
            <w:pPr>
              <w:pStyle w:val="TablecellLEFT"/>
              <w:keepNext/>
              <w:spacing w:before="50"/>
            </w:pPr>
            <w:r w:rsidRPr="00FE7B98">
              <w:t>Coding, testing and documenting</w:t>
            </w:r>
          </w:p>
        </w:tc>
        <w:tc>
          <w:tcPr>
            <w:tcW w:w="3323" w:type="dxa"/>
            <w:tcBorders>
              <w:top w:val="single" w:sz="4" w:space="0" w:color="auto"/>
              <w:left w:val="single" w:sz="4" w:space="0" w:color="auto"/>
              <w:bottom w:val="single" w:sz="4" w:space="0" w:color="auto"/>
              <w:right w:val="single" w:sz="4" w:space="0" w:color="auto"/>
            </w:tcBorders>
            <w:shd w:val="clear" w:color="auto" w:fill="auto"/>
          </w:tcPr>
          <w:p w14:paraId="55B7A79A" w14:textId="2194C719" w:rsidR="00060AD3" w:rsidRPr="00FE7B98" w:rsidRDefault="00C64567" w:rsidP="00060AD3">
            <w:pPr>
              <w:pStyle w:val="TablecellLEFT"/>
              <w:keepNext/>
              <w:spacing w:before="50"/>
            </w:pPr>
            <w:r w:rsidRPr="00FE7B98">
              <w:t>Agile</w:t>
            </w:r>
            <w:r w:rsidR="00060AD3" w:rsidRPr="00FE7B98">
              <w:t xml:space="preserve"> development guidelines defined in the preceding </w:t>
            </w:r>
            <w:r w:rsidR="00E9094D" w:rsidRPr="00FE7B98">
              <w:t>clause</w:t>
            </w:r>
            <w:r w:rsidR="00060AD3" w:rsidRPr="00FE7B98">
              <w:t>s are applicable.</w:t>
            </w:r>
          </w:p>
        </w:tc>
      </w:tr>
      <w:tr w:rsidR="00060AD3" w:rsidRPr="00FE7B98" w14:paraId="55B7A79F" w14:textId="77777777" w:rsidTr="00D65352">
        <w:tc>
          <w:tcPr>
            <w:tcW w:w="3102" w:type="dxa"/>
            <w:tcBorders>
              <w:top w:val="single" w:sz="4" w:space="0" w:color="auto"/>
              <w:left w:val="single" w:sz="4" w:space="0" w:color="auto"/>
              <w:bottom w:val="single" w:sz="4" w:space="0" w:color="auto"/>
              <w:right w:val="single" w:sz="4" w:space="0" w:color="auto"/>
            </w:tcBorders>
            <w:shd w:val="clear" w:color="auto" w:fill="auto"/>
          </w:tcPr>
          <w:p w14:paraId="55B7A79C" w14:textId="77777777" w:rsidR="00060AD3" w:rsidRPr="00FE7B98" w:rsidRDefault="00060AD3" w:rsidP="00060AD3">
            <w:pPr>
              <w:pStyle w:val="TablecellLEFT"/>
              <w:keepNext/>
              <w:spacing w:before="50"/>
            </w:pPr>
            <w:r w:rsidRPr="00FE7B98">
              <w:t>5.10.5.1 Maintenance reviews</w:t>
            </w: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55B7A79D" w14:textId="77777777" w:rsidR="00060AD3" w:rsidRPr="00FE7B98" w:rsidRDefault="00060AD3" w:rsidP="00D65352">
            <w:pPr>
              <w:pStyle w:val="TablecellLEFT"/>
              <w:keepNext/>
              <w:spacing w:before="50"/>
            </w:pPr>
            <w:r w:rsidRPr="00FE7B98">
              <w:t>User feedback</w:t>
            </w:r>
          </w:p>
        </w:tc>
        <w:tc>
          <w:tcPr>
            <w:tcW w:w="3323" w:type="dxa"/>
            <w:tcBorders>
              <w:top w:val="single" w:sz="4" w:space="0" w:color="auto"/>
              <w:left w:val="single" w:sz="4" w:space="0" w:color="auto"/>
              <w:bottom w:val="single" w:sz="4" w:space="0" w:color="auto"/>
              <w:right w:val="single" w:sz="4" w:space="0" w:color="auto"/>
            </w:tcBorders>
            <w:shd w:val="clear" w:color="auto" w:fill="auto"/>
          </w:tcPr>
          <w:p w14:paraId="55B7A79E" w14:textId="77777777" w:rsidR="00060AD3" w:rsidRPr="00FE7B98" w:rsidRDefault="00C44E92" w:rsidP="00060AD3">
            <w:pPr>
              <w:pStyle w:val="TablecellLEFT"/>
              <w:keepNext/>
              <w:spacing w:before="50"/>
            </w:pPr>
            <w:r w:rsidRPr="00FE7B98">
              <w:t>N/A</w:t>
            </w:r>
          </w:p>
        </w:tc>
      </w:tr>
      <w:tr w:rsidR="0031252A" w:rsidRPr="00FE7B98" w14:paraId="55B7A7A3" w14:textId="77777777" w:rsidTr="00D65352">
        <w:tc>
          <w:tcPr>
            <w:tcW w:w="3102" w:type="dxa"/>
            <w:tcBorders>
              <w:top w:val="single" w:sz="4" w:space="0" w:color="auto"/>
              <w:left w:val="single" w:sz="4" w:space="0" w:color="auto"/>
              <w:bottom w:val="single" w:sz="4" w:space="0" w:color="auto"/>
              <w:right w:val="single" w:sz="4" w:space="0" w:color="auto"/>
            </w:tcBorders>
            <w:shd w:val="clear" w:color="auto" w:fill="auto"/>
          </w:tcPr>
          <w:p w14:paraId="55B7A7A0" w14:textId="77777777" w:rsidR="0031252A" w:rsidRPr="00FE7B98" w:rsidRDefault="0031252A" w:rsidP="00060AD3">
            <w:pPr>
              <w:pStyle w:val="TablecellLEFT"/>
              <w:keepNext/>
              <w:spacing w:before="50"/>
            </w:pPr>
            <w:r w:rsidRPr="00FE7B98">
              <w:t>5.10.5.2 Baseline for change</w:t>
            </w: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55B7A7A1" w14:textId="77777777" w:rsidR="0031252A" w:rsidRPr="00FE7B98" w:rsidRDefault="0031252A" w:rsidP="00060AD3">
            <w:pPr>
              <w:pStyle w:val="TablecellLEFT"/>
              <w:keepNext/>
              <w:spacing w:before="50"/>
            </w:pPr>
            <w:r w:rsidRPr="00FE7B98">
              <w:t>Product backlog refinement</w:t>
            </w:r>
          </w:p>
        </w:tc>
        <w:tc>
          <w:tcPr>
            <w:tcW w:w="3323" w:type="dxa"/>
            <w:tcBorders>
              <w:top w:val="single" w:sz="4" w:space="0" w:color="auto"/>
              <w:left w:val="single" w:sz="4" w:space="0" w:color="auto"/>
              <w:bottom w:val="single" w:sz="4" w:space="0" w:color="auto"/>
              <w:right w:val="single" w:sz="4" w:space="0" w:color="auto"/>
            </w:tcBorders>
            <w:shd w:val="clear" w:color="auto" w:fill="auto"/>
          </w:tcPr>
          <w:p w14:paraId="55B7A7A2" w14:textId="77777777" w:rsidR="0031252A" w:rsidRPr="00FE7B98" w:rsidRDefault="00C44E92" w:rsidP="00060AD3">
            <w:pPr>
              <w:pStyle w:val="TablecellLEFT"/>
              <w:keepNext/>
              <w:spacing w:before="50"/>
            </w:pPr>
            <w:r w:rsidRPr="00FE7B98">
              <w:t>N/A</w:t>
            </w:r>
          </w:p>
        </w:tc>
      </w:tr>
      <w:tr w:rsidR="0031252A" w:rsidRPr="00FE7B98" w14:paraId="55B7A7A7" w14:textId="77777777" w:rsidTr="00D65352">
        <w:tc>
          <w:tcPr>
            <w:tcW w:w="3102" w:type="dxa"/>
            <w:tcBorders>
              <w:top w:val="single" w:sz="4" w:space="0" w:color="auto"/>
              <w:left w:val="single" w:sz="4" w:space="0" w:color="auto"/>
              <w:bottom w:val="single" w:sz="4" w:space="0" w:color="auto"/>
              <w:right w:val="single" w:sz="4" w:space="0" w:color="auto"/>
            </w:tcBorders>
            <w:shd w:val="clear" w:color="auto" w:fill="auto"/>
          </w:tcPr>
          <w:p w14:paraId="55B7A7A4" w14:textId="77777777" w:rsidR="0031252A" w:rsidRPr="00FE7B98" w:rsidRDefault="0031252A" w:rsidP="00060AD3">
            <w:pPr>
              <w:pStyle w:val="TablecellLEFT"/>
              <w:keepNext/>
              <w:spacing w:before="50"/>
            </w:pPr>
            <w:r w:rsidRPr="00FE7B98">
              <w:t>5.10.6.1 Applicability of this Standard to software migration</w:t>
            </w: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55B7A7A5" w14:textId="77777777" w:rsidR="0031252A" w:rsidRPr="00FE7B98" w:rsidRDefault="0031252A" w:rsidP="00060AD3">
            <w:pPr>
              <w:pStyle w:val="TablecellLEFT"/>
              <w:keepNext/>
              <w:spacing w:before="50"/>
            </w:pPr>
            <w:r w:rsidRPr="00FE7B98">
              <w:t>N/A</w:t>
            </w:r>
          </w:p>
        </w:tc>
        <w:tc>
          <w:tcPr>
            <w:tcW w:w="3323" w:type="dxa"/>
            <w:tcBorders>
              <w:top w:val="single" w:sz="4" w:space="0" w:color="auto"/>
              <w:left w:val="single" w:sz="4" w:space="0" w:color="auto"/>
              <w:bottom w:val="single" w:sz="4" w:space="0" w:color="auto"/>
              <w:right w:val="single" w:sz="4" w:space="0" w:color="auto"/>
            </w:tcBorders>
            <w:shd w:val="clear" w:color="auto" w:fill="auto"/>
          </w:tcPr>
          <w:p w14:paraId="55B7A7A6" w14:textId="77777777" w:rsidR="0031252A" w:rsidRPr="00FE7B98" w:rsidRDefault="00C44E92" w:rsidP="00060AD3">
            <w:pPr>
              <w:pStyle w:val="TablecellLEFT"/>
              <w:keepNext/>
              <w:spacing w:before="50"/>
            </w:pPr>
            <w:r w:rsidRPr="00FE7B98">
              <w:t>N/A</w:t>
            </w:r>
          </w:p>
        </w:tc>
      </w:tr>
      <w:tr w:rsidR="0031252A" w:rsidRPr="00FE7B98" w14:paraId="55B7A7AC" w14:textId="77777777" w:rsidTr="00D65352">
        <w:tc>
          <w:tcPr>
            <w:tcW w:w="3102" w:type="dxa"/>
            <w:tcBorders>
              <w:top w:val="single" w:sz="4" w:space="0" w:color="auto"/>
              <w:left w:val="single" w:sz="4" w:space="0" w:color="auto"/>
              <w:bottom w:val="single" w:sz="4" w:space="0" w:color="auto"/>
              <w:right w:val="single" w:sz="4" w:space="0" w:color="auto"/>
            </w:tcBorders>
            <w:shd w:val="clear" w:color="auto" w:fill="auto"/>
          </w:tcPr>
          <w:p w14:paraId="55B7A7A8" w14:textId="77777777" w:rsidR="0031252A" w:rsidRPr="00FE7B98" w:rsidRDefault="0031252A" w:rsidP="00060AD3">
            <w:pPr>
              <w:pStyle w:val="TablecellLEFT"/>
              <w:keepNext/>
              <w:spacing w:before="50"/>
            </w:pPr>
            <w:r w:rsidRPr="00FE7B98">
              <w:t>5.10.6.2 Migration planning and execution</w:t>
            </w: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55B7A7A9" w14:textId="1CADAE59" w:rsidR="0031252A" w:rsidRPr="00FE7B98" w:rsidRDefault="0031252A" w:rsidP="00060AD3">
            <w:pPr>
              <w:pStyle w:val="TablecellLEFT"/>
              <w:keepNext/>
              <w:spacing w:before="50"/>
            </w:pPr>
            <w:r w:rsidRPr="00FE7B98">
              <w:t xml:space="preserve">Sprint </w:t>
            </w:r>
            <w:r w:rsidR="003A06F1" w:rsidRPr="00FE7B98">
              <w:t>p</w:t>
            </w:r>
            <w:r w:rsidRPr="00FE7B98">
              <w:t>lanning</w:t>
            </w:r>
          </w:p>
          <w:p w14:paraId="55B7A7AA" w14:textId="4E064A39" w:rsidR="0031252A" w:rsidRPr="00FE7B98" w:rsidRDefault="0031252A" w:rsidP="00060AD3">
            <w:pPr>
              <w:pStyle w:val="TablecellLEFT"/>
              <w:keepNext/>
              <w:spacing w:before="50"/>
            </w:pPr>
            <w:r w:rsidRPr="00FE7B98">
              <w:t xml:space="preserve">Product backlog </w:t>
            </w:r>
            <w:r w:rsidR="003A06F1" w:rsidRPr="00FE7B98">
              <w:t>r</w:t>
            </w:r>
            <w:r w:rsidRPr="00FE7B98">
              <w:t>efinement</w:t>
            </w:r>
          </w:p>
        </w:tc>
        <w:tc>
          <w:tcPr>
            <w:tcW w:w="3323" w:type="dxa"/>
            <w:tcBorders>
              <w:top w:val="single" w:sz="4" w:space="0" w:color="auto"/>
              <w:left w:val="single" w:sz="4" w:space="0" w:color="auto"/>
              <w:bottom w:val="single" w:sz="4" w:space="0" w:color="auto"/>
              <w:right w:val="single" w:sz="4" w:space="0" w:color="auto"/>
            </w:tcBorders>
            <w:shd w:val="clear" w:color="auto" w:fill="auto"/>
          </w:tcPr>
          <w:p w14:paraId="55B7A7AB" w14:textId="77777777" w:rsidR="0031252A" w:rsidRPr="00FE7B98" w:rsidRDefault="00C44E92" w:rsidP="00060AD3">
            <w:pPr>
              <w:pStyle w:val="TablecellLEFT"/>
              <w:keepNext/>
              <w:spacing w:before="50"/>
            </w:pPr>
            <w:r w:rsidRPr="00FE7B98">
              <w:t>N/A</w:t>
            </w:r>
          </w:p>
        </w:tc>
      </w:tr>
      <w:tr w:rsidR="00060AD3" w:rsidRPr="00FE7B98" w14:paraId="55B7A7B1" w14:textId="77777777" w:rsidTr="00D65352">
        <w:tc>
          <w:tcPr>
            <w:tcW w:w="3102" w:type="dxa"/>
            <w:tcBorders>
              <w:top w:val="single" w:sz="4" w:space="0" w:color="auto"/>
              <w:left w:val="single" w:sz="4" w:space="0" w:color="auto"/>
              <w:bottom w:val="single" w:sz="4" w:space="0" w:color="auto"/>
              <w:right w:val="single" w:sz="4" w:space="0" w:color="auto"/>
            </w:tcBorders>
            <w:shd w:val="clear" w:color="auto" w:fill="auto"/>
          </w:tcPr>
          <w:p w14:paraId="55B7A7AD" w14:textId="77777777" w:rsidR="00060AD3" w:rsidRPr="00FE7B98" w:rsidRDefault="00060AD3" w:rsidP="00060AD3">
            <w:pPr>
              <w:pStyle w:val="TablecellLEFT"/>
              <w:keepNext/>
              <w:spacing w:before="50"/>
            </w:pPr>
            <w:r w:rsidRPr="00FE7B98">
              <w:t>5.10.6.3 Contribution to the migration plan</w:t>
            </w: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55B7A7AE" w14:textId="625A47E5" w:rsidR="00060AD3" w:rsidRPr="00FE7B98" w:rsidRDefault="00C64567" w:rsidP="00060AD3">
            <w:pPr>
              <w:pStyle w:val="TablecellLEFT"/>
              <w:keepNext/>
              <w:spacing w:before="50"/>
            </w:pPr>
            <w:r w:rsidRPr="00FE7B98">
              <w:t>Sprint</w:t>
            </w:r>
            <w:r w:rsidR="00060AD3" w:rsidRPr="00FE7B98">
              <w:t xml:space="preserve"> </w:t>
            </w:r>
            <w:r w:rsidR="003A06F1" w:rsidRPr="00FE7B98">
              <w:t>p</w:t>
            </w:r>
            <w:r w:rsidR="00060AD3" w:rsidRPr="00FE7B98">
              <w:t>lanning</w:t>
            </w:r>
          </w:p>
          <w:p w14:paraId="55B7A7AF" w14:textId="77777777" w:rsidR="00060AD3" w:rsidRPr="00FE7B98" w:rsidRDefault="00060AD3" w:rsidP="00060AD3">
            <w:pPr>
              <w:pStyle w:val="TablecellLEFT"/>
              <w:keepNext/>
              <w:spacing w:before="50"/>
            </w:pPr>
            <w:r w:rsidRPr="00FE7B98">
              <w:t>Product backlog refinement</w:t>
            </w:r>
          </w:p>
        </w:tc>
        <w:tc>
          <w:tcPr>
            <w:tcW w:w="3323" w:type="dxa"/>
            <w:tcBorders>
              <w:top w:val="single" w:sz="4" w:space="0" w:color="auto"/>
              <w:left w:val="single" w:sz="4" w:space="0" w:color="auto"/>
              <w:bottom w:val="single" w:sz="4" w:space="0" w:color="auto"/>
              <w:right w:val="single" w:sz="4" w:space="0" w:color="auto"/>
            </w:tcBorders>
            <w:shd w:val="clear" w:color="auto" w:fill="auto"/>
          </w:tcPr>
          <w:p w14:paraId="55B7A7B0" w14:textId="77777777" w:rsidR="00060AD3" w:rsidRPr="00FE7B98" w:rsidRDefault="00060AD3" w:rsidP="00C56E71">
            <w:pPr>
              <w:pStyle w:val="TablecellLEFT"/>
              <w:keepNext/>
              <w:spacing w:before="50"/>
            </w:pPr>
            <w:r w:rsidRPr="00FE7B98">
              <w:t xml:space="preserve">The migration plan </w:t>
            </w:r>
            <w:r w:rsidR="00C56E71" w:rsidRPr="00FE7B98">
              <w:t>is</w:t>
            </w:r>
            <w:r w:rsidRPr="00FE7B98">
              <w:t xml:space="preserve"> discussed and agreed with the customer. It propose</w:t>
            </w:r>
            <w:r w:rsidR="00C56E71" w:rsidRPr="00FE7B98">
              <w:t>s</w:t>
            </w:r>
            <w:r w:rsidRPr="00FE7B98">
              <w:t xml:space="preserve"> an initial product migration backlog with migration stories.</w:t>
            </w:r>
          </w:p>
        </w:tc>
      </w:tr>
      <w:tr w:rsidR="00060AD3" w:rsidRPr="00FE7B98" w14:paraId="55B7A7B5" w14:textId="77777777" w:rsidTr="00D65352">
        <w:tc>
          <w:tcPr>
            <w:tcW w:w="3102" w:type="dxa"/>
            <w:tcBorders>
              <w:top w:val="single" w:sz="4" w:space="0" w:color="auto"/>
              <w:left w:val="single" w:sz="4" w:space="0" w:color="auto"/>
              <w:bottom w:val="single" w:sz="4" w:space="0" w:color="auto"/>
              <w:right w:val="single" w:sz="4" w:space="0" w:color="auto"/>
            </w:tcBorders>
            <w:shd w:val="clear" w:color="auto" w:fill="auto"/>
          </w:tcPr>
          <w:p w14:paraId="55B7A7B2" w14:textId="77777777" w:rsidR="00060AD3" w:rsidRPr="00FE7B98" w:rsidRDefault="00060AD3" w:rsidP="00060AD3">
            <w:pPr>
              <w:pStyle w:val="TablecellLEFT"/>
              <w:keepNext/>
              <w:spacing w:before="50"/>
            </w:pPr>
            <w:r w:rsidRPr="00FE7B98">
              <w:t>5.10.6.4 Preparation for migration</w:t>
            </w: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55B7A7B3" w14:textId="77777777" w:rsidR="00060AD3" w:rsidRPr="00FE7B98" w:rsidRDefault="00060AD3" w:rsidP="00060AD3">
            <w:pPr>
              <w:pStyle w:val="TablecellLEFT"/>
              <w:keepNext/>
              <w:spacing w:before="50"/>
            </w:pPr>
            <w:r w:rsidRPr="00FE7B98">
              <w:t>Coding, testing and documenting</w:t>
            </w:r>
          </w:p>
        </w:tc>
        <w:tc>
          <w:tcPr>
            <w:tcW w:w="3323" w:type="dxa"/>
            <w:tcBorders>
              <w:top w:val="single" w:sz="4" w:space="0" w:color="auto"/>
              <w:left w:val="single" w:sz="4" w:space="0" w:color="auto"/>
              <w:bottom w:val="single" w:sz="4" w:space="0" w:color="auto"/>
              <w:right w:val="single" w:sz="4" w:space="0" w:color="auto"/>
            </w:tcBorders>
            <w:shd w:val="clear" w:color="auto" w:fill="auto"/>
          </w:tcPr>
          <w:p w14:paraId="55B7A7B4" w14:textId="3C84F834" w:rsidR="00060AD3" w:rsidRPr="00FE7B98" w:rsidRDefault="00C64567" w:rsidP="00060AD3">
            <w:pPr>
              <w:pStyle w:val="TablecellLEFT"/>
              <w:keepNext/>
              <w:spacing w:before="50"/>
            </w:pPr>
            <w:r w:rsidRPr="00FE7B98">
              <w:t>Agile</w:t>
            </w:r>
            <w:r w:rsidR="00060AD3" w:rsidRPr="00FE7B98">
              <w:t xml:space="preserve"> methodology, helps in prioritising the critical areas and perform prototyping in early </w:t>
            </w:r>
            <w:r w:rsidR="003A06F1" w:rsidRPr="00FE7B98">
              <w:t>sprint</w:t>
            </w:r>
            <w:r w:rsidR="00060AD3" w:rsidRPr="00FE7B98">
              <w:t>s.</w:t>
            </w:r>
          </w:p>
        </w:tc>
      </w:tr>
      <w:tr w:rsidR="0031252A" w:rsidRPr="00FE7B98" w14:paraId="55B7A7B9" w14:textId="77777777" w:rsidTr="00D65352">
        <w:tc>
          <w:tcPr>
            <w:tcW w:w="3102" w:type="dxa"/>
            <w:tcBorders>
              <w:top w:val="single" w:sz="4" w:space="0" w:color="auto"/>
              <w:left w:val="single" w:sz="4" w:space="0" w:color="auto"/>
              <w:bottom w:val="single" w:sz="4" w:space="0" w:color="auto"/>
              <w:right w:val="single" w:sz="4" w:space="0" w:color="auto"/>
            </w:tcBorders>
            <w:shd w:val="clear" w:color="auto" w:fill="auto"/>
          </w:tcPr>
          <w:p w14:paraId="55B7A7B6" w14:textId="77777777" w:rsidR="0031252A" w:rsidRPr="00FE7B98" w:rsidRDefault="0031252A" w:rsidP="00060AD3">
            <w:pPr>
              <w:pStyle w:val="TablecellLEFT"/>
              <w:keepNext/>
              <w:spacing w:before="50"/>
            </w:pPr>
            <w:r w:rsidRPr="00FE7B98">
              <w:t>5.10.6.5 Notification of transition to migrated system</w:t>
            </w: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55B7A7B7" w14:textId="77777777" w:rsidR="0031252A" w:rsidRPr="00FE7B98" w:rsidRDefault="0031252A" w:rsidP="00060AD3">
            <w:pPr>
              <w:pStyle w:val="TablecellLEFT"/>
              <w:keepNext/>
              <w:spacing w:before="50"/>
            </w:pPr>
            <w:r w:rsidRPr="00FE7B98">
              <w:t>No impact through adaptation of Agile methodology</w:t>
            </w:r>
          </w:p>
        </w:tc>
        <w:tc>
          <w:tcPr>
            <w:tcW w:w="3323" w:type="dxa"/>
            <w:tcBorders>
              <w:top w:val="single" w:sz="4" w:space="0" w:color="auto"/>
              <w:left w:val="single" w:sz="4" w:space="0" w:color="auto"/>
              <w:bottom w:val="single" w:sz="4" w:space="0" w:color="auto"/>
              <w:right w:val="single" w:sz="4" w:space="0" w:color="auto"/>
            </w:tcBorders>
            <w:shd w:val="clear" w:color="auto" w:fill="auto"/>
          </w:tcPr>
          <w:p w14:paraId="55B7A7B8" w14:textId="77777777" w:rsidR="0031252A" w:rsidRPr="00FE7B98" w:rsidRDefault="00C44E92" w:rsidP="00060AD3">
            <w:pPr>
              <w:pStyle w:val="TablecellLEFT"/>
              <w:keepNext/>
              <w:spacing w:before="50"/>
            </w:pPr>
            <w:r w:rsidRPr="00FE7B98">
              <w:t>N/A</w:t>
            </w:r>
          </w:p>
        </w:tc>
      </w:tr>
      <w:tr w:rsidR="0031252A" w:rsidRPr="00FE7B98" w14:paraId="55B7A7BD" w14:textId="77777777" w:rsidTr="00D65352">
        <w:tc>
          <w:tcPr>
            <w:tcW w:w="3102" w:type="dxa"/>
            <w:tcBorders>
              <w:top w:val="single" w:sz="4" w:space="0" w:color="auto"/>
              <w:left w:val="single" w:sz="4" w:space="0" w:color="auto"/>
              <w:bottom w:val="single" w:sz="4" w:space="0" w:color="auto"/>
              <w:right w:val="single" w:sz="4" w:space="0" w:color="auto"/>
            </w:tcBorders>
            <w:shd w:val="clear" w:color="auto" w:fill="auto"/>
          </w:tcPr>
          <w:p w14:paraId="55B7A7BA" w14:textId="77777777" w:rsidR="0031252A" w:rsidRPr="00FE7B98" w:rsidRDefault="0031252A" w:rsidP="00060AD3">
            <w:pPr>
              <w:pStyle w:val="TablecellLEFT"/>
              <w:keepNext/>
              <w:spacing w:before="50"/>
            </w:pPr>
            <w:r w:rsidRPr="00FE7B98">
              <w:t>5.10.6.6 Post–operation review</w:t>
            </w: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55B7A7BB" w14:textId="77777777" w:rsidR="0031252A" w:rsidRPr="00FE7B98" w:rsidRDefault="0031252A" w:rsidP="00060AD3">
            <w:pPr>
              <w:pStyle w:val="TablecellLEFT"/>
              <w:keepNext/>
              <w:spacing w:before="50"/>
            </w:pPr>
            <w:r w:rsidRPr="00FE7B98">
              <w:t>No impact through adaptation of Agile methodology</w:t>
            </w:r>
          </w:p>
        </w:tc>
        <w:tc>
          <w:tcPr>
            <w:tcW w:w="3323" w:type="dxa"/>
            <w:tcBorders>
              <w:top w:val="single" w:sz="4" w:space="0" w:color="auto"/>
              <w:left w:val="single" w:sz="4" w:space="0" w:color="auto"/>
              <w:bottom w:val="single" w:sz="4" w:space="0" w:color="auto"/>
              <w:right w:val="single" w:sz="4" w:space="0" w:color="auto"/>
            </w:tcBorders>
            <w:shd w:val="clear" w:color="auto" w:fill="auto"/>
          </w:tcPr>
          <w:p w14:paraId="55B7A7BC" w14:textId="77777777" w:rsidR="0031252A" w:rsidRPr="00FE7B98" w:rsidRDefault="00C44E92" w:rsidP="00060AD3">
            <w:pPr>
              <w:pStyle w:val="TablecellLEFT"/>
              <w:keepNext/>
              <w:spacing w:before="50"/>
            </w:pPr>
            <w:r w:rsidRPr="00FE7B98">
              <w:t>N/A</w:t>
            </w:r>
          </w:p>
        </w:tc>
      </w:tr>
      <w:tr w:rsidR="00060AD3" w:rsidRPr="00FE7B98" w14:paraId="55B7A7C2" w14:textId="77777777" w:rsidTr="00D65352">
        <w:tc>
          <w:tcPr>
            <w:tcW w:w="3102" w:type="dxa"/>
            <w:tcBorders>
              <w:top w:val="single" w:sz="4" w:space="0" w:color="auto"/>
              <w:left w:val="single" w:sz="4" w:space="0" w:color="auto"/>
              <w:bottom w:val="single" w:sz="4" w:space="0" w:color="auto"/>
              <w:right w:val="single" w:sz="4" w:space="0" w:color="auto"/>
            </w:tcBorders>
            <w:shd w:val="clear" w:color="auto" w:fill="auto"/>
          </w:tcPr>
          <w:p w14:paraId="55B7A7BE" w14:textId="77777777" w:rsidR="00060AD3" w:rsidRPr="00FE7B98" w:rsidRDefault="00060AD3" w:rsidP="00060AD3">
            <w:pPr>
              <w:pStyle w:val="TablecellLEFT"/>
              <w:keepNext/>
              <w:spacing w:before="50"/>
            </w:pPr>
            <w:r w:rsidRPr="00FE7B98">
              <w:t>5.10.6.7 Maintenance and accessibility of data of former</w:t>
            </w:r>
          </w:p>
          <w:p w14:paraId="55B7A7BF" w14:textId="77777777" w:rsidR="00060AD3" w:rsidRPr="00FE7B98" w:rsidRDefault="00060AD3" w:rsidP="00060AD3">
            <w:pPr>
              <w:pStyle w:val="TablecellLEFT"/>
              <w:keepNext/>
              <w:spacing w:before="50"/>
            </w:pPr>
            <w:r w:rsidRPr="00FE7B98">
              <w:t>system</w:t>
            </w: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55B7A7C0" w14:textId="77777777" w:rsidR="00060AD3" w:rsidRPr="00FE7B98" w:rsidRDefault="00060AD3" w:rsidP="00060AD3">
            <w:pPr>
              <w:pStyle w:val="TablecellLEFT"/>
              <w:keepNext/>
              <w:spacing w:before="50"/>
            </w:pPr>
            <w:r w:rsidRPr="00FE7B98">
              <w:t xml:space="preserve">No impact through adaptation of </w:t>
            </w:r>
            <w:r w:rsidR="00C64567" w:rsidRPr="00FE7B98">
              <w:t>Agile</w:t>
            </w:r>
            <w:r w:rsidRPr="00FE7B98">
              <w:t xml:space="preserve"> methodology</w:t>
            </w:r>
          </w:p>
        </w:tc>
        <w:tc>
          <w:tcPr>
            <w:tcW w:w="3323" w:type="dxa"/>
            <w:tcBorders>
              <w:top w:val="single" w:sz="4" w:space="0" w:color="auto"/>
              <w:left w:val="single" w:sz="4" w:space="0" w:color="auto"/>
              <w:bottom w:val="single" w:sz="4" w:space="0" w:color="auto"/>
              <w:right w:val="single" w:sz="4" w:space="0" w:color="auto"/>
            </w:tcBorders>
            <w:shd w:val="clear" w:color="auto" w:fill="auto"/>
          </w:tcPr>
          <w:p w14:paraId="55B7A7C1" w14:textId="77777777" w:rsidR="00060AD3" w:rsidRPr="00FE7B98" w:rsidRDefault="00C44E92" w:rsidP="00060AD3">
            <w:pPr>
              <w:pStyle w:val="TablecellLEFT"/>
              <w:keepNext/>
              <w:spacing w:before="50"/>
            </w:pPr>
            <w:r w:rsidRPr="00FE7B98">
              <w:t>N/A</w:t>
            </w:r>
          </w:p>
        </w:tc>
      </w:tr>
    </w:tbl>
    <w:p w14:paraId="55B7A7C3" w14:textId="77777777" w:rsidR="00DA27CD" w:rsidRPr="00FE7B98" w:rsidRDefault="00DA27CD" w:rsidP="003E28A9">
      <w:pPr>
        <w:pStyle w:val="Heading2"/>
      </w:pPr>
      <w:bookmarkStart w:id="344" w:name="_Ref467778943"/>
      <w:bookmarkStart w:id="345" w:name="_Toc37247053"/>
      <w:r w:rsidRPr="00FE7B98">
        <w:lastRenderedPageBreak/>
        <w:t>Independent</w:t>
      </w:r>
      <w:r w:rsidR="00D65352" w:rsidRPr="00FE7B98">
        <w:t xml:space="preserve"> software verification and va</w:t>
      </w:r>
      <w:r w:rsidRPr="00FE7B98">
        <w:t>lidation</w:t>
      </w:r>
      <w:bookmarkEnd w:id="344"/>
      <w:bookmarkEnd w:id="345"/>
    </w:p>
    <w:p w14:paraId="55B7A7C4" w14:textId="1A3AEB37" w:rsidR="0025242D" w:rsidRPr="00FE7B98" w:rsidRDefault="005E64C1" w:rsidP="005E64C1">
      <w:pPr>
        <w:pStyle w:val="paragraph"/>
      </w:pPr>
      <w:r w:rsidRPr="00FE7B98">
        <w:t xml:space="preserve">Independent Software Verification and Validation </w:t>
      </w:r>
      <w:r w:rsidR="0051210C" w:rsidRPr="00FE7B98">
        <w:t xml:space="preserve">can be described </w:t>
      </w:r>
      <w:r w:rsidRPr="00FE7B98">
        <w:t xml:space="preserve">a uniform, cost effective and reproducible ISVV process across projects. However, </w:t>
      </w:r>
      <w:r w:rsidR="0025242D" w:rsidRPr="00FE7B98">
        <w:t xml:space="preserve">ISVV activities </w:t>
      </w:r>
      <w:r w:rsidR="0051210C" w:rsidRPr="00FE7B98">
        <w:t xml:space="preserve">are often addressed </w:t>
      </w:r>
      <w:r w:rsidR="0025242D" w:rsidRPr="00FE7B98">
        <w:t>with respect to the lifecycle project reviews</w:t>
      </w:r>
      <w:r w:rsidR="00FA6511" w:rsidRPr="00FE7B98">
        <w:t>:</w:t>
      </w:r>
      <w:r w:rsidR="002271B7" w:rsidRPr="00FE7B98">
        <w:t xml:space="preserve"> </w:t>
      </w:r>
      <w:r w:rsidR="0025242D" w:rsidRPr="00FE7B98">
        <w:t xml:space="preserve">in the context of an </w:t>
      </w:r>
      <w:r w:rsidR="00C64567" w:rsidRPr="00FE7B98">
        <w:t>Agile</w:t>
      </w:r>
      <w:r w:rsidR="0025242D" w:rsidRPr="00FE7B98">
        <w:t xml:space="preserve"> SDLC, it is </w:t>
      </w:r>
      <w:r w:rsidR="00FA6511" w:rsidRPr="00FE7B98">
        <w:t xml:space="preserve">necessary </w:t>
      </w:r>
      <w:r w:rsidR="0025242D" w:rsidRPr="00FE7B98">
        <w:t xml:space="preserve">to align the ISVV process with the models identified in </w:t>
      </w:r>
      <w:r w:rsidR="00E9094D" w:rsidRPr="00FE7B98">
        <w:t>clause</w:t>
      </w:r>
      <w:r w:rsidR="0025242D" w:rsidRPr="00FE7B98">
        <w:t xml:space="preserve"> </w:t>
      </w:r>
      <w:r w:rsidR="0025242D" w:rsidRPr="00FE7B98">
        <w:fldChar w:fldCharType="begin"/>
      </w:r>
      <w:r w:rsidR="0025242D" w:rsidRPr="00FE7B98">
        <w:instrText xml:space="preserve"> REF _Ref467776486 \r \h </w:instrText>
      </w:r>
      <w:r w:rsidR="0025242D" w:rsidRPr="00FE7B98">
        <w:fldChar w:fldCharType="separate"/>
      </w:r>
      <w:r w:rsidR="003955DC">
        <w:t>6.6.2</w:t>
      </w:r>
      <w:r w:rsidR="0025242D" w:rsidRPr="00FE7B98">
        <w:fldChar w:fldCharType="end"/>
      </w:r>
      <w:r w:rsidR="0025242D" w:rsidRPr="00FE7B98">
        <w:t xml:space="preserve">, although Model 3 (introducing delta reviews for changed functionality) seems to align best to the needs of a ISVV process. </w:t>
      </w:r>
    </w:p>
    <w:p w14:paraId="55B7A7C5" w14:textId="5432BED4" w:rsidR="005E64C1" w:rsidRPr="00FE7B98" w:rsidRDefault="0025242D" w:rsidP="005E64C1">
      <w:pPr>
        <w:pStyle w:val="paragraph"/>
      </w:pPr>
      <w:r w:rsidRPr="00FE7B98">
        <w:t xml:space="preserve">Other alternatives to synchronisation with project reviews can be considered such as considering full product releases (or a number of </w:t>
      </w:r>
      <w:r w:rsidR="003A06F1" w:rsidRPr="00FE7B98">
        <w:t>sprint</w:t>
      </w:r>
      <w:r w:rsidRPr="00FE7B98">
        <w:t xml:space="preserve">s), with all the required artefacts (requirements, design, code, tests) as input for ISVV process. The timing of the provision of such full releases </w:t>
      </w:r>
      <w:r w:rsidR="00FA6511" w:rsidRPr="00FE7B98">
        <w:t>are</w:t>
      </w:r>
      <w:r w:rsidRPr="00FE7B98">
        <w:t xml:space="preserve"> carefully balanced: early releases </w:t>
      </w:r>
      <w:r w:rsidR="00FA6511" w:rsidRPr="00FE7B98">
        <w:t xml:space="preserve">can </w:t>
      </w:r>
      <w:r w:rsidRPr="00FE7B98">
        <w:t xml:space="preserve">contain a high number of known software problem, while performing ISVV in later releases </w:t>
      </w:r>
      <w:r w:rsidR="00FA6511" w:rsidRPr="00FE7B98">
        <w:t xml:space="preserve">can </w:t>
      </w:r>
      <w:r w:rsidRPr="00FE7B98">
        <w:t xml:space="preserve">provide modest value to the software development, due to its advanced state. Another suggested approach is to perform a two-step ISVV process with different levels </w:t>
      </w:r>
      <w:r w:rsidR="009B4A6D" w:rsidRPr="00FE7B98">
        <w:t>of ISVV,</w:t>
      </w:r>
      <w:r w:rsidR="002271B7" w:rsidRPr="00FE7B98">
        <w:t xml:space="preserve"> </w:t>
      </w:r>
      <w:r w:rsidR="009B4A6D" w:rsidRPr="00FE7B98">
        <w:t>basic for an earlier release and full for a later release of the software product.</w:t>
      </w:r>
    </w:p>
    <w:p w14:paraId="55B7A7C6" w14:textId="77777777" w:rsidR="007014B6" w:rsidRPr="00FE7B98" w:rsidRDefault="007014B6" w:rsidP="009F3704">
      <w:pPr>
        <w:pStyle w:val="Heading1"/>
        <w:numPr>
          <w:ilvl w:val="0"/>
          <w:numId w:val="20"/>
        </w:numPr>
      </w:pPr>
      <w:r w:rsidRPr="00FE7B98">
        <w:lastRenderedPageBreak/>
        <w:br/>
      </w:r>
      <w:bookmarkStart w:id="346" w:name="_Toc309314481"/>
      <w:bookmarkStart w:id="347" w:name="_Ref474161293"/>
      <w:bookmarkStart w:id="348" w:name="_Toc37247054"/>
      <w:r w:rsidRPr="00FE7B98">
        <w:t xml:space="preserve">Guidelines for </w:t>
      </w:r>
      <w:r w:rsidR="00D65352" w:rsidRPr="00FE7B98">
        <w:t>software product assurance and configuration manage</w:t>
      </w:r>
      <w:r w:rsidRPr="00FE7B98">
        <w:t>ment</w:t>
      </w:r>
      <w:bookmarkEnd w:id="346"/>
      <w:bookmarkEnd w:id="347"/>
      <w:bookmarkEnd w:id="348"/>
    </w:p>
    <w:p w14:paraId="55B7A7C7" w14:textId="77777777" w:rsidR="007014B6" w:rsidRPr="00FE7B98" w:rsidRDefault="007014B6" w:rsidP="003E28A9">
      <w:pPr>
        <w:pStyle w:val="Heading2"/>
      </w:pPr>
      <w:bookmarkStart w:id="349" w:name="_Toc309314482"/>
      <w:bookmarkStart w:id="350" w:name="_Toc37247055"/>
      <w:r w:rsidRPr="00FE7B98">
        <w:t xml:space="preserve">Software </w:t>
      </w:r>
      <w:r w:rsidR="00D65352" w:rsidRPr="00FE7B98">
        <w:t>product ass</w:t>
      </w:r>
      <w:r w:rsidRPr="00FE7B98">
        <w:t>urance</w:t>
      </w:r>
      <w:bookmarkEnd w:id="349"/>
      <w:bookmarkEnd w:id="350"/>
    </w:p>
    <w:p w14:paraId="55B7A7C8" w14:textId="570A57A2" w:rsidR="007014B6" w:rsidRPr="00FE7B98" w:rsidRDefault="007014B6" w:rsidP="003E28A9">
      <w:pPr>
        <w:pStyle w:val="Heading3"/>
      </w:pPr>
      <w:bookmarkStart w:id="351" w:name="_Toc422077213"/>
      <w:bookmarkStart w:id="352" w:name="_Toc37247056"/>
      <w:r w:rsidRPr="00FE7B98">
        <w:t>Introduction</w:t>
      </w:r>
      <w:bookmarkEnd w:id="351"/>
      <w:bookmarkEnd w:id="352"/>
    </w:p>
    <w:p w14:paraId="42D0D22B" w14:textId="69788F1C" w:rsidR="004D103C" w:rsidRPr="00FE7B98" w:rsidRDefault="004D103C" w:rsidP="004D103C">
      <w:pPr>
        <w:pStyle w:val="Heading4"/>
      </w:pPr>
      <w:r w:rsidRPr="00FE7B98">
        <w:t>Main motivations for introducing Agile</w:t>
      </w:r>
    </w:p>
    <w:p w14:paraId="55B7A7C9" w14:textId="77777777" w:rsidR="00FA6511" w:rsidRPr="00FE7B98" w:rsidRDefault="007014B6" w:rsidP="00C40F26">
      <w:pPr>
        <w:pStyle w:val="paragraph"/>
      </w:pPr>
      <w:r w:rsidRPr="00FE7B98">
        <w:t xml:space="preserve">Some of the main motivations for introducing </w:t>
      </w:r>
      <w:r w:rsidR="00C64567" w:rsidRPr="00FE7B98">
        <w:t>Agile</w:t>
      </w:r>
      <w:r w:rsidRPr="00FE7B98">
        <w:t xml:space="preserve"> are</w:t>
      </w:r>
      <w:r w:rsidR="00FA6511" w:rsidRPr="00FE7B98">
        <w:t>:</w:t>
      </w:r>
    </w:p>
    <w:p w14:paraId="55B7A7CA" w14:textId="77777777" w:rsidR="00FA6511" w:rsidRPr="00FE7B98" w:rsidRDefault="007014B6" w:rsidP="001A6D7D">
      <w:pPr>
        <w:pStyle w:val="listlevel1"/>
      </w:pPr>
      <w:r w:rsidRPr="00FE7B98">
        <w:t xml:space="preserve">the satisfaction of the customer, </w:t>
      </w:r>
    </w:p>
    <w:p w14:paraId="55B7A7CB" w14:textId="77777777" w:rsidR="00FA6511" w:rsidRPr="00FE7B98" w:rsidRDefault="007014B6" w:rsidP="001A6D7D">
      <w:pPr>
        <w:pStyle w:val="listlevel1"/>
      </w:pPr>
      <w:r w:rsidRPr="00FE7B98">
        <w:t>the focus on the technical excellence</w:t>
      </w:r>
      <w:r w:rsidR="00FA6511" w:rsidRPr="00FE7B98">
        <w:t>.</w:t>
      </w:r>
      <w:r w:rsidRPr="00FE7B98">
        <w:t xml:space="preserve"> and </w:t>
      </w:r>
    </w:p>
    <w:p w14:paraId="55B7A7CC" w14:textId="77777777" w:rsidR="00FA6511" w:rsidRPr="00FE7B98" w:rsidRDefault="007014B6" w:rsidP="001A6D7D">
      <w:pPr>
        <w:pStyle w:val="listlevel1"/>
      </w:pPr>
      <w:r w:rsidRPr="00FE7B98">
        <w:t xml:space="preserve">the frequent reflection about the development process. </w:t>
      </w:r>
    </w:p>
    <w:p w14:paraId="55B7A7CD" w14:textId="019C2DDD" w:rsidR="007014B6" w:rsidRPr="00FE7B98" w:rsidRDefault="007014B6" w:rsidP="00C40F26">
      <w:pPr>
        <w:pStyle w:val="paragraph"/>
      </w:pPr>
      <w:r w:rsidRPr="00FE7B98">
        <w:t xml:space="preserve">These three </w:t>
      </w:r>
      <w:r w:rsidR="00C64567" w:rsidRPr="00FE7B98">
        <w:t>Agile</w:t>
      </w:r>
      <w:r w:rsidRPr="00FE7B98">
        <w:t xml:space="preserve"> principles are related directly to quality. On the other hand, there is no element in the </w:t>
      </w:r>
      <w:r w:rsidR="00C64567" w:rsidRPr="00FE7B98">
        <w:t>Agile</w:t>
      </w:r>
      <w:r w:rsidRPr="00FE7B98">
        <w:t xml:space="preserve"> manifesto or principles in contradiction with the objectives of the software product assurance discipline: “to provide adequate confidence to the customer and the supplier that the developed or procured/reused software satisfies its requirements throughout the system lifetime” (</w:t>
      </w:r>
      <w:r w:rsidR="00E156B6" w:rsidRPr="00FE7B98">
        <w:t xml:space="preserve">see </w:t>
      </w:r>
      <w:r w:rsidR="00E9094D" w:rsidRPr="00FE7B98">
        <w:t>ECSS-Q-ST-80</w:t>
      </w:r>
      <w:r w:rsidR="00AE3044" w:rsidRPr="00FE7B98">
        <w:t xml:space="preserve"> </w:t>
      </w:r>
      <w:r w:rsidR="00E9094D" w:rsidRPr="00FE7B98">
        <w:t>clause</w:t>
      </w:r>
      <w:r w:rsidRPr="00FE7B98">
        <w:t xml:space="preserve"> 4.1)</w:t>
      </w:r>
      <w:r w:rsidR="002271B7" w:rsidRPr="00FE7B98">
        <w:t>.</w:t>
      </w:r>
      <w:r w:rsidRPr="00FE7B98">
        <w:t xml:space="preserve"> However, </w:t>
      </w:r>
      <w:r w:rsidR="00C64567" w:rsidRPr="00FE7B98">
        <w:t>Agile</w:t>
      </w:r>
      <w:r w:rsidRPr="00FE7B98">
        <w:t xml:space="preserve"> introduces some specific assumptions on the customer requirements and how they are identified: requirements </w:t>
      </w:r>
      <w:r w:rsidR="00FA6511" w:rsidRPr="00FE7B98">
        <w:t xml:space="preserve">can </w:t>
      </w:r>
      <w:r w:rsidRPr="00FE7B98">
        <w:t xml:space="preserve">change during the development lifecycle and they are established through constant communication between developers, customers, users and any other stakeholder. Nonetheless there are several challenges in the deployment of a Product Assurance process in an </w:t>
      </w:r>
      <w:r w:rsidR="00C64567" w:rsidRPr="00FE7B98">
        <w:t>Agile</w:t>
      </w:r>
      <w:r w:rsidRPr="00FE7B98">
        <w:t xml:space="preserve"> project:</w:t>
      </w:r>
    </w:p>
    <w:p w14:paraId="55B7A7CE" w14:textId="77777777" w:rsidR="007014B6" w:rsidRPr="00FE7B98" w:rsidRDefault="007014B6" w:rsidP="004D103C">
      <w:pPr>
        <w:pStyle w:val="Bul1"/>
      </w:pPr>
      <w:r w:rsidRPr="00FE7B98">
        <w:t>Establishing adequate responsibility and authority.</w:t>
      </w:r>
    </w:p>
    <w:p w14:paraId="55B7A7CF" w14:textId="77777777" w:rsidR="007014B6" w:rsidRPr="00FE7B98" w:rsidRDefault="00615589" w:rsidP="004D103C">
      <w:pPr>
        <w:pStyle w:val="Bul1"/>
      </w:pPr>
      <w:r w:rsidRPr="00FE7B98">
        <w:t>Planning the product a</w:t>
      </w:r>
      <w:r w:rsidR="007014B6" w:rsidRPr="00FE7B98">
        <w:t>ssurance process.</w:t>
      </w:r>
    </w:p>
    <w:p w14:paraId="55B7A7D0" w14:textId="77777777" w:rsidR="007014B6" w:rsidRPr="00FE7B98" w:rsidRDefault="00615589" w:rsidP="004D103C">
      <w:pPr>
        <w:pStyle w:val="Bul1"/>
      </w:pPr>
      <w:r w:rsidRPr="00FE7B98">
        <w:t>Reporting of the p</w:t>
      </w:r>
      <w:r w:rsidR="007014B6" w:rsidRPr="00FE7B98">
        <w:t xml:space="preserve">roduct </w:t>
      </w:r>
      <w:r w:rsidRPr="00FE7B98">
        <w:t>a</w:t>
      </w:r>
      <w:r w:rsidR="007014B6" w:rsidRPr="00FE7B98">
        <w:t>ssurance activities.</w:t>
      </w:r>
    </w:p>
    <w:p w14:paraId="55B7A7D1" w14:textId="77777777" w:rsidR="007014B6" w:rsidRPr="00FE7B98" w:rsidRDefault="007014B6" w:rsidP="004D103C">
      <w:pPr>
        <w:pStyle w:val="Bul1"/>
      </w:pPr>
      <w:r w:rsidRPr="00FE7B98">
        <w:t>Software dependability and criticality analysis.</w:t>
      </w:r>
    </w:p>
    <w:p w14:paraId="55B7A7D2" w14:textId="77777777" w:rsidR="007014B6" w:rsidRPr="00FE7B98" w:rsidRDefault="007014B6" w:rsidP="004D103C">
      <w:pPr>
        <w:pStyle w:val="Bul1"/>
      </w:pPr>
      <w:r w:rsidRPr="00FE7B98">
        <w:t>Process assurance</w:t>
      </w:r>
      <w:r w:rsidRPr="00FE7B98">
        <w:rPr>
          <w:rFonts w:cs="Palatino Linotype"/>
          <w:color w:val="000000"/>
        </w:rPr>
        <w:t>.</w:t>
      </w:r>
    </w:p>
    <w:p w14:paraId="55B7A7D3" w14:textId="77777777" w:rsidR="00AD0875" w:rsidRPr="00FE7B98" w:rsidRDefault="00AD0875" w:rsidP="004D103C">
      <w:pPr>
        <w:pStyle w:val="Bul1"/>
      </w:pPr>
      <w:r w:rsidRPr="00FE7B98">
        <w:rPr>
          <w:rFonts w:cs="Palatino Linotype"/>
          <w:color w:val="000000"/>
        </w:rPr>
        <w:t>Software Problem Management.</w:t>
      </w:r>
    </w:p>
    <w:p w14:paraId="55B7A7D4" w14:textId="76000CD7" w:rsidR="00AD0875" w:rsidRPr="00FE7B98" w:rsidRDefault="00F05B0E" w:rsidP="004D103C">
      <w:pPr>
        <w:pStyle w:val="Bul1"/>
      </w:pPr>
      <w:r w:rsidRPr="00FE7B98">
        <w:rPr>
          <w:rFonts w:cs="Palatino Linotype"/>
          <w:color w:val="000000"/>
        </w:rPr>
        <w:t xml:space="preserve">Control of </w:t>
      </w:r>
      <w:r w:rsidR="00FA6511" w:rsidRPr="00FE7B98">
        <w:rPr>
          <w:rFonts w:cs="Palatino Linotype"/>
          <w:color w:val="000000"/>
        </w:rPr>
        <w:t>non</w:t>
      </w:r>
      <w:r w:rsidR="00A91870" w:rsidRPr="00FE7B98">
        <w:rPr>
          <w:rFonts w:cs="Palatino Linotype"/>
          <w:color w:val="000000"/>
        </w:rPr>
        <w:t>-</w:t>
      </w:r>
      <w:r w:rsidRPr="00FE7B98">
        <w:rPr>
          <w:rFonts w:cs="Palatino Linotype"/>
          <w:color w:val="000000"/>
        </w:rPr>
        <w:t>conformances.</w:t>
      </w:r>
    </w:p>
    <w:p w14:paraId="55B7A7D5" w14:textId="77777777" w:rsidR="00AD0875" w:rsidRPr="00FE7B98" w:rsidRDefault="00AD0875" w:rsidP="004D103C">
      <w:pPr>
        <w:pStyle w:val="Bul1"/>
      </w:pPr>
      <w:r w:rsidRPr="00FE7B98">
        <w:rPr>
          <w:rFonts w:cs="Palatino Linotype"/>
          <w:color w:val="000000"/>
        </w:rPr>
        <w:t>Software Development Environment aspects.</w:t>
      </w:r>
    </w:p>
    <w:p w14:paraId="55B7A7D6" w14:textId="79E56E50" w:rsidR="007014B6" w:rsidRPr="00FE7B98" w:rsidRDefault="00F05B0E" w:rsidP="00F05B0E">
      <w:pPr>
        <w:pStyle w:val="paragraph"/>
      </w:pPr>
      <w:r w:rsidRPr="00FE7B98">
        <w:t>Note that v</w:t>
      </w:r>
      <w:r w:rsidR="007014B6" w:rsidRPr="00FE7B98">
        <w:t>erification of the different lifecycle work products</w:t>
      </w:r>
      <w:r w:rsidRPr="00FE7B98">
        <w:rPr>
          <w:rFonts w:cs="Palatino Linotype"/>
          <w:color w:val="000000"/>
        </w:rPr>
        <w:t xml:space="preserve"> is covered in </w:t>
      </w:r>
      <w:r w:rsidR="00E9094D" w:rsidRPr="00FE7B98">
        <w:rPr>
          <w:rFonts w:cs="Palatino Linotype"/>
          <w:color w:val="000000"/>
        </w:rPr>
        <w:t>clause</w:t>
      </w:r>
      <w:r w:rsidRPr="00FE7B98">
        <w:rPr>
          <w:rFonts w:cs="Palatino Linotype"/>
          <w:color w:val="000000"/>
        </w:rPr>
        <w:t xml:space="preserve"> </w:t>
      </w:r>
      <w:r w:rsidRPr="00FE7B98">
        <w:rPr>
          <w:rFonts w:cs="Palatino Linotype"/>
          <w:color w:val="000000"/>
        </w:rPr>
        <w:fldChar w:fldCharType="begin"/>
      </w:r>
      <w:r w:rsidRPr="00FE7B98">
        <w:rPr>
          <w:rFonts w:cs="Palatino Linotype"/>
          <w:color w:val="000000"/>
        </w:rPr>
        <w:instrText xml:space="preserve"> REF _Ref467837839 \r \h </w:instrText>
      </w:r>
      <w:r w:rsidRPr="00FE7B98">
        <w:rPr>
          <w:rFonts w:cs="Palatino Linotype"/>
          <w:color w:val="000000"/>
        </w:rPr>
      </w:r>
      <w:r w:rsidRPr="00FE7B98">
        <w:rPr>
          <w:rFonts w:cs="Palatino Linotype"/>
          <w:color w:val="000000"/>
        </w:rPr>
        <w:fldChar w:fldCharType="separate"/>
      </w:r>
      <w:r w:rsidR="003955DC">
        <w:rPr>
          <w:rFonts w:cs="Palatino Linotype"/>
          <w:color w:val="000000"/>
        </w:rPr>
        <w:t>8.7</w:t>
      </w:r>
      <w:r w:rsidRPr="00FE7B98">
        <w:rPr>
          <w:rFonts w:cs="Palatino Linotype"/>
          <w:color w:val="000000"/>
        </w:rPr>
        <w:fldChar w:fldCharType="end"/>
      </w:r>
      <w:r w:rsidRPr="00FE7B98">
        <w:rPr>
          <w:rFonts w:cs="Palatino Linotype"/>
          <w:color w:val="000000"/>
        </w:rPr>
        <w:t>.</w:t>
      </w:r>
    </w:p>
    <w:p w14:paraId="55B7A7D7" w14:textId="77777777" w:rsidR="007014B6" w:rsidRPr="00FE7B98" w:rsidRDefault="007014B6" w:rsidP="00A66B4A">
      <w:pPr>
        <w:pStyle w:val="Heading4"/>
      </w:pPr>
      <w:bookmarkStart w:id="353" w:name="_Toc422077214"/>
      <w:bookmarkStart w:id="354" w:name="_Ref467847876"/>
      <w:r w:rsidRPr="00FE7B98">
        <w:lastRenderedPageBreak/>
        <w:t>Responsibility and authority</w:t>
      </w:r>
      <w:bookmarkEnd w:id="353"/>
      <w:bookmarkEnd w:id="354"/>
    </w:p>
    <w:p w14:paraId="55B7A7D8" w14:textId="258B6AFC" w:rsidR="007014B6" w:rsidRPr="00FE7B98" w:rsidRDefault="00C64567" w:rsidP="00D65352">
      <w:pPr>
        <w:pStyle w:val="paragraph"/>
        <w:keepLines/>
      </w:pPr>
      <w:r w:rsidRPr="00FE7B98">
        <w:t>Agile</w:t>
      </w:r>
      <w:r w:rsidR="007014B6" w:rsidRPr="00FE7B98">
        <w:t xml:space="preserve"> promotes a more collective approach to verification of process and product compliance, therefore organisations can distribute even further the SPA function among the different team members.</w:t>
      </w:r>
      <w:r w:rsidR="007014B6" w:rsidRPr="00FE7B98">
        <w:rPr>
          <w:color w:val="000000"/>
        </w:rPr>
        <w:t xml:space="preserve"> </w:t>
      </w:r>
      <w:r w:rsidR="007014B6" w:rsidRPr="00FE7B98">
        <w:rPr>
          <w:rFonts w:cs="Arial"/>
        </w:rPr>
        <w:t xml:space="preserve">On the other hand, the highly incremental aspect of software development increases the importance of continuous software quality. </w:t>
      </w:r>
      <w:r w:rsidR="00B402E2" w:rsidRPr="00FE7B98">
        <w:rPr>
          <w:rFonts w:cs="Arial"/>
        </w:rPr>
        <w:t>Depending on the adopted model and the project needs, t</w:t>
      </w:r>
      <w:r w:rsidR="007014B6" w:rsidRPr="00FE7B98">
        <w:rPr>
          <w:rFonts w:cs="Arial"/>
        </w:rPr>
        <w:t xml:space="preserve">he </w:t>
      </w:r>
      <w:r w:rsidR="007014B6" w:rsidRPr="00FE7B98">
        <w:rPr>
          <w:rFonts w:cs="Arial"/>
          <w:color w:val="000000"/>
        </w:rPr>
        <w:t>SPA function</w:t>
      </w:r>
      <w:r w:rsidR="00DD3500" w:rsidRPr="00FE7B98">
        <w:rPr>
          <w:rFonts w:cs="Arial"/>
          <w:color w:val="000000"/>
        </w:rPr>
        <w:t xml:space="preserve"> (on customer and supplier side)</w:t>
      </w:r>
      <w:r w:rsidR="007014B6" w:rsidRPr="00FE7B98">
        <w:rPr>
          <w:rFonts w:cs="Arial"/>
          <w:color w:val="000000"/>
        </w:rPr>
        <w:t xml:space="preserve"> </w:t>
      </w:r>
      <w:r w:rsidR="00B402E2" w:rsidRPr="00FE7B98">
        <w:rPr>
          <w:rFonts w:cs="Arial"/>
          <w:color w:val="000000"/>
        </w:rPr>
        <w:t xml:space="preserve">could </w:t>
      </w:r>
      <w:r w:rsidR="007014B6" w:rsidRPr="00FE7B98">
        <w:rPr>
          <w:rFonts w:cs="Arial"/>
          <w:color w:val="000000"/>
        </w:rPr>
        <w:t>shift the focus from few major inspection points to the establishment of ongoing automated quality gates in the frame</w:t>
      </w:r>
      <w:r w:rsidR="007014B6" w:rsidRPr="00FE7B98">
        <w:rPr>
          <w:color w:val="000000"/>
        </w:rPr>
        <w:t xml:space="preserve"> of continuous integrations. The SPA role can then proactively assure product quality with respect to product assurance requirements and quality rules that </w:t>
      </w:r>
      <w:r w:rsidR="00B402E2" w:rsidRPr="00FE7B98">
        <w:rPr>
          <w:color w:val="000000"/>
        </w:rPr>
        <w:t xml:space="preserve">could </w:t>
      </w:r>
      <w:r w:rsidR="007014B6" w:rsidRPr="00FE7B98">
        <w:rPr>
          <w:color w:val="000000"/>
        </w:rPr>
        <w:t xml:space="preserve">become part of the Definition of Done. </w:t>
      </w:r>
      <w:r w:rsidR="007014B6" w:rsidRPr="00FE7B98">
        <w:rPr>
          <w:rFonts w:cs="Arial"/>
          <w:color w:val="000000"/>
        </w:rPr>
        <w:t xml:space="preserve">In this role, the SPA </w:t>
      </w:r>
      <w:r w:rsidR="00B402E2" w:rsidRPr="00FE7B98">
        <w:rPr>
          <w:rFonts w:cs="Arial"/>
          <w:color w:val="000000"/>
        </w:rPr>
        <w:t>function</w:t>
      </w:r>
      <w:r w:rsidR="007014B6" w:rsidRPr="00FE7B98">
        <w:rPr>
          <w:rFonts w:cs="Arial"/>
          <w:color w:val="000000"/>
        </w:rPr>
        <w:t xml:space="preserve"> would be in charge to collect and present to the Customer, at each iteration, evidences and guarantees of Product or Process conformity to customer requirements </w:t>
      </w:r>
      <w:r w:rsidR="00004F70" w:rsidRPr="00FE7B98">
        <w:rPr>
          <w:rFonts w:cs="Arial"/>
          <w:color w:val="000000"/>
        </w:rPr>
        <w:t>(e.g. that Customer-agreed documentation is available and updated and/or that the Definition of Done was confirmed for all User Stories)</w:t>
      </w:r>
    </w:p>
    <w:p w14:paraId="55B7A7D9" w14:textId="6DCA60DC" w:rsidR="007014B6" w:rsidRPr="00FE7B98" w:rsidRDefault="007014B6" w:rsidP="001F459D">
      <w:pPr>
        <w:pStyle w:val="paragraph"/>
      </w:pPr>
      <w:r w:rsidRPr="00FE7B98">
        <w:t xml:space="preserve">There are different ways to implement the SPA role in support of increasing the confidence on meeting the requirements. For example some organisations have been experimenting with Software Product Assurance personnel trained and appointed as </w:t>
      </w:r>
      <w:r w:rsidR="00C64567" w:rsidRPr="00FE7B98">
        <w:t>Scrum</w:t>
      </w:r>
      <w:r w:rsidRPr="00FE7B98">
        <w:t xml:space="preserve"> Masters. Since the traditional definition of the </w:t>
      </w:r>
      <w:r w:rsidR="00C64567" w:rsidRPr="00FE7B98">
        <w:t>Scrum</w:t>
      </w:r>
      <w:r w:rsidRPr="00FE7B98">
        <w:t xml:space="preserve"> Master role is the responsible for the </w:t>
      </w:r>
      <w:r w:rsidR="00C64567" w:rsidRPr="00FE7B98">
        <w:t>Agile</w:t>
      </w:r>
      <w:r w:rsidRPr="00FE7B98">
        <w:t xml:space="preserve"> process working and improving, resolving impediments, and communicating to external stakeholders, there is consistent logic in making this person the responsible for ensuring that the </w:t>
      </w:r>
      <w:r w:rsidR="00C64567" w:rsidRPr="00FE7B98">
        <w:t>Scrum</w:t>
      </w:r>
      <w:r w:rsidRPr="00FE7B98">
        <w:t xml:space="preserve"> process is followed. In other instances, there </w:t>
      </w:r>
      <w:r w:rsidR="00C56E71" w:rsidRPr="00FE7B98">
        <w:t xml:space="preserve">can </w:t>
      </w:r>
      <w:r w:rsidRPr="00FE7B98">
        <w:t xml:space="preserve">be an organisational culture in which the SPA role is already consolidated and can fit in an </w:t>
      </w:r>
      <w:r w:rsidR="00C64567" w:rsidRPr="00FE7B98">
        <w:t>Agile</w:t>
      </w:r>
      <w:r w:rsidRPr="00FE7B98">
        <w:t xml:space="preserve"> process, for example providing an independent assessment at the iteration reviews and retrospectives.</w:t>
      </w:r>
    </w:p>
    <w:p w14:paraId="55B7A7DA" w14:textId="77777777" w:rsidR="007014B6" w:rsidRPr="00FE7B98" w:rsidRDefault="007014B6" w:rsidP="003E28A9">
      <w:pPr>
        <w:pStyle w:val="Heading3"/>
      </w:pPr>
      <w:bookmarkStart w:id="355" w:name="_Toc422077215"/>
      <w:bookmarkStart w:id="356" w:name="_Ref467848039"/>
      <w:bookmarkStart w:id="357" w:name="_Toc37247057"/>
      <w:r w:rsidRPr="00FE7B98">
        <w:t>Planning of</w:t>
      </w:r>
      <w:r w:rsidR="00D65352" w:rsidRPr="00FE7B98">
        <w:t xml:space="preserve"> software product assurance </w:t>
      </w:r>
      <w:r w:rsidRPr="00FE7B98">
        <w:t>activities</w:t>
      </w:r>
      <w:bookmarkEnd w:id="355"/>
      <w:bookmarkEnd w:id="356"/>
      <w:bookmarkEnd w:id="357"/>
    </w:p>
    <w:p w14:paraId="55B7A7DB" w14:textId="3B31DA41" w:rsidR="007014B6" w:rsidRPr="00FE7B98" w:rsidRDefault="007014B6" w:rsidP="001F459D">
      <w:pPr>
        <w:pStyle w:val="paragraph"/>
      </w:pPr>
      <w:r w:rsidRPr="00FE7B98">
        <w:t xml:space="preserve">Though </w:t>
      </w:r>
      <w:r w:rsidR="00C64567" w:rsidRPr="00FE7B98">
        <w:t>Agile</w:t>
      </w:r>
      <w:r w:rsidRPr="00FE7B98">
        <w:t xml:space="preserve"> promotes responding to change over following a plan, this refers to response to scope requirements, not the set of activities to be performed. The </w:t>
      </w:r>
      <w:r w:rsidR="00C64567" w:rsidRPr="00FE7B98">
        <w:t>Agile</w:t>
      </w:r>
      <w:r w:rsidRPr="00FE7B98">
        <w:t xml:space="preserve"> process as such should be well defined from the beginning, including the SPA activities</w:t>
      </w:r>
      <w:r w:rsidR="002271B7" w:rsidRPr="00FE7B98">
        <w:t>:</w:t>
      </w:r>
      <w:r w:rsidRPr="00FE7B98">
        <w:t xml:space="preserve"> what kind of controls and metrics </w:t>
      </w:r>
      <w:r w:rsidR="00C56E71" w:rsidRPr="00FE7B98">
        <w:t xml:space="preserve">are </w:t>
      </w:r>
      <w:r w:rsidRPr="00FE7B98">
        <w:t xml:space="preserve">collected, how the results </w:t>
      </w:r>
      <w:r w:rsidR="00C56E71" w:rsidRPr="00FE7B98">
        <w:t>are</w:t>
      </w:r>
      <w:r w:rsidRPr="00FE7B98">
        <w:t xml:space="preserve"> reported and analysed, how to deal with problems and non-conformities, how to handle critical software, and how improvements in the process can be deployed (see contents of Software Product Assurance Plan, </w:t>
      </w:r>
      <w:r w:rsidR="00E9094D" w:rsidRPr="00FE7B98">
        <w:t>ECSS-Q-ST-80</w:t>
      </w:r>
      <w:r w:rsidRPr="00FE7B98">
        <w:t xml:space="preserve"> Annex B). The </w:t>
      </w:r>
      <w:r w:rsidR="00E9094D" w:rsidRPr="00FE7B98">
        <w:t>clause</w:t>
      </w:r>
      <w:r w:rsidRPr="00FE7B98">
        <w:t xml:space="preserve"> of process assurance of the plan should aim to assure that </w:t>
      </w:r>
      <w:r w:rsidR="00C64567" w:rsidRPr="00FE7B98">
        <w:t>Agile</w:t>
      </w:r>
      <w:r w:rsidRPr="00FE7B98">
        <w:t xml:space="preserve"> values and principles are applied throughout the established process. </w:t>
      </w:r>
    </w:p>
    <w:p w14:paraId="55B7A7DC" w14:textId="77777777" w:rsidR="007014B6" w:rsidRPr="00FE7B98" w:rsidRDefault="007014B6" w:rsidP="001F459D">
      <w:pPr>
        <w:pStyle w:val="paragraph"/>
      </w:pPr>
      <w:r w:rsidRPr="00FE7B98">
        <w:t xml:space="preserve">Like any other document in </w:t>
      </w:r>
      <w:r w:rsidR="00C64567" w:rsidRPr="00FE7B98">
        <w:t>Agile</w:t>
      </w:r>
      <w:r w:rsidRPr="00FE7B98">
        <w:t xml:space="preserve">, the Software Product Assurance Plan is an evolving document, adapting its components according to the needs. For example, different metrics or product controls </w:t>
      </w:r>
      <w:r w:rsidR="00C56E71" w:rsidRPr="00FE7B98">
        <w:t xml:space="preserve">can </w:t>
      </w:r>
      <w:r w:rsidRPr="00FE7B98">
        <w:t xml:space="preserve">be </w:t>
      </w:r>
      <w:r w:rsidR="00C56E71" w:rsidRPr="00FE7B98">
        <w:t xml:space="preserve">necessary </w:t>
      </w:r>
      <w:r w:rsidRPr="00FE7B98">
        <w:t>after a number of iterations.</w:t>
      </w:r>
    </w:p>
    <w:p w14:paraId="55B7A7DD" w14:textId="77777777" w:rsidR="007014B6" w:rsidRPr="00FE7B98" w:rsidRDefault="007014B6" w:rsidP="003E28A9">
      <w:pPr>
        <w:pStyle w:val="Heading3"/>
      </w:pPr>
      <w:bookmarkStart w:id="358" w:name="_Toc422077216"/>
      <w:bookmarkStart w:id="359" w:name="_Ref467848559"/>
      <w:bookmarkStart w:id="360" w:name="_Ref467848675"/>
      <w:bookmarkStart w:id="361" w:name="_Toc37247058"/>
      <w:r w:rsidRPr="00FE7B98">
        <w:t xml:space="preserve">Software </w:t>
      </w:r>
      <w:r w:rsidR="00D65352" w:rsidRPr="00FE7B98">
        <w:t>product assurance re</w:t>
      </w:r>
      <w:r w:rsidRPr="00FE7B98">
        <w:t>porting</w:t>
      </w:r>
      <w:bookmarkEnd w:id="358"/>
      <w:bookmarkEnd w:id="359"/>
      <w:bookmarkEnd w:id="360"/>
      <w:bookmarkEnd w:id="361"/>
    </w:p>
    <w:p w14:paraId="55B7A7DE" w14:textId="77777777" w:rsidR="007014B6" w:rsidRPr="00FE7B98" w:rsidRDefault="007014B6" w:rsidP="001F459D">
      <w:pPr>
        <w:pStyle w:val="paragraph"/>
      </w:pPr>
      <w:r w:rsidRPr="00FE7B98">
        <w:t>The reporting of SPA activities takes a natural place at the end of each iteration and it can be twofold:</w:t>
      </w:r>
    </w:p>
    <w:p w14:paraId="55B7A7DF" w14:textId="70940755" w:rsidR="007014B6" w:rsidRPr="00FE7B98" w:rsidRDefault="007014B6" w:rsidP="00D65352">
      <w:pPr>
        <w:pStyle w:val="listlevel2"/>
      </w:pPr>
      <w:r w:rsidRPr="00FE7B98">
        <w:t xml:space="preserve">The </w:t>
      </w:r>
      <w:r w:rsidR="003A06F1" w:rsidRPr="00FE7B98">
        <w:t>sprint</w:t>
      </w:r>
      <w:r w:rsidRPr="00FE7B98">
        <w:t xml:space="preserve"> review where the focus can be on the Software product and the work product themselves. Though </w:t>
      </w:r>
      <w:r w:rsidR="00C64567" w:rsidRPr="00FE7B98">
        <w:t>Agile</w:t>
      </w:r>
      <w:r w:rsidRPr="00FE7B98">
        <w:t xml:space="preserve"> principles state that “working software is the primary measure of progress” a number of metrics can be provided and collected. Most, if not all of the collection of the classical metrics should be tool-supported and automated during the development process: number of SPRs, number of passed/failed tests, code coverage, complexity, coding standards compliance, etc. </w:t>
      </w:r>
      <w:r w:rsidR="00C64567" w:rsidRPr="00FE7B98">
        <w:t>Agile</w:t>
      </w:r>
      <w:r w:rsidRPr="00FE7B98">
        <w:t xml:space="preserve"> also introduces a number of metrics related to productivity and predictability of the process: burn-down charts (tracking the completion of work throughout the iteration), cumulative flow diagram (showing the quantity of work in a given state: under analysis, coded, verified, tested, accepted) and velocity (e.g. story points committed vs story points delivered showing the team </w:t>
      </w:r>
      <w:r w:rsidRPr="00FE7B98">
        <w:lastRenderedPageBreak/>
        <w:t>productivity and its ability to produce and deliver values to the customer). Those metrics can also provide an indication of which verifications have been undertaken and which ones are still to be performed.</w:t>
      </w:r>
    </w:p>
    <w:p w14:paraId="55B7A7E0" w14:textId="77777777" w:rsidR="007014B6" w:rsidRPr="00FE7B98" w:rsidRDefault="007014B6" w:rsidP="00D65352">
      <w:pPr>
        <w:pStyle w:val="listlevel2"/>
      </w:pPr>
      <w:r w:rsidRPr="00FE7B98">
        <w:t xml:space="preserve">The retrospectives on the other hand are the perfect occasion to assess the process and seek improvement opportunities in a continual way. </w:t>
      </w:r>
    </w:p>
    <w:p w14:paraId="55B7A7E1" w14:textId="77777777" w:rsidR="007014B6" w:rsidRPr="00FE7B98" w:rsidRDefault="007014B6" w:rsidP="003E28A9">
      <w:pPr>
        <w:pStyle w:val="Heading3"/>
      </w:pPr>
      <w:bookmarkStart w:id="362" w:name="_Ref467848565"/>
      <w:bookmarkStart w:id="363" w:name="_Ref467848666"/>
      <w:bookmarkStart w:id="364" w:name="_Toc37247059"/>
      <w:r w:rsidRPr="00FE7B98">
        <w:t xml:space="preserve">Technical Debt and </w:t>
      </w:r>
      <w:r w:rsidR="007B36B4" w:rsidRPr="00FE7B98">
        <w:t>n</w:t>
      </w:r>
      <w:r w:rsidRPr="00FE7B98">
        <w:t>oncompliance of Quality Requirements</w:t>
      </w:r>
      <w:bookmarkEnd w:id="362"/>
      <w:bookmarkEnd w:id="363"/>
      <w:bookmarkEnd w:id="364"/>
    </w:p>
    <w:p w14:paraId="55B7A7E2" w14:textId="67B7352F" w:rsidR="00ED6778" w:rsidRPr="00FE7B98" w:rsidRDefault="007B36B4" w:rsidP="00ED6778">
      <w:pPr>
        <w:pStyle w:val="paragraph"/>
        <w:rPr>
          <w:rFonts w:cs="Palatino Linotype"/>
          <w:color w:val="000000"/>
          <w:szCs w:val="20"/>
          <w:lang w:eastAsia="en-US"/>
        </w:rPr>
      </w:pPr>
      <w:r w:rsidRPr="00FE7B98">
        <w:t xml:space="preserve">The concept of quality requirements is introduced in </w:t>
      </w:r>
      <w:r w:rsidR="00E9094D" w:rsidRPr="00FE7B98">
        <w:t>ECSS-Q-ST-80</w:t>
      </w:r>
      <w:r w:rsidRPr="00FE7B98">
        <w:t xml:space="preserve"> </w:t>
      </w:r>
      <w:r w:rsidR="00E9094D" w:rsidRPr="00FE7B98">
        <w:t>clause</w:t>
      </w:r>
      <w:r w:rsidRPr="00FE7B98">
        <w:t xml:space="preserve">s 5.2.7 and 7.1.1 and it is based on the idea of the quality model, as a </w:t>
      </w:r>
      <w:r w:rsidRPr="00FE7B98">
        <w:rPr>
          <w:rFonts w:cs="Palatino Linotype"/>
          <w:color w:val="000000"/>
          <w:szCs w:val="20"/>
          <w:lang w:eastAsia="en-US"/>
        </w:rPr>
        <w:t xml:space="preserve">set of characteristics and the relationships between them which provide the basis for specifying quality requirements and evaluating quality. These characteristics </w:t>
      </w:r>
      <w:r w:rsidR="00ED6778" w:rsidRPr="00FE7B98">
        <w:rPr>
          <w:rFonts w:cs="Palatino Linotype"/>
          <w:color w:val="000000"/>
          <w:szCs w:val="20"/>
          <w:lang w:eastAsia="en-US"/>
        </w:rPr>
        <w:t>comprise</w:t>
      </w:r>
      <w:r w:rsidRPr="00FE7B98">
        <w:rPr>
          <w:rFonts w:cs="Palatino Linotype"/>
          <w:color w:val="000000"/>
          <w:szCs w:val="20"/>
          <w:lang w:eastAsia="en-US"/>
        </w:rPr>
        <w:t xml:space="preserve"> among others: functionality, reliability, maintainability…</w:t>
      </w:r>
      <w:r w:rsidR="008D5BE5" w:rsidRPr="00FE7B98">
        <w:rPr>
          <w:rFonts w:cs="Palatino Linotype"/>
          <w:color w:val="000000"/>
          <w:szCs w:val="20"/>
          <w:lang w:eastAsia="en-US"/>
        </w:rPr>
        <w:t xml:space="preserve"> In turn they can be decomposed in subcharacteristics, for example, Maint</w:t>
      </w:r>
      <w:r w:rsidR="00592D4B" w:rsidRPr="00FE7B98">
        <w:rPr>
          <w:rFonts w:cs="Palatino Linotype"/>
          <w:color w:val="000000"/>
          <w:szCs w:val="20"/>
          <w:lang w:eastAsia="en-US"/>
        </w:rPr>
        <w:t>ain</w:t>
      </w:r>
      <w:r w:rsidR="008D5BE5" w:rsidRPr="00FE7B98">
        <w:rPr>
          <w:rFonts w:cs="Palatino Linotype"/>
          <w:color w:val="000000"/>
          <w:szCs w:val="20"/>
          <w:lang w:eastAsia="en-US"/>
        </w:rPr>
        <w:t>ability is composed of: complexity, testability correctness, etc</w:t>
      </w:r>
      <w:r w:rsidR="00592D4B" w:rsidRPr="00FE7B98">
        <w:rPr>
          <w:rFonts w:cs="Palatino Linotype"/>
          <w:color w:val="000000"/>
          <w:szCs w:val="20"/>
          <w:lang w:eastAsia="en-US"/>
        </w:rPr>
        <w:t>.</w:t>
      </w:r>
      <w:r w:rsidR="008D5BE5" w:rsidRPr="00FE7B98">
        <w:rPr>
          <w:rFonts w:cs="Palatino Linotype"/>
          <w:color w:val="000000"/>
          <w:szCs w:val="20"/>
          <w:lang w:eastAsia="en-US"/>
        </w:rPr>
        <w:t xml:space="preserve"> </w:t>
      </w:r>
      <w:r w:rsidR="00ED6778" w:rsidRPr="00FE7B98">
        <w:rPr>
          <w:rFonts w:cs="Palatino Linotype"/>
          <w:color w:val="000000"/>
          <w:szCs w:val="20"/>
          <w:lang w:eastAsia="en-US"/>
        </w:rPr>
        <w:t>In order to establish quality requirements these characteristics need to be defined in quantitative terms.</w:t>
      </w:r>
      <w:r w:rsidR="008D5BE5" w:rsidRPr="00FE7B98">
        <w:rPr>
          <w:rFonts w:cs="Palatino Linotype"/>
          <w:color w:val="000000"/>
          <w:szCs w:val="20"/>
          <w:lang w:eastAsia="en-US"/>
        </w:rPr>
        <w:t xml:space="preserve"> For more information on quality requirements and quality model, </w:t>
      </w:r>
      <w:r w:rsidR="00040F11" w:rsidRPr="00FE7B98">
        <w:rPr>
          <w:rFonts w:cs="Palatino Linotype"/>
          <w:color w:val="000000"/>
          <w:szCs w:val="20"/>
          <w:lang w:eastAsia="en-US"/>
        </w:rPr>
        <w:t>please refer to ECSS-Q-HB-80-04</w:t>
      </w:r>
      <w:r w:rsidR="008D5BE5" w:rsidRPr="00FE7B98">
        <w:rPr>
          <w:rFonts w:cs="Palatino Linotype"/>
          <w:color w:val="000000"/>
          <w:szCs w:val="20"/>
          <w:lang w:eastAsia="en-US"/>
        </w:rPr>
        <w:t>.</w:t>
      </w:r>
    </w:p>
    <w:p w14:paraId="55B7A7E3" w14:textId="77777777" w:rsidR="007014B6" w:rsidRPr="00FE7B98" w:rsidRDefault="008D5BE5" w:rsidP="001F459D">
      <w:pPr>
        <w:pStyle w:val="paragraph"/>
      </w:pPr>
      <w:r w:rsidRPr="00FE7B98">
        <w:t>O</w:t>
      </w:r>
      <w:r w:rsidR="007B36B4" w:rsidRPr="00FE7B98">
        <w:t xml:space="preserve">n the other </w:t>
      </w:r>
      <w:r w:rsidR="00ED6778" w:rsidRPr="00FE7B98">
        <w:t>hand</w:t>
      </w:r>
      <w:r w:rsidRPr="00FE7B98">
        <w:t>,</w:t>
      </w:r>
      <w:r w:rsidR="00ED6778" w:rsidRPr="00FE7B98">
        <w:t xml:space="preserve"> the idea of technical debt </w:t>
      </w:r>
      <w:r w:rsidRPr="00FE7B98">
        <w:t xml:space="preserve">is defined </w:t>
      </w:r>
      <w:r w:rsidR="00ED6778" w:rsidRPr="00FE7B98">
        <w:t xml:space="preserve">as </w:t>
      </w:r>
      <w:r w:rsidR="007B36B4" w:rsidRPr="00FE7B98">
        <w:t xml:space="preserve">the remediation cost </w:t>
      </w:r>
      <w:r w:rsidRPr="00FE7B98">
        <w:t>for</w:t>
      </w:r>
      <w:r w:rsidR="007B36B4" w:rsidRPr="00FE7B98">
        <w:t xml:space="preserve"> all</w:t>
      </w:r>
      <w:r w:rsidR="00ED6778" w:rsidRPr="00FE7B98">
        <w:t xml:space="preserve"> kinds of problems</w:t>
      </w:r>
      <w:r w:rsidR="007B36B4" w:rsidRPr="00FE7B98">
        <w:t xml:space="preserve"> in the</w:t>
      </w:r>
      <w:r w:rsidR="00ED6778" w:rsidRPr="00FE7B98">
        <w:t xml:space="preserve"> source</w:t>
      </w:r>
      <w:r w:rsidR="007B36B4" w:rsidRPr="00FE7B98">
        <w:t xml:space="preserve"> code.</w:t>
      </w:r>
      <w:r w:rsidR="00ED6778" w:rsidRPr="00FE7B98">
        <w:t xml:space="preserve"> </w:t>
      </w:r>
      <w:r w:rsidR="007B36B4" w:rsidRPr="00FE7B98">
        <w:rPr>
          <w:rFonts w:cs="Palatino Linotype"/>
          <w:color w:val="000000"/>
          <w:szCs w:val="20"/>
          <w:lang w:eastAsia="en-US"/>
        </w:rPr>
        <w:t xml:space="preserve">In the context of </w:t>
      </w:r>
      <w:r w:rsidR="00C64567" w:rsidRPr="00FE7B98">
        <w:rPr>
          <w:rFonts w:cs="Palatino Linotype"/>
          <w:color w:val="000000"/>
          <w:szCs w:val="20"/>
          <w:lang w:eastAsia="en-US"/>
        </w:rPr>
        <w:t>Agile</w:t>
      </w:r>
      <w:r w:rsidR="007B36B4" w:rsidRPr="00FE7B98">
        <w:rPr>
          <w:rFonts w:cs="Palatino Linotype"/>
          <w:color w:val="000000"/>
          <w:szCs w:val="20"/>
          <w:lang w:eastAsia="en-US"/>
        </w:rPr>
        <w:t xml:space="preserve">, </w:t>
      </w:r>
      <w:r w:rsidR="007B36B4" w:rsidRPr="00FE7B98">
        <w:t xml:space="preserve">projects generate a large number of changes to the code. If the </w:t>
      </w:r>
      <w:r w:rsidRPr="00FE7B98">
        <w:t xml:space="preserve">technical </w:t>
      </w:r>
      <w:r w:rsidR="007B36B4" w:rsidRPr="00FE7B98">
        <w:t xml:space="preserve">debt of the code for </w:t>
      </w:r>
      <w:r w:rsidR="0034418C" w:rsidRPr="00FE7B98">
        <w:t>some of the quality</w:t>
      </w:r>
      <w:r w:rsidR="007B36B4" w:rsidRPr="00FE7B98">
        <w:t xml:space="preserve"> characteristics</w:t>
      </w:r>
      <w:r w:rsidR="0034418C" w:rsidRPr="00FE7B98">
        <w:t xml:space="preserve"> (e.g. reliability, maintainability)</w:t>
      </w:r>
      <w:r w:rsidR="007B36B4" w:rsidRPr="00FE7B98">
        <w:t xml:space="preserve"> is too high, then developers will be slowed </w:t>
      </w:r>
      <w:r w:rsidR="0034418C" w:rsidRPr="00FE7B98">
        <w:t xml:space="preserve">down in their productivity. </w:t>
      </w:r>
      <w:r w:rsidR="007014B6" w:rsidRPr="00FE7B98">
        <w:t xml:space="preserve">The more technical imperfections a software has, such as precarious architecture, poorly-written code, coding standards not followed, the more the later stages of the software development will cost. Untested code and non-covering tests are often the main origin of </w:t>
      </w:r>
      <w:r w:rsidR="007B36B4" w:rsidRPr="00FE7B98">
        <w:t>what is called technical debt.</w:t>
      </w:r>
    </w:p>
    <w:p w14:paraId="55B7A7E4" w14:textId="77777777" w:rsidR="007014B6" w:rsidRPr="00FE7B98" w:rsidRDefault="0034418C" w:rsidP="001F459D">
      <w:pPr>
        <w:pStyle w:val="paragraph"/>
      </w:pPr>
      <w:r w:rsidRPr="00FE7B98">
        <w:t>Therefore, t</w:t>
      </w:r>
      <w:r w:rsidR="007014B6" w:rsidRPr="00FE7B98">
        <w:t>echnical debt</w:t>
      </w:r>
      <w:r w:rsidR="007B36B4" w:rsidRPr="00FE7B98">
        <w:t xml:space="preserve"> definition covers the noncompliance of</w:t>
      </w:r>
      <w:r w:rsidR="007014B6" w:rsidRPr="00FE7B98">
        <w:t xml:space="preserve"> the set of quality requirements that need to be dealt with before the end of the software development.</w:t>
      </w:r>
    </w:p>
    <w:p w14:paraId="55B7A7E5" w14:textId="77777777" w:rsidR="007014B6" w:rsidRPr="00FE7B98" w:rsidRDefault="007014B6" w:rsidP="004D103C">
      <w:pPr>
        <w:pStyle w:val="Bul1"/>
      </w:pPr>
      <w:r w:rsidRPr="00FE7B98">
        <w:t xml:space="preserve">operational non-compliance made up of functional software defects which do not meet expected </w:t>
      </w:r>
      <w:r w:rsidR="00E156B6" w:rsidRPr="00FE7B98">
        <w:t>behaviour</w:t>
      </w:r>
      <w:r w:rsidRPr="00FE7B98">
        <w:t>, like functionality, reliability, performance characteristics,</w:t>
      </w:r>
    </w:p>
    <w:p w14:paraId="55B7A7E6" w14:textId="77777777" w:rsidR="007014B6" w:rsidRPr="00FE7B98" w:rsidRDefault="007014B6" w:rsidP="004D103C">
      <w:pPr>
        <w:pStyle w:val="Bul1"/>
      </w:pPr>
      <w:r w:rsidRPr="00FE7B98">
        <w:t>structural non-compliance made up of defects in term of software quality characteristics like maintainability, testability, reusability, portability, which</w:t>
      </w:r>
      <w:r w:rsidR="002271B7" w:rsidRPr="00FE7B98">
        <w:t xml:space="preserve"> </w:t>
      </w:r>
      <w:r w:rsidR="00C56E71" w:rsidRPr="00FE7B98">
        <w:t xml:space="preserve">could </w:t>
      </w:r>
      <w:r w:rsidRPr="00FE7B98">
        <w:t>not</w:t>
      </w:r>
      <w:r w:rsidR="002271B7" w:rsidRPr="00FE7B98">
        <w:t xml:space="preserve"> </w:t>
      </w:r>
      <w:r w:rsidRPr="00FE7B98">
        <w:t>lead to operational non-compliances in the first moment.</w:t>
      </w:r>
    </w:p>
    <w:p w14:paraId="55B7A7E7" w14:textId="77777777" w:rsidR="007014B6" w:rsidRPr="00FE7B98" w:rsidRDefault="007014B6" w:rsidP="001F459D">
      <w:pPr>
        <w:pStyle w:val="paragraph"/>
        <w:rPr>
          <w:lang w:eastAsia="fr-FR"/>
        </w:rPr>
      </w:pPr>
      <w:r w:rsidRPr="00FE7B98">
        <w:rPr>
          <w:lang w:eastAsia="fr-FR"/>
        </w:rPr>
        <w:t>Technical debt should be assessed</w:t>
      </w:r>
      <w:r w:rsidR="0034418C" w:rsidRPr="00FE7B98">
        <w:rPr>
          <w:lang w:eastAsia="fr-FR"/>
        </w:rPr>
        <w:t>, using a proper metrication programme covering the applicable quality characteristics and sub</w:t>
      </w:r>
      <w:r w:rsidR="00C56E71" w:rsidRPr="00FE7B98">
        <w:rPr>
          <w:lang w:eastAsia="fr-FR"/>
        </w:rPr>
        <w:t>-</w:t>
      </w:r>
      <w:r w:rsidR="0034418C" w:rsidRPr="00FE7B98">
        <w:rPr>
          <w:lang w:eastAsia="fr-FR"/>
        </w:rPr>
        <w:t>characteristics,</w:t>
      </w:r>
      <w:r w:rsidRPr="00FE7B98">
        <w:rPr>
          <w:lang w:eastAsia="fr-FR"/>
        </w:rPr>
        <w:t xml:space="preserve"> throughout the development phase in order to monitor its evolution and gauge what would be required to rectify it. </w:t>
      </w:r>
      <w:r w:rsidR="00C56E71" w:rsidRPr="00FE7B98">
        <w:rPr>
          <w:lang w:eastAsia="fr-FR"/>
        </w:rPr>
        <w:t>P</w:t>
      </w:r>
      <w:r w:rsidRPr="00FE7B98">
        <w:rPr>
          <w:lang w:eastAsia="fr-FR"/>
        </w:rPr>
        <w:t xml:space="preserve">art of the debt cannot be appreciated in the present (e.g. operational defect that has not yet been observed) and </w:t>
      </w:r>
      <w:r w:rsidR="0034418C" w:rsidRPr="00FE7B98">
        <w:rPr>
          <w:lang w:eastAsia="fr-FR"/>
        </w:rPr>
        <w:t xml:space="preserve">sometimes it </w:t>
      </w:r>
      <w:r w:rsidR="00C56E71" w:rsidRPr="00FE7B98">
        <w:rPr>
          <w:lang w:eastAsia="fr-FR"/>
        </w:rPr>
        <w:t xml:space="preserve">can </w:t>
      </w:r>
      <w:r w:rsidR="0034418C" w:rsidRPr="00FE7B98">
        <w:rPr>
          <w:lang w:eastAsia="fr-FR"/>
        </w:rPr>
        <w:t xml:space="preserve">be </w:t>
      </w:r>
      <w:r w:rsidRPr="00FE7B98">
        <w:rPr>
          <w:lang w:eastAsia="fr-FR"/>
        </w:rPr>
        <w:t>difficult to be measured (e.g.</w:t>
      </w:r>
      <w:r w:rsidR="0034418C" w:rsidRPr="00FE7B98">
        <w:rPr>
          <w:lang w:eastAsia="fr-FR"/>
        </w:rPr>
        <w:t xml:space="preserve"> </w:t>
      </w:r>
      <w:r w:rsidR="00C56E71" w:rsidRPr="00FE7B98">
        <w:rPr>
          <w:lang w:eastAsia="fr-FR"/>
        </w:rPr>
        <w:t xml:space="preserve">it is possible that </w:t>
      </w:r>
      <w:r w:rsidR="0034418C" w:rsidRPr="00FE7B98">
        <w:rPr>
          <w:lang w:eastAsia="fr-FR"/>
        </w:rPr>
        <w:t xml:space="preserve">design complexity </w:t>
      </w:r>
      <w:r w:rsidR="00C56E71" w:rsidRPr="00FE7B98">
        <w:rPr>
          <w:lang w:eastAsia="fr-FR"/>
        </w:rPr>
        <w:t xml:space="preserve">does </w:t>
      </w:r>
      <w:r w:rsidR="0034418C" w:rsidRPr="00FE7B98">
        <w:rPr>
          <w:lang w:eastAsia="fr-FR"/>
        </w:rPr>
        <w:t>not measure properly</w:t>
      </w:r>
      <w:r w:rsidRPr="00FE7B98">
        <w:rPr>
          <w:lang w:eastAsia="fr-FR"/>
        </w:rPr>
        <w:t xml:space="preserve"> poor design).</w:t>
      </w:r>
    </w:p>
    <w:p w14:paraId="55B7A7E8" w14:textId="74C491CD" w:rsidR="007014B6" w:rsidRPr="00FE7B98" w:rsidRDefault="007014B6" w:rsidP="001F459D">
      <w:pPr>
        <w:pStyle w:val="paragraph"/>
      </w:pPr>
      <w:r w:rsidRPr="00FE7B98">
        <w:rPr>
          <w:lang w:eastAsia="fr-FR"/>
        </w:rPr>
        <w:t xml:space="preserve">As with financial debt, the more time goes by, the more </w:t>
      </w:r>
      <w:r w:rsidR="00A91870" w:rsidRPr="00FE7B98">
        <w:rPr>
          <w:lang w:eastAsia="fr-FR"/>
        </w:rPr>
        <w:t>that has to be paid</w:t>
      </w:r>
      <w:r w:rsidRPr="00FE7B98">
        <w:rPr>
          <w:lang w:eastAsia="fr-FR"/>
        </w:rPr>
        <w:t xml:space="preserve"> back with cumulative interests. The highly incremental aspect of </w:t>
      </w:r>
      <w:r w:rsidR="00C64567" w:rsidRPr="00FE7B98">
        <w:rPr>
          <w:lang w:eastAsia="fr-FR"/>
        </w:rPr>
        <w:t>Agile</w:t>
      </w:r>
      <w:r w:rsidRPr="00FE7B98">
        <w:rPr>
          <w:lang w:eastAsia="fr-FR"/>
        </w:rPr>
        <w:t xml:space="preserve"> development increases the importance of continuous software quality. </w:t>
      </w:r>
      <w:r w:rsidRPr="00FE7B98">
        <w:t>Measuring the technical debt and keeping it under a certain acceptable level forces the development team to concentrate on the quality of the product as well as the application of processes.</w:t>
      </w:r>
    </w:p>
    <w:p w14:paraId="55B7A7E9" w14:textId="77777777" w:rsidR="007014B6" w:rsidRPr="00FE7B98" w:rsidRDefault="007014B6" w:rsidP="003E28A9">
      <w:pPr>
        <w:pStyle w:val="Heading3"/>
      </w:pPr>
      <w:bookmarkStart w:id="365" w:name="_Toc422077217"/>
      <w:bookmarkStart w:id="366" w:name="_Ref467848529"/>
      <w:bookmarkStart w:id="367" w:name="_Toc37247060"/>
      <w:r w:rsidRPr="00FE7B98">
        <w:lastRenderedPageBreak/>
        <w:t>Software criticality</w:t>
      </w:r>
      <w:bookmarkEnd w:id="365"/>
      <w:bookmarkEnd w:id="366"/>
      <w:bookmarkEnd w:id="367"/>
    </w:p>
    <w:p w14:paraId="55B7A7EA" w14:textId="4EC52F79" w:rsidR="007014B6" w:rsidRPr="00FE7B98" w:rsidRDefault="0034418C" w:rsidP="00D65352">
      <w:pPr>
        <w:pStyle w:val="paragraph"/>
        <w:keepLines/>
      </w:pPr>
      <w:r w:rsidRPr="00FE7B98">
        <w:t xml:space="preserve">The applicability of </w:t>
      </w:r>
      <w:r w:rsidR="00C64567" w:rsidRPr="00FE7B98">
        <w:t>Agile</w:t>
      </w:r>
      <w:r w:rsidRPr="00FE7B98">
        <w:t xml:space="preserve"> methods for developing critical software has not yet been demonstrated unequivocally, and little research exists in this area. </w:t>
      </w:r>
      <w:r w:rsidR="007014B6" w:rsidRPr="00FE7B98">
        <w:t>As we have seen in</w:t>
      </w:r>
      <w:r w:rsidRPr="00FE7B98">
        <w:t xml:space="preserve"> </w:t>
      </w:r>
      <w:r w:rsidR="00E9094D" w:rsidRPr="00FE7B98">
        <w:t>clause</w:t>
      </w:r>
      <w:r w:rsidRPr="00FE7B98">
        <w:t xml:space="preserve"> </w:t>
      </w:r>
      <w:r w:rsidR="00A91870" w:rsidRPr="00FE7B98">
        <w:fldChar w:fldCharType="begin"/>
      </w:r>
      <w:r w:rsidR="00A91870" w:rsidRPr="00FE7B98">
        <w:instrText xml:space="preserve"> REF _Ref12634559 \r \h </w:instrText>
      </w:r>
      <w:r w:rsidR="00A91870" w:rsidRPr="00FE7B98">
        <w:fldChar w:fldCharType="separate"/>
      </w:r>
      <w:r w:rsidR="003955DC">
        <w:t>5.2</w:t>
      </w:r>
      <w:r w:rsidR="00A91870" w:rsidRPr="00FE7B98">
        <w:fldChar w:fldCharType="end"/>
      </w:r>
      <w:r w:rsidRPr="00FE7B98">
        <w:t xml:space="preserve">, the criticality of the software is one factor that influences the decision to use </w:t>
      </w:r>
      <w:r w:rsidR="00C64567" w:rsidRPr="00FE7B98">
        <w:t>Agile</w:t>
      </w:r>
      <w:r w:rsidR="007014B6" w:rsidRPr="00FE7B98">
        <w:t xml:space="preserve">. Critical software not only requires a certain amount of formality such as </w:t>
      </w:r>
      <w:r w:rsidRPr="00FE7B98">
        <w:t>s</w:t>
      </w:r>
      <w:r w:rsidR="007014B6" w:rsidRPr="00FE7B98">
        <w:t xml:space="preserve">oftware project reviews with clear criteria and approvals, but analysis on how the software being developed contributes to the system dependability analysis. Then, the required verification activities </w:t>
      </w:r>
      <w:r w:rsidR="00C44E92" w:rsidRPr="00FE7B98">
        <w:t>are</w:t>
      </w:r>
      <w:r w:rsidR="007014B6" w:rsidRPr="00FE7B98">
        <w:t xml:space="preserve"> put in place and design mechanism </w:t>
      </w:r>
      <w:r w:rsidR="00C44E92" w:rsidRPr="00FE7B98">
        <w:t>are</w:t>
      </w:r>
      <w:r w:rsidR="007014B6" w:rsidRPr="00FE7B98">
        <w:t xml:space="preserve"> introduced to mitigate or reduce the software failure consequences. On top of that, formal evidence </w:t>
      </w:r>
      <w:r w:rsidR="00C44E92" w:rsidRPr="00FE7B98">
        <w:t>is</w:t>
      </w:r>
      <w:r w:rsidR="007014B6" w:rsidRPr="00FE7B98">
        <w:t xml:space="preserve"> provided that appropriate assurance activities have been performed. These constraints </w:t>
      </w:r>
      <w:r w:rsidR="00C44E92" w:rsidRPr="00FE7B98">
        <w:t xml:space="preserve">can </w:t>
      </w:r>
      <w:r w:rsidR="007014B6" w:rsidRPr="00FE7B98">
        <w:t xml:space="preserve">result in a less </w:t>
      </w:r>
      <w:r w:rsidR="00C64567" w:rsidRPr="00FE7B98">
        <w:t>Agile</w:t>
      </w:r>
      <w:r w:rsidR="007014B6" w:rsidRPr="00FE7B98">
        <w:t xml:space="preserve"> approach, in which requirements analysis, criticality determination, high level architecture design and overall planning are performed in a more traditional way, while incremental development with short iteration is performed in an </w:t>
      </w:r>
      <w:r w:rsidR="00C64567" w:rsidRPr="00FE7B98">
        <w:t>Agile</w:t>
      </w:r>
      <w:r w:rsidR="007014B6" w:rsidRPr="00FE7B98">
        <w:t xml:space="preserve"> way.</w:t>
      </w:r>
    </w:p>
    <w:p w14:paraId="55B7A7EB" w14:textId="0AC94A14" w:rsidR="007014B6" w:rsidRPr="00FE7B98" w:rsidRDefault="007014B6" w:rsidP="001F459D">
      <w:pPr>
        <w:pStyle w:val="paragraph"/>
      </w:pPr>
      <w:r w:rsidRPr="00FE7B98">
        <w:t xml:space="preserve">However, it is necessary to assure that all activities identified for critical components are performed within the iteration. This </w:t>
      </w:r>
      <w:r w:rsidR="00C44E92" w:rsidRPr="00FE7B98">
        <w:t xml:space="preserve">can </w:t>
      </w:r>
      <w:r w:rsidRPr="00FE7B98">
        <w:t xml:space="preserve">affect to the </w:t>
      </w:r>
      <w:r w:rsidR="00C44E92" w:rsidRPr="00FE7B98">
        <w:t>“</w:t>
      </w:r>
      <w:r w:rsidRPr="00FE7B98">
        <w:t>definition of done”</w:t>
      </w:r>
      <w:r w:rsidR="0034418C" w:rsidRPr="00FE7B98">
        <w:t>, expanding it</w:t>
      </w:r>
      <w:r w:rsidRPr="00FE7B98">
        <w:t xml:space="preserve"> as more testing, more verification, more metrication need to be performed for critical components than noncritical. Performing these additional tasks for critical components within the iteration implies using adequate automated tools and best practices </w:t>
      </w:r>
      <w:r w:rsidR="00C44E92" w:rsidRPr="00FE7B98">
        <w:t xml:space="preserve">like </w:t>
      </w:r>
      <w:r w:rsidRPr="00FE7B98">
        <w:t>continuous integration, pair programming</w:t>
      </w:r>
      <w:r w:rsidR="00C44E92" w:rsidRPr="00FE7B98">
        <w:t xml:space="preserve"> and </w:t>
      </w:r>
      <w:r w:rsidRPr="00FE7B98">
        <w:t xml:space="preserve">code </w:t>
      </w:r>
      <w:r w:rsidR="0034418C" w:rsidRPr="00FE7B98">
        <w:t>review</w:t>
      </w:r>
      <w:r w:rsidR="00C44E92" w:rsidRPr="00FE7B98">
        <w:t>s</w:t>
      </w:r>
      <w:r w:rsidR="0034418C" w:rsidRPr="00FE7B98">
        <w:t xml:space="preserve"> – see </w:t>
      </w:r>
      <w:r w:rsidR="00E9094D" w:rsidRPr="00FE7B98">
        <w:t>clause</w:t>
      </w:r>
      <w:r w:rsidR="0034418C" w:rsidRPr="00FE7B98">
        <w:t xml:space="preserve"> </w:t>
      </w:r>
      <w:r w:rsidR="0034418C" w:rsidRPr="00FE7B98">
        <w:fldChar w:fldCharType="begin"/>
      </w:r>
      <w:r w:rsidR="0034418C" w:rsidRPr="00FE7B98">
        <w:instrText xml:space="preserve"> REF _Ref467846971 \r \h </w:instrText>
      </w:r>
      <w:r w:rsidR="0034418C" w:rsidRPr="00FE7B98">
        <w:fldChar w:fldCharType="separate"/>
      </w:r>
      <w:r w:rsidR="003955DC">
        <w:t>9.1.8</w:t>
      </w:r>
      <w:r w:rsidR="0034418C" w:rsidRPr="00FE7B98">
        <w:fldChar w:fldCharType="end"/>
      </w:r>
      <w:r w:rsidR="0034418C" w:rsidRPr="00FE7B98">
        <w:t>.</w:t>
      </w:r>
    </w:p>
    <w:p w14:paraId="55B7A7EC" w14:textId="77777777" w:rsidR="007014B6" w:rsidRPr="00FE7B98" w:rsidRDefault="007014B6" w:rsidP="0034418C">
      <w:pPr>
        <w:pStyle w:val="paragraph"/>
      </w:pPr>
      <w:r w:rsidRPr="00FE7B98">
        <w:t xml:space="preserve">Criticality of components </w:t>
      </w:r>
      <w:r w:rsidR="00C44E92" w:rsidRPr="00FE7B98">
        <w:t xml:space="preserve">can </w:t>
      </w:r>
      <w:r w:rsidRPr="00FE7B98">
        <w:t xml:space="preserve">be impacted by continual evolutions of the </w:t>
      </w:r>
      <w:r w:rsidR="0034418C" w:rsidRPr="00FE7B98">
        <w:t>functionalities and architectural changes</w:t>
      </w:r>
      <w:r w:rsidR="00C44E92" w:rsidRPr="00FE7B98">
        <w:t>:</w:t>
      </w:r>
      <w:r w:rsidR="0034418C" w:rsidRPr="00FE7B98">
        <w:t xml:space="preserve"> if that is the case</w:t>
      </w:r>
      <w:r w:rsidRPr="00FE7B98">
        <w:t>, it is</w:t>
      </w:r>
      <w:r w:rsidR="0034418C" w:rsidRPr="00FE7B98">
        <w:t xml:space="preserve"> necessary</w:t>
      </w:r>
      <w:r w:rsidRPr="00FE7B98">
        <w:t xml:space="preserve"> to </w:t>
      </w:r>
      <w:r w:rsidR="004E4366" w:rsidRPr="00FE7B98">
        <w:t xml:space="preserve">re-assess </w:t>
      </w:r>
      <w:r w:rsidR="0034418C" w:rsidRPr="00FE7B98">
        <w:t xml:space="preserve">the criticality </w:t>
      </w:r>
      <w:r w:rsidR="004E4366" w:rsidRPr="00FE7B98">
        <w:t>at each major architectural and functional change</w:t>
      </w:r>
      <w:r w:rsidRPr="00FE7B98">
        <w:t xml:space="preserve">. </w:t>
      </w:r>
      <w:r w:rsidR="0034418C" w:rsidRPr="00FE7B98">
        <w:t>T</w:t>
      </w:r>
      <w:r w:rsidRPr="00FE7B98">
        <w:t>echnical debt management strategy f</w:t>
      </w:r>
      <w:r w:rsidR="0034418C" w:rsidRPr="00FE7B98">
        <w:t>or critical components, considering its most rigorous development approach, needs to be established from the beginning.</w:t>
      </w:r>
      <w:r w:rsidR="002271B7" w:rsidRPr="00FE7B98">
        <w:t xml:space="preserve"> </w:t>
      </w:r>
    </w:p>
    <w:p w14:paraId="55B7A7ED" w14:textId="77777777" w:rsidR="007014B6" w:rsidRPr="00FE7B98" w:rsidRDefault="007014B6" w:rsidP="003E28A9">
      <w:pPr>
        <w:pStyle w:val="Heading3"/>
      </w:pPr>
      <w:bookmarkStart w:id="368" w:name="_Toc422077219"/>
      <w:bookmarkStart w:id="369" w:name="_Ref467834745"/>
      <w:bookmarkStart w:id="370" w:name="_Ref467848566"/>
      <w:bookmarkStart w:id="371" w:name="_Toc37247061"/>
      <w:r w:rsidRPr="00FE7B98">
        <w:t>Software</w:t>
      </w:r>
      <w:r w:rsidR="00D65352" w:rsidRPr="00FE7B98">
        <w:t xml:space="preserve"> problem m</w:t>
      </w:r>
      <w:r w:rsidRPr="00FE7B98">
        <w:t>anagement</w:t>
      </w:r>
      <w:bookmarkEnd w:id="368"/>
      <w:bookmarkEnd w:id="369"/>
      <w:bookmarkEnd w:id="370"/>
      <w:bookmarkEnd w:id="371"/>
    </w:p>
    <w:p w14:paraId="55B7A7EE" w14:textId="5AB989A7" w:rsidR="007014B6" w:rsidRPr="00FE7B98" w:rsidRDefault="00C64567" w:rsidP="001F459D">
      <w:pPr>
        <w:pStyle w:val="paragraph"/>
      </w:pPr>
      <w:r w:rsidRPr="00FE7B98">
        <w:t>Agile</w:t>
      </w:r>
      <w:r w:rsidR="007014B6" w:rsidRPr="00FE7B98">
        <w:t xml:space="preserve"> provides a natural way to manage software problems, since they are identified during the previous iterations, and disposed of in the planning meetings. In some cases, problems identified are not recorded separately from the requirements and the stories in the backlog, but jointly. This in turns can provide an interesting approach since during the planning meeting, there </w:t>
      </w:r>
      <w:r w:rsidR="00C44E92" w:rsidRPr="00FE7B98">
        <w:t xml:space="preserve">can </w:t>
      </w:r>
      <w:r w:rsidR="007014B6" w:rsidRPr="00FE7B98">
        <w:t>be a discussion regarding how to balance the introduction of new functionalities in the software product versus the value of cor</w:t>
      </w:r>
      <w:r w:rsidR="004E4366" w:rsidRPr="00FE7B98">
        <w:t>recting existing problems (see a</w:t>
      </w:r>
      <w:r w:rsidR="007014B6" w:rsidRPr="00FE7B98">
        <w:t xml:space="preserve">cceptance in </w:t>
      </w:r>
      <w:r w:rsidR="00E9094D" w:rsidRPr="00FE7B98">
        <w:t>clause</w:t>
      </w:r>
      <w:r w:rsidR="007A7E00" w:rsidRPr="00FE7B98">
        <w:t>s</w:t>
      </w:r>
      <w:r w:rsidR="004E4366" w:rsidRPr="00FE7B98">
        <w:t xml:space="preserve"> </w:t>
      </w:r>
      <w:r w:rsidR="004E4366" w:rsidRPr="00FE7B98">
        <w:fldChar w:fldCharType="begin"/>
      </w:r>
      <w:r w:rsidR="004E4366" w:rsidRPr="00FE7B98">
        <w:instrText xml:space="preserve"> REF _Ref467847196 \r \h </w:instrText>
      </w:r>
      <w:r w:rsidR="004E4366" w:rsidRPr="00FE7B98">
        <w:fldChar w:fldCharType="separate"/>
      </w:r>
      <w:r w:rsidR="003955DC">
        <w:t>6.5.5</w:t>
      </w:r>
      <w:r w:rsidR="004E4366" w:rsidRPr="00FE7B98">
        <w:fldChar w:fldCharType="end"/>
      </w:r>
      <w:r w:rsidR="007A7E00" w:rsidRPr="00FE7B98">
        <w:t xml:space="preserve"> and </w:t>
      </w:r>
      <w:r w:rsidR="007A7E00" w:rsidRPr="00FE7B98">
        <w:fldChar w:fldCharType="begin"/>
      </w:r>
      <w:r w:rsidR="007A7E00" w:rsidRPr="00FE7B98">
        <w:instrText xml:space="preserve"> REF _Ref467847488 \r \h </w:instrText>
      </w:r>
      <w:r w:rsidR="007A7E00" w:rsidRPr="00FE7B98">
        <w:fldChar w:fldCharType="separate"/>
      </w:r>
      <w:r w:rsidR="003955DC">
        <w:t>8.6</w:t>
      </w:r>
      <w:r w:rsidR="007A7E00" w:rsidRPr="00FE7B98">
        <w:fldChar w:fldCharType="end"/>
      </w:r>
      <w:r w:rsidR="007014B6" w:rsidRPr="00FE7B98">
        <w:t>).</w:t>
      </w:r>
      <w:r w:rsidR="00004F70" w:rsidRPr="00FE7B98">
        <w:t xml:space="preserve"> The practise of adding software defects (bugs) as Product Backlog Items has the advantage of providing clear visibility of the problems in the software product, focuses the team on the need to improve SW quality and raises stakeholder awareness for managing the technical debt. </w:t>
      </w:r>
      <w:r w:rsidR="007014B6" w:rsidRPr="00FE7B98">
        <w:t>In any case</w:t>
      </w:r>
      <w:r w:rsidR="00C44E92" w:rsidRPr="00FE7B98">
        <w:t>,</w:t>
      </w:r>
      <w:r w:rsidR="007014B6" w:rsidRPr="00FE7B98">
        <w:t xml:space="preserve"> the use of an automated tool is an extended practice for tracking, analysing and communicating problems both in </w:t>
      </w:r>
      <w:r w:rsidRPr="00FE7B98">
        <w:t>Agile</w:t>
      </w:r>
      <w:r w:rsidR="007014B6" w:rsidRPr="00FE7B98">
        <w:t xml:space="preserve"> and traditional development approaches.</w:t>
      </w:r>
    </w:p>
    <w:p w14:paraId="55B7A7EF" w14:textId="77777777" w:rsidR="007014B6" w:rsidRPr="00FE7B98" w:rsidRDefault="007014B6" w:rsidP="001F459D">
      <w:pPr>
        <w:pStyle w:val="paragraph"/>
      </w:pPr>
      <w:r w:rsidRPr="00FE7B98">
        <w:t>Some recommendations need to be considered:</w:t>
      </w:r>
    </w:p>
    <w:p w14:paraId="55B7A7F0" w14:textId="77777777" w:rsidR="007014B6" w:rsidRPr="00FE7B98" w:rsidRDefault="007014B6" w:rsidP="00C7236A">
      <w:pPr>
        <w:pStyle w:val="Bul1"/>
      </w:pPr>
      <w:r w:rsidRPr="00FE7B98">
        <w:t>Establish the problem management process and tool from the beginning of software development. Teams are working on development functionality and testing from the first iteration. Having a place to capture problems, issues, and defects is vital for ensuring that when they have been identified, they are kept for continued focus without losing this important information.</w:t>
      </w:r>
    </w:p>
    <w:p w14:paraId="55B7A7F1" w14:textId="77777777" w:rsidR="007014B6" w:rsidRPr="00FE7B98" w:rsidRDefault="007014B6" w:rsidP="00C7236A">
      <w:pPr>
        <w:pStyle w:val="Bul1"/>
      </w:pPr>
      <w:r w:rsidRPr="00FE7B98">
        <w:t>Keep track on which iteration the software problem has been raised. This compares with the traditional approach of identifying it in which development phase.</w:t>
      </w:r>
    </w:p>
    <w:p w14:paraId="55B7A7F2" w14:textId="77777777" w:rsidR="007014B6" w:rsidRPr="00FE7B98" w:rsidRDefault="007014B6" w:rsidP="00C7236A">
      <w:pPr>
        <w:pStyle w:val="Bul1"/>
      </w:pPr>
      <w:r w:rsidRPr="00FE7B98">
        <w:t xml:space="preserve">When applying pair programming, it is necessary to determine the best way to adjust the responsible for the problem. In most cases the pair do not work on defects, but sometimes they do when the resolution of the defect is complex and a pair approach can be applied. Also, when </w:t>
      </w:r>
      <w:r w:rsidRPr="00FE7B98">
        <w:lastRenderedPageBreak/>
        <w:t>pairs have made changes based on the story tasks they have worked on, then it may be best to assign to the pair the responsibility of correcting the defect.</w:t>
      </w:r>
    </w:p>
    <w:p w14:paraId="55B7A7F3" w14:textId="1F101256" w:rsidR="007014B6" w:rsidRPr="00FE7B98" w:rsidRDefault="00F05B0E" w:rsidP="003E28A9">
      <w:pPr>
        <w:pStyle w:val="Heading3"/>
      </w:pPr>
      <w:bookmarkStart w:id="372" w:name="_Toc422077220"/>
      <w:bookmarkStart w:id="373" w:name="_Ref467848568"/>
      <w:bookmarkStart w:id="374" w:name="_Toc37247062"/>
      <w:r w:rsidRPr="00FE7B98">
        <w:t xml:space="preserve">Control of </w:t>
      </w:r>
      <w:r w:rsidR="00D65352" w:rsidRPr="00FE7B98">
        <w:t>non</w:t>
      </w:r>
      <w:r w:rsidR="00A91870" w:rsidRPr="00FE7B98">
        <w:t>-</w:t>
      </w:r>
      <w:r w:rsidR="007014B6" w:rsidRPr="00FE7B98">
        <w:t>conformances</w:t>
      </w:r>
      <w:bookmarkEnd w:id="372"/>
      <w:bookmarkEnd w:id="373"/>
      <w:bookmarkEnd w:id="374"/>
    </w:p>
    <w:p w14:paraId="55B7A7F4" w14:textId="24D30A63" w:rsidR="007014B6" w:rsidRPr="00FE7B98" w:rsidRDefault="007014B6" w:rsidP="001F459D">
      <w:pPr>
        <w:pStyle w:val="paragraph"/>
      </w:pPr>
      <w:r w:rsidRPr="00FE7B98">
        <w:t xml:space="preserve">The handling of </w:t>
      </w:r>
      <w:r w:rsidR="00C44E92" w:rsidRPr="00FE7B98">
        <w:t>non</w:t>
      </w:r>
      <w:r w:rsidR="00A91870" w:rsidRPr="00FE7B98">
        <w:t>-</w:t>
      </w:r>
      <w:r w:rsidR="00C44E92" w:rsidRPr="00FE7B98">
        <w:t xml:space="preserve">conformances </w:t>
      </w:r>
      <w:r w:rsidRPr="00FE7B98">
        <w:t xml:space="preserve">(NCR) on </w:t>
      </w:r>
      <w:r w:rsidR="00C64567" w:rsidRPr="00FE7B98">
        <w:t>Agile</w:t>
      </w:r>
      <w:r w:rsidRPr="00FE7B98">
        <w:t xml:space="preserve"> is also based on the iterative approach of the process. Once requirements have been approved</w:t>
      </w:r>
      <w:r w:rsidR="002A0158" w:rsidRPr="00FE7B98">
        <w:t xml:space="preserve"> and</w:t>
      </w:r>
      <w:r w:rsidRPr="00FE7B98">
        <w:t xml:space="preserve"> passed acceptance tests and even deployed to the operational environment, yet the development iterations continue (see also different approaches for acceptance in </w:t>
      </w:r>
      <w:r w:rsidR="00E9094D" w:rsidRPr="00FE7B98">
        <w:t>clause</w:t>
      </w:r>
      <w:r w:rsidR="007A7E00" w:rsidRPr="00FE7B98">
        <w:t xml:space="preserve">s </w:t>
      </w:r>
      <w:r w:rsidR="007A7E00" w:rsidRPr="00FE7B98">
        <w:fldChar w:fldCharType="begin"/>
      </w:r>
      <w:r w:rsidR="007A7E00" w:rsidRPr="00FE7B98">
        <w:instrText xml:space="preserve"> REF _Ref467847196 \r \h </w:instrText>
      </w:r>
      <w:r w:rsidR="007A7E00" w:rsidRPr="00FE7B98">
        <w:fldChar w:fldCharType="separate"/>
      </w:r>
      <w:r w:rsidR="003955DC">
        <w:t>6.5.5</w:t>
      </w:r>
      <w:r w:rsidR="007A7E00" w:rsidRPr="00FE7B98">
        <w:fldChar w:fldCharType="end"/>
      </w:r>
      <w:r w:rsidR="007A7E00" w:rsidRPr="00FE7B98">
        <w:t xml:space="preserve"> and </w:t>
      </w:r>
      <w:r w:rsidR="007A7E00" w:rsidRPr="00FE7B98">
        <w:fldChar w:fldCharType="begin"/>
      </w:r>
      <w:r w:rsidR="007A7E00" w:rsidRPr="00FE7B98">
        <w:instrText xml:space="preserve"> REF _Ref467847488 \r \h </w:instrText>
      </w:r>
      <w:r w:rsidR="007A7E00" w:rsidRPr="00FE7B98">
        <w:fldChar w:fldCharType="separate"/>
      </w:r>
      <w:r w:rsidR="003955DC">
        <w:t>8.6</w:t>
      </w:r>
      <w:r w:rsidR="007A7E00" w:rsidRPr="00FE7B98">
        <w:fldChar w:fldCharType="end"/>
      </w:r>
      <w:r w:rsidR="007A7E00" w:rsidRPr="00FE7B98">
        <w:t>)</w:t>
      </w:r>
      <w:r w:rsidRPr="00FE7B98">
        <w:t>. Non</w:t>
      </w:r>
      <w:r w:rsidR="00A91870" w:rsidRPr="00FE7B98">
        <w:t>-</w:t>
      </w:r>
      <w:r w:rsidRPr="00FE7B98">
        <w:t>conforma</w:t>
      </w:r>
      <w:r w:rsidR="00C44E92" w:rsidRPr="00FE7B98">
        <w:t>n</w:t>
      </w:r>
      <w:r w:rsidRPr="00FE7B98">
        <w:t>ce Review Boards can be established at the planning meeting at the beginning of the iteration, since customer, SPA and Software Engineering representatives and other stakeholders are present and can decide how to handle the NCR, in case of correction, they can also decide in which iteration the solution should be implemented.</w:t>
      </w:r>
    </w:p>
    <w:p w14:paraId="55B7A7F5" w14:textId="77777777" w:rsidR="007014B6" w:rsidRPr="00FE7B98" w:rsidRDefault="007014B6" w:rsidP="003E28A9">
      <w:pPr>
        <w:pStyle w:val="Heading3"/>
      </w:pPr>
      <w:bookmarkStart w:id="375" w:name="_Toc422077221"/>
      <w:bookmarkStart w:id="376" w:name="_Ref467776605"/>
      <w:bookmarkStart w:id="377" w:name="_Ref467846971"/>
      <w:bookmarkStart w:id="378" w:name="_Ref467848250"/>
      <w:bookmarkStart w:id="379" w:name="_Toc37247063"/>
      <w:r w:rsidRPr="00FE7B98">
        <w:t>S</w:t>
      </w:r>
      <w:r w:rsidR="00AD0875" w:rsidRPr="00FE7B98">
        <w:t>oftwa</w:t>
      </w:r>
      <w:r w:rsidR="00D65352" w:rsidRPr="00FE7B98">
        <w:t>re development environment as</w:t>
      </w:r>
      <w:r w:rsidR="00AD0875" w:rsidRPr="00FE7B98">
        <w:t>pects</w:t>
      </w:r>
      <w:bookmarkEnd w:id="375"/>
      <w:bookmarkEnd w:id="376"/>
      <w:bookmarkEnd w:id="377"/>
      <w:bookmarkEnd w:id="378"/>
      <w:bookmarkEnd w:id="379"/>
    </w:p>
    <w:p w14:paraId="55B7A7F6" w14:textId="5FCD3F5F" w:rsidR="007014B6" w:rsidRPr="00FE7B98" w:rsidRDefault="007014B6" w:rsidP="001F459D">
      <w:pPr>
        <w:pStyle w:val="paragraph"/>
      </w:pPr>
      <w:r w:rsidRPr="00FE7B98">
        <w:t xml:space="preserve">One of the most important point to consider when deploying the SPA process in an </w:t>
      </w:r>
      <w:r w:rsidR="00C64567" w:rsidRPr="00FE7B98">
        <w:t>Agile</w:t>
      </w:r>
      <w:r w:rsidRPr="00FE7B98">
        <w:t xml:space="preserve"> development is automation. Taking into account the relative limitation in terms of time for each iteration, and the simplicity approach that </w:t>
      </w:r>
      <w:r w:rsidR="00C64567" w:rsidRPr="00FE7B98">
        <w:t>Agile</w:t>
      </w:r>
      <w:r w:rsidRPr="00FE7B98">
        <w:t xml:space="preserve"> advocates, then it is </w:t>
      </w:r>
      <w:r w:rsidR="00C44E92" w:rsidRPr="00FE7B98">
        <w:t xml:space="preserve">necessary </w:t>
      </w:r>
      <w:r w:rsidRPr="00FE7B98">
        <w:t xml:space="preserve">to have tools </w:t>
      </w:r>
      <w:r w:rsidR="00C16D40" w:rsidRPr="00FE7B98">
        <w:t xml:space="preserve">with </w:t>
      </w:r>
      <w:r w:rsidRPr="00FE7B98">
        <w:t>built</w:t>
      </w:r>
      <w:r w:rsidR="00C16D40" w:rsidRPr="00FE7B98">
        <w:t>-</w:t>
      </w:r>
      <w:r w:rsidRPr="00FE7B98">
        <w:t xml:space="preserve">in assurance and verification activities during the </w:t>
      </w:r>
      <w:r w:rsidR="00AB66FB" w:rsidRPr="00FE7B98">
        <w:t>lifecycle</w:t>
      </w:r>
      <w:r w:rsidRPr="00FE7B98">
        <w:t>, recording the process as it happens. As we have seen: to keep the trace up to date even during frequent changes of requirements</w:t>
      </w:r>
      <w:r w:rsidR="00C44E92" w:rsidRPr="00FE7B98">
        <w:t>;</w:t>
      </w:r>
      <w:r w:rsidRPr="00FE7B98">
        <w:t xml:space="preserve"> to provide justification of the technical debt level and evidence of the quality of software product</w:t>
      </w:r>
      <w:r w:rsidR="00C44E92" w:rsidRPr="00FE7B98">
        <w:t>;</w:t>
      </w:r>
      <w:r w:rsidRPr="00FE7B98">
        <w:t xml:space="preserve"> performing code standards and code coverage checks at the time of the build</w:t>
      </w:r>
      <w:r w:rsidR="00C44E92" w:rsidRPr="00FE7B98">
        <w:t>;</w:t>
      </w:r>
      <w:r w:rsidRPr="00FE7B98">
        <w:t xml:space="preserve"> making</w:t>
      </w:r>
      <w:r w:rsidR="002271B7" w:rsidRPr="00FE7B98">
        <w:t xml:space="preserve"> </w:t>
      </w:r>
      <w:r w:rsidRPr="00FE7B98">
        <w:t>metrics available to the decision-makers at iteration reviews and in general having up-to-date documentation and quality records accessible throughout the development cycle.</w:t>
      </w:r>
    </w:p>
    <w:p w14:paraId="55B7A7F7" w14:textId="77777777" w:rsidR="001C31C1" w:rsidRPr="00FE7B98" w:rsidRDefault="001C31C1" w:rsidP="001C31C1">
      <w:pPr>
        <w:pStyle w:val="paragraph"/>
      </w:pPr>
      <w:r w:rsidRPr="00FE7B98">
        <w:t>We can categorize SPA tools fo</w:t>
      </w:r>
      <w:r w:rsidR="00BC23F8" w:rsidRPr="00FE7B98">
        <w:t xml:space="preserve">r </w:t>
      </w:r>
      <w:r w:rsidR="00C64567" w:rsidRPr="00FE7B98">
        <w:t>Agile</w:t>
      </w:r>
      <w:r w:rsidR="00BC23F8" w:rsidRPr="00FE7B98">
        <w:t xml:space="preserve"> development as follows:</w:t>
      </w:r>
    </w:p>
    <w:p w14:paraId="55B7A7F8" w14:textId="08A593A4" w:rsidR="001C31C1" w:rsidRPr="00FE7B98" w:rsidRDefault="001C31C1" w:rsidP="00C7236A">
      <w:pPr>
        <w:pStyle w:val="Bul1"/>
      </w:pPr>
      <w:r w:rsidRPr="00FE7B98">
        <w:t xml:space="preserve">Peer reviews are at the heart of proactive </w:t>
      </w:r>
      <w:r w:rsidR="00C64567" w:rsidRPr="00FE7B98">
        <w:t>Agile</w:t>
      </w:r>
      <w:r w:rsidRPr="00FE7B98">
        <w:t xml:space="preserve"> SPA and </w:t>
      </w:r>
      <w:r w:rsidR="00C44E92" w:rsidRPr="00FE7B98">
        <w:t xml:space="preserve">need </w:t>
      </w:r>
      <w:r w:rsidRPr="00FE7B98">
        <w:t xml:space="preserve">tools for the management of those. These can be done using pen and paper, but it is often supported by SW tools. It is essential to align this activity with the overall </w:t>
      </w:r>
      <w:r w:rsidR="003A06F1" w:rsidRPr="00FE7B98">
        <w:t>sprint</w:t>
      </w:r>
      <w:r w:rsidRPr="00FE7B98">
        <w:t xml:space="preserve"> logic. </w:t>
      </w:r>
    </w:p>
    <w:p w14:paraId="55B7A7F9" w14:textId="77777777" w:rsidR="001C31C1" w:rsidRPr="00FE7B98" w:rsidRDefault="001C31C1" w:rsidP="00C7236A">
      <w:pPr>
        <w:pStyle w:val="Bul1"/>
      </w:pPr>
      <w:r w:rsidRPr="00FE7B98">
        <w:t xml:space="preserve">Static code checker: </w:t>
      </w:r>
      <w:r w:rsidR="00C44E92" w:rsidRPr="00FE7B98">
        <w:t xml:space="preserve">continuous </w:t>
      </w:r>
      <w:r w:rsidRPr="00FE7B98">
        <w:t>integration software often is able to perform static code checks automatically. Such tools can check the code against agreed coding conventions, they can find bugs, identify common programming flaws, and detect copy-paste blocks.</w:t>
      </w:r>
    </w:p>
    <w:p w14:paraId="55B7A7FA" w14:textId="77777777" w:rsidR="001C31C1" w:rsidRPr="00FE7B98" w:rsidRDefault="001C31C1" w:rsidP="00C7236A">
      <w:pPr>
        <w:pStyle w:val="Bul1"/>
      </w:pPr>
      <w:r w:rsidRPr="00FE7B98">
        <w:t xml:space="preserve">Dynamic code checks: </w:t>
      </w:r>
      <w:r w:rsidR="00C44E92" w:rsidRPr="00FE7B98">
        <w:t xml:space="preserve">continuous </w:t>
      </w:r>
      <w:r w:rsidRPr="00FE7B98">
        <w:t>integration and build systems can automatically execute unit and integration tests for regression testing. They can also automatically execute acceptance and user interface tests for verification and validation purposes.</w:t>
      </w:r>
    </w:p>
    <w:p w14:paraId="55B7A7FB" w14:textId="7A3D86F5" w:rsidR="001C31C1" w:rsidRPr="00FE7B98" w:rsidRDefault="001C31C1" w:rsidP="00C7236A">
      <w:pPr>
        <w:pStyle w:val="Bul1"/>
      </w:pPr>
      <w:r w:rsidRPr="00FE7B98">
        <w:t xml:space="preserve">Automated reporting: </w:t>
      </w:r>
      <w:r w:rsidR="00C44E92" w:rsidRPr="00FE7B98">
        <w:t xml:space="preserve">lots </w:t>
      </w:r>
      <w:r w:rsidRPr="00FE7B98">
        <w:t>of automated tools can create reports like compile- and build-results, test coverage results, and several more metrics. These can be created and reported automatically; additionally it is important to define manual quality gates where quality engineers and developer review these reports and use them for continuous improvement.</w:t>
      </w:r>
    </w:p>
    <w:p w14:paraId="256F55A0" w14:textId="77777777" w:rsidR="004D103C" w:rsidRPr="00FE7B98" w:rsidRDefault="004D103C" w:rsidP="004D103C">
      <w:pPr>
        <w:pStyle w:val="paragraph"/>
      </w:pPr>
    </w:p>
    <w:p w14:paraId="55B7A7FC" w14:textId="77777777" w:rsidR="00D16212" w:rsidRPr="00FE7B98" w:rsidRDefault="0088166D" w:rsidP="003E28A9">
      <w:pPr>
        <w:pStyle w:val="Heading3"/>
      </w:pPr>
      <w:bookmarkStart w:id="380" w:name="_Toc37247064"/>
      <w:r w:rsidRPr="00FE7B98">
        <w:lastRenderedPageBreak/>
        <w:t>Summary</w:t>
      </w:r>
      <w:r w:rsidR="00E156B6" w:rsidRPr="00FE7B98">
        <w:t xml:space="preserve"> of </w:t>
      </w:r>
      <w:r w:rsidR="00D65352" w:rsidRPr="00FE7B98">
        <w:t>s</w:t>
      </w:r>
      <w:r w:rsidR="00E156B6" w:rsidRPr="00FE7B98">
        <w:t xml:space="preserve">oftware product assurance activities in </w:t>
      </w:r>
      <w:r w:rsidR="00C64567" w:rsidRPr="00FE7B98">
        <w:t>Agile</w:t>
      </w:r>
      <w:bookmarkEnd w:id="380"/>
    </w:p>
    <w:p w14:paraId="55B7A7FD" w14:textId="3BF0C9E6" w:rsidR="007014B6" w:rsidRPr="00FE7B98" w:rsidRDefault="00C44E92" w:rsidP="004D103C">
      <w:pPr>
        <w:pStyle w:val="paragraph"/>
        <w:keepNext/>
      </w:pPr>
      <w:r w:rsidRPr="00FE7B98">
        <w:fldChar w:fldCharType="begin"/>
      </w:r>
      <w:r w:rsidRPr="00FE7B98">
        <w:instrText xml:space="preserve"> REF _Ref474157087 \h </w:instrText>
      </w:r>
      <w:r w:rsidRPr="00FE7B98">
        <w:fldChar w:fldCharType="separate"/>
      </w:r>
      <w:r w:rsidR="003955DC" w:rsidRPr="00FE7B98">
        <w:t xml:space="preserve">Table </w:t>
      </w:r>
      <w:r w:rsidR="003955DC">
        <w:rPr>
          <w:noProof/>
        </w:rPr>
        <w:t>9</w:t>
      </w:r>
      <w:r w:rsidR="003955DC" w:rsidRPr="00FE7B98">
        <w:noBreakHyphen/>
      </w:r>
      <w:r w:rsidR="003955DC">
        <w:rPr>
          <w:noProof/>
        </w:rPr>
        <w:t>1</w:t>
      </w:r>
      <w:r w:rsidRPr="00FE7B98">
        <w:fldChar w:fldCharType="end"/>
      </w:r>
      <w:r w:rsidR="00D16212" w:rsidRPr="00FE7B98">
        <w:t xml:space="preserve"> summarises the application of </w:t>
      </w:r>
      <w:r w:rsidR="00E9094D" w:rsidRPr="00FE7B98">
        <w:t>ECSS-Q-ST-80</w:t>
      </w:r>
      <w:r w:rsidR="00D16212" w:rsidRPr="00FE7B98">
        <w:t xml:space="preserve"> requirements in an </w:t>
      </w:r>
      <w:r w:rsidR="00C64567" w:rsidRPr="00FE7B98">
        <w:t>Agile</w:t>
      </w:r>
      <w:r w:rsidR="00D16212" w:rsidRPr="00FE7B98">
        <w:t xml:space="preserve"> software development context.</w:t>
      </w:r>
    </w:p>
    <w:p w14:paraId="55B7A7FE" w14:textId="4EE11CC2" w:rsidR="0088166D" w:rsidRPr="00FE7B98" w:rsidRDefault="0088166D" w:rsidP="004D103C">
      <w:pPr>
        <w:pStyle w:val="CaptionTable"/>
      </w:pPr>
      <w:bookmarkStart w:id="381" w:name="_Ref474157087"/>
      <w:bookmarkStart w:id="382" w:name="_Toc37247105"/>
      <w:r w:rsidRPr="00FE7B98">
        <w:t xml:space="preserve">Table </w:t>
      </w:r>
      <w:r w:rsidR="00090CA5" w:rsidRPr="00FE7B98">
        <w:fldChar w:fldCharType="begin"/>
      </w:r>
      <w:r w:rsidR="00090CA5" w:rsidRPr="00FE7B98">
        <w:instrText xml:space="preserve"> STYLEREF 1 \s </w:instrText>
      </w:r>
      <w:r w:rsidR="00090CA5" w:rsidRPr="00FE7B98">
        <w:fldChar w:fldCharType="separate"/>
      </w:r>
      <w:r w:rsidR="003955DC">
        <w:rPr>
          <w:noProof/>
        </w:rPr>
        <w:t>9</w:t>
      </w:r>
      <w:r w:rsidR="00090CA5" w:rsidRPr="00FE7B98">
        <w:fldChar w:fldCharType="end"/>
      </w:r>
      <w:r w:rsidR="00090CA5" w:rsidRPr="00FE7B98">
        <w:noBreakHyphen/>
      </w:r>
      <w:r w:rsidR="00090CA5" w:rsidRPr="00FE7B98">
        <w:fldChar w:fldCharType="begin"/>
      </w:r>
      <w:r w:rsidR="00090CA5" w:rsidRPr="00FE7B98">
        <w:instrText xml:space="preserve"> SEQ Table \* ARABIC \s 1 </w:instrText>
      </w:r>
      <w:r w:rsidR="00090CA5" w:rsidRPr="00FE7B98">
        <w:fldChar w:fldCharType="separate"/>
      </w:r>
      <w:r w:rsidR="003955DC">
        <w:rPr>
          <w:noProof/>
        </w:rPr>
        <w:t>1</w:t>
      </w:r>
      <w:r w:rsidR="00090CA5" w:rsidRPr="00FE7B98">
        <w:fldChar w:fldCharType="end"/>
      </w:r>
      <w:bookmarkEnd w:id="381"/>
      <w:r w:rsidRPr="00FE7B98">
        <w:t xml:space="preserve">: Mapping </w:t>
      </w:r>
      <w:r w:rsidR="00E9094D" w:rsidRPr="00FE7B98">
        <w:t>ECSS-Q-ST-80</w:t>
      </w:r>
      <w:r w:rsidRPr="00FE7B98">
        <w:t xml:space="preserve"> to </w:t>
      </w:r>
      <w:r w:rsidR="00C64567" w:rsidRPr="00FE7B98">
        <w:t>Agile</w:t>
      </w:r>
      <w:r w:rsidRPr="00FE7B98">
        <w:t xml:space="preserve"> activities. Software </w:t>
      </w:r>
      <w:r w:rsidR="00E156B6" w:rsidRPr="00FE7B98">
        <w:t>p</w:t>
      </w:r>
      <w:r w:rsidRPr="00FE7B98">
        <w:t xml:space="preserve">roduct </w:t>
      </w:r>
      <w:r w:rsidR="00E156B6" w:rsidRPr="00FE7B98">
        <w:t>a</w:t>
      </w:r>
      <w:r w:rsidRPr="00FE7B98">
        <w:t>ssurance</w:t>
      </w:r>
      <w:bookmarkEnd w:id="382"/>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1"/>
        <w:gridCol w:w="1968"/>
        <w:gridCol w:w="17"/>
        <w:gridCol w:w="4016"/>
      </w:tblGrid>
      <w:tr w:rsidR="00E156B6" w:rsidRPr="00FE7B98" w14:paraId="55B7A802" w14:textId="77777777" w:rsidTr="004B057F">
        <w:trPr>
          <w:cantSplit/>
          <w:tblHeader/>
        </w:trPr>
        <w:tc>
          <w:tcPr>
            <w:tcW w:w="3321" w:type="dxa"/>
            <w:shd w:val="clear" w:color="auto" w:fill="auto"/>
          </w:tcPr>
          <w:p w14:paraId="55B7A7FF" w14:textId="25CCCA62" w:rsidR="00E156B6" w:rsidRPr="00FE7B98" w:rsidRDefault="00E9094D" w:rsidP="004D103C">
            <w:pPr>
              <w:pStyle w:val="TableHeaderCENTER"/>
              <w:spacing w:before="50"/>
            </w:pPr>
            <w:r w:rsidRPr="00FE7B98">
              <w:t>ECSS-Q-ST-80</w:t>
            </w:r>
            <w:r w:rsidR="00E156B6" w:rsidRPr="00FE7B98">
              <w:t xml:space="preserve"> requirements</w:t>
            </w:r>
          </w:p>
        </w:tc>
        <w:tc>
          <w:tcPr>
            <w:tcW w:w="1968" w:type="dxa"/>
            <w:shd w:val="clear" w:color="auto" w:fill="auto"/>
          </w:tcPr>
          <w:p w14:paraId="55B7A800" w14:textId="77777777" w:rsidR="00E156B6" w:rsidRPr="00FE7B98" w:rsidRDefault="00C64567" w:rsidP="004D103C">
            <w:pPr>
              <w:pStyle w:val="TableHeaderCENTER"/>
              <w:spacing w:before="50"/>
            </w:pPr>
            <w:r w:rsidRPr="00FE7B98">
              <w:t>Agile</w:t>
            </w:r>
            <w:r w:rsidR="00E156B6" w:rsidRPr="00FE7B98">
              <w:t xml:space="preserve"> activities</w:t>
            </w:r>
          </w:p>
        </w:tc>
        <w:tc>
          <w:tcPr>
            <w:tcW w:w="4033" w:type="dxa"/>
            <w:gridSpan w:val="2"/>
            <w:shd w:val="clear" w:color="auto" w:fill="auto"/>
          </w:tcPr>
          <w:p w14:paraId="55B7A801" w14:textId="77777777" w:rsidR="00E156B6" w:rsidRPr="00FE7B98" w:rsidRDefault="00E156B6" w:rsidP="004D103C">
            <w:pPr>
              <w:pStyle w:val="TableHeaderCENTER"/>
              <w:spacing w:before="50"/>
            </w:pPr>
            <w:r w:rsidRPr="00FE7B98">
              <w:t>Recommendation</w:t>
            </w:r>
          </w:p>
        </w:tc>
      </w:tr>
      <w:tr w:rsidR="00E156B6" w:rsidRPr="00FE7B98" w14:paraId="55B7A804" w14:textId="77777777" w:rsidTr="004B057F">
        <w:trPr>
          <w:trHeight w:val="74"/>
        </w:trPr>
        <w:tc>
          <w:tcPr>
            <w:tcW w:w="9322" w:type="dxa"/>
            <w:gridSpan w:val="4"/>
            <w:shd w:val="clear" w:color="auto" w:fill="auto"/>
          </w:tcPr>
          <w:p w14:paraId="55B7A803" w14:textId="77777777" w:rsidR="00E156B6" w:rsidRPr="00FE7B98" w:rsidRDefault="00E156B6" w:rsidP="004D103C">
            <w:pPr>
              <w:pStyle w:val="paragraph"/>
              <w:spacing w:before="75"/>
            </w:pPr>
            <w:r w:rsidRPr="00FE7B98">
              <w:t>5. Software product assurance programme implementation</w:t>
            </w:r>
          </w:p>
        </w:tc>
      </w:tr>
      <w:tr w:rsidR="00E156B6" w:rsidRPr="00FE7B98" w14:paraId="55B7A809" w14:textId="77777777" w:rsidTr="004B057F">
        <w:trPr>
          <w:trHeight w:val="862"/>
        </w:trPr>
        <w:tc>
          <w:tcPr>
            <w:tcW w:w="3321" w:type="dxa"/>
            <w:shd w:val="clear" w:color="auto" w:fill="auto"/>
          </w:tcPr>
          <w:p w14:paraId="55B7A805" w14:textId="77777777" w:rsidR="00E156B6" w:rsidRPr="00FE7B98" w:rsidRDefault="00E156B6" w:rsidP="004D103C">
            <w:pPr>
              <w:pStyle w:val="paragraph"/>
              <w:spacing w:before="75"/>
              <w:jc w:val="left"/>
            </w:pPr>
            <w:r w:rsidRPr="00FE7B98">
              <w:t>5.1 Organization and responsibility</w:t>
            </w:r>
          </w:p>
        </w:tc>
        <w:tc>
          <w:tcPr>
            <w:tcW w:w="1985" w:type="dxa"/>
            <w:gridSpan w:val="2"/>
            <w:shd w:val="clear" w:color="auto" w:fill="auto"/>
          </w:tcPr>
          <w:p w14:paraId="55B7A806" w14:textId="77777777" w:rsidR="00E156B6" w:rsidRPr="00FE7B98" w:rsidRDefault="000B33BA" w:rsidP="004D103C">
            <w:pPr>
              <w:pStyle w:val="paragraph"/>
              <w:spacing w:before="75"/>
              <w:jc w:val="left"/>
            </w:pPr>
            <w:r w:rsidRPr="00FE7B98">
              <w:t>Roles definition</w:t>
            </w:r>
          </w:p>
        </w:tc>
        <w:tc>
          <w:tcPr>
            <w:tcW w:w="4016" w:type="dxa"/>
            <w:shd w:val="clear" w:color="auto" w:fill="auto"/>
          </w:tcPr>
          <w:p w14:paraId="7AF3752F" w14:textId="7D6AD343" w:rsidR="00DF69A1" w:rsidRPr="00FE7B98" w:rsidRDefault="000B33BA" w:rsidP="004D103C">
            <w:pPr>
              <w:pStyle w:val="paragraph"/>
              <w:spacing w:before="75"/>
              <w:jc w:val="left"/>
            </w:pPr>
            <w:r w:rsidRPr="00FE7B98">
              <w:t>Software product assurance engineer</w:t>
            </w:r>
            <w:r w:rsidR="00C44E92" w:rsidRPr="00FE7B98">
              <w:t xml:space="preserve"> or </w:t>
            </w:r>
            <w:r w:rsidRPr="00FE7B98">
              <w:t xml:space="preserve">manager can take also the role of </w:t>
            </w:r>
            <w:r w:rsidR="00C64567" w:rsidRPr="00FE7B98">
              <w:t>Scrum</w:t>
            </w:r>
            <w:r w:rsidRPr="00FE7B98">
              <w:t xml:space="preserve"> master.</w:t>
            </w:r>
            <w:r w:rsidR="00DF69A1" w:rsidRPr="00FE7B98">
              <w:t xml:space="preserve"> </w:t>
            </w:r>
          </w:p>
          <w:p w14:paraId="026FA773" w14:textId="1E84C7FB" w:rsidR="00DF69A1" w:rsidRPr="00FE7B98" w:rsidRDefault="00DF69A1" w:rsidP="004D103C">
            <w:pPr>
              <w:pStyle w:val="paragraph"/>
              <w:spacing w:before="75"/>
            </w:pPr>
            <w:r w:rsidRPr="00FE7B98">
              <w:t> The SPAE can also be a member of the Scrum Team, but with added responsibilities for SPA activities too.</w:t>
            </w:r>
          </w:p>
          <w:p w14:paraId="66F8BCA0" w14:textId="3346B09C" w:rsidR="00DF69A1" w:rsidRPr="00FE7B98" w:rsidRDefault="00DF69A1" w:rsidP="004D103C">
            <w:pPr>
              <w:pStyle w:val="paragraph"/>
              <w:spacing w:before="75"/>
            </w:pPr>
            <w:r w:rsidRPr="00FE7B98">
              <w:t>In some scenarios (typically, when model 1 or model 2 are followed), the SPAE / SPAM can have a specific role in the Project Team, independent from the SCRUM team (e.g. to support formal reviews).</w:t>
            </w:r>
          </w:p>
          <w:p w14:paraId="55B7A808" w14:textId="4CAB5387" w:rsidR="000B33BA" w:rsidRPr="00FE7B98" w:rsidRDefault="000B33BA" w:rsidP="004D103C">
            <w:pPr>
              <w:pStyle w:val="paragraph"/>
              <w:spacing w:before="75"/>
              <w:jc w:val="left"/>
            </w:pPr>
            <w:r w:rsidRPr="00FE7B98">
              <w:t xml:space="preserve">See </w:t>
            </w:r>
            <w:r w:rsidR="00E9094D" w:rsidRPr="00FE7B98">
              <w:t>clause</w:t>
            </w:r>
            <w:r w:rsidRPr="00FE7B98">
              <w:t xml:space="preserve"> </w:t>
            </w:r>
            <w:r w:rsidRPr="00FE7B98">
              <w:fldChar w:fldCharType="begin"/>
            </w:r>
            <w:r w:rsidRPr="00FE7B98">
              <w:instrText xml:space="preserve"> REF _Ref467847876 \r \h  \* MERGEFORMAT </w:instrText>
            </w:r>
            <w:r w:rsidRPr="00FE7B98">
              <w:fldChar w:fldCharType="separate"/>
            </w:r>
            <w:r w:rsidR="003955DC">
              <w:t>9.1.1.2</w:t>
            </w:r>
            <w:r w:rsidRPr="00FE7B98">
              <w:fldChar w:fldCharType="end"/>
            </w:r>
            <w:r w:rsidRPr="00FE7B98">
              <w:t>.</w:t>
            </w:r>
          </w:p>
        </w:tc>
      </w:tr>
      <w:tr w:rsidR="00E156B6" w:rsidRPr="00FE7B98" w14:paraId="55B7A80E" w14:textId="77777777" w:rsidTr="004B057F">
        <w:trPr>
          <w:trHeight w:val="862"/>
        </w:trPr>
        <w:tc>
          <w:tcPr>
            <w:tcW w:w="3321" w:type="dxa"/>
            <w:shd w:val="clear" w:color="auto" w:fill="auto"/>
          </w:tcPr>
          <w:p w14:paraId="55B7A80A" w14:textId="77777777" w:rsidR="00E156B6" w:rsidRPr="00FE7B98" w:rsidRDefault="00E156B6" w:rsidP="004D103C">
            <w:pPr>
              <w:pStyle w:val="paragraph"/>
              <w:spacing w:before="75"/>
              <w:jc w:val="left"/>
            </w:pPr>
            <w:r w:rsidRPr="00FE7B98">
              <w:t>5.2 Software product assurance programme management</w:t>
            </w:r>
          </w:p>
        </w:tc>
        <w:tc>
          <w:tcPr>
            <w:tcW w:w="1985" w:type="dxa"/>
            <w:gridSpan w:val="2"/>
            <w:shd w:val="clear" w:color="auto" w:fill="auto"/>
          </w:tcPr>
          <w:p w14:paraId="55B7A80B" w14:textId="77777777" w:rsidR="00E156B6" w:rsidRPr="00FE7B98" w:rsidRDefault="000B33BA" w:rsidP="004D103C">
            <w:pPr>
              <w:pStyle w:val="paragraph"/>
              <w:spacing w:before="75"/>
              <w:jc w:val="left"/>
            </w:pPr>
            <w:r w:rsidRPr="00FE7B98">
              <w:t>Planning I and Planning II</w:t>
            </w:r>
          </w:p>
        </w:tc>
        <w:tc>
          <w:tcPr>
            <w:tcW w:w="4016" w:type="dxa"/>
            <w:shd w:val="clear" w:color="auto" w:fill="auto"/>
          </w:tcPr>
          <w:p w14:paraId="55B7A80C" w14:textId="77777777" w:rsidR="00E156B6" w:rsidRPr="00FE7B98" w:rsidRDefault="000B33BA" w:rsidP="004D103C">
            <w:pPr>
              <w:pStyle w:val="paragraph"/>
              <w:spacing w:before="75"/>
              <w:jc w:val="left"/>
            </w:pPr>
            <w:r w:rsidRPr="00FE7B98">
              <w:t xml:space="preserve">Although an initial software product assurance needs to be issued at </w:t>
            </w:r>
            <w:r w:rsidR="00C64567" w:rsidRPr="00FE7B98">
              <w:t>Sprint</w:t>
            </w:r>
            <w:r w:rsidRPr="00FE7B98">
              <w:t xml:space="preserve">#0, this plan can be adaptive and responsive to changes in the development priorities. </w:t>
            </w:r>
          </w:p>
          <w:p w14:paraId="55B7A80D" w14:textId="0DA6339C" w:rsidR="000B33BA" w:rsidRPr="00FE7B98" w:rsidRDefault="000B33BA" w:rsidP="004D103C">
            <w:pPr>
              <w:pStyle w:val="paragraph"/>
              <w:spacing w:before="75"/>
              <w:jc w:val="left"/>
            </w:pPr>
            <w:r w:rsidRPr="00FE7B98">
              <w:t xml:space="preserve">See </w:t>
            </w:r>
            <w:r w:rsidR="00E9094D" w:rsidRPr="00FE7B98">
              <w:t>clause</w:t>
            </w:r>
            <w:r w:rsidRPr="00FE7B98">
              <w:t xml:space="preserve">s </w:t>
            </w:r>
            <w:r w:rsidRPr="00FE7B98">
              <w:fldChar w:fldCharType="begin"/>
            </w:r>
            <w:r w:rsidRPr="00FE7B98">
              <w:instrText xml:space="preserve"> REF _Ref467848039 \r \h </w:instrText>
            </w:r>
            <w:r w:rsidRPr="00FE7B98">
              <w:fldChar w:fldCharType="separate"/>
            </w:r>
            <w:r w:rsidR="003955DC">
              <w:t>9.1.2</w:t>
            </w:r>
            <w:r w:rsidRPr="00FE7B98">
              <w:fldChar w:fldCharType="end"/>
            </w:r>
            <w:r w:rsidRPr="00FE7B98">
              <w:t xml:space="preserve">, </w:t>
            </w:r>
            <w:r w:rsidRPr="00FE7B98">
              <w:fldChar w:fldCharType="begin"/>
            </w:r>
            <w:r w:rsidRPr="00FE7B98">
              <w:instrText xml:space="preserve"> REF _Ref467848559 \r \h </w:instrText>
            </w:r>
            <w:r w:rsidRPr="00FE7B98">
              <w:fldChar w:fldCharType="separate"/>
            </w:r>
            <w:r w:rsidR="003955DC">
              <w:t>9.1.3</w:t>
            </w:r>
            <w:r w:rsidRPr="00FE7B98">
              <w:fldChar w:fldCharType="end"/>
            </w:r>
            <w:r w:rsidRPr="00FE7B98">
              <w:t xml:space="preserve">, </w:t>
            </w:r>
            <w:r w:rsidRPr="00FE7B98">
              <w:fldChar w:fldCharType="begin"/>
            </w:r>
            <w:r w:rsidRPr="00FE7B98">
              <w:instrText xml:space="preserve"> REF _Ref467848565 \r \h </w:instrText>
            </w:r>
            <w:r w:rsidRPr="00FE7B98">
              <w:fldChar w:fldCharType="separate"/>
            </w:r>
            <w:r w:rsidR="003955DC">
              <w:t>9.1.4</w:t>
            </w:r>
            <w:r w:rsidRPr="00FE7B98">
              <w:fldChar w:fldCharType="end"/>
            </w:r>
            <w:r w:rsidRPr="00FE7B98">
              <w:t xml:space="preserve">, </w:t>
            </w:r>
            <w:r w:rsidRPr="00FE7B98">
              <w:fldChar w:fldCharType="begin"/>
            </w:r>
            <w:r w:rsidRPr="00FE7B98">
              <w:instrText xml:space="preserve"> REF _Ref467848566 \r \h </w:instrText>
            </w:r>
            <w:r w:rsidRPr="00FE7B98">
              <w:fldChar w:fldCharType="separate"/>
            </w:r>
            <w:r w:rsidR="003955DC">
              <w:t>9.1.6</w:t>
            </w:r>
            <w:r w:rsidRPr="00FE7B98">
              <w:fldChar w:fldCharType="end"/>
            </w:r>
            <w:r w:rsidRPr="00FE7B98">
              <w:t>,</w:t>
            </w:r>
            <w:r w:rsidR="002271B7" w:rsidRPr="00FE7B98">
              <w:t xml:space="preserve"> </w:t>
            </w:r>
            <w:r w:rsidRPr="00FE7B98">
              <w:t xml:space="preserve">and </w:t>
            </w:r>
            <w:r w:rsidRPr="00FE7B98">
              <w:fldChar w:fldCharType="begin"/>
            </w:r>
            <w:r w:rsidRPr="00FE7B98">
              <w:instrText xml:space="preserve"> REF _Ref467848568 \r \h </w:instrText>
            </w:r>
            <w:r w:rsidRPr="00FE7B98">
              <w:fldChar w:fldCharType="separate"/>
            </w:r>
            <w:r w:rsidR="003955DC">
              <w:t>9.1.7</w:t>
            </w:r>
            <w:r w:rsidRPr="00FE7B98">
              <w:fldChar w:fldCharType="end"/>
            </w:r>
            <w:r w:rsidRPr="00FE7B98">
              <w:t>.</w:t>
            </w:r>
          </w:p>
        </w:tc>
      </w:tr>
      <w:tr w:rsidR="00E156B6" w:rsidRPr="00FE7B98" w14:paraId="55B7A813" w14:textId="77777777" w:rsidTr="004B057F">
        <w:trPr>
          <w:trHeight w:val="862"/>
        </w:trPr>
        <w:tc>
          <w:tcPr>
            <w:tcW w:w="3321" w:type="dxa"/>
            <w:shd w:val="clear" w:color="auto" w:fill="auto"/>
          </w:tcPr>
          <w:p w14:paraId="55B7A80F" w14:textId="77777777" w:rsidR="00E156B6" w:rsidRPr="00FE7B98" w:rsidRDefault="00E156B6" w:rsidP="004D103C">
            <w:pPr>
              <w:pStyle w:val="paragraph"/>
              <w:spacing w:before="75"/>
              <w:jc w:val="left"/>
            </w:pPr>
            <w:r w:rsidRPr="00FE7B98">
              <w:t>5.3 Risk management and critical item control</w:t>
            </w:r>
          </w:p>
        </w:tc>
        <w:tc>
          <w:tcPr>
            <w:tcW w:w="1985" w:type="dxa"/>
            <w:gridSpan w:val="2"/>
            <w:shd w:val="clear" w:color="auto" w:fill="auto"/>
          </w:tcPr>
          <w:p w14:paraId="55B7A810" w14:textId="3E0D01A8" w:rsidR="000B33BA" w:rsidRPr="00FE7B98" w:rsidRDefault="000B33BA" w:rsidP="004D103C">
            <w:pPr>
              <w:pStyle w:val="paragraph"/>
              <w:spacing w:before="75"/>
            </w:pPr>
            <w:r w:rsidRPr="00FE7B98">
              <w:t xml:space="preserve">Planning I and </w:t>
            </w:r>
            <w:r w:rsidR="003A06F1" w:rsidRPr="00FE7B98">
              <w:t>p</w:t>
            </w:r>
            <w:r w:rsidRPr="00FE7B98">
              <w:t>lanning II</w:t>
            </w:r>
          </w:p>
          <w:p w14:paraId="55B7A811" w14:textId="77777777" w:rsidR="00E156B6" w:rsidRPr="00FE7B98" w:rsidRDefault="00C64567" w:rsidP="004D103C">
            <w:pPr>
              <w:pStyle w:val="paragraph"/>
              <w:spacing w:before="75"/>
            </w:pPr>
            <w:r w:rsidRPr="00FE7B98">
              <w:t>Sprint</w:t>
            </w:r>
            <w:r w:rsidR="000B33BA" w:rsidRPr="00FE7B98">
              <w:t xml:space="preserve"> reviews</w:t>
            </w:r>
          </w:p>
        </w:tc>
        <w:tc>
          <w:tcPr>
            <w:tcW w:w="4016" w:type="dxa"/>
            <w:shd w:val="clear" w:color="auto" w:fill="auto"/>
          </w:tcPr>
          <w:p w14:paraId="55B7A812" w14:textId="49032138" w:rsidR="00E156B6" w:rsidRPr="00FE7B98" w:rsidRDefault="000B33BA" w:rsidP="004D103C">
            <w:pPr>
              <w:pStyle w:val="paragraph"/>
              <w:spacing w:before="75"/>
            </w:pPr>
            <w:r w:rsidRPr="00FE7B98">
              <w:t xml:space="preserve">See Risk management strategies in </w:t>
            </w:r>
            <w:r w:rsidR="00E9094D" w:rsidRPr="00FE7B98">
              <w:t xml:space="preserve">clause </w:t>
            </w:r>
            <w:r w:rsidR="00A91870" w:rsidRPr="00FE7B98">
              <w:fldChar w:fldCharType="begin"/>
            </w:r>
            <w:r w:rsidR="00A91870" w:rsidRPr="00FE7B98">
              <w:instrText xml:space="preserve"> REF _Ref13676379 \r \h </w:instrText>
            </w:r>
            <w:r w:rsidR="00A91870" w:rsidRPr="00FE7B98">
              <w:fldChar w:fldCharType="separate"/>
            </w:r>
            <w:r w:rsidR="003955DC">
              <w:t>7.2.7</w:t>
            </w:r>
            <w:r w:rsidR="00A91870" w:rsidRPr="00FE7B98">
              <w:fldChar w:fldCharType="end"/>
            </w:r>
            <w:r w:rsidRPr="00FE7B98">
              <w:t>.</w:t>
            </w:r>
          </w:p>
        </w:tc>
      </w:tr>
      <w:tr w:rsidR="00E156B6" w:rsidRPr="00FE7B98" w14:paraId="55B7A818" w14:textId="77777777" w:rsidTr="004B057F">
        <w:trPr>
          <w:trHeight w:val="862"/>
        </w:trPr>
        <w:tc>
          <w:tcPr>
            <w:tcW w:w="3321" w:type="dxa"/>
            <w:shd w:val="clear" w:color="auto" w:fill="auto"/>
          </w:tcPr>
          <w:p w14:paraId="55B7A814" w14:textId="77777777" w:rsidR="00E156B6" w:rsidRPr="00FE7B98" w:rsidRDefault="0034644C" w:rsidP="004D103C">
            <w:pPr>
              <w:pStyle w:val="paragraph"/>
              <w:spacing w:before="75"/>
              <w:jc w:val="left"/>
            </w:pPr>
            <w:r w:rsidRPr="00FE7B98">
              <w:t>5.4 Supplier selection and control</w:t>
            </w:r>
          </w:p>
        </w:tc>
        <w:tc>
          <w:tcPr>
            <w:tcW w:w="1985" w:type="dxa"/>
            <w:gridSpan w:val="2"/>
            <w:shd w:val="clear" w:color="auto" w:fill="auto"/>
          </w:tcPr>
          <w:p w14:paraId="55B7A815" w14:textId="77777777" w:rsidR="00E156B6" w:rsidRPr="00FE7B98" w:rsidRDefault="000B33BA" w:rsidP="004D103C">
            <w:pPr>
              <w:pStyle w:val="paragraph"/>
              <w:tabs>
                <w:tab w:val="center" w:pos="556"/>
              </w:tabs>
              <w:spacing w:before="75"/>
            </w:pPr>
            <w:r w:rsidRPr="00FE7B98">
              <w:t xml:space="preserve">Adopting </w:t>
            </w:r>
            <w:r w:rsidR="00C64567" w:rsidRPr="00FE7B98">
              <w:t>Agile</w:t>
            </w:r>
            <w:r w:rsidRPr="00FE7B98">
              <w:t xml:space="preserve"> has no impact.</w:t>
            </w:r>
          </w:p>
        </w:tc>
        <w:tc>
          <w:tcPr>
            <w:tcW w:w="4016" w:type="dxa"/>
            <w:shd w:val="clear" w:color="auto" w:fill="auto"/>
          </w:tcPr>
          <w:p w14:paraId="55B7A817" w14:textId="5C2A3C3A" w:rsidR="000B33BA" w:rsidRPr="00FE7B98" w:rsidRDefault="000B33BA" w:rsidP="004D103C">
            <w:pPr>
              <w:pStyle w:val="paragraph"/>
              <w:spacing w:before="75"/>
            </w:pPr>
            <w:r w:rsidRPr="00FE7B98">
              <w:t>See</w:t>
            </w:r>
            <w:r w:rsidR="00A4533E" w:rsidRPr="00FE7B98">
              <w:t xml:space="preserve"> concept of </w:t>
            </w:r>
            <w:r w:rsidR="00C64567" w:rsidRPr="00FE7B98">
              <w:t>Scrum</w:t>
            </w:r>
            <w:r w:rsidR="00A4533E" w:rsidRPr="00FE7B98">
              <w:t xml:space="preserve"> of </w:t>
            </w:r>
            <w:r w:rsidR="00C64567" w:rsidRPr="00FE7B98">
              <w:t>Scrum</w:t>
            </w:r>
            <w:r w:rsidR="00A4533E" w:rsidRPr="00FE7B98">
              <w:t>s,</w:t>
            </w:r>
            <w:r w:rsidRPr="00FE7B98">
              <w:t xml:space="preserve"> </w:t>
            </w:r>
            <w:r w:rsidR="00E9094D" w:rsidRPr="00FE7B98">
              <w:t>clause</w:t>
            </w:r>
            <w:r w:rsidRPr="00FE7B98">
              <w:t xml:space="preserve"> </w:t>
            </w:r>
            <w:r w:rsidRPr="00FE7B98">
              <w:fldChar w:fldCharType="begin"/>
            </w:r>
            <w:r w:rsidRPr="00FE7B98">
              <w:instrText xml:space="preserve"> REF _Ref467848175 \r \h </w:instrText>
            </w:r>
            <w:r w:rsidRPr="00FE7B98">
              <w:fldChar w:fldCharType="separate"/>
            </w:r>
            <w:r w:rsidR="003955DC">
              <w:t>7.2.4</w:t>
            </w:r>
            <w:r w:rsidRPr="00FE7B98">
              <w:fldChar w:fldCharType="end"/>
            </w:r>
            <w:r w:rsidRPr="00FE7B98">
              <w:t>.</w:t>
            </w:r>
          </w:p>
        </w:tc>
      </w:tr>
      <w:tr w:rsidR="00E156B6" w:rsidRPr="00FE7B98" w14:paraId="55B7A81C" w14:textId="77777777" w:rsidTr="004B057F">
        <w:trPr>
          <w:trHeight w:val="862"/>
        </w:trPr>
        <w:tc>
          <w:tcPr>
            <w:tcW w:w="3321" w:type="dxa"/>
            <w:shd w:val="clear" w:color="auto" w:fill="auto"/>
          </w:tcPr>
          <w:p w14:paraId="55B7A819" w14:textId="77777777" w:rsidR="00E156B6" w:rsidRPr="00FE7B98" w:rsidRDefault="0034644C" w:rsidP="004D103C">
            <w:pPr>
              <w:pStyle w:val="paragraph"/>
              <w:spacing w:before="75"/>
              <w:jc w:val="left"/>
            </w:pPr>
            <w:r w:rsidRPr="00FE7B98">
              <w:t>5.5 Procurement</w:t>
            </w:r>
          </w:p>
        </w:tc>
        <w:tc>
          <w:tcPr>
            <w:tcW w:w="1985" w:type="dxa"/>
            <w:gridSpan w:val="2"/>
            <w:shd w:val="clear" w:color="auto" w:fill="auto"/>
          </w:tcPr>
          <w:p w14:paraId="55B7A81A" w14:textId="77777777" w:rsidR="00E156B6" w:rsidRPr="00FE7B98" w:rsidRDefault="000B33BA" w:rsidP="004D103C">
            <w:pPr>
              <w:pStyle w:val="paragraph"/>
              <w:spacing w:before="75"/>
            </w:pPr>
            <w:r w:rsidRPr="00FE7B98">
              <w:t xml:space="preserve">Adopting </w:t>
            </w:r>
            <w:r w:rsidR="00C64567" w:rsidRPr="00FE7B98">
              <w:t>Agile</w:t>
            </w:r>
            <w:r w:rsidRPr="00FE7B98">
              <w:t xml:space="preserve"> has no impact.</w:t>
            </w:r>
          </w:p>
        </w:tc>
        <w:tc>
          <w:tcPr>
            <w:tcW w:w="4016" w:type="dxa"/>
            <w:shd w:val="clear" w:color="auto" w:fill="auto"/>
          </w:tcPr>
          <w:p w14:paraId="55B7A81B" w14:textId="77777777" w:rsidR="00E156B6" w:rsidRPr="00FE7B98" w:rsidRDefault="000B33BA" w:rsidP="004D103C">
            <w:pPr>
              <w:pStyle w:val="paragraph"/>
              <w:spacing w:before="75"/>
            </w:pPr>
            <w:r w:rsidRPr="00FE7B98">
              <w:t>N/A</w:t>
            </w:r>
          </w:p>
        </w:tc>
      </w:tr>
      <w:tr w:rsidR="00E156B6" w:rsidRPr="00FE7B98" w14:paraId="55B7A820" w14:textId="77777777" w:rsidTr="004B057F">
        <w:trPr>
          <w:trHeight w:val="862"/>
        </w:trPr>
        <w:tc>
          <w:tcPr>
            <w:tcW w:w="3321" w:type="dxa"/>
            <w:shd w:val="clear" w:color="auto" w:fill="auto"/>
          </w:tcPr>
          <w:p w14:paraId="55B7A81D" w14:textId="77777777" w:rsidR="00E156B6" w:rsidRPr="00FE7B98" w:rsidRDefault="0034644C" w:rsidP="004D103C">
            <w:pPr>
              <w:pStyle w:val="paragraph"/>
              <w:spacing w:before="75"/>
              <w:jc w:val="left"/>
            </w:pPr>
            <w:r w:rsidRPr="00FE7B98">
              <w:t>5.6 Tools and supporting environment</w:t>
            </w:r>
          </w:p>
        </w:tc>
        <w:tc>
          <w:tcPr>
            <w:tcW w:w="1985" w:type="dxa"/>
            <w:gridSpan w:val="2"/>
            <w:shd w:val="clear" w:color="auto" w:fill="auto"/>
          </w:tcPr>
          <w:p w14:paraId="55B7A81E" w14:textId="77777777" w:rsidR="00E156B6" w:rsidRPr="00FE7B98" w:rsidRDefault="00C64567" w:rsidP="004D103C">
            <w:pPr>
              <w:pStyle w:val="paragraph"/>
              <w:spacing w:before="75"/>
            </w:pPr>
            <w:r w:rsidRPr="00FE7B98">
              <w:t>Sprint</w:t>
            </w:r>
            <w:r w:rsidR="000B33BA" w:rsidRPr="00FE7B98">
              <w:t>#0</w:t>
            </w:r>
          </w:p>
        </w:tc>
        <w:tc>
          <w:tcPr>
            <w:tcW w:w="4016" w:type="dxa"/>
            <w:shd w:val="clear" w:color="auto" w:fill="auto"/>
          </w:tcPr>
          <w:p w14:paraId="55B7A81F" w14:textId="7DB0A05C" w:rsidR="00E156B6" w:rsidRPr="00FE7B98" w:rsidRDefault="000B33BA" w:rsidP="004D103C">
            <w:pPr>
              <w:pStyle w:val="paragraph"/>
              <w:spacing w:before="75"/>
            </w:pPr>
            <w:r w:rsidRPr="00FE7B98">
              <w:t xml:space="preserve">See </w:t>
            </w:r>
            <w:r w:rsidR="00E9094D" w:rsidRPr="00FE7B98">
              <w:t>clause</w:t>
            </w:r>
            <w:r w:rsidRPr="00FE7B98">
              <w:t xml:space="preserve">s </w:t>
            </w:r>
            <w:r w:rsidRPr="00FE7B98">
              <w:fldChar w:fldCharType="begin"/>
            </w:r>
            <w:r w:rsidRPr="00FE7B98">
              <w:instrText xml:space="preserve"> REF _Ref467848239 \r \h </w:instrText>
            </w:r>
            <w:r w:rsidRPr="00FE7B98">
              <w:fldChar w:fldCharType="separate"/>
            </w:r>
            <w:r w:rsidR="003955DC">
              <w:t>6.5.3</w:t>
            </w:r>
            <w:r w:rsidRPr="00FE7B98">
              <w:fldChar w:fldCharType="end"/>
            </w:r>
            <w:r w:rsidRPr="00FE7B98">
              <w:t xml:space="preserve"> and </w:t>
            </w:r>
            <w:r w:rsidRPr="00FE7B98">
              <w:fldChar w:fldCharType="begin"/>
            </w:r>
            <w:r w:rsidRPr="00FE7B98">
              <w:instrText xml:space="preserve"> REF _Ref467848250 \r \h </w:instrText>
            </w:r>
            <w:r w:rsidRPr="00FE7B98">
              <w:fldChar w:fldCharType="separate"/>
            </w:r>
            <w:r w:rsidR="003955DC">
              <w:t>9.1.8</w:t>
            </w:r>
            <w:r w:rsidRPr="00FE7B98">
              <w:fldChar w:fldCharType="end"/>
            </w:r>
            <w:r w:rsidRPr="00FE7B98">
              <w:t>.</w:t>
            </w:r>
          </w:p>
        </w:tc>
      </w:tr>
      <w:tr w:rsidR="00E156B6" w:rsidRPr="00FE7B98" w14:paraId="55B7A824" w14:textId="77777777" w:rsidTr="004B057F">
        <w:trPr>
          <w:trHeight w:val="862"/>
        </w:trPr>
        <w:tc>
          <w:tcPr>
            <w:tcW w:w="3321" w:type="dxa"/>
            <w:shd w:val="clear" w:color="auto" w:fill="auto"/>
          </w:tcPr>
          <w:p w14:paraId="55B7A821" w14:textId="77777777" w:rsidR="00E156B6" w:rsidRPr="00FE7B98" w:rsidRDefault="0034644C" w:rsidP="004D103C">
            <w:pPr>
              <w:pStyle w:val="paragraph"/>
              <w:spacing w:before="75"/>
              <w:jc w:val="left"/>
            </w:pPr>
            <w:r w:rsidRPr="00FE7B98">
              <w:t>5.7 Assessment and improvement process</w:t>
            </w:r>
          </w:p>
        </w:tc>
        <w:tc>
          <w:tcPr>
            <w:tcW w:w="1985" w:type="dxa"/>
            <w:gridSpan w:val="2"/>
            <w:shd w:val="clear" w:color="auto" w:fill="auto"/>
          </w:tcPr>
          <w:p w14:paraId="55B7A822" w14:textId="328057AD" w:rsidR="00E156B6" w:rsidRPr="00FE7B98" w:rsidRDefault="00CD310D" w:rsidP="004D103C">
            <w:pPr>
              <w:pStyle w:val="paragraph"/>
              <w:spacing w:before="75"/>
            </w:pPr>
            <w:r w:rsidRPr="00FE7B98">
              <w:t>Sprint retrospective</w:t>
            </w:r>
          </w:p>
        </w:tc>
        <w:tc>
          <w:tcPr>
            <w:tcW w:w="4016" w:type="dxa"/>
            <w:shd w:val="clear" w:color="auto" w:fill="auto"/>
          </w:tcPr>
          <w:p w14:paraId="55B7A823" w14:textId="77777777" w:rsidR="00E156B6" w:rsidRPr="00FE7B98" w:rsidRDefault="000B33BA" w:rsidP="004D103C">
            <w:pPr>
              <w:pStyle w:val="paragraph"/>
              <w:spacing w:before="75"/>
            </w:pPr>
            <w:r w:rsidRPr="00FE7B98">
              <w:t>N/A</w:t>
            </w:r>
          </w:p>
        </w:tc>
      </w:tr>
      <w:tr w:rsidR="00E156B6" w:rsidRPr="00FE7B98" w14:paraId="55B7A826" w14:textId="77777777" w:rsidTr="004B057F">
        <w:trPr>
          <w:trHeight w:val="323"/>
        </w:trPr>
        <w:tc>
          <w:tcPr>
            <w:tcW w:w="9322" w:type="dxa"/>
            <w:gridSpan w:val="4"/>
            <w:shd w:val="clear" w:color="auto" w:fill="auto"/>
          </w:tcPr>
          <w:p w14:paraId="55B7A825" w14:textId="77777777" w:rsidR="00E156B6" w:rsidRPr="00FE7B98" w:rsidRDefault="0034644C" w:rsidP="004D103C">
            <w:pPr>
              <w:pStyle w:val="paragraph"/>
              <w:spacing w:before="75"/>
              <w:jc w:val="left"/>
            </w:pPr>
            <w:r w:rsidRPr="00FE7B98">
              <w:t>6. Software process assurance</w:t>
            </w:r>
          </w:p>
        </w:tc>
      </w:tr>
      <w:tr w:rsidR="00E156B6" w:rsidRPr="00FE7B98" w14:paraId="55B7A82B" w14:textId="77777777" w:rsidTr="004B057F">
        <w:trPr>
          <w:trHeight w:val="862"/>
        </w:trPr>
        <w:tc>
          <w:tcPr>
            <w:tcW w:w="3321" w:type="dxa"/>
            <w:shd w:val="clear" w:color="auto" w:fill="auto"/>
          </w:tcPr>
          <w:p w14:paraId="55B7A827" w14:textId="77777777" w:rsidR="00E156B6" w:rsidRPr="00FE7B98" w:rsidRDefault="0034644C" w:rsidP="004D103C">
            <w:pPr>
              <w:pStyle w:val="paragraph"/>
              <w:spacing w:before="75"/>
              <w:jc w:val="left"/>
            </w:pPr>
            <w:r w:rsidRPr="00FE7B98">
              <w:t xml:space="preserve">6.1 Software development </w:t>
            </w:r>
            <w:r w:rsidR="00AB66FB" w:rsidRPr="00FE7B98">
              <w:t>lifecycle</w:t>
            </w:r>
          </w:p>
        </w:tc>
        <w:tc>
          <w:tcPr>
            <w:tcW w:w="1985" w:type="dxa"/>
            <w:gridSpan w:val="2"/>
            <w:shd w:val="clear" w:color="auto" w:fill="auto"/>
          </w:tcPr>
          <w:p w14:paraId="55B7A828" w14:textId="77777777" w:rsidR="000B33BA" w:rsidRPr="00FE7B98" w:rsidRDefault="000B33BA" w:rsidP="004D103C">
            <w:pPr>
              <w:pStyle w:val="paragraph"/>
              <w:spacing w:before="75"/>
            </w:pPr>
            <w:r w:rsidRPr="00FE7B98">
              <w:t xml:space="preserve">Selection of an </w:t>
            </w:r>
            <w:r w:rsidR="00C64567" w:rsidRPr="00FE7B98">
              <w:t>Agile</w:t>
            </w:r>
            <w:r w:rsidRPr="00FE7B98">
              <w:t xml:space="preserve"> </w:t>
            </w:r>
            <w:r w:rsidR="00AB66FB" w:rsidRPr="00FE7B98">
              <w:t>lifecycle</w:t>
            </w:r>
          </w:p>
          <w:p w14:paraId="55B7A829" w14:textId="77777777" w:rsidR="00E156B6" w:rsidRPr="00FE7B98" w:rsidRDefault="00C64567" w:rsidP="004D103C">
            <w:pPr>
              <w:pStyle w:val="paragraph"/>
              <w:spacing w:before="75"/>
            </w:pPr>
            <w:r w:rsidRPr="00FE7B98">
              <w:t>Sprint</w:t>
            </w:r>
            <w:r w:rsidR="000B33BA" w:rsidRPr="00FE7B98">
              <w:t>#0</w:t>
            </w:r>
          </w:p>
        </w:tc>
        <w:tc>
          <w:tcPr>
            <w:tcW w:w="4016" w:type="dxa"/>
            <w:shd w:val="clear" w:color="auto" w:fill="auto"/>
          </w:tcPr>
          <w:p w14:paraId="55B7A82A" w14:textId="0C7D36DA" w:rsidR="00E156B6" w:rsidRPr="00FE7B98" w:rsidRDefault="000B33BA" w:rsidP="006F1603">
            <w:pPr>
              <w:pStyle w:val="paragraph"/>
              <w:spacing w:before="75"/>
            </w:pPr>
            <w:r w:rsidRPr="00FE7B98">
              <w:t xml:space="preserve">Including preliminary decisions, in </w:t>
            </w:r>
            <w:r w:rsidR="00E9094D" w:rsidRPr="00FE7B98">
              <w:t>clause</w:t>
            </w:r>
            <w:r w:rsidRPr="00FE7B98">
              <w:t xml:space="preserve"> </w:t>
            </w:r>
            <w:r w:rsidR="00A66F5C" w:rsidRPr="00FE7B98">
              <w:fldChar w:fldCharType="begin"/>
            </w:r>
            <w:r w:rsidR="00A66F5C" w:rsidRPr="00FE7B98">
              <w:instrText xml:space="preserve"> REF _Ref12627486 \r \h </w:instrText>
            </w:r>
            <w:r w:rsidR="00A66F5C" w:rsidRPr="00FE7B98">
              <w:fldChar w:fldCharType="separate"/>
            </w:r>
            <w:r w:rsidR="003955DC">
              <w:t>5</w:t>
            </w:r>
            <w:r w:rsidR="00A66F5C" w:rsidRPr="00FE7B98">
              <w:fldChar w:fldCharType="end"/>
            </w:r>
            <w:r w:rsidRPr="00FE7B98">
              <w:t>, definitio</w:t>
            </w:r>
            <w:r w:rsidR="00305F8C">
              <w:t>f</w:t>
            </w:r>
            <w:r w:rsidRPr="00FE7B98">
              <w:t xml:space="preserve">n of </w:t>
            </w:r>
            <w:r w:rsidR="00AB66FB" w:rsidRPr="00FE7B98">
              <w:t>lifecycle</w:t>
            </w:r>
            <w:r w:rsidRPr="00FE7B98">
              <w:t xml:space="preserve"> in </w:t>
            </w:r>
            <w:r w:rsidR="00E9094D" w:rsidRPr="00FE7B98">
              <w:t>clause</w:t>
            </w:r>
            <w:r w:rsidRPr="00FE7B98">
              <w:t xml:space="preserve">s </w:t>
            </w:r>
            <w:r w:rsidRPr="00FE7B98">
              <w:fldChar w:fldCharType="begin"/>
            </w:r>
            <w:r w:rsidRPr="00FE7B98">
              <w:instrText xml:space="preserve"> REF _Ref467775579 \r \h </w:instrText>
            </w:r>
            <w:r w:rsidRPr="00FE7B98">
              <w:fldChar w:fldCharType="separate"/>
            </w:r>
            <w:r w:rsidR="003955DC">
              <w:t>6.6</w:t>
            </w:r>
            <w:r w:rsidRPr="00FE7B98">
              <w:fldChar w:fldCharType="end"/>
            </w:r>
            <w:r w:rsidRPr="00FE7B98">
              <w:t xml:space="preserve"> and </w:t>
            </w:r>
            <w:r w:rsidRPr="00FE7B98">
              <w:fldChar w:fldCharType="begin"/>
            </w:r>
            <w:r w:rsidRPr="00FE7B98">
              <w:instrText xml:space="preserve"> REF _Ref467848357 \r \h </w:instrText>
            </w:r>
            <w:r w:rsidRPr="00FE7B98">
              <w:fldChar w:fldCharType="separate"/>
            </w:r>
            <w:r w:rsidR="003955DC">
              <w:t>7.3</w:t>
            </w:r>
            <w:r w:rsidRPr="00FE7B98">
              <w:fldChar w:fldCharType="end"/>
            </w:r>
            <w:r w:rsidRPr="00FE7B98">
              <w:t>.</w:t>
            </w:r>
          </w:p>
        </w:tc>
      </w:tr>
      <w:tr w:rsidR="0034644C" w:rsidRPr="00FE7B98" w14:paraId="55B7A82F" w14:textId="77777777" w:rsidTr="004B057F">
        <w:trPr>
          <w:trHeight w:val="862"/>
        </w:trPr>
        <w:tc>
          <w:tcPr>
            <w:tcW w:w="3321" w:type="dxa"/>
            <w:shd w:val="clear" w:color="auto" w:fill="auto"/>
          </w:tcPr>
          <w:p w14:paraId="55B7A82C" w14:textId="77777777" w:rsidR="0034644C" w:rsidRPr="00FE7B98" w:rsidRDefault="0034644C" w:rsidP="004D103C">
            <w:pPr>
              <w:pStyle w:val="paragraph"/>
              <w:spacing w:before="75"/>
              <w:jc w:val="left"/>
            </w:pPr>
            <w:r w:rsidRPr="00FE7B98">
              <w:lastRenderedPageBreak/>
              <w:t>6.2 Requirements applicable to all software engineering processes</w:t>
            </w:r>
          </w:p>
        </w:tc>
        <w:tc>
          <w:tcPr>
            <w:tcW w:w="1985" w:type="dxa"/>
            <w:gridSpan w:val="2"/>
            <w:shd w:val="clear" w:color="auto" w:fill="auto"/>
          </w:tcPr>
          <w:p w14:paraId="55B7A82D" w14:textId="77777777" w:rsidR="0034644C" w:rsidRPr="00FE7B98" w:rsidRDefault="000B33BA" w:rsidP="004D103C">
            <w:pPr>
              <w:pStyle w:val="paragraph"/>
              <w:spacing w:before="75"/>
              <w:jc w:val="left"/>
            </w:pPr>
            <w:r w:rsidRPr="00FE7B98">
              <w:t>See specific considerations</w:t>
            </w:r>
          </w:p>
        </w:tc>
        <w:tc>
          <w:tcPr>
            <w:tcW w:w="4016" w:type="dxa"/>
            <w:shd w:val="clear" w:color="auto" w:fill="auto"/>
          </w:tcPr>
          <w:p w14:paraId="55B7A82E" w14:textId="410515AC" w:rsidR="0034644C" w:rsidRPr="00FE7B98" w:rsidRDefault="000B33BA" w:rsidP="004D103C">
            <w:pPr>
              <w:pStyle w:val="paragraph"/>
              <w:spacing w:before="75"/>
            </w:pPr>
            <w:r w:rsidRPr="00FE7B98">
              <w:t xml:space="preserve">See </w:t>
            </w:r>
            <w:r w:rsidR="00E9094D" w:rsidRPr="00FE7B98">
              <w:t>clause</w:t>
            </w:r>
            <w:r w:rsidRPr="00FE7B98">
              <w:t xml:space="preserve">s </w:t>
            </w:r>
            <w:r w:rsidRPr="00FE7B98">
              <w:fldChar w:fldCharType="begin"/>
            </w:r>
            <w:r w:rsidRPr="00FE7B98">
              <w:instrText xml:space="preserve"> REF _Ref467848529 \r \h </w:instrText>
            </w:r>
            <w:r w:rsidRPr="00FE7B98">
              <w:fldChar w:fldCharType="separate"/>
            </w:r>
            <w:r w:rsidR="003955DC">
              <w:t>9.1.5</w:t>
            </w:r>
            <w:r w:rsidRPr="00FE7B98">
              <w:fldChar w:fldCharType="end"/>
            </w:r>
            <w:r w:rsidRPr="00FE7B98">
              <w:t>.</w:t>
            </w:r>
          </w:p>
        </w:tc>
      </w:tr>
      <w:tr w:rsidR="0034644C" w:rsidRPr="00FE7B98" w14:paraId="55B7A833" w14:textId="77777777" w:rsidTr="004B057F">
        <w:trPr>
          <w:trHeight w:val="862"/>
        </w:trPr>
        <w:tc>
          <w:tcPr>
            <w:tcW w:w="3321" w:type="dxa"/>
            <w:shd w:val="clear" w:color="auto" w:fill="auto"/>
          </w:tcPr>
          <w:p w14:paraId="55B7A830" w14:textId="77777777" w:rsidR="0034644C" w:rsidRPr="00FE7B98" w:rsidRDefault="0034644C" w:rsidP="004D103C">
            <w:pPr>
              <w:pStyle w:val="paragraph"/>
              <w:spacing w:before="75"/>
              <w:jc w:val="left"/>
            </w:pPr>
            <w:r w:rsidRPr="00FE7B98">
              <w:t>6.3 Requirements applicable to individual software engineering processes or activities</w:t>
            </w:r>
          </w:p>
        </w:tc>
        <w:tc>
          <w:tcPr>
            <w:tcW w:w="1985" w:type="dxa"/>
            <w:gridSpan w:val="2"/>
            <w:shd w:val="clear" w:color="auto" w:fill="auto"/>
          </w:tcPr>
          <w:p w14:paraId="55B7A831" w14:textId="1933645E" w:rsidR="0034644C" w:rsidRPr="00FE7B98" w:rsidRDefault="000B33BA" w:rsidP="004D103C">
            <w:pPr>
              <w:pStyle w:val="paragraph"/>
              <w:spacing w:before="75"/>
              <w:jc w:val="left"/>
            </w:pPr>
            <w:r w:rsidRPr="00FE7B98">
              <w:t xml:space="preserve">See respective engineer </w:t>
            </w:r>
            <w:r w:rsidR="00E9094D" w:rsidRPr="00FE7B98">
              <w:t>clause</w:t>
            </w:r>
            <w:r w:rsidRPr="00FE7B98">
              <w:t>s</w:t>
            </w:r>
          </w:p>
        </w:tc>
        <w:tc>
          <w:tcPr>
            <w:tcW w:w="4016" w:type="dxa"/>
            <w:shd w:val="clear" w:color="auto" w:fill="auto"/>
          </w:tcPr>
          <w:p w14:paraId="55B7A832" w14:textId="77777777" w:rsidR="0034644C" w:rsidRPr="00FE7B98" w:rsidRDefault="000B33BA" w:rsidP="004D103C">
            <w:pPr>
              <w:pStyle w:val="paragraph"/>
              <w:spacing w:before="75"/>
            </w:pPr>
            <w:r w:rsidRPr="00FE7B98">
              <w:t>N/A</w:t>
            </w:r>
          </w:p>
        </w:tc>
      </w:tr>
      <w:tr w:rsidR="00E156B6" w:rsidRPr="00FE7B98" w14:paraId="55B7A835" w14:textId="77777777" w:rsidTr="004B057F">
        <w:trPr>
          <w:trHeight w:val="312"/>
        </w:trPr>
        <w:tc>
          <w:tcPr>
            <w:tcW w:w="9322" w:type="dxa"/>
            <w:gridSpan w:val="4"/>
            <w:shd w:val="clear" w:color="auto" w:fill="auto"/>
          </w:tcPr>
          <w:p w14:paraId="55B7A834" w14:textId="77777777" w:rsidR="00E156B6" w:rsidRPr="00FE7B98" w:rsidRDefault="0034644C" w:rsidP="004D103C">
            <w:pPr>
              <w:pStyle w:val="paragraph"/>
              <w:spacing w:before="75"/>
              <w:jc w:val="left"/>
            </w:pPr>
            <w:r w:rsidRPr="00FE7B98">
              <w:t>Software product quality assurance</w:t>
            </w:r>
          </w:p>
        </w:tc>
      </w:tr>
      <w:tr w:rsidR="00E156B6" w:rsidRPr="00FE7B98" w14:paraId="55B7A83C" w14:textId="77777777" w:rsidTr="004B057F">
        <w:trPr>
          <w:trHeight w:val="862"/>
        </w:trPr>
        <w:tc>
          <w:tcPr>
            <w:tcW w:w="3321" w:type="dxa"/>
            <w:shd w:val="clear" w:color="auto" w:fill="auto"/>
          </w:tcPr>
          <w:p w14:paraId="55B7A836" w14:textId="77777777" w:rsidR="00E156B6" w:rsidRPr="00FE7B98" w:rsidRDefault="0034644C" w:rsidP="004D103C">
            <w:pPr>
              <w:pStyle w:val="paragraph"/>
              <w:spacing w:before="75"/>
              <w:jc w:val="left"/>
            </w:pPr>
            <w:r w:rsidRPr="00FE7B98">
              <w:t>7.1 Product quality objectives and metrication</w:t>
            </w:r>
          </w:p>
        </w:tc>
        <w:tc>
          <w:tcPr>
            <w:tcW w:w="1985" w:type="dxa"/>
            <w:gridSpan w:val="2"/>
            <w:shd w:val="clear" w:color="auto" w:fill="auto"/>
          </w:tcPr>
          <w:p w14:paraId="55B7A837" w14:textId="77777777" w:rsidR="000B33BA" w:rsidRPr="00FE7B98" w:rsidRDefault="00C64567" w:rsidP="004D103C">
            <w:pPr>
              <w:pStyle w:val="paragraph"/>
              <w:spacing w:before="75"/>
            </w:pPr>
            <w:r w:rsidRPr="00FE7B98">
              <w:t>Sprint</w:t>
            </w:r>
            <w:r w:rsidR="000B33BA" w:rsidRPr="00FE7B98">
              <w:t>#0</w:t>
            </w:r>
          </w:p>
          <w:p w14:paraId="55B7A838" w14:textId="77777777" w:rsidR="00E156B6" w:rsidRPr="00FE7B98" w:rsidRDefault="00C64567" w:rsidP="004D103C">
            <w:pPr>
              <w:pStyle w:val="paragraph"/>
              <w:spacing w:before="75"/>
            </w:pPr>
            <w:r w:rsidRPr="00FE7B98">
              <w:t>Sprint</w:t>
            </w:r>
            <w:r w:rsidR="000B33BA" w:rsidRPr="00FE7B98">
              <w:t xml:space="preserve"> review</w:t>
            </w:r>
          </w:p>
        </w:tc>
        <w:tc>
          <w:tcPr>
            <w:tcW w:w="4016" w:type="dxa"/>
            <w:shd w:val="clear" w:color="auto" w:fill="auto"/>
          </w:tcPr>
          <w:p w14:paraId="55B7A839" w14:textId="77777777" w:rsidR="00E156B6" w:rsidRPr="00FE7B98" w:rsidRDefault="00C64567" w:rsidP="004D103C">
            <w:pPr>
              <w:pStyle w:val="paragraph"/>
              <w:spacing w:before="75"/>
            </w:pPr>
            <w:r w:rsidRPr="00FE7B98">
              <w:t>Sprint</w:t>
            </w:r>
            <w:r w:rsidR="000B33BA" w:rsidRPr="00FE7B98">
              <w:t>#0 defines the metrication programme and the strategy of technical debt management.</w:t>
            </w:r>
          </w:p>
          <w:p w14:paraId="55B7A83A" w14:textId="77777777" w:rsidR="000B33BA" w:rsidRPr="00FE7B98" w:rsidRDefault="00C64567" w:rsidP="004D103C">
            <w:pPr>
              <w:pStyle w:val="paragraph"/>
              <w:spacing w:before="75"/>
            </w:pPr>
            <w:r w:rsidRPr="00FE7B98">
              <w:t>Sprint</w:t>
            </w:r>
            <w:r w:rsidR="000B33BA" w:rsidRPr="00FE7B98">
              <w:t xml:space="preserve"> reviews verify the compliance with respect to quality requirements.</w:t>
            </w:r>
          </w:p>
          <w:p w14:paraId="55B7A83B" w14:textId="0BA275C4" w:rsidR="000B33BA" w:rsidRPr="00FE7B98" w:rsidRDefault="000B33BA" w:rsidP="004D103C">
            <w:pPr>
              <w:pStyle w:val="paragraph"/>
              <w:spacing w:before="75"/>
            </w:pPr>
            <w:r w:rsidRPr="00FE7B98">
              <w:t xml:space="preserve">See </w:t>
            </w:r>
            <w:r w:rsidR="00E9094D" w:rsidRPr="00FE7B98">
              <w:t>clause</w:t>
            </w:r>
            <w:r w:rsidRPr="00FE7B98">
              <w:t xml:space="preserve">s </w:t>
            </w:r>
            <w:r w:rsidRPr="00FE7B98">
              <w:fldChar w:fldCharType="begin"/>
            </w:r>
            <w:r w:rsidRPr="00FE7B98">
              <w:instrText xml:space="preserve"> REF _Ref467848675 \r \h </w:instrText>
            </w:r>
            <w:r w:rsidRPr="00FE7B98">
              <w:fldChar w:fldCharType="separate"/>
            </w:r>
            <w:r w:rsidR="003955DC">
              <w:t>9.1.3</w:t>
            </w:r>
            <w:r w:rsidRPr="00FE7B98">
              <w:fldChar w:fldCharType="end"/>
            </w:r>
            <w:r w:rsidRPr="00FE7B98">
              <w:t xml:space="preserve"> and </w:t>
            </w:r>
            <w:r w:rsidRPr="00FE7B98">
              <w:fldChar w:fldCharType="begin"/>
            </w:r>
            <w:r w:rsidRPr="00FE7B98">
              <w:instrText xml:space="preserve"> REF _Ref467848666 \r \h </w:instrText>
            </w:r>
            <w:r w:rsidRPr="00FE7B98">
              <w:fldChar w:fldCharType="separate"/>
            </w:r>
            <w:r w:rsidR="003955DC">
              <w:t>9.1.4</w:t>
            </w:r>
            <w:r w:rsidRPr="00FE7B98">
              <w:fldChar w:fldCharType="end"/>
            </w:r>
          </w:p>
        </w:tc>
      </w:tr>
      <w:tr w:rsidR="0034644C" w:rsidRPr="00FE7B98" w14:paraId="55B7A842" w14:textId="77777777" w:rsidTr="004B057F">
        <w:trPr>
          <w:trHeight w:val="862"/>
        </w:trPr>
        <w:tc>
          <w:tcPr>
            <w:tcW w:w="3321" w:type="dxa"/>
            <w:shd w:val="clear" w:color="auto" w:fill="auto"/>
          </w:tcPr>
          <w:p w14:paraId="55B7A83D" w14:textId="77777777" w:rsidR="0034644C" w:rsidRPr="00FE7B98" w:rsidRDefault="0034644C" w:rsidP="004D103C">
            <w:pPr>
              <w:pStyle w:val="paragraph"/>
              <w:spacing w:before="75"/>
              <w:jc w:val="left"/>
            </w:pPr>
            <w:r w:rsidRPr="00FE7B98">
              <w:t>7.2 Product quality requirements</w:t>
            </w:r>
          </w:p>
        </w:tc>
        <w:tc>
          <w:tcPr>
            <w:tcW w:w="1985" w:type="dxa"/>
            <w:gridSpan w:val="2"/>
            <w:shd w:val="clear" w:color="auto" w:fill="auto"/>
          </w:tcPr>
          <w:p w14:paraId="55B7A83E" w14:textId="77777777" w:rsidR="000B33BA" w:rsidRPr="00FE7B98" w:rsidRDefault="00C64567" w:rsidP="004D103C">
            <w:pPr>
              <w:pStyle w:val="paragraph"/>
              <w:spacing w:before="75"/>
            </w:pPr>
            <w:r w:rsidRPr="00FE7B98">
              <w:t>Sprint</w:t>
            </w:r>
            <w:r w:rsidR="000B33BA" w:rsidRPr="00FE7B98">
              <w:t>#0</w:t>
            </w:r>
          </w:p>
          <w:p w14:paraId="55B7A83F" w14:textId="77777777" w:rsidR="0034644C" w:rsidRPr="00FE7B98" w:rsidRDefault="00C64567" w:rsidP="004D103C">
            <w:pPr>
              <w:pStyle w:val="paragraph"/>
              <w:spacing w:before="75"/>
            </w:pPr>
            <w:r w:rsidRPr="00FE7B98">
              <w:t>Sprint</w:t>
            </w:r>
            <w:r w:rsidR="000B33BA" w:rsidRPr="00FE7B98">
              <w:t xml:space="preserve"> review</w:t>
            </w:r>
          </w:p>
        </w:tc>
        <w:tc>
          <w:tcPr>
            <w:tcW w:w="4016" w:type="dxa"/>
            <w:shd w:val="clear" w:color="auto" w:fill="auto"/>
          </w:tcPr>
          <w:p w14:paraId="55B7A840" w14:textId="77777777" w:rsidR="000B33BA" w:rsidRPr="00FE7B98" w:rsidRDefault="000B33BA" w:rsidP="004D103C">
            <w:pPr>
              <w:pStyle w:val="paragraph"/>
              <w:spacing w:before="75"/>
            </w:pPr>
            <w:r w:rsidRPr="00FE7B98">
              <w:t>As per previous requirement</w:t>
            </w:r>
          </w:p>
          <w:p w14:paraId="55B7A841" w14:textId="0244AA0F" w:rsidR="0034644C" w:rsidRPr="00FE7B98" w:rsidRDefault="000B33BA" w:rsidP="004D103C">
            <w:pPr>
              <w:pStyle w:val="paragraph"/>
              <w:spacing w:before="75"/>
            </w:pPr>
            <w:r w:rsidRPr="00FE7B98">
              <w:t xml:space="preserve">See </w:t>
            </w:r>
            <w:r w:rsidR="00E9094D" w:rsidRPr="00FE7B98">
              <w:t>clause</w:t>
            </w:r>
            <w:r w:rsidRPr="00FE7B98">
              <w:t xml:space="preserve">s </w:t>
            </w:r>
            <w:r w:rsidRPr="00FE7B98">
              <w:fldChar w:fldCharType="begin"/>
            </w:r>
            <w:r w:rsidRPr="00FE7B98">
              <w:instrText xml:space="preserve"> REF _Ref467848675 \r \h </w:instrText>
            </w:r>
            <w:r w:rsidRPr="00FE7B98">
              <w:fldChar w:fldCharType="separate"/>
            </w:r>
            <w:r w:rsidR="003955DC">
              <w:t>9.1.3</w:t>
            </w:r>
            <w:r w:rsidRPr="00FE7B98">
              <w:fldChar w:fldCharType="end"/>
            </w:r>
            <w:r w:rsidRPr="00FE7B98">
              <w:t xml:space="preserve"> and </w:t>
            </w:r>
            <w:r w:rsidRPr="00FE7B98">
              <w:fldChar w:fldCharType="begin"/>
            </w:r>
            <w:r w:rsidRPr="00FE7B98">
              <w:instrText xml:space="preserve"> REF _Ref467848666 \r \h </w:instrText>
            </w:r>
            <w:r w:rsidRPr="00FE7B98">
              <w:fldChar w:fldCharType="separate"/>
            </w:r>
            <w:r w:rsidR="003955DC">
              <w:t>9.1.4</w:t>
            </w:r>
            <w:r w:rsidRPr="00FE7B98">
              <w:fldChar w:fldCharType="end"/>
            </w:r>
          </w:p>
        </w:tc>
      </w:tr>
      <w:tr w:rsidR="000B33BA" w:rsidRPr="00FE7B98" w14:paraId="55B7A846" w14:textId="77777777" w:rsidTr="004B057F">
        <w:trPr>
          <w:trHeight w:val="862"/>
        </w:trPr>
        <w:tc>
          <w:tcPr>
            <w:tcW w:w="3321" w:type="dxa"/>
            <w:shd w:val="clear" w:color="auto" w:fill="auto"/>
          </w:tcPr>
          <w:p w14:paraId="55B7A843" w14:textId="77777777" w:rsidR="000B33BA" w:rsidRPr="00FE7B98" w:rsidRDefault="000B33BA" w:rsidP="004D103C">
            <w:pPr>
              <w:pStyle w:val="paragraph"/>
              <w:spacing w:before="75"/>
              <w:jc w:val="left"/>
            </w:pPr>
            <w:r w:rsidRPr="00FE7B98">
              <w:t>7.3 Software intended for reuse</w:t>
            </w:r>
          </w:p>
        </w:tc>
        <w:tc>
          <w:tcPr>
            <w:tcW w:w="1985" w:type="dxa"/>
            <w:gridSpan w:val="2"/>
            <w:shd w:val="clear" w:color="auto" w:fill="auto"/>
          </w:tcPr>
          <w:p w14:paraId="55B7A844" w14:textId="77777777" w:rsidR="000B33BA" w:rsidRPr="00FE7B98" w:rsidRDefault="000B33BA" w:rsidP="004D103C">
            <w:pPr>
              <w:pStyle w:val="paragraph"/>
              <w:spacing w:before="75"/>
            </w:pPr>
            <w:r w:rsidRPr="00FE7B98">
              <w:t xml:space="preserve">Adopting </w:t>
            </w:r>
            <w:r w:rsidR="00C64567" w:rsidRPr="00FE7B98">
              <w:t>Agile</w:t>
            </w:r>
            <w:r w:rsidRPr="00FE7B98">
              <w:t xml:space="preserve"> has no impact.</w:t>
            </w:r>
          </w:p>
        </w:tc>
        <w:tc>
          <w:tcPr>
            <w:tcW w:w="4016" w:type="dxa"/>
            <w:shd w:val="clear" w:color="auto" w:fill="auto"/>
          </w:tcPr>
          <w:p w14:paraId="55B7A845" w14:textId="77777777" w:rsidR="000B33BA" w:rsidRPr="00FE7B98" w:rsidRDefault="000B33BA" w:rsidP="004D103C">
            <w:pPr>
              <w:pStyle w:val="paragraph"/>
              <w:spacing w:before="75"/>
            </w:pPr>
            <w:r w:rsidRPr="00FE7B98">
              <w:t>N/A</w:t>
            </w:r>
          </w:p>
        </w:tc>
      </w:tr>
      <w:tr w:rsidR="000B33BA" w:rsidRPr="00FE7B98" w14:paraId="55B7A84A" w14:textId="77777777" w:rsidTr="004B057F">
        <w:trPr>
          <w:trHeight w:val="862"/>
        </w:trPr>
        <w:tc>
          <w:tcPr>
            <w:tcW w:w="3321" w:type="dxa"/>
            <w:shd w:val="clear" w:color="auto" w:fill="auto"/>
          </w:tcPr>
          <w:p w14:paraId="55B7A847" w14:textId="77777777" w:rsidR="000B33BA" w:rsidRPr="00FE7B98" w:rsidRDefault="000B33BA" w:rsidP="004D103C">
            <w:pPr>
              <w:pStyle w:val="paragraph"/>
              <w:spacing w:before="75"/>
              <w:jc w:val="left"/>
            </w:pPr>
            <w:r w:rsidRPr="00FE7B98">
              <w:t>7.4 Standard ground hardware for operational system</w:t>
            </w:r>
          </w:p>
        </w:tc>
        <w:tc>
          <w:tcPr>
            <w:tcW w:w="1985" w:type="dxa"/>
            <w:gridSpan w:val="2"/>
            <w:shd w:val="clear" w:color="auto" w:fill="auto"/>
          </w:tcPr>
          <w:p w14:paraId="55B7A848" w14:textId="77777777" w:rsidR="000B33BA" w:rsidRPr="00FE7B98" w:rsidRDefault="000B33BA" w:rsidP="004D103C">
            <w:pPr>
              <w:pStyle w:val="paragraph"/>
              <w:spacing w:before="75"/>
            </w:pPr>
            <w:r w:rsidRPr="00FE7B98">
              <w:t xml:space="preserve">Adopting </w:t>
            </w:r>
            <w:r w:rsidR="00C64567" w:rsidRPr="00FE7B98">
              <w:t>Agile</w:t>
            </w:r>
            <w:r w:rsidRPr="00FE7B98">
              <w:t xml:space="preserve"> has no impact.</w:t>
            </w:r>
          </w:p>
        </w:tc>
        <w:tc>
          <w:tcPr>
            <w:tcW w:w="4016" w:type="dxa"/>
            <w:shd w:val="clear" w:color="auto" w:fill="auto"/>
          </w:tcPr>
          <w:p w14:paraId="55B7A849" w14:textId="77777777" w:rsidR="000B33BA" w:rsidRPr="00FE7B98" w:rsidRDefault="000B33BA" w:rsidP="004D103C">
            <w:pPr>
              <w:pStyle w:val="paragraph"/>
              <w:spacing w:before="75"/>
            </w:pPr>
            <w:r w:rsidRPr="00FE7B98">
              <w:t>N/A</w:t>
            </w:r>
          </w:p>
        </w:tc>
      </w:tr>
      <w:tr w:rsidR="000B33BA" w:rsidRPr="00FE7B98" w14:paraId="55B7A84E" w14:textId="77777777" w:rsidTr="004B057F">
        <w:trPr>
          <w:trHeight w:val="862"/>
        </w:trPr>
        <w:tc>
          <w:tcPr>
            <w:tcW w:w="3321" w:type="dxa"/>
            <w:shd w:val="clear" w:color="auto" w:fill="auto"/>
          </w:tcPr>
          <w:p w14:paraId="55B7A84B" w14:textId="77777777" w:rsidR="000B33BA" w:rsidRPr="00FE7B98" w:rsidRDefault="000B33BA" w:rsidP="004D103C">
            <w:pPr>
              <w:pStyle w:val="paragraph"/>
              <w:spacing w:before="75"/>
              <w:jc w:val="left"/>
            </w:pPr>
            <w:r w:rsidRPr="00FE7B98">
              <w:t>7.5 Firmware</w:t>
            </w:r>
          </w:p>
        </w:tc>
        <w:tc>
          <w:tcPr>
            <w:tcW w:w="1985" w:type="dxa"/>
            <w:gridSpan w:val="2"/>
            <w:shd w:val="clear" w:color="auto" w:fill="auto"/>
          </w:tcPr>
          <w:p w14:paraId="55B7A84C" w14:textId="77777777" w:rsidR="000B33BA" w:rsidRPr="00FE7B98" w:rsidRDefault="000B33BA" w:rsidP="004D103C">
            <w:pPr>
              <w:pStyle w:val="paragraph"/>
              <w:spacing w:before="75"/>
            </w:pPr>
            <w:r w:rsidRPr="00FE7B98">
              <w:t xml:space="preserve">Adopting </w:t>
            </w:r>
            <w:r w:rsidR="00C64567" w:rsidRPr="00FE7B98">
              <w:t>Agile</w:t>
            </w:r>
            <w:r w:rsidRPr="00FE7B98">
              <w:t xml:space="preserve"> has no impact.</w:t>
            </w:r>
          </w:p>
        </w:tc>
        <w:tc>
          <w:tcPr>
            <w:tcW w:w="4016" w:type="dxa"/>
            <w:shd w:val="clear" w:color="auto" w:fill="auto"/>
          </w:tcPr>
          <w:p w14:paraId="55B7A84D" w14:textId="77777777" w:rsidR="000B33BA" w:rsidRPr="00FE7B98" w:rsidRDefault="000B33BA" w:rsidP="004D103C">
            <w:pPr>
              <w:pStyle w:val="paragraph"/>
              <w:spacing w:before="75"/>
            </w:pPr>
            <w:r w:rsidRPr="00FE7B98">
              <w:t>N/A</w:t>
            </w:r>
          </w:p>
        </w:tc>
      </w:tr>
    </w:tbl>
    <w:p w14:paraId="55B7A84F" w14:textId="77777777" w:rsidR="0088166D" w:rsidRPr="00FE7B98" w:rsidRDefault="0088166D" w:rsidP="006E540E">
      <w:pPr>
        <w:pStyle w:val="paragraph"/>
      </w:pPr>
    </w:p>
    <w:p w14:paraId="55B7A850" w14:textId="77777777" w:rsidR="007014B6" w:rsidRPr="00FE7B98" w:rsidRDefault="007014B6" w:rsidP="003E28A9">
      <w:pPr>
        <w:pStyle w:val="Heading2"/>
      </w:pPr>
      <w:bookmarkStart w:id="383" w:name="_Toc309314483"/>
      <w:bookmarkStart w:id="384" w:name="_Toc37247065"/>
      <w:r w:rsidRPr="00FE7B98">
        <w:t>Software</w:t>
      </w:r>
      <w:r w:rsidR="00E15D95" w:rsidRPr="00FE7B98">
        <w:t xml:space="preserve"> configuration m</w:t>
      </w:r>
      <w:r w:rsidRPr="00FE7B98">
        <w:t>anagement</w:t>
      </w:r>
      <w:bookmarkEnd w:id="383"/>
      <w:bookmarkEnd w:id="384"/>
    </w:p>
    <w:p w14:paraId="55B7A851" w14:textId="77777777" w:rsidR="007014B6" w:rsidRPr="00FE7B98" w:rsidRDefault="007014B6" w:rsidP="003E28A9">
      <w:pPr>
        <w:pStyle w:val="Heading3"/>
      </w:pPr>
      <w:bookmarkStart w:id="385" w:name="_Toc422077223"/>
      <w:bookmarkStart w:id="386" w:name="_Toc37247066"/>
      <w:r w:rsidRPr="00FE7B98">
        <w:t>Introduction</w:t>
      </w:r>
      <w:bookmarkEnd w:id="385"/>
      <w:bookmarkEnd w:id="386"/>
    </w:p>
    <w:p w14:paraId="55B7A852" w14:textId="75B3ED26" w:rsidR="007014B6" w:rsidRPr="00FE7B98" w:rsidRDefault="007014B6" w:rsidP="001F459D">
      <w:pPr>
        <w:pStyle w:val="paragraph"/>
      </w:pPr>
      <w:r w:rsidRPr="00FE7B98">
        <w:t xml:space="preserve">There is a strong relation between </w:t>
      </w:r>
      <w:r w:rsidR="00C64567" w:rsidRPr="00FE7B98">
        <w:t>Agile</w:t>
      </w:r>
      <w:r w:rsidRPr="00FE7B98">
        <w:t xml:space="preserve"> and Configuration Management: </w:t>
      </w:r>
      <w:r w:rsidR="00C64567" w:rsidRPr="00FE7B98">
        <w:t>Agile</w:t>
      </w:r>
      <w:r w:rsidRPr="00FE7B98">
        <w:t xml:space="preserve"> is based on the idea of frequent change, while Configuration Management is a mechanism to manage and keep changes under control. It is clear that to implement </w:t>
      </w:r>
      <w:r w:rsidR="00C64567" w:rsidRPr="00FE7B98">
        <w:t>Agile</w:t>
      </w:r>
      <w:r w:rsidRPr="00FE7B98">
        <w:t xml:space="preserve">, projects need to comply with Configuration Management best practices and standards. In particular projects need to comply with </w:t>
      </w:r>
      <w:r w:rsidR="00040F11" w:rsidRPr="00FE7B98">
        <w:t>ECSS-M-ST-40</w:t>
      </w:r>
      <w:r w:rsidRPr="00FE7B98">
        <w:t>.</w:t>
      </w:r>
    </w:p>
    <w:p w14:paraId="55B7A853" w14:textId="77777777" w:rsidR="007014B6" w:rsidRPr="00FE7B98" w:rsidRDefault="007014B6" w:rsidP="001F459D">
      <w:pPr>
        <w:pStyle w:val="paragraph"/>
      </w:pPr>
      <w:r w:rsidRPr="00FE7B98">
        <w:t xml:space="preserve">Moreover, there are a number of common </w:t>
      </w:r>
      <w:r w:rsidR="00C64567" w:rsidRPr="00FE7B98">
        <w:t>Agile</w:t>
      </w:r>
      <w:r w:rsidRPr="00FE7B98">
        <w:t xml:space="preserve"> practices in relation to Configuration Management that have been consolidated. Most of them are in relation to the build and release aspects as final stages of the change control process.</w:t>
      </w:r>
    </w:p>
    <w:p w14:paraId="55B7A854" w14:textId="77777777" w:rsidR="007014B6" w:rsidRPr="00FE7B98" w:rsidRDefault="00C64567" w:rsidP="003E28A9">
      <w:pPr>
        <w:pStyle w:val="Heading3"/>
      </w:pPr>
      <w:bookmarkStart w:id="387" w:name="_Toc422077224"/>
      <w:bookmarkStart w:id="388" w:name="_Ref467849245"/>
      <w:bookmarkStart w:id="389" w:name="_Toc37247067"/>
      <w:r w:rsidRPr="00FE7B98">
        <w:t>Agile</w:t>
      </w:r>
      <w:r w:rsidR="00E156B6" w:rsidRPr="00FE7B98">
        <w:t xml:space="preserve"> </w:t>
      </w:r>
      <w:r w:rsidR="00E15D95" w:rsidRPr="00FE7B98">
        <w:t xml:space="preserve">software configuration management </w:t>
      </w:r>
      <w:bookmarkEnd w:id="387"/>
      <w:r w:rsidR="00E15D95" w:rsidRPr="00FE7B98">
        <w:t>chall</w:t>
      </w:r>
      <w:r w:rsidR="00E156B6" w:rsidRPr="00FE7B98">
        <w:t>enges</w:t>
      </w:r>
      <w:bookmarkEnd w:id="388"/>
      <w:bookmarkEnd w:id="389"/>
    </w:p>
    <w:p w14:paraId="55B7A855" w14:textId="784A1F17" w:rsidR="007014B6" w:rsidRPr="00FE7B98" w:rsidRDefault="00C64567" w:rsidP="001F459D">
      <w:pPr>
        <w:pStyle w:val="paragraph"/>
      </w:pPr>
      <w:r w:rsidRPr="00FE7B98">
        <w:t>Agile</w:t>
      </w:r>
      <w:r w:rsidR="007014B6" w:rsidRPr="00FE7B98">
        <w:t xml:space="preserve"> is best suited to situations were requirements are not stable during the development and even embraces late changes in the lifecycle. This implies a number of challenges for Configuration Management and in particular how baselines are established and changes are controlled. This </w:t>
      </w:r>
      <w:r w:rsidR="00225976" w:rsidRPr="00FE7B98">
        <w:t xml:space="preserve">can </w:t>
      </w:r>
      <w:r w:rsidR="00225976" w:rsidRPr="00FE7B98">
        <w:lastRenderedPageBreak/>
        <w:t xml:space="preserve">make it necessary to </w:t>
      </w:r>
      <w:r w:rsidR="007014B6" w:rsidRPr="00FE7B98">
        <w:t xml:space="preserve">look at the ECSS-M-ST-40 with a different approach, and interpret its requirements according to the specific aspects of </w:t>
      </w:r>
      <w:r w:rsidRPr="00FE7B98">
        <w:t>Agile</w:t>
      </w:r>
      <w:r w:rsidR="007014B6" w:rsidRPr="00FE7B98">
        <w:t>.</w:t>
      </w:r>
    </w:p>
    <w:p w14:paraId="55B7A856" w14:textId="166101F2" w:rsidR="007014B6" w:rsidRPr="00FE7B98" w:rsidRDefault="007014B6" w:rsidP="001F459D">
      <w:pPr>
        <w:pStyle w:val="paragraph"/>
      </w:pPr>
      <w:r w:rsidRPr="00FE7B98">
        <w:t xml:space="preserve">One of the main issues of implementing the Configuration Management in an </w:t>
      </w:r>
      <w:r w:rsidR="00C64567" w:rsidRPr="00FE7B98">
        <w:t>Agile</w:t>
      </w:r>
      <w:r w:rsidRPr="00FE7B98">
        <w:t xml:space="preserve"> context is the establishment of configuration baselines (</w:t>
      </w:r>
      <w:r w:rsidR="00225976" w:rsidRPr="00FE7B98">
        <w:t xml:space="preserve">see </w:t>
      </w:r>
      <w:r w:rsidR="00040F11" w:rsidRPr="00FE7B98">
        <w:t>ECSS-M-ST-40</w:t>
      </w:r>
      <w:r w:rsidR="00225976" w:rsidRPr="00FE7B98">
        <w:t xml:space="preserve"> clause</w:t>
      </w:r>
      <w:r w:rsidRPr="00FE7B98">
        <w:t xml:space="preserve"> 5.3.1.4). A different approach than the traditional baselining after each milestone needs to be taken. </w:t>
      </w:r>
      <w:r w:rsidR="00C64567" w:rsidRPr="00FE7B98">
        <w:t>Agile</w:t>
      </w:r>
      <w:r w:rsidRPr="00FE7B98">
        <w:t xml:space="preserve"> does not follow a phased approach like traditional methods. So, baselines are </w:t>
      </w:r>
      <w:r w:rsidR="00A66F5C" w:rsidRPr="00FE7B98">
        <w:t xml:space="preserve">neither </w:t>
      </w:r>
      <w:r w:rsidRPr="00FE7B98">
        <w:t>designated nor distinguished by phases and the exit criteria of a phase. However, we suggest a number of baselines:</w:t>
      </w:r>
    </w:p>
    <w:p w14:paraId="55B7A857" w14:textId="77777777" w:rsidR="007014B6" w:rsidRPr="00FE7B98" w:rsidRDefault="007014B6" w:rsidP="00C7236A">
      <w:pPr>
        <w:pStyle w:val="Bul1"/>
      </w:pPr>
      <w:r w:rsidRPr="00FE7B98">
        <w:t xml:space="preserve">Requirements </w:t>
      </w:r>
      <w:r w:rsidR="00225976" w:rsidRPr="00FE7B98">
        <w:t xml:space="preserve">and </w:t>
      </w:r>
      <w:r w:rsidRPr="00FE7B98">
        <w:t xml:space="preserve">backlog baseline. As we have seen in the requirements analysis process, this is a natural baseline that is established as part of </w:t>
      </w:r>
      <w:r w:rsidR="00C64567" w:rsidRPr="00FE7B98">
        <w:t>Agile</w:t>
      </w:r>
      <w:r w:rsidRPr="00FE7B98">
        <w:t xml:space="preserve"> iteration planning activity. This baseline is not established at the beginning of the development. It is established and evolves in an iterative manner as stories are identified and collected into the backlog. It is subject to change during each iteration planning session. </w:t>
      </w:r>
    </w:p>
    <w:p w14:paraId="55B7A858" w14:textId="77777777" w:rsidR="007014B6" w:rsidRPr="00FE7B98" w:rsidRDefault="007014B6" w:rsidP="00C7236A">
      <w:pPr>
        <w:pStyle w:val="Bul1"/>
      </w:pPr>
      <w:r w:rsidRPr="00FE7B98">
        <w:t>Iteration baseline. This baseline combines the design, development, and test elements, since all three occur in an integrated manner in an iteration. This baseline include</w:t>
      </w:r>
      <w:r w:rsidR="00225976" w:rsidRPr="00FE7B98">
        <w:t>s</w:t>
      </w:r>
      <w:r w:rsidRPr="00FE7B98">
        <w:t xml:space="preserve"> the design, code, and test work items that get produced by the end of an iteration. This baseline continuously changes throughout an iteration where a </w:t>
      </w:r>
      <w:r w:rsidR="00225976" w:rsidRPr="00FE7B98">
        <w:t xml:space="preserve">static </w:t>
      </w:r>
      <w:r w:rsidRPr="00FE7B98">
        <w:t>snapshot of the baseline occurs at the end of the iteration as a basis for discussion in the end-of-iteration review.</w:t>
      </w:r>
    </w:p>
    <w:p w14:paraId="55B7A859" w14:textId="77777777" w:rsidR="007014B6" w:rsidRPr="00FE7B98" w:rsidRDefault="007014B6" w:rsidP="00C7236A">
      <w:pPr>
        <w:pStyle w:val="Bul1"/>
      </w:pPr>
      <w:r w:rsidRPr="00FE7B98">
        <w:t>Release baseline, which is the result of the work (</w:t>
      </w:r>
      <w:r w:rsidR="00225976" w:rsidRPr="00FE7B98">
        <w:t xml:space="preserve">including </w:t>
      </w:r>
      <w:r w:rsidRPr="00FE7B98">
        <w:t>executables</w:t>
      </w:r>
      <w:r w:rsidR="00225976" w:rsidRPr="00FE7B98">
        <w:t xml:space="preserve"> and</w:t>
      </w:r>
      <w:r w:rsidRPr="00FE7B98">
        <w:t xml:space="preserve"> user documents) that is delivered to the end customer. Note that the iteration baseline discussed </w:t>
      </w:r>
      <w:r w:rsidR="00C56E71" w:rsidRPr="00FE7B98">
        <w:t xml:space="preserve">in the previous bullet </w:t>
      </w:r>
      <w:r w:rsidRPr="00FE7B98">
        <w:t xml:space="preserve">actually evolves into the product baseline. However, the iteration baseline continues to change thereafter as the team focus on the next release, while the release </w:t>
      </w:r>
      <w:r w:rsidR="00225976" w:rsidRPr="00FE7B98">
        <w:t>is</w:t>
      </w:r>
      <w:r w:rsidRPr="00FE7B98">
        <w:t xml:space="preserve"> defined as a static and formally recognized baseline prior to releasing to customers to ensure baseline integrity.</w:t>
      </w:r>
    </w:p>
    <w:p w14:paraId="55B7A85A" w14:textId="77777777" w:rsidR="007014B6" w:rsidRPr="00FE7B98" w:rsidRDefault="007014B6" w:rsidP="006E540E">
      <w:pPr>
        <w:pStyle w:val="paragraph"/>
      </w:pPr>
    </w:p>
    <w:p w14:paraId="55B7A85B" w14:textId="40EB4161" w:rsidR="007014B6" w:rsidRPr="00FE7B98" w:rsidRDefault="007014B6" w:rsidP="001F459D">
      <w:pPr>
        <w:pStyle w:val="paragraph"/>
      </w:pPr>
      <w:r w:rsidRPr="00FE7B98">
        <w:t>Change control (</w:t>
      </w:r>
      <w:r w:rsidR="00225976" w:rsidRPr="00FE7B98">
        <w:t xml:space="preserve">see </w:t>
      </w:r>
      <w:r w:rsidR="00040F11" w:rsidRPr="00FE7B98">
        <w:t>ECSS-M-ST-40</w:t>
      </w:r>
      <w:r w:rsidR="00225976" w:rsidRPr="00FE7B98">
        <w:t xml:space="preserve"> clause</w:t>
      </w:r>
      <w:r w:rsidR="002271B7" w:rsidRPr="00FE7B98">
        <w:t xml:space="preserve"> </w:t>
      </w:r>
      <w:r w:rsidRPr="00FE7B98">
        <w:t xml:space="preserve">5.3.2) is introduced in the planning of each iteration or </w:t>
      </w:r>
      <w:r w:rsidR="003A06F1" w:rsidRPr="00FE7B98">
        <w:t>sprint</w:t>
      </w:r>
      <w:r w:rsidRPr="00FE7B98">
        <w:t xml:space="preserve">. It is at each iteration that it is decided what needs to be changed (as well as what new features </w:t>
      </w:r>
      <w:r w:rsidR="00C56E71" w:rsidRPr="00FE7B98">
        <w:t xml:space="preserve">are </w:t>
      </w:r>
      <w:r w:rsidRPr="00FE7B98">
        <w:t>added). Iteration planning records</w:t>
      </w:r>
      <w:r w:rsidR="002271B7" w:rsidRPr="00FE7B98">
        <w:t xml:space="preserve"> </w:t>
      </w:r>
      <w:r w:rsidRPr="00FE7B98">
        <w:t xml:space="preserve">changes in the backlog. Change requests are recorded directly in the logs of the backlog entries. Iteration or </w:t>
      </w:r>
      <w:r w:rsidR="003A06F1" w:rsidRPr="00FE7B98">
        <w:t>sprint</w:t>
      </w:r>
      <w:r w:rsidRPr="00FE7B98">
        <w:t xml:space="preserve"> planning</w:t>
      </w:r>
      <w:r w:rsidR="00F0104A" w:rsidRPr="00FE7B98">
        <w:t xml:space="preserve"> activities</w:t>
      </w:r>
      <w:r w:rsidRPr="00FE7B98">
        <w:t xml:space="preserve"> take also the role of the Change Control Board, since they identify new changes, review them, prioritize them, then commit the work.</w:t>
      </w:r>
    </w:p>
    <w:p w14:paraId="55B7A85C" w14:textId="0A3BB5BA" w:rsidR="007014B6" w:rsidRPr="00FE7B98" w:rsidRDefault="007014B6" w:rsidP="001F459D">
      <w:pPr>
        <w:pStyle w:val="paragraph"/>
      </w:pPr>
      <w:r w:rsidRPr="00FE7B98">
        <w:t>Configuration status accounting (</w:t>
      </w:r>
      <w:r w:rsidR="00225976" w:rsidRPr="00FE7B98">
        <w:t xml:space="preserve">see </w:t>
      </w:r>
      <w:r w:rsidR="00E84A93" w:rsidRPr="00FE7B98">
        <w:t>ECSS-</w:t>
      </w:r>
      <w:r w:rsidRPr="00FE7B98">
        <w:t>M</w:t>
      </w:r>
      <w:r w:rsidR="00E84A93" w:rsidRPr="00FE7B98">
        <w:t>-ST</w:t>
      </w:r>
      <w:r w:rsidRPr="00FE7B98">
        <w:t xml:space="preserve">-40 </w:t>
      </w:r>
      <w:r w:rsidR="00225976" w:rsidRPr="00FE7B98">
        <w:t xml:space="preserve">clause </w:t>
      </w:r>
      <w:r w:rsidRPr="00FE7B98">
        <w:t xml:space="preserve">5.3.3 and </w:t>
      </w:r>
      <w:r w:rsidR="00E9094D" w:rsidRPr="00FE7B98">
        <w:t>ECSS-Q-ST-80</w:t>
      </w:r>
      <w:r w:rsidRPr="00FE7B98">
        <w:t xml:space="preserve"> </w:t>
      </w:r>
      <w:r w:rsidR="00225976" w:rsidRPr="00FE7B98">
        <w:t xml:space="preserve">clause </w:t>
      </w:r>
      <w:r w:rsidRPr="00FE7B98">
        <w:t xml:space="preserve">6.2.4) refers to the provision of a product definition. It contains the records and the reports of configuration item descriptions and all departures from the baseline during design and production. In terms of software, this activity corresponds to the creation of two documents: the Software Configuration File and the Software Release document. </w:t>
      </w:r>
    </w:p>
    <w:p w14:paraId="55B7A85D" w14:textId="77777777" w:rsidR="007014B6" w:rsidRPr="00FE7B98" w:rsidRDefault="007014B6" w:rsidP="001F459D">
      <w:pPr>
        <w:pStyle w:val="paragraph"/>
      </w:pPr>
      <w:r w:rsidRPr="00FE7B98">
        <w:t xml:space="preserve">Taking into account in an </w:t>
      </w:r>
      <w:r w:rsidR="00C64567" w:rsidRPr="00FE7B98">
        <w:t>Agile</w:t>
      </w:r>
      <w:r w:rsidRPr="00FE7B98">
        <w:t xml:space="preserve"> context, there </w:t>
      </w:r>
      <w:r w:rsidR="00225976" w:rsidRPr="00FE7B98">
        <w:t>can</w:t>
      </w:r>
      <w:r w:rsidRPr="00FE7B98">
        <w:t xml:space="preserve"> be a delivery at the end of each iteration, then the Software Release Document </w:t>
      </w:r>
      <w:r w:rsidR="00225976" w:rsidRPr="00FE7B98">
        <w:t>is</w:t>
      </w:r>
      <w:r w:rsidRPr="00FE7B98">
        <w:t xml:space="preserve"> provided, containing an overview of the release, the evolution since the previous version and known problems. Most of this information can be extracted automatically from the tools supporting the stories (e.g. requirements), the problem reports and the tracking of what is actually ‘done’. </w:t>
      </w:r>
    </w:p>
    <w:p w14:paraId="55B7A85E" w14:textId="77777777" w:rsidR="007014B6" w:rsidRPr="00FE7B98" w:rsidRDefault="007014B6" w:rsidP="001F459D">
      <w:pPr>
        <w:pStyle w:val="paragraph"/>
      </w:pPr>
      <w:r w:rsidRPr="00FE7B98">
        <w:t>The Software Configuration File (SCF) on the other hand is a much more complete configuration status accounting document. It does not only contain the inventory of the software configuration item (</w:t>
      </w:r>
      <w:r w:rsidR="00225976" w:rsidRPr="00FE7B98">
        <w:t xml:space="preserve">including </w:t>
      </w:r>
      <w:r w:rsidRPr="00FE7B98">
        <w:t>source code</w:t>
      </w:r>
      <w:r w:rsidR="00225976" w:rsidRPr="00FE7B98">
        <w:t xml:space="preserve"> and</w:t>
      </w:r>
      <w:r w:rsidRPr="00FE7B98">
        <w:t xml:space="preserve"> binary codes) but most importantly the baseline documents and the change list. The SCF is associated with its update at project milestones. However, since in </w:t>
      </w:r>
      <w:r w:rsidR="00C64567" w:rsidRPr="00FE7B98">
        <w:t>Agile</w:t>
      </w:r>
      <w:r w:rsidRPr="00FE7B98">
        <w:t xml:space="preserve">, the configuration change and the establishing of a new requirements baseline is produced at each iteration, it is recommended that the elements of the SCF are provided also at the end of each iteration. An option </w:t>
      </w:r>
      <w:r w:rsidR="00225976" w:rsidRPr="00FE7B98">
        <w:t xml:space="preserve">can </w:t>
      </w:r>
      <w:r w:rsidRPr="00FE7B98">
        <w:t>be to join its contents with the ones of the Software Release Document.</w:t>
      </w:r>
    </w:p>
    <w:p w14:paraId="55B7A85F" w14:textId="72F33813" w:rsidR="007014B6" w:rsidRPr="00FE7B98" w:rsidRDefault="007014B6" w:rsidP="001F459D">
      <w:pPr>
        <w:pStyle w:val="paragraph"/>
      </w:pPr>
      <w:r w:rsidRPr="00FE7B98">
        <w:t>Configuration verification (</w:t>
      </w:r>
      <w:r w:rsidR="00225976" w:rsidRPr="00FE7B98">
        <w:t xml:space="preserve">see </w:t>
      </w:r>
      <w:r w:rsidRPr="00FE7B98">
        <w:t>ECSS-M-ST-40</w:t>
      </w:r>
      <w:r w:rsidR="00225976" w:rsidRPr="00FE7B98">
        <w:t xml:space="preserve"> clause</w:t>
      </w:r>
      <w:r w:rsidRPr="00FE7B98">
        <w:t xml:space="preserve"> 5.3.4) is the process of determining, by verification of project material and reports, that each Software Item under configuration control meets </w:t>
      </w:r>
      <w:r w:rsidRPr="00FE7B98">
        <w:lastRenderedPageBreak/>
        <w:t xml:space="preserve">all its technical requirements and is ready for delivery. Since in </w:t>
      </w:r>
      <w:r w:rsidR="00C64567" w:rsidRPr="00FE7B98">
        <w:t>Agile</w:t>
      </w:r>
      <w:r w:rsidRPr="00FE7B98">
        <w:t xml:space="preserve"> requirements are not typically very stable until the third or fourth iteration (this var</w:t>
      </w:r>
      <w:r w:rsidR="00225976" w:rsidRPr="00FE7B98">
        <w:t>ies</w:t>
      </w:r>
      <w:r w:rsidRPr="00FE7B98">
        <w:t xml:space="preserve"> from project to project), it is recommended </w:t>
      </w:r>
      <w:r w:rsidR="00225976" w:rsidRPr="00FE7B98">
        <w:t>not to start until some stability in the requirements or story baseline</w:t>
      </w:r>
      <w:r w:rsidR="00A66F5C" w:rsidRPr="00FE7B98">
        <w:t xml:space="preserve"> has been achieved</w:t>
      </w:r>
      <w:r w:rsidR="00225976" w:rsidRPr="00FE7B98">
        <w:t>,</w:t>
      </w:r>
      <w:r w:rsidRPr="00FE7B98">
        <w:t xml:space="preserve"> </w:t>
      </w:r>
      <w:r w:rsidR="00A66F5C" w:rsidRPr="00FE7B98">
        <w:t>when</w:t>
      </w:r>
      <w:r w:rsidRPr="00FE7B98">
        <w:t xml:space="preserve"> conducting a verification of the Configuration.</w:t>
      </w:r>
    </w:p>
    <w:p w14:paraId="55B7A860" w14:textId="77777777" w:rsidR="007014B6" w:rsidRPr="00FE7B98" w:rsidRDefault="007014B6" w:rsidP="001F459D">
      <w:pPr>
        <w:pStyle w:val="paragraph"/>
      </w:pPr>
      <w:r w:rsidRPr="00FE7B98">
        <w:t xml:space="preserve">Some Configuration Management tools can provide a relationship between the source code and the built executables. It is important to verify this relationship as a way to ensure that the product we release to the customer is based on the wanted source in the version control system. A big advantage of doing this, irrespective of the method, is that if the build process break, particularly when there are many changes occurring, the automated list of source files and change records from the build can help narrow down where the breakage is occurring. </w:t>
      </w:r>
    </w:p>
    <w:p w14:paraId="55B7A861" w14:textId="77777777" w:rsidR="007014B6" w:rsidRPr="00FE7B98" w:rsidRDefault="007014B6" w:rsidP="001F459D">
      <w:pPr>
        <w:pStyle w:val="paragraph"/>
      </w:pPr>
      <w:r w:rsidRPr="00FE7B98">
        <w:t xml:space="preserve">A way to approach ensuring what we are building is based on what we </w:t>
      </w:r>
      <w:r w:rsidR="00C56E71" w:rsidRPr="00FE7B98">
        <w:t xml:space="preserve">agreed to </w:t>
      </w:r>
      <w:r w:rsidRPr="00FE7B98">
        <w:t>build is to perform the CM verification at the end of each iteration. At that moment, we examine what we built based on what we said we were going to build in the iteration planning session.</w:t>
      </w:r>
    </w:p>
    <w:p w14:paraId="55B7A862" w14:textId="77777777" w:rsidR="007014B6" w:rsidRPr="00FE7B98" w:rsidRDefault="00C64567" w:rsidP="003E28A9">
      <w:pPr>
        <w:pStyle w:val="Heading3"/>
      </w:pPr>
      <w:bookmarkStart w:id="390" w:name="_Toc422077225"/>
      <w:bookmarkStart w:id="391" w:name="_Ref467849246"/>
      <w:bookmarkStart w:id="392" w:name="_Toc37247068"/>
      <w:r w:rsidRPr="00FE7B98">
        <w:t>Agile</w:t>
      </w:r>
      <w:r w:rsidR="007014B6" w:rsidRPr="00FE7B98">
        <w:t xml:space="preserve"> methods for </w:t>
      </w:r>
      <w:r w:rsidR="00E15D95" w:rsidRPr="00FE7B98">
        <w:t>configuration mana</w:t>
      </w:r>
      <w:r w:rsidR="007014B6" w:rsidRPr="00FE7B98">
        <w:t>gement</w:t>
      </w:r>
      <w:bookmarkEnd w:id="390"/>
      <w:bookmarkEnd w:id="391"/>
      <w:bookmarkEnd w:id="392"/>
    </w:p>
    <w:p w14:paraId="55B7A863" w14:textId="77777777" w:rsidR="007014B6" w:rsidRPr="00FE7B98" w:rsidRDefault="007014B6" w:rsidP="001F459D">
      <w:pPr>
        <w:pStyle w:val="paragraph"/>
      </w:pPr>
      <w:r w:rsidRPr="00FE7B98">
        <w:t xml:space="preserve">The main </w:t>
      </w:r>
      <w:r w:rsidR="00C64567" w:rsidRPr="00FE7B98">
        <w:t>Agile</w:t>
      </w:r>
      <w:r w:rsidRPr="00FE7B98">
        <w:t xml:space="preserve"> method that relates directly to Configuration Management is Continuous integration. </w:t>
      </w:r>
      <w:r w:rsidR="00793450" w:rsidRPr="00FE7B98">
        <w:t xml:space="preserve">Continuous integration </w:t>
      </w:r>
      <w:r w:rsidRPr="00FE7B98">
        <w:t xml:space="preserve">is the practice of integrating frequently individual developer’s new or changed code with the common code repository. The idea is to avoid major divergences between each developer’s baseline and the common repository. If the integration is performed later in the development process the discrepancies </w:t>
      </w:r>
      <w:r w:rsidR="00C56E71" w:rsidRPr="00FE7B98">
        <w:t xml:space="preserve">can </w:t>
      </w:r>
      <w:r w:rsidRPr="00FE7B98">
        <w:t>be</w:t>
      </w:r>
      <w:r w:rsidR="00C56E71" w:rsidRPr="00FE7B98">
        <w:t>come</w:t>
      </w:r>
      <w:r w:rsidRPr="00FE7B98">
        <w:t xml:space="preserve"> difficult to resolve. Some practices advocates to trigger the building process by every commit to the common repository, others back frequent integration as ten times a day. </w:t>
      </w:r>
    </w:p>
    <w:p w14:paraId="55B7A864" w14:textId="3815B21E" w:rsidR="007014B6" w:rsidRPr="00FE7B98" w:rsidRDefault="007014B6" w:rsidP="001F459D">
      <w:pPr>
        <w:pStyle w:val="paragraph"/>
      </w:pPr>
      <w:r w:rsidRPr="00FE7B98">
        <w:t xml:space="preserve">Taking the lean approach to the maximum extension, continuous integration can be followed by Continuous Deployment, when the time between creating new code and deploying for operations by users is minimised. This is possible with a number of tools and methods for Automatic Built. Moreover it </w:t>
      </w:r>
      <w:r w:rsidR="00793450" w:rsidRPr="00FE7B98">
        <w:t>is worth noting</w:t>
      </w:r>
      <w:r w:rsidRPr="00FE7B98">
        <w:t xml:space="preserve"> that each step in the integration and deployment process needs to be verified according to a number of criteria. Continuous integration therefore allows to embed quality checks to be performed into the new code: not only automatic unit, integration, validation and acceptance tests can be run, but also static analysis and code rules verification are executed. Therefore providing early feedback on the code quality and suggesting immediate corrective actions when the criteria are not met.</w:t>
      </w:r>
    </w:p>
    <w:p w14:paraId="335F0A88" w14:textId="77777777" w:rsidR="008A2E85" w:rsidRPr="00FE7B98" w:rsidRDefault="008A2E85" w:rsidP="001F459D">
      <w:pPr>
        <w:pStyle w:val="paragraph"/>
      </w:pPr>
    </w:p>
    <w:p w14:paraId="55B7A865" w14:textId="77777777" w:rsidR="00E156B6" w:rsidRPr="00FE7B98" w:rsidRDefault="00E156B6" w:rsidP="003E28A9">
      <w:pPr>
        <w:pStyle w:val="Heading3"/>
      </w:pPr>
      <w:bookmarkStart w:id="393" w:name="_Toc37247069"/>
      <w:r w:rsidRPr="00FE7B98">
        <w:lastRenderedPageBreak/>
        <w:t xml:space="preserve">Summary of </w:t>
      </w:r>
      <w:r w:rsidR="00E15D95" w:rsidRPr="00FE7B98">
        <w:t>software configuration activiti</w:t>
      </w:r>
      <w:r w:rsidRPr="00FE7B98">
        <w:t xml:space="preserve">es in </w:t>
      </w:r>
      <w:r w:rsidR="00C64567" w:rsidRPr="00FE7B98">
        <w:t>Agile</w:t>
      </w:r>
      <w:bookmarkEnd w:id="393"/>
      <w:r w:rsidRPr="00FE7B98">
        <w:t xml:space="preserve"> </w:t>
      </w:r>
    </w:p>
    <w:p w14:paraId="55B7A866" w14:textId="1910836A" w:rsidR="004B057F" w:rsidRPr="00FE7B98" w:rsidRDefault="004B057F" w:rsidP="008A2E85">
      <w:pPr>
        <w:pStyle w:val="paragraph"/>
        <w:keepNext/>
      </w:pPr>
      <w:r w:rsidRPr="00FE7B98">
        <w:t xml:space="preserve">The following table summarises the application of </w:t>
      </w:r>
      <w:r w:rsidR="00040F11" w:rsidRPr="00FE7B98">
        <w:t>ECSS-M-ST-40</w:t>
      </w:r>
      <w:r w:rsidR="00793450" w:rsidRPr="00FE7B98">
        <w:t xml:space="preserve"> </w:t>
      </w:r>
      <w:r w:rsidRPr="00FE7B98">
        <w:t xml:space="preserve">requirements in an </w:t>
      </w:r>
      <w:r w:rsidR="00C64567" w:rsidRPr="00FE7B98">
        <w:t>Agile</w:t>
      </w:r>
      <w:r w:rsidRPr="00FE7B98">
        <w:t xml:space="preserve"> software development context.</w:t>
      </w:r>
    </w:p>
    <w:p w14:paraId="55B7A867" w14:textId="2D7F88D8" w:rsidR="0088166D" w:rsidRPr="00FE7B98" w:rsidRDefault="0088166D" w:rsidP="0088166D">
      <w:pPr>
        <w:pStyle w:val="CaptionTable"/>
      </w:pPr>
      <w:bookmarkStart w:id="394" w:name="_Toc37247106"/>
      <w:r w:rsidRPr="00FE7B98">
        <w:t xml:space="preserve">Table </w:t>
      </w:r>
      <w:r w:rsidR="00090CA5" w:rsidRPr="00FE7B98">
        <w:fldChar w:fldCharType="begin"/>
      </w:r>
      <w:r w:rsidR="00090CA5" w:rsidRPr="00FE7B98">
        <w:instrText xml:space="preserve"> STYLEREF 1 \s </w:instrText>
      </w:r>
      <w:r w:rsidR="00090CA5" w:rsidRPr="00FE7B98">
        <w:fldChar w:fldCharType="separate"/>
      </w:r>
      <w:r w:rsidR="003955DC">
        <w:rPr>
          <w:noProof/>
        </w:rPr>
        <w:t>9</w:t>
      </w:r>
      <w:r w:rsidR="00090CA5" w:rsidRPr="00FE7B98">
        <w:fldChar w:fldCharType="end"/>
      </w:r>
      <w:r w:rsidR="00090CA5" w:rsidRPr="00FE7B98">
        <w:noBreakHyphen/>
      </w:r>
      <w:r w:rsidR="00090CA5" w:rsidRPr="00FE7B98">
        <w:fldChar w:fldCharType="begin"/>
      </w:r>
      <w:r w:rsidR="00090CA5" w:rsidRPr="00FE7B98">
        <w:instrText xml:space="preserve"> SEQ Table \* ARABIC \s 1 </w:instrText>
      </w:r>
      <w:r w:rsidR="00090CA5" w:rsidRPr="00FE7B98">
        <w:fldChar w:fldCharType="separate"/>
      </w:r>
      <w:r w:rsidR="003955DC">
        <w:rPr>
          <w:noProof/>
        </w:rPr>
        <w:t>2</w:t>
      </w:r>
      <w:r w:rsidR="00090CA5" w:rsidRPr="00FE7B98">
        <w:fldChar w:fldCharType="end"/>
      </w:r>
      <w:r w:rsidRPr="00FE7B98">
        <w:t xml:space="preserve">: Mapping </w:t>
      </w:r>
      <w:r w:rsidR="00040F11" w:rsidRPr="00FE7B98">
        <w:t>ECSS-M-ST-40</w:t>
      </w:r>
      <w:r w:rsidRPr="00FE7B98">
        <w:t xml:space="preserve"> to </w:t>
      </w:r>
      <w:r w:rsidR="00C64567" w:rsidRPr="00FE7B98">
        <w:t>Agile</w:t>
      </w:r>
      <w:r w:rsidRPr="00FE7B98">
        <w:t xml:space="preserve"> activities. Software Configuration Management</w:t>
      </w:r>
      <w:bookmarkEnd w:id="394"/>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2"/>
        <w:gridCol w:w="2204"/>
        <w:gridCol w:w="4252"/>
      </w:tblGrid>
      <w:tr w:rsidR="0088166D" w:rsidRPr="00FE7B98" w14:paraId="55B7A86B" w14:textId="77777777" w:rsidTr="00A4533E">
        <w:trPr>
          <w:cantSplit/>
          <w:tblHeader/>
        </w:trPr>
        <w:tc>
          <w:tcPr>
            <w:tcW w:w="3102" w:type="dxa"/>
            <w:shd w:val="clear" w:color="auto" w:fill="auto"/>
          </w:tcPr>
          <w:p w14:paraId="55B7A868" w14:textId="10EB50C6" w:rsidR="0088166D" w:rsidRPr="00FE7B98" w:rsidRDefault="00040F11" w:rsidP="008A2E85">
            <w:pPr>
              <w:pStyle w:val="TableHeaderCENTER"/>
              <w:keepNext/>
              <w:spacing w:before="50"/>
            </w:pPr>
            <w:r w:rsidRPr="00FE7B98">
              <w:t>ECSS-M-ST-40</w:t>
            </w:r>
            <w:r w:rsidR="002271B7" w:rsidRPr="00FE7B98">
              <w:t xml:space="preserve"> </w:t>
            </w:r>
            <w:r w:rsidR="0088166D" w:rsidRPr="00FE7B98">
              <w:t>requirements</w:t>
            </w:r>
          </w:p>
        </w:tc>
        <w:tc>
          <w:tcPr>
            <w:tcW w:w="2204" w:type="dxa"/>
            <w:shd w:val="clear" w:color="auto" w:fill="auto"/>
          </w:tcPr>
          <w:p w14:paraId="55B7A869" w14:textId="77777777" w:rsidR="0088166D" w:rsidRPr="00FE7B98" w:rsidRDefault="00C64567" w:rsidP="008A2E85">
            <w:pPr>
              <w:pStyle w:val="TableHeaderCENTER"/>
              <w:keepNext/>
              <w:spacing w:before="50"/>
            </w:pPr>
            <w:r w:rsidRPr="00FE7B98">
              <w:t>Agile</w:t>
            </w:r>
            <w:r w:rsidR="0088166D" w:rsidRPr="00FE7B98">
              <w:t xml:space="preserve"> activities</w:t>
            </w:r>
          </w:p>
        </w:tc>
        <w:tc>
          <w:tcPr>
            <w:tcW w:w="4252" w:type="dxa"/>
            <w:shd w:val="clear" w:color="auto" w:fill="auto"/>
          </w:tcPr>
          <w:p w14:paraId="55B7A86A" w14:textId="77777777" w:rsidR="0088166D" w:rsidRPr="00FE7B98" w:rsidRDefault="00E156B6" w:rsidP="008A2E85">
            <w:pPr>
              <w:pStyle w:val="TableHeaderCENTER"/>
              <w:keepNext/>
              <w:spacing w:before="50"/>
            </w:pPr>
            <w:r w:rsidRPr="00FE7B98">
              <w:t xml:space="preserve">Recommendations </w:t>
            </w:r>
          </w:p>
        </w:tc>
      </w:tr>
      <w:tr w:rsidR="00A4533E" w:rsidRPr="00FE7B98" w14:paraId="55B7A86F" w14:textId="77777777" w:rsidTr="00A4533E">
        <w:trPr>
          <w:trHeight w:val="862"/>
        </w:trPr>
        <w:tc>
          <w:tcPr>
            <w:tcW w:w="3102" w:type="dxa"/>
            <w:shd w:val="clear" w:color="auto" w:fill="auto"/>
          </w:tcPr>
          <w:p w14:paraId="55B7A86C" w14:textId="77777777" w:rsidR="00A4533E" w:rsidRPr="00FE7B98" w:rsidRDefault="00A4533E" w:rsidP="008A2E85">
            <w:pPr>
              <w:pStyle w:val="paragraph"/>
              <w:keepNext/>
              <w:spacing w:before="75"/>
              <w:jc w:val="left"/>
            </w:pPr>
            <w:r w:rsidRPr="00FE7B98">
              <w:t>5.1 General</w:t>
            </w:r>
          </w:p>
        </w:tc>
        <w:tc>
          <w:tcPr>
            <w:tcW w:w="2204" w:type="dxa"/>
            <w:shd w:val="clear" w:color="auto" w:fill="auto"/>
          </w:tcPr>
          <w:p w14:paraId="55B7A86D" w14:textId="77777777" w:rsidR="00A4533E" w:rsidRPr="00FE7B98" w:rsidRDefault="00A4533E" w:rsidP="008A2E85">
            <w:pPr>
              <w:pStyle w:val="paragraph"/>
              <w:keepNext/>
              <w:spacing w:before="75"/>
              <w:jc w:val="left"/>
            </w:pPr>
            <w:r w:rsidRPr="00FE7B98">
              <w:t xml:space="preserve">Adopting </w:t>
            </w:r>
            <w:r w:rsidR="00C64567" w:rsidRPr="00FE7B98">
              <w:t>Agile</w:t>
            </w:r>
            <w:r w:rsidRPr="00FE7B98">
              <w:t xml:space="preserve"> has no impact.</w:t>
            </w:r>
          </w:p>
        </w:tc>
        <w:tc>
          <w:tcPr>
            <w:tcW w:w="4252" w:type="dxa"/>
            <w:shd w:val="clear" w:color="auto" w:fill="auto"/>
          </w:tcPr>
          <w:p w14:paraId="55B7A86E" w14:textId="77777777" w:rsidR="00A92B78" w:rsidRPr="00FE7B98" w:rsidRDefault="00A4533E" w:rsidP="008A2E85">
            <w:pPr>
              <w:pStyle w:val="paragraph"/>
              <w:keepNext/>
              <w:spacing w:before="75"/>
              <w:jc w:val="left"/>
            </w:pPr>
            <w:r w:rsidRPr="00FE7B98">
              <w:t xml:space="preserve">Software configuration requirements are applicable independently of the selection of an </w:t>
            </w:r>
            <w:r w:rsidR="00C64567" w:rsidRPr="00FE7B98">
              <w:t>Agile</w:t>
            </w:r>
            <w:r w:rsidRPr="00FE7B98">
              <w:t xml:space="preserve"> software lifecycle.</w:t>
            </w:r>
          </w:p>
        </w:tc>
      </w:tr>
      <w:tr w:rsidR="00A4533E" w:rsidRPr="00FE7B98" w14:paraId="55B7A871" w14:textId="77777777" w:rsidTr="00A4533E">
        <w:trPr>
          <w:trHeight w:val="323"/>
        </w:trPr>
        <w:tc>
          <w:tcPr>
            <w:tcW w:w="9558" w:type="dxa"/>
            <w:gridSpan w:val="3"/>
            <w:shd w:val="clear" w:color="auto" w:fill="auto"/>
          </w:tcPr>
          <w:p w14:paraId="55B7A870" w14:textId="77777777" w:rsidR="00A4533E" w:rsidRPr="00FE7B98" w:rsidRDefault="00A4533E" w:rsidP="008A2E85">
            <w:pPr>
              <w:pStyle w:val="paragraph"/>
              <w:keepNext/>
              <w:spacing w:before="75"/>
              <w:jc w:val="left"/>
            </w:pPr>
            <w:r w:rsidRPr="00FE7B98">
              <w:t>5.2 Management and planning</w:t>
            </w:r>
          </w:p>
        </w:tc>
      </w:tr>
      <w:tr w:rsidR="00A4533E" w:rsidRPr="00FE7B98" w14:paraId="55B7A875" w14:textId="77777777" w:rsidTr="00A4533E">
        <w:trPr>
          <w:trHeight w:val="862"/>
        </w:trPr>
        <w:tc>
          <w:tcPr>
            <w:tcW w:w="3102" w:type="dxa"/>
            <w:shd w:val="clear" w:color="auto" w:fill="auto"/>
          </w:tcPr>
          <w:p w14:paraId="55B7A872" w14:textId="77777777" w:rsidR="00A4533E" w:rsidRPr="00FE7B98" w:rsidRDefault="00A4533E" w:rsidP="008A2E85">
            <w:pPr>
              <w:pStyle w:val="paragraph"/>
              <w:keepNext/>
              <w:spacing w:before="75"/>
              <w:jc w:val="left"/>
            </w:pPr>
            <w:r w:rsidRPr="00FE7B98">
              <w:t>5.2.1 Configuration Management plan</w:t>
            </w:r>
          </w:p>
        </w:tc>
        <w:tc>
          <w:tcPr>
            <w:tcW w:w="2204" w:type="dxa"/>
            <w:shd w:val="clear" w:color="auto" w:fill="auto"/>
          </w:tcPr>
          <w:p w14:paraId="55B7A873" w14:textId="77777777" w:rsidR="00A4533E" w:rsidRPr="00FE7B98" w:rsidRDefault="00C64567" w:rsidP="008A2E85">
            <w:pPr>
              <w:pStyle w:val="paragraph"/>
              <w:keepNext/>
              <w:spacing w:before="75"/>
              <w:jc w:val="left"/>
            </w:pPr>
            <w:r w:rsidRPr="00FE7B98">
              <w:t>Sprint</w:t>
            </w:r>
            <w:r w:rsidR="00801334" w:rsidRPr="00FE7B98">
              <w:t>#0</w:t>
            </w:r>
          </w:p>
        </w:tc>
        <w:tc>
          <w:tcPr>
            <w:tcW w:w="4252" w:type="dxa"/>
            <w:shd w:val="clear" w:color="auto" w:fill="auto"/>
          </w:tcPr>
          <w:p w14:paraId="55B7A874" w14:textId="77777777" w:rsidR="00A92B78" w:rsidRPr="00FE7B98" w:rsidRDefault="00801334" w:rsidP="008A2E85">
            <w:pPr>
              <w:pStyle w:val="paragraph"/>
              <w:keepNext/>
              <w:spacing w:before="75"/>
              <w:jc w:val="left"/>
            </w:pPr>
            <w:r w:rsidRPr="00FE7B98">
              <w:t>A definition of the strategy for configuration management needs to be defined at the beginning of the project.</w:t>
            </w:r>
          </w:p>
        </w:tc>
      </w:tr>
      <w:tr w:rsidR="00801334" w:rsidRPr="00FE7B98" w14:paraId="55B7A879" w14:textId="77777777" w:rsidTr="00A4533E">
        <w:trPr>
          <w:trHeight w:val="862"/>
        </w:trPr>
        <w:tc>
          <w:tcPr>
            <w:tcW w:w="3102" w:type="dxa"/>
            <w:shd w:val="clear" w:color="auto" w:fill="auto"/>
          </w:tcPr>
          <w:p w14:paraId="55B7A876" w14:textId="77777777" w:rsidR="00801334" w:rsidRPr="00FE7B98" w:rsidRDefault="00801334" w:rsidP="008A2E85">
            <w:pPr>
              <w:pStyle w:val="paragraph"/>
              <w:keepNext/>
              <w:spacing w:before="75"/>
              <w:jc w:val="left"/>
            </w:pPr>
            <w:r w:rsidRPr="00FE7B98">
              <w:t>5.2.2 Configuration Management interfaces</w:t>
            </w:r>
          </w:p>
        </w:tc>
        <w:tc>
          <w:tcPr>
            <w:tcW w:w="2204" w:type="dxa"/>
            <w:shd w:val="clear" w:color="auto" w:fill="auto"/>
          </w:tcPr>
          <w:p w14:paraId="55B7A877" w14:textId="77777777" w:rsidR="00801334" w:rsidRPr="00FE7B98" w:rsidRDefault="00801334" w:rsidP="008A2E85">
            <w:pPr>
              <w:pStyle w:val="paragraph"/>
              <w:keepNext/>
              <w:spacing w:before="75"/>
              <w:jc w:val="left"/>
            </w:pPr>
            <w:r w:rsidRPr="00FE7B98">
              <w:t xml:space="preserve">Adopting </w:t>
            </w:r>
            <w:r w:rsidR="00C64567" w:rsidRPr="00FE7B98">
              <w:t>Agile</w:t>
            </w:r>
            <w:r w:rsidRPr="00FE7B98">
              <w:t xml:space="preserve"> has no impact.</w:t>
            </w:r>
          </w:p>
        </w:tc>
        <w:tc>
          <w:tcPr>
            <w:tcW w:w="4252" w:type="dxa"/>
            <w:shd w:val="clear" w:color="auto" w:fill="auto"/>
          </w:tcPr>
          <w:p w14:paraId="55B7A878" w14:textId="77777777" w:rsidR="00801334" w:rsidRPr="00FE7B98" w:rsidRDefault="00801334" w:rsidP="008A2E85">
            <w:pPr>
              <w:pStyle w:val="paragraph"/>
              <w:keepNext/>
              <w:spacing w:before="75"/>
              <w:jc w:val="left"/>
            </w:pPr>
            <w:r w:rsidRPr="00FE7B98">
              <w:t>N/A</w:t>
            </w:r>
          </w:p>
        </w:tc>
      </w:tr>
      <w:tr w:rsidR="00801334" w:rsidRPr="00FE7B98" w14:paraId="55B7A87B" w14:textId="77777777" w:rsidTr="00A4533E">
        <w:trPr>
          <w:trHeight w:val="312"/>
        </w:trPr>
        <w:tc>
          <w:tcPr>
            <w:tcW w:w="9558" w:type="dxa"/>
            <w:gridSpan w:val="3"/>
            <w:shd w:val="clear" w:color="auto" w:fill="auto"/>
          </w:tcPr>
          <w:p w14:paraId="55B7A87A" w14:textId="77777777" w:rsidR="00801334" w:rsidRPr="00FE7B98" w:rsidRDefault="00801334" w:rsidP="008A2E85">
            <w:pPr>
              <w:pStyle w:val="paragraph"/>
              <w:keepNext/>
              <w:spacing w:before="75"/>
              <w:jc w:val="left"/>
            </w:pPr>
            <w:r w:rsidRPr="00FE7B98">
              <w:t>5.3 Implementation of configuration management</w:t>
            </w:r>
          </w:p>
        </w:tc>
      </w:tr>
      <w:tr w:rsidR="00801334" w:rsidRPr="00FE7B98" w14:paraId="55B7A880" w14:textId="77777777" w:rsidTr="00A4533E">
        <w:trPr>
          <w:trHeight w:val="862"/>
        </w:trPr>
        <w:tc>
          <w:tcPr>
            <w:tcW w:w="3102" w:type="dxa"/>
            <w:shd w:val="clear" w:color="auto" w:fill="auto"/>
          </w:tcPr>
          <w:p w14:paraId="55B7A87C" w14:textId="77777777" w:rsidR="00801334" w:rsidRPr="00FE7B98" w:rsidRDefault="00801334" w:rsidP="008A2E85">
            <w:pPr>
              <w:pStyle w:val="paragraph"/>
              <w:keepNext/>
              <w:spacing w:before="75"/>
              <w:jc w:val="left"/>
            </w:pPr>
            <w:r w:rsidRPr="00FE7B98">
              <w:t>5.3.1 Configuration identification</w:t>
            </w:r>
          </w:p>
        </w:tc>
        <w:tc>
          <w:tcPr>
            <w:tcW w:w="2204" w:type="dxa"/>
            <w:shd w:val="clear" w:color="auto" w:fill="auto"/>
          </w:tcPr>
          <w:p w14:paraId="55B7A87D" w14:textId="77777777" w:rsidR="00801334" w:rsidRPr="00FE7B98" w:rsidRDefault="00801334" w:rsidP="008A2E85">
            <w:pPr>
              <w:pStyle w:val="paragraph"/>
              <w:keepNext/>
              <w:spacing w:before="75"/>
              <w:jc w:val="left"/>
            </w:pPr>
            <w:r w:rsidRPr="00FE7B98">
              <w:t>Planning I</w:t>
            </w:r>
          </w:p>
        </w:tc>
        <w:tc>
          <w:tcPr>
            <w:tcW w:w="4252" w:type="dxa"/>
            <w:shd w:val="clear" w:color="auto" w:fill="auto"/>
          </w:tcPr>
          <w:p w14:paraId="55B7A87E" w14:textId="77777777" w:rsidR="00801334" w:rsidRPr="00FE7B98" w:rsidRDefault="00801334" w:rsidP="008A2E85">
            <w:pPr>
              <w:pStyle w:val="paragraph"/>
              <w:keepNext/>
              <w:spacing w:before="75"/>
              <w:jc w:val="left"/>
            </w:pPr>
            <w:r w:rsidRPr="00FE7B98">
              <w:t>Baselines are defined at: requirements/backlog, iteration and release.</w:t>
            </w:r>
          </w:p>
          <w:p w14:paraId="55B7A87F" w14:textId="1A01E758" w:rsidR="00A92B78" w:rsidRPr="00FE7B98" w:rsidRDefault="00A92B78" w:rsidP="008A2E85">
            <w:pPr>
              <w:pStyle w:val="paragraph"/>
              <w:keepNext/>
              <w:spacing w:before="75"/>
              <w:jc w:val="left"/>
            </w:pPr>
            <w:r w:rsidRPr="00FE7B98">
              <w:t xml:space="preserve">See </w:t>
            </w:r>
            <w:r w:rsidR="00E9094D" w:rsidRPr="00FE7B98">
              <w:t>clause</w:t>
            </w:r>
            <w:r w:rsidRPr="00FE7B98">
              <w:t xml:space="preserve"> </w:t>
            </w:r>
            <w:r w:rsidRPr="00FE7B98">
              <w:fldChar w:fldCharType="begin"/>
            </w:r>
            <w:r w:rsidRPr="00FE7B98">
              <w:instrText xml:space="preserve"> REF _Ref467849245 \r \h </w:instrText>
            </w:r>
            <w:r w:rsidRPr="00FE7B98">
              <w:fldChar w:fldCharType="separate"/>
            </w:r>
            <w:r w:rsidR="003955DC">
              <w:t>9.2.2</w:t>
            </w:r>
            <w:r w:rsidRPr="00FE7B98">
              <w:fldChar w:fldCharType="end"/>
            </w:r>
            <w:r w:rsidRPr="00FE7B98">
              <w:t>.</w:t>
            </w:r>
          </w:p>
        </w:tc>
      </w:tr>
      <w:tr w:rsidR="00801334" w:rsidRPr="00FE7B98" w14:paraId="55B7A885" w14:textId="77777777" w:rsidTr="00A4533E">
        <w:trPr>
          <w:trHeight w:val="862"/>
        </w:trPr>
        <w:tc>
          <w:tcPr>
            <w:tcW w:w="3102" w:type="dxa"/>
            <w:shd w:val="clear" w:color="auto" w:fill="auto"/>
          </w:tcPr>
          <w:p w14:paraId="55B7A881" w14:textId="77777777" w:rsidR="00801334" w:rsidRPr="00FE7B98" w:rsidRDefault="00801334" w:rsidP="008A2E85">
            <w:pPr>
              <w:pStyle w:val="paragraph"/>
              <w:keepNext/>
              <w:spacing w:before="75"/>
              <w:jc w:val="left"/>
            </w:pPr>
            <w:r w:rsidRPr="00FE7B98">
              <w:t>5.3.2 Configuration control</w:t>
            </w:r>
          </w:p>
        </w:tc>
        <w:tc>
          <w:tcPr>
            <w:tcW w:w="2204" w:type="dxa"/>
            <w:shd w:val="clear" w:color="auto" w:fill="auto"/>
          </w:tcPr>
          <w:p w14:paraId="55B7A882" w14:textId="70B31677" w:rsidR="00801334" w:rsidRPr="00FE7B98" w:rsidRDefault="00801334" w:rsidP="008A2E85">
            <w:pPr>
              <w:pStyle w:val="paragraph"/>
              <w:keepNext/>
              <w:spacing w:before="75"/>
              <w:jc w:val="left"/>
            </w:pPr>
            <w:r w:rsidRPr="00FE7B98">
              <w:t xml:space="preserve">Planning I and II, </w:t>
            </w:r>
            <w:r w:rsidR="003A06F1" w:rsidRPr="00FE7B98">
              <w:t>sprint</w:t>
            </w:r>
            <w:r w:rsidRPr="00FE7B98">
              <w:t xml:space="preserve"> backlog management and refinement</w:t>
            </w:r>
          </w:p>
        </w:tc>
        <w:tc>
          <w:tcPr>
            <w:tcW w:w="4252" w:type="dxa"/>
            <w:shd w:val="clear" w:color="auto" w:fill="auto"/>
          </w:tcPr>
          <w:p w14:paraId="55B7A883" w14:textId="77777777" w:rsidR="00801334" w:rsidRPr="00FE7B98" w:rsidRDefault="00801334" w:rsidP="008A2E85">
            <w:pPr>
              <w:pStyle w:val="paragraph"/>
              <w:keepNext/>
              <w:spacing w:before="75"/>
              <w:jc w:val="left"/>
            </w:pPr>
            <w:r w:rsidRPr="00FE7B98">
              <w:t>Control of changes in the configuration</w:t>
            </w:r>
            <w:r w:rsidR="00A92B78" w:rsidRPr="00FE7B98">
              <w:t xml:space="preserve"> is decided at iteration planning level, as well as backlog management and refinement activities.</w:t>
            </w:r>
            <w:r w:rsidRPr="00FE7B98">
              <w:t xml:space="preserve"> </w:t>
            </w:r>
          </w:p>
          <w:p w14:paraId="55B7A884" w14:textId="76AB43CF" w:rsidR="00801334" w:rsidRPr="00FE7B98" w:rsidRDefault="00A92B78" w:rsidP="008A2E85">
            <w:pPr>
              <w:pStyle w:val="paragraph"/>
              <w:keepNext/>
              <w:spacing w:before="75"/>
              <w:jc w:val="left"/>
            </w:pPr>
            <w:r w:rsidRPr="00FE7B98">
              <w:t xml:space="preserve">See </w:t>
            </w:r>
            <w:r w:rsidR="00E9094D" w:rsidRPr="00FE7B98">
              <w:t>clause</w:t>
            </w:r>
            <w:r w:rsidRPr="00FE7B98">
              <w:t xml:space="preserve"> </w:t>
            </w:r>
            <w:r w:rsidRPr="00FE7B98">
              <w:fldChar w:fldCharType="begin"/>
            </w:r>
            <w:r w:rsidRPr="00FE7B98">
              <w:instrText xml:space="preserve"> REF _Ref467849245 \r \h </w:instrText>
            </w:r>
            <w:r w:rsidRPr="00FE7B98">
              <w:fldChar w:fldCharType="separate"/>
            </w:r>
            <w:r w:rsidR="003955DC">
              <w:t>9.2.2</w:t>
            </w:r>
            <w:r w:rsidRPr="00FE7B98">
              <w:fldChar w:fldCharType="end"/>
            </w:r>
            <w:r w:rsidRPr="00FE7B98">
              <w:t>.</w:t>
            </w:r>
          </w:p>
        </w:tc>
      </w:tr>
      <w:tr w:rsidR="00801334" w:rsidRPr="00FE7B98" w14:paraId="55B7A88A" w14:textId="77777777" w:rsidTr="00A4533E">
        <w:trPr>
          <w:trHeight w:val="862"/>
        </w:trPr>
        <w:tc>
          <w:tcPr>
            <w:tcW w:w="3102" w:type="dxa"/>
            <w:shd w:val="clear" w:color="auto" w:fill="auto"/>
          </w:tcPr>
          <w:p w14:paraId="55B7A886" w14:textId="77777777" w:rsidR="00801334" w:rsidRPr="00FE7B98" w:rsidRDefault="00801334" w:rsidP="008A2E85">
            <w:pPr>
              <w:pStyle w:val="paragraph"/>
              <w:keepNext/>
              <w:spacing w:before="75"/>
              <w:jc w:val="left"/>
            </w:pPr>
            <w:r w:rsidRPr="00FE7B98">
              <w:t>5.3.3 Configuration status accounting</w:t>
            </w:r>
          </w:p>
        </w:tc>
        <w:tc>
          <w:tcPr>
            <w:tcW w:w="2204" w:type="dxa"/>
            <w:shd w:val="clear" w:color="auto" w:fill="auto"/>
          </w:tcPr>
          <w:p w14:paraId="55B7A887" w14:textId="77777777" w:rsidR="00801334" w:rsidRPr="00FE7B98" w:rsidRDefault="00C64567" w:rsidP="008A2E85">
            <w:pPr>
              <w:pStyle w:val="paragraph"/>
              <w:keepNext/>
              <w:spacing w:before="75"/>
              <w:jc w:val="left"/>
            </w:pPr>
            <w:r w:rsidRPr="00FE7B98">
              <w:t>Sprint</w:t>
            </w:r>
            <w:r w:rsidR="00801334" w:rsidRPr="00FE7B98">
              <w:t xml:space="preserve"> review</w:t>
            </w:r>
          </w:p>
          <w:p w14:paraId="55B7A888" w14:textId="77777777" w:rsidR="00801334" w:rsidRPr="00FE7B98" w:rsidRDefault="00801334" w:rsidP="008A2E85">
            <w:pPr>
              <w:pStyle w:val="paragraph"/>
              <w:keepNext/>
              <w:spacing w:before="75"/>
              <w:jc w:val="left"/>
            </w:pPr>
            <w:r w:rsidRPr="00FE7B98">
              <w:t>Product release</w:t>
            </w:r>
          </w:p>
        </w:tc>
        <w:tc>
          <w:tcPr>
            <w:tcW w:w="4252" w:type="dxa"/>
            <w:shd w:val="clear" w:color="auto" w:fill="auto"/>
          </w:tcPr>
          <w:p w14:paraId="55B7A889" w14:textId="53379F4C" w:rsidR="00801334" w:rsidRPr="00FE7B98" w:rsidRDefault="00801334" w:rsidP="008A2E85">
            <w:pPr>
              <w:pStyle w:val="paragraph"/>
              <w:keepNext/>
              <w:spacing w:before="75"/>
              <w:jc w:val="left"/>
            </w:pPr>
            <w:r w:rsidRPr="00FE7B98">
              <w:t>Usually supported by specific building and reporting tools, see</w:t>
            </w:r>
            <w:r w:rsidR="00A92B78" w:rsidRPr="00FE7B98">
              <w:t xml:space="preserve"> </w:t>
            </w:r>
            <w:r w:rsidR="00E9094D" w:rsidRPr="00FE7B98">
              <w:t>clause</w:t>
            </w:r>
            <w:r w:rsidR="00A92B78" w:rsidRPr="00FE7B98">
              <w:t>s</w:t>
            </w:r>
            <w:r w:rsidRPr="00FE7B98">
              <w:t xml:space="preserve"> </w:t>
            </w:r>
            <w:r w:rsidRPr="00FE7B98">
              <w:fldChar w:fldCharType="begin"/>
            </w:r>
            <w:r w:rsidRPr="00FE7B98">
              <w:instrText xml:space="preserve"> REF _Ref467849245 \r \h </w:instrText>
            </w:r>
            <w:r w:rsidRPr="00FE7B98">
              <w:fldChar w:fldCharType="separate"/>
            </w:r>
            <w:r w:rsidR="003955DC">
              <w:t>9.2.2</w:t>
            </w:r>
            <w:r w:rsidRPr="00FE7B98">
              <w:fldChar w:fldCharType="end"/>
            </w:r>
            <w:r w:rsidRPr="00FE7B98">
              <w:t xml:space="preserve"> and </w:t>
            </w:r>
            <w:r w:rsidRPr="00FE7B98">
              <w:fldChar w:fldCharType="begin"/>
            </w:r>
            <w:r w:rsidRPr="00FE7B98">
              <w:instrText xml:space="preserve"> REF _Ref467849246 \r \h </w:instrText>
            </w:r>
            <w:r w:rsidRPr="00FE7B98">
              <w:fldChar w:fldCharType="separate"/>
            </w:r>
            <w:r w:rsidR="003955DC">
              <w:t>9.2.3</w:t>
            </w:r>
            <w:r w:rsidRPr="00FE7B98">
              <w:fldChar w:fldCharType="end"/>
            </w:r>
            <w:r w:rsidRPr="00FE7B98">
              <w:t>.</w:t>
            </w:r>
          </w:p>
        </w:tc>
      </w:tr>
      <w:tr w:rsidR="00801334" w:rsidRPr="00FE7B98" w14:paraId="55B7A88F" w14:textId="77777777" w:rsidTr="00A4533E">
        <w:trPr>
          <w:trHeight w:val="862"/>
        </w:trPr>
        <w:tc>
          <w:tcPr>
            <w:tcW w:w="3102" w:type="dxa"/>
            <w:shd w:val="clear" w:color="auto" w:fill="auto"/>
          </w:tcPr>
          <w:p w14:paraId="55B7A88B" w14:textId="77777777" w:rsidR="00801334" w:rsidRPr="00FE7B98" w:rsidRDefault="00801334" w:rsidP="008A2E85">
            <w:pPr>
              <w:pStyle w:val="paragraph"/>
              <w:keepNext/>
              <w:spacing w:before="75"/>
              <w:jc w:val="left"/>
            </w:pPr>
            <w:r w:rsidRPr="00FE7B98">
              <w:t>5.3.4 Configuration verification</w:t>
            </w:r>
          </w:p>
        </w:tc>
        <w:tc>
          <w:tcPr>
            <w:tcW w:w="2204" w:type="dxa"/>
            <w:shd w:val="clear" w:color="auto" w:fill="auto"/>
          </w:tcPr>
          <w:p w14:paraId="55B7A88C" w14:textId="77777777" w:rsidR="00801334" w:rsidRPr="00FE7B98" w:rsidRDefault="00C64567" w:rsidP="008A2E85">
            <w:pPr>
              <w:pStyle w:val="paragraph"/>
              <w:keepNext/>
              <w:spacing w:before="75"/>
              <w:jc w:val="left"/>
            </w:pPr>
            <w:r w:rsidRPr="00FE7B98">
              <w:t>Sprint</w:t>
            </w:r>
            <w:r w:rsidR="00801334" w:rsidRPr="00FE7B98">
              <w:t xml:space="preserve"> review</w:t>
            </w:r>
          </w:p>
          <w:p w14:paraId="55B7A88D" w14:textId="77777777" w:rsidR="00801334" w:rsidRPr="00FE7B98" w:rsidRDefault="00801334" w:rsidP="008A2E85">
            <w:pPr>
              <w:pStyle w:val="paragraph"/>
              <w:keepNext/>
              <w:spacing w:before="75"/>
              <w:jc w:val="left"/>
            </w:pPr>
            <w:r w:rsidRPr="00FE7B98">
              <w:t>Product release</w:t>
            </w:r>
          </w:p>
        </w:tc>
        <w:tc>
          <w:tcPr>
            <w:tcW w:w="4252" w:type="dxa"/>
            <w:shd w:val="clear" w:color="auto" w:fill="auto"/>
          </w:tcPr>
          <w:p w14:paraId="55B7A88E" w14:textId="59B009C6" w:rsidR="00801334" w:rsidRPr="00FE7B98" w:rsidRDefault="00801334" w:rsidP="008A2E85">
            <w:pPr>
              <w:pStyle w:val="paragraph"/>
              <w:keepNext/>
              <w:spacing w:before="75"/>
              <w:jc w:val="left"/>
            </w:pPr>
            <w:r w:rsidRPr="00FE7B98">
              <w:t xml:space="preserve">Usually supported by specific building tools, see </w:t>
            </w:r>
            <w:r w:rsidRPr="00FE7B98">
              <w:fldChar w:fldCharType="begin"/>
            </w:r>
            <w:r w:rsidRPr="00FE7B98">
              <w:instrText xml:space="preserve"> REF _Ref467849245 \r \h </w:instrText>
            </w:r>
            <w:r w:rsidRPr="00FE7B98">
              <w:fldChar w:fldCharType="separate"/>
            </w:r>
            <w:r w:rsidR="003955DC">
              <w:t>9.2.2</w:t>
            </w:r>
            <w:r w:rsidRPr="00FE7B98">
              <w:fldChar w:fldCharType="end"/>
            </w:r>
            <w:r w:rsidRPr="00FE7B98">
              <w:t xml:space="preserve"> and </w:t>
            </w:r>
            <w:r w:rsidRPr="00FE7B98">
              <w:fldChar w:fldCharType="begin"/>
            </w:r>
            <w:r w:rsidRPr="00FE7B98">
              <w:instrText xml:space="preserve"> REF _Ref467849246 \r \h </w:instrText>
            </w:r>
            <w:r w:rsidRPr="00FE7B98">
              <w:fldChar w:fldCharType="separate"/>
            </w:r>
            <w:r w:rsidR="003955DC">
              <w:t>9.2.3</w:t>
            </w:r>
            <w:r w:rsidRPr="00FE7B98">
              <w:fldChar w:fldCharType="end"/>
            </w:r>
            <w:r w:rsidRPr="00FE7B98">
              <w:t>.</w:t>
            </w:r>
          </w:p>
        </w:tc>
      </w:tr>
      <w:tr w:rsidR="00801334" w:rsidRPr="00FE7B98" w14:paraId="55B7A893" w14:textId="77777777" w:rsidTr="00A4533E">
        <w:trPr>
          <w:trHeight w:val="862"/>
        </w:trPr>
        <w:tc>
          <w:tcPr>
            <w:tcW w:w="3102" w:type="dxa"/>
            <w:shd w:val="clear" w:color="auto" w:fill="auto"/>
          </w:tcPr>
          <w:p w14:paraId="55B7A890" w14:textId="77777777" w:rsidR="00801334" w:rsidRPr="00FE7B98" w:rsidRDefault="00801334" w:rsidP="008A2E85">
            <w:pPr>
              <w:pStyle w:val="paragraph"/>
              <w:keepNext/>
              <w:spacing w:before="75"/>
              <w:jc w:val="left"/>
            </w:pPr>
            <w:r w:rsidRPr="00FE7B98">
              <w:t>5.3.5 Audit of the configuration management system</w:t>
            </w:r>
          </w:p>
        </w:tc>
        <w:tc>
          <w:tcPr>
            <w:tcW w:w="2204" w:type="dxa"/>
            <w:shd w:val="clear" w:color="auto" w:fill="auto"/>
          </w:tcPr>
          <w:p w14:paraId="55B7A891" w14:textId="77777777" w:rsidR="00801334" w:rsidRPr="00FE7B98" w:rsidRDefault="00801334" w:rsidP="008A2E85">
            <w:pPr>
              <w:pStyle w:val="paragraph"/>
              <w:keepNext/>
              <w:spacing w:before="75"/>
              <w:jc w:val="left"/>
            </w:pPr>
            <w:r w:rsidRPr="00FE7B98">
              <w:t xml:space="preserve">Adopting </w:t>
            </w:r>
            <w:r w:rsidR="00C64567" w:rsidRPr="00FE7B98">
              <w:t>Agile</w:t>
            </w:r>
            <w:r w:rsidRPr="00FE7B98">
              <w:t xml:space="preserve"> has no impact.</w:t>
            </w:r>
          </w:p>
        </w:tc>
        <w:tc>
          <w:tcPr>
            <w:tcW w:w="4252" w:type="dxa"/>
            <w:shd w:val="clear" w:color="auto" w:fill="auto"/>
          </w:tcPr>
          <w:p w14:paraId="55B7A892" w14:textId="77777777" w:rsidR="00801334" w:rsidRPr="00FE7B98" w:rsidRDefault="00801334" w:rsidP="008A2E85">
            <w:pPr>
              <w:pStyle w:val="paragraph"/>
              <w:keepNext/>
              <w:spacing w:before="75"/>
              <w:jc w:val="left"/>
            </w:pPr>
            <w:r w:rsidRPr="00FE7B98">
              <w:t>N/A</w:t>
            </w:r>
          </w:p>
        </w:tc>
      </w:tr>
      <w:tr w:rsidR="00801334" w:rsidRPr="00FE7B98" w14:paraId="55B7A897" w14:textId="77777777" w:rsidTr="00A4533E">
        <w:trPr>
          <w:trHeight w:val="862"/>
        </w:trPr>
        <w:tc>
          <w:tcPr>
            <w:tcW w:w="3102" w:type="dxa"/>
            <w:shd w:val="clear" w:color="auto" w:fill="auto"/>
          </w:tcPr>
          <w:p w14:paraId="55B7A894" w14:textId="77777777" w:rsidR="00801334" w:rsidRPr="00FE7B98" w:rsidRDefault="00801334" w:rsidP="008A2E85">
            <w:pPr>
              <w:pStyle w:val="paragraph"/>
              <w:keepNext/>
              <w:spacing w:before="75"/>
              <w:jc w:val="left"/>
            </w:pPr>
            <w:r w:rsidRPr="00FE7B98">
              <w:t>5.3.6 Configuration management approach for operational phase</w:t>
            </w:r>
          </w:p>
        </w:tc>
        <w:tc>
          <w:tcPr>
            <w:tcW w:w="2204" w:type="dxa"/>
            <w:shd w:val="clear" w:color="auto" w:fill="auto"/>
          </w:tcPr>
          <w:p w14:paraId="55B7A895" w14:textId="77777777" w:rsidR="00801334" w:rsidRPr="00FE7B98" w:rsidRDefault="00801334" w:rsidP="008A2E85">
            <w:pPr>
              <w:pStyle w:val="paragraph"/>
              <w:keepNext/>
              <w:spacing w:before="75"/>
              <w:jc w:val="left"/>
            </w:pPr>
            <w:r w:rsidRPr="00FE7B98">
              <w:t xml:space="preserve">Adopting </w:t>
            </w:r>
            <w:r w:rsidR="00C64567" w:rsidRPr="00FE7B98">
              <w:t>Agile</w:t>
            </w:r>
            <w:r w:rsidRPr="00FE7B98">
              <w:t xml:space="preserve"> has no impact.</w:t>
            </w:r>
          </w:p>
        </w:tc>
        <w:tc>
          <w:tcPr>
            <w:tcW w:w="4252" w:type="dxa"/>
            <w:shd w:val="clear" w:color="auto" w:fill="auto"/>
          </w:tcPr>
          <w:p w14:paraId="55B7A896" w14:textId="77777777" w:rsidR="00801334" w:rsidRPr="00FE7B98" w:rsidRDefault="00801334" w:rsidP="008A2E85">
            <w:pPr>
              <w:pStyle w:val="paragraph"/>
              <w:keepNext/>
              <w:spacing w:before="75"/>
              <w:jc w:val="left"/>
            </w:pPr>
            <w:r w:rsidRPr="00FE7B98">
              <w:t>N/A</w:t>
            </w:r>
          </w:p>
        </w:tc>
      </w:tr>
      <w:tr w:rsidR="00801334" w:rsidRPr="00FE7B98" w14:paraId="55B7A89B" w14:textId="77777777" w:rsidTr="00A4533E">
        <w:trPr>
          <w:trHeight w:val="862"/>
        </w:trPr>
        <w:tc>
          <w:tcPr>
            <w:tcW w:w="3102" w:type="dxa"/>
            <w:shd w:val="clear" w:color="auto" w:fill="auto"/>
          </w:tcPr>
          <w:p w14:paraId="55B7A898" w14:textId="77777777" w:rsidR="00801334" w:rsidRPr="00FE7B98" w:rsidRDefault="00801334" w:rsidP="008A2E85">
            <w:pPr>
              <w:pStyle w:val="paragraph"/>
              <w:keepNext/>
              <w:spacing w:before="75"/>
              <w:jc w:val="left"/>
            </w:pPr>
            <w:r w:rsidRPr="00FE7B98">
              <w:t>5.3.7 Implementation of information/documentation management</w:t>
            </w:r>
          </w:p>
        </w:tc>
        <w:tc>
          <w:tcPr>
            <w:tcW w:w="2204" w:type="dxa"/>
            <w:shd w:val="clear" w:color="auto" w:fill="auto"/>
          </w:tcPr>
          <w:p w14:paraId="55B7A899" w14:textId="77777777" w:rsidR="00801334" w:rsidRPr="00FE7B98" w:rsidRDefault="00801334" w:rsidP="008A2E85">
            <w:pPr>
              <w:pStyle w:val="paragraph"/>
              <w:keepNext/>
              <w:spacing w:before="75"/>
              <w:jc w:val="left"/>
            </w:pPr>
            <w:r w:rsidRPr="00FE7B98">
              <w:t xml:space="preserve">No specific </w:t>
            </w:r>
            <w:r w:rsidR="00C64567" w:rsidRPr="00FE7B98">
              <w:t>Agile</w:t>
            </w:r>
            <w:r w:rsidRPr="00FE7B98">
              <w:t xml:space="preserve"> activity</w:t>
            </w:r>
          </w:p>
        </w:tc>
        <w:tc>
          <w:tcPr>
            <w:tcW w:w="4252" w:type="dxa"/>
            <w:shd w:val="clear" w:color="auto" w:fill="auto"/>
          </w:tcPr>
          <w:p w14:paraId="55B7A89A" w14:textId="61876120" w:rsidR="00801334" w:rsidRPr="00FE7B98" w:rsidRDefault="00801334" w:rsidP="008A2E85">
            <w:pPr>
              <w:pStyle w:val="paragraph"/>
              <w:keepNext/>
              <w:spacing w:before="75"/>
              <w:jc w:val="left"/>
            </w:pPr>
            <w:r w:rsidRPr="00FE7B98">
              <w:t xml:space="preserve">See </w:t>
            </w:r>
            <w:r w:rsidR="00E9094D" w:rsidRPr="00FE7B98">
              <w:t>clause</w:t>
            </w:r>
            <w:r w:rsidRPr="00FE7B98">
              <w:t xml:space="preserve"> </w:t>
            </w:r>
            <w:r w:rsidRPr="00FE7B98">
              <w:fldChar w:fldCharType="begin"/>
            </w:r>
            <w:r w:rsidRPr="00FE7B98">
              <w:instrText xml:space="preserve"> REF _Ref467849094 \r \h </w:instrText>
            </w:r>
            <w:r w:rsidRPr="00FE7B98">
              <w:fldChar w:fldCharType="separate"/>
            </w:r>
            <w:r w:rsidR="003955DC">
              <w:t>7.6</w:t>
            </w:r>
            <w:r w:rsidRPr="00FE7B98">
              <w:fldChar w:fldCharType="end"/>
            </w:r>
            <w:r w:rsidRPr="00FE7B98">
              <w:t xml:space="preserve"> </w:t>
            </w:r>
            <w:r w:rsidR="00793450" w:rsidRPr="00FE7B98">
              <w:t>“</w:t>
            </w:r>
            <w:r w:rsidRPr="00FE7B98">
              <w:t>Software documentation plan</w:t>
            </w:r>
            <w:r w:rsidR="00793450" w:rsidRPr="00FE7B98">
              <w:t>”</w:t>
            </w:r>
            <w:r w:rsidRPr="00FE7B98">
              <w:t xml:space="preserve"> with regards to live and evolving documentation concept.</w:t>
            </w:r>
          </w:p>
        </w:tc>
      </w:tr>
    </w:tbl>
    <w:p w14:paraId="55B7A89C" w14:textId="77777777" w:rsidR="00B665DF" w:rsidRPr="00FE7B98" w:rsidRDefault="00B665DF" w:rsidP="001A6D7D">
      <w:pPr>
        <w:pStyle w:val="listlevel1"/>
        <w:numPr>
          <w:ilvl w:val="0"/>
          <w:numId w:val="0"/>
        </w:numPr>
        <w:ind w:left="567"/>
      </w:pPr>
      <w:bookmarkStart w:id="395" w:name="_Toc464045065"/>
      <w:bookmarkStart w:id="396" w:name="_Toc464045066"/>
      <w:bookmarkEnd w:id="395"/>
      <w:bookmarkEnd w:id="396"/>
    </w:p>
    <w:sectPr w:rsidR="00B665DF" w:rsidRPr="00FE7B98" w:rsidSect="008A78EB">
      <w:headerReference w:type="default" r:id="rId39"/>
      <w:footerReference w:type="default" r:id="rId40"/>
      <w:headerReference w:type="first" r:id="rId41"/>
      <w:pgSz w:w="11906" w:h="16838" w:code="9"/>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E9EE8DB" w14:textId="77777777" w:rsidR="003C4750" w:rsidRDefault="003C4750">
      <w:r>
        <w:separator/>
      </w:r>
    </w:p>
  </w:endnote>
  <w:endnote w:type="continuationSeparator" w:id="0">
    <w:p w14:paraId="0B76C473" w14:textId="77777777" w:rsidR="003C4750" w:rsidRDefault="003C4750">
      <w:r>
        <w:continuationSeparator/>
      </w:r>
    </w:p>
  </w:endnote>
  <w:endnote w:type="continuationNotice" w:id="1">
    <w:p w14:paraId="534450B0" w14:textId="77777777" w:rsidR="003C4750" w:rsidRDefault="003C475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NewCenturySchlbk">
    <w:altName w:val="Century Schoolbook"/>
    <w:panose1 w:val="00000000000000000000"/>
    <w:charset w:val="00"/>
    <w:family w:val="roman"/>
    <w:notTrueType/>
    <w:pitch w:val="variable"/>
    <w:sig w:usb0="00000003" w:usb1="00000000" w:usb2="00000000" w:usb3="00000000" w:csb0="00000001"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Yu Gothic UI"/>
    <w:panose1 w:val="02020609040205080304"/>
    <w:charset w:val="80"/>
    <w:family w:val="modern"/>
    <w:pitch w:val="fixed"/>
    <w:sig w:usb0="E00002FF" w:usb1="6AC7FDFB" w:usb2="00000012" w:usb3="00000000" w:csb0="0002009F" w:csb1="00000000"/>
  </w:font>
  <w:font w:name="AvantGarde Bk BT">
    <w:altName w:val="Century Gothic"/>
    <w:panose1 w:val="00000000000000000000"/>
    <w:charset w:val="00"/>
    <w:family w:val="auto"/>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4000ACFF" w:usb2="00000001" w:usb3="00000000" w:csb0="000001FF" w:csb1="00000000"/>
  </w:font>
  <w:font w:name="Arial Black">
    <w:panose1 w:val="020B0A04020102020204"/>
    <w:charset w:val="00"/>
    <w:family w:val="swiss"/>
    <w:pitch w:val="variable"/>
    <w:sig w:usb0="A00002AF" w:usb1="400078FB" w:usb2="00000000" w:usb3="00000000" w:csb0="0000009F" w:csb1="00000000"/>
  </w:font>
  <w:font w:name="PalatinoLinotype-Roman">
    <w:altName w:val="Palatino Linotype"/>
    <w:charset w:val="00"/>
    <w:family w:val="auto"/>
    <w:pitch w:val="variable"/>
    <w:sig w:usb0="00000003" w:usb1="4000001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B7A8D5" w14:textId="365E30E7" w:rsidR="003C4750" w:rsidRDefault="003C4750" w:rsidP="007F41BA">
    <w:pPr>
      <w:pStyle w:val="Footer"/>
      <w:pBdr>
        <w:top w:val="single" w:sz="4" w:space="0" w:color="auto"/>
      </w:pBdr>
      <w:jc w:val="right"/>
    </w:pPr>
    <w:r>
      <w:rPr>
        <w:rStyle w:val="PageNumber"/>
      </w:rPr>
      <w:fldChar w:fldCharType="begin"/>
    </w:r>
    <w:r>
      <w:rPr>
        <w:rStyle w:val="PageNumber"/>
      </w:rPr>
      <w:instrText xml:space="preserve"> PAGE </w:instrText>
    </w:r>
    <w:r>
      <w:rPr>
        <w:rStyle w:val="PageNumber"/>
      </w:rPr>
      <w:fldChar w:fldCharType="separate"/>
    </w:r>
    <w:r w:rsidR="00BD3C0F">
      <w:rPr>
        <w:rStyle w:val="PageNumber"/>
        <w:noProof/>
      </w:rPr>
      <w:t>2</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2922D72" w14:textId="77777777" w:rsidR="003C4750" w:rsidRDefault="003C4750">
      <w:r>
        <w:separator/>
      </w:r>
    </w:p>
  </w:footnote>
  <w:footnote w:type="continuationSeparator" w:id="0">
    <w:p w14:paraId="4CF82E8C" w14:textId="77777777" w:rsidR="003C4750" w:rsidRDefault="003C4750">
      <w:r>
        <w:continuationSeparator/>
      </w:r>
    </w:p>
  </w:footnote>
  <w:footnote w:type="continuationNotice" w:id="1">
    <w:p w14:paraId="77991CBD" w14:textId="77777777" w:rsidR="003C4750" w:rsidRDefault="003C4750"/>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B7A8D3" w14:textId="423D3727" w:rsidR="003C4750" w:rsidRDefault="003C4750" w:rsidP="00147AE0">
    <w:pPr>
      <w:pStyle w:val="Header"/>
      <w:rPr>
        <w:noProof/>
      </w:rPr>
    </w:pPr>
    <w:r>
      <w:rPr>
        <w:noProof/>
      </w:rPr>
      <w:drawing>
        <wp:anchor distT="0" distB="0" distL="114300" distR="114300" simplePos="0" relativeHeight="251657728" behindDoc="0" locked="0" layoutInCell="1" allowOverlap="0" wp14:anchorId="55B7A8D8" wp14:editId="55B7A8D9">
          <wp:simplePos x="0" y="0"/>
          <wp:positionH relativeFrom="column">
            <wp:posOffset>3175</wp:posOffset>
          </wp:positionH>
          <wp:positionV relativeFrom="paragraph">
            <wp:posOffset>-19050</wp:posOffset>
          </wp:positionV>
          <wp:extent cx="1085850" cy="381000"/>
          <wp:effectExtent l="0" t="0" r="0" b="0"/>
          <wp:wrapNone/>
          <wp:docPr id="1" name="Immagine 1" descr="ecs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css-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5850" cy="381000"/>
                  </a:xfrm>
                  <a:prstGeom prst="rect">
                    <a:avLst/>
                  </a:prstGeom>
                  <a:noFill/>
                </pic:spPr>
              </pic:pic>
            </a:graphicData>
          </a:graphic>
          <wp14:sizeRelH relativeFrom="page">
            <wp14:pctWidth>0</wp14:pctWidth>
          </wp14:sizeRelH>
          <wp14:sizeRelV relativeFrom="page">
            <wp14:pctHeight>0</wp14:pctHeight>
          </wp14:sizeRelV>
        </wp:anchor>
      </w:drawing>
    </w:r>
    <w:r>
      <w:rPr>
        <w:noProof/>
      </w:rPr>
      <w:fldChar w:fldCharType="begin"/>
    </w:r>
    <w:r>
      <w:rPr>
        <w:noProof/>
      </w:rPr>
      <w:instrText xml:space="preserve"> DOCPROPERTY  "ECSS ID"  \* MERGEFORMAT </w:instrText>
    </w:r>
    <w:r>
      <w:rPr>
        <w:noProof/>
      </w:rPr>
      <w:fldChar w:fldCharType="separate"/>
    </w:r>
    <w:r>
      <w:rPr>
        <w:noProof/>
      </w:rPr>
      <w:t>ECSS-E-HB-40-01A</w:t>
    </w:r>
    <w:r>
      <w:rPr>
        <w:noProof/>
      </w:rPr>
      <w:fldChar w:fldCharType="end"/>
    </w:r>
  </w:p>
  <w:p w14:paraId="55B7A8D4" w14:textId="2F99954F" w:rsidR="003C4750" w:rsidRDefault="00BD3C0F" w:rsidP="00147AE0">
    <w:pPr>
      <w:pStyle w:val="Header"/>
    </w:pPr>
    <w:r>
      <w:fldChar w:fldCharType="begin"/>
    </w:r>
    <w:r>
      <w:instrText xml:space="preserve"> DOCPROPERTY  "ECSS Date"  \* MERGEFORMAT </w:instrText>
    </w:r>
    <w:r>
      <w:fldChar w:fldCharType="separate"/>
    </w:r>
    <w:r w:rsidR="003C4750">
      <w:t>7 April 2020</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B7A8D6" w14:textId="240A84C1" w:rsidR="003C4750" w:rsidRDefault="00BD3C0F" w:rsidP="00147AE0">
    <w:pPr>
      <w:pStyle w:val="DocumentNumber"/>
      <w:rPr>
        <w:noProof/>
      </w:rPr>
    </w:pPr>
    <w:r>
      <w:fldChar w:fldCharType="begin"/>
    </w:r>
    <w:r>
      <w:instrText xml:space="preserve"> DOCPROPERTY  "ECSS ID"  \* MERGEFORMAT </w:instrText>
    </w:r>
    <w:r>
      <w:fldChar w:fldCharType="separate"/>
    </w:r>
    <w:r w:rsidR="003C4750">
      <w:t>ECSS-E-HB-40-01A</w:t>
    </w:r>
    <w:r>
      <w:fldChar w:fldCharType="end"/>
    </w:r>
  </w:p>
  <w:p w14:paraId="55B7A8D7" w14:textId="4268393E" w:rsidR="003C4750" w:rsidRDefault="00BD3C0F" w:rsidP="00787A85">
    <w:pPr>
      <w:pStyle w:val="DocumentDate"/>
    </w:pPr>
    <w:r>
      <w:fldChar w:fldCharType="begin"/>
    </w:r>
    <w:r>
      <w:instrText xml:space="preserve"> DOCPROPERTY  "ECSS Date"  \* MERGEFORMAT </w:instrText>
    </w:r>
    <w:r>
      <w:fldChar w:fldCharType="separate"/>
    </w:r>
    <w:r w:rsidR="003C4750">
      <w:t>7 April 2020</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43C42F4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9CB204B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5192D20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A0008B66"/>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86A03DEA"/>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CE69DE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E249EE2"/>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67A8816"/>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E869AB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2AB6141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301DBF"/>
    <w:multiLevelType w:val="hybridMultilevel"/>
    <w:tmpl w:val="66D6B896"/>
    <w:lvl w:ilvl="0" w:tplc="B6C8A4C0">
      <w:start w:val="1"/>
      <w:numFmt w:val="none"/>
      <w:pStyle w:val="notenonum"/>
      <w:lvlText w:val="NOTE"/>
      <w:lvlJc w:val="left"/>
      <w:pPr>
        <w:tabs>
          <w:tab w:val="num" w:pos="3543"/>
        </w:tabs>
        <w:ind w:left="3543" w:hanging="850"/>
      </w:pPr>
      <w:rPr>
        <w:rFonts w:hint="default"/>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05BF1BF1"/>
    <w:multiLevelType w:val="multilevel"/>
    <w:tmpl w:val="13CCC916"/>
    <w:lvl w:ilvl="0">
      <w:start w:val="1"/>
      <w:numFmt w:val="upperLetter"/>
      <w:suff w:val="nothing"/>
      <w:lvlText w:val="Annex %1"/>
      <w:lvlJc w:val="left"/>
      <w:pPr>
        <w:ind w:left="0" w:firstLine="0"/>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1418"/>
        </w:tabs>
        <w:ind w:left="1418" w:hanging="1418"/>
      </w:pPr>
      <w:rPr>
        <w:rFonts w:hint="default"/>
      </w:rPr>
    </w:lvl>
    <w:lvl w:ilvl="4">
      <w:start w:val="1"/>
      <w:numFmt w:val="decimal"/>
      <w:lvlText w:val="%1.%2.%3.%4.%5"/>
      <w:lvlJc w:val="left"/>
      <w:pPr>
        <w:tabs>
          <w:tab w:val="num" w:pos="1418"/>
        </w:tabs>
        <w:ind w:left="1418" w:hanging="1418"/>
      </w:pPr>
      <w:rPr>
        <w:rFonts w:hint="default"/>
      </w:rPr>
    </w:lvl>
    <w:lvl w:ilvl="5">
      <w:start w:val="1"/>
      <w:numFmt w:val="decimal"/>
      <w:pStyle w:val="DRD1"/>
      <w:lvlText w:val="&lt;%6&gt;"/>
      <w:lvlJc w:val="left"/>
      <w:pPr>
        <w:tabs>
          <w:tab w:val="num" w:pos="2835"/>
        </w:tabs>
        <w:ind w:left="2835" w:hanging="850"/>
      </w:pPr>
      <w:rPr>
        <w:rFonts w:hint="default"/>
      </w:rPr>
    </w:lvl>
    <w:lvl w:ilvl="6">
      <w:start w:val="1"/>
      <w:numFmt w:val="decimal"/>
      <w:pStyle w:val="DRD2"/>
      <w:lvlText w:val="&lt;%6.%7&gt;"/>
      <w:lvlJc w:val="left"/>
      <w:pPr>
        <w:tabs>
          <w:tab w:val="num" w:pos="2552"/>
        </w:tabs>
        <w:ind w:left="2552" w:hanging="567"/>
      </w:pPr>
      <w:rPr>
        <w:rFonts w:hint="default"/>
      </w:rPr>
    </w:lvl>
    <w:lvl w:ilvl="7">
      <w:start w:val="1"/>
      <w:numFmt w:val="decimal"/>
      <w:lvlRestart w:val="1"/>
      <w:suff w:val="nothing"/>
      <w:lvlText w:val="Figure %1-%8"/>
      <w:lvlJc w:val="left"/>
      <w:pPr>
        <w:ind w:left="0" w:firstLine="0"/>
      </w:pPr>
      <w:rPr>
        <w:rFonts w:cs="Times New Roman" w:hint="default"/>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lvlRestart w:val="1"/>
      <w:suff w:val="nothing"/>
      <w:lvlText w:val="Table %1-%9"/>
      <w:lvlJc w:val="left"/>
      <w:pPr>
        <w:ind w:left="0" w:firstLine="0"/>
      </w:pPr>
      <w:rPr>
        <w:rFonts w:hint="default"/>
      </w:rPr>
    </w:lvl>
  </w:abstractNum>
  <w:abstractNum w:abstractNumId="12" w15:restartNumberingAfterBreak="0">
    <w:nsid w:val="061B7050"/>
    <w:multiLevelType w:val="hybridMultilevel"/>
    <w:tmpl w:val="A4A82C58"/>
    <w:lvl w:ilvl="0" w:tplc="99DCF92C">
      <w:start w:val="1"/>
      <w:numFmt w:val="bullet"/>
      <w:pStyle w:val="Bul3"/>
      <w:lvlText w:val="o"/>
      <w:lvlJc w:val="left"/>
      <w:pPr>
        <w:tabs>
          <w:tab w:val="num" w:pos="1701"/>
        </w:tabs>
        <w:ind w:left="1701" w:hanging="567"/>
      </w:pPr>
      <w:rPr>
        <w:rFonts w:ascii="Courier New" w:hAnsi="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8C057D5"/>
    <w:multiLevelType w:val="hybridMultilevel"/>
    <w:tmpl w:val="8AF4179E"/>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0BD51BD6"/>
    <w:multiLevelType w:val="hybridMultilevel"/>
    <w:tmpl w:val="10AACBC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0CDC76FF"/>
    <w:multiLevelType w:val="hybridMultilevel"/>
    <w:tmpl w:val="52E0C09E"/>
    <w:lvl w:ilvl="0" w:tplc="81BCAE6E">
      <w:numFmt w:val="bullet"/>
      <w:lvlText w:val="-"/>
      <w:lvlJc w:val="left"/>
      <w:pPr>
        <w:ind w:left="720" w:hanging="360"/>
      </w:pPr>
      <w:rPr>
        <w:rFonts w:ascii="Palatino Linotype" w:eastAsia="Times New Roman" w:hAnsi="Palatino Linotype" w:cs="Times New Roman"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E7A0DDD"/>
    <w:multiLevelType w:val="hybridMultilevel"/>
    <w:tmpl w:val="327655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0EB486B"/>
    <w:multiLevelType w:val="hybridMultilevel"/>
    <w:tmpl w:val="A1B65710"/>
    <w:lvl w:ilvl="0" w:tplc="FCC48BFA">
      <w:numFmt w:val="bullet"/>
      <w:lvlText w:val="-"/>
      <w:lvlJc w:val="left"/>
      <w:pPr>
        <w:ind w:left="720" w:hanging="360"/>
      </w:pPr>
      <w:rPr>
        <w:rFonts w:ascii="Palatino Linotype" w:eastAsia="Times New Roman" w:hAnsi="Palatino Linotype"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19D7A57"/>
    <w:multiLevelType w:val="hybridMultilevel"/>
    <w:tmpl w:val="3822E8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27C582C"/>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17AF5C56"/>
    <w:multiLevelType w:val="hybridMultilevel"/>
    <w:tmpl w:val="40D82F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94365BA"/>
    <w:multiLevelType w:val="hybridMultilevel"/>
    <w:tmpl w:val="B9D0F4B4"/>
    <w:lvl w:ilvl="0" w:tplc="26C23ADE">
      <w:start w:val="2"/>
      <w:numFmt w:val="bullet"/>
      <w:lvlText w:val="-"/>
      <w:lvlJc w:val="left"/>
      <w:pPr>
        <w:ind w:left="720" w:hanging="360"/>
      </w:pPr>
      <w:rPr>
        <w:rFonts w:ascii="Palatino Linotype" w:eastAsia="Times New Roman" w:hAnsi="Palatino Linotype"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C9C4B13"/>
    <w:multiLevelType w:val="multilevel"/>
    <w:tmpl w:val="99943E14"/>
    <w:lvl w:ilvl="0">
      <w:start w:val="1"/>
      <w:numFmt w:val="decimal"/>
      <w:pStyle w:val="Definition1"/>
      <w:lvlText w:val="3.2.%1"/>
      <w:lvlJc w:val="left"/>
      <w:pPr>
        <w:tabs>
          <w:tab w:val="num" w:pos="0"/>
        </w:tabs>
        <w:ind w:left="1134" w:firstLine="851"/>
      </w:pPr>
      <w:rPr>
        <w:rFonts w:hint="default"/>
        <w:b/>
        <w:i w:val="0"/>
        <w:sz w:val="22"/>
      </w:rPr>
    </w:lvl>
    <w:lvl w:ilvl="1">
      <w:start w:val="1"/>
      <w:numFmt w:val="decimal"/>
      <w:pStyle w:val="Definition2"/>
      <w:lvlText w:val="3.2.%1.%2"/>
      <w:lvlJc w:val="left"/>
      <w:pPr>
        <w:tabs>
          <w:tab w:val="num" w:pos="3119"/>
        </w:tabs>
        <w:ind w:left="1134" w:firstLine="851"/>
      </w:pPr>
      <w:rPr>
        <w:rFonts w:hint="default"/>
        <w:b/>
        <w:i w:val="0"/>
        <w:sz w:val="22"/>
      </w:rPr>
    </w:lvl>
    <w:lvl w:ilvl="2">
      <w:start w:val="1"/>
      <w:numFmt w:val="decimal"/>
      <w:lvlText w:val="%1.%2.%3"/>
      <w:lvlJc w:val="left"/>
      <w:pPr>
        <w:tabs>
          <w:tab w:val="num" w:pos="3119"/>
        </w:tabs>
        <w:ind w:left="3119" w:hanging="1134"/>
      </w:pPr>
      <w:rPr>
        <w:rFonts w:hint="default"/>
        <w:b/>
        <w:i w:val="0"/>
      </w:rPr>
    </w:lvl>
    <w:lvl w:ilvl="3">
      <w:start w:val="1"/>
      <w:numFmt w:val="decimal"/>
      <w:lvlText w:val="%1.%2.%3.%4."/>
      <w:lvlJc w:val="left"/>
      <w:pPr>
        <w:tabs>
          <w:tab w:val="num" w:pos="3119"/>
        </w:tabs>
        <w:ind w:left="3119" w:hanging="1134"/>
      </w:pPr>
      <w:rPr>
        <w:rFonts w:hint="default"/>
        <w:b/>
        <w:i w:val="0"/>
      </w:rPr>
    </w:lvl>
    <w:lvl w:ilvl="4">
      <w:start w:val="1"/>
      <w:numFmt w:val="decimal"/>
      <w:lvlText w:val="%1.%2.%3.%4.%5"/>
      <w:lvlJc w:val="left"/>
      <w:pPr>
        <w:tabs>
          <w:tab w:val="num" w:pos="3119"/>
        </w:tabs>
        <w:ind w:left="3119" w:hanging="1134"/>
      </w:pPr>
      <w:rPr>
        <w:rFonts w:hint="default"/>
        <w:b w:val="0"/>
        <w:i w:val="0"/>
      </w:rPr>
    </w:lvl>
    <w:lvl w:ilvl="5">
      <w:start w:val="1"/>
      <w:numFmt w:val="lowerLetter"/>
      <w:lvlText w:val="%6."/>
      <w:lvlJc w:val="left"/>
      <w:pPr>
        <w:tabs>
          <w:tab w:val="num" w:pos="2552"/>
        </w:tabs>
        <w:ind w:left="2552" w:hanging="567"/>
      </w:pPr>
      <w:rPr>
        <w:rFonts w:hint="default"/>
        <w:b w:val="0"/>
        <w:i w:val="0"/>
      </w:rPr>
    </w:lvl>
    <w:lvl w:ilvl="6">
      <w:start w:val="1"/>
      <w:numFmt w:val="decimal"/>
      <w:lvlText w:val="%7."/>
      <w:lvlJc w:val="left"/>
      <w:pPr>
        <w:tabs>
          <w:tab w:val="num" w:pos="3119"/>
        </w:tabs>
        <w:ind w:left="3119" w:hanging="567"/>
      </w:pPr>
      <w:rPr>
        <w:rFonts w:hint="default"/>
        <w:b w:val="0"/>
        <w:i w:val="0"/>
      </w:rPr>
    </w:lvl>
    <w:lvl w:ilvl="7">
      <w:start w:val="1"/>
      <w:numFmt w:val="lowerLetter"/>
      <w:lvlRestart w:val="2"/>
      <w:lvlText w:val="(%8)"/>
      <w:lvlJc w:val="left"/>
      <w:pPr>
        <w:tabs>
          <w:tab w:val="num" w:pos="3686"/>
        </w:tabs>
        <w:ind w:left="3686" w:hanging="567"/>
      </w:pPr>
      <w:rPr>
        <w:rFonts w:hint="default"/>
        <w:b w:val="0"/>
        <w:i w:val="0"/>
      </w:rPr>
    </w:lvl>
    <w:lvl w:ilvl="8">
      <w:start w:val="1"/>
      <w:numFmt w:val="decimal"/>
      <w:lvlText w:val="%1.%2.%3.%4.%5.%6.%7.%8.%9."/>
      <w:lvlJc w:val="left"/>
      <w:pPr>
        <w:tabs>
          <w:tab w:val="num" w:pos="7441"/>
        </w:tabs>
        <w:ind w:left="5641" w:hanging="1440"/>
      </w:pPr>
      <w:rPr>
        <w:rFonts w:hint="default"/>
      </w:rPr>
    </w:lvl>
  </w:abstractNum>
  <w:abstractNum w:abstractNumId="23" w15:restartNumberingAfterBreak="0">
    <w:nsid w:val="1E142A4F"/>
    <w:multiLevelType w:val="hybridMultilevel"/>
    <w:tmpl w:val="E17A9E9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4" w15:restartNumberingAfterBreak="0">
    <w:nsid w:val="1ED62AEB"/>
    <w:multiLevelType w:val="hybridMultilevel"/>
    <w:tmpl w:val="56CE92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1F8027F1"/>
    <w:multiLevelType w:val="multilevel"/>
    <w:tmpl w:val="63C27504"/>
    <w:lvl w:ilvl="0">
      <w:start w:val="1"/>
      <w:numFmt w:val="decimal"/>
      <w:pStyle w:val="Heading1"/>
      <w:suff w:val="nothing"/>
      <w:lvlText w:val="%1"/>
      <w:lvlJc w:val="left"/>
      <w:pPr>
        <w:ind w:left="0" w:firstLine="0"/>
      </w:pPr>
      <w:rPr>
        <w:rFonts w:hint="default"/>
        <w:b/>
        <w:i w:val="0"/>
      </w:rPr>
    </w:lvl>
    <w:lvl w:ilvl="1">
      <w:start w:val="1"/>
      <w:numFmt w:val="decimal"/>
      <w:pStyle w:val="Heading2"/>
      <w:lvlText w:val="%1.%2"/>
      <w:lvlJc w:val="left"/>
      <w:pPr>
        <w:tabs>
          <w:tab w:val="num" w:pos="851"/>
        </w:tabs>
        <w:ind w:left="851" w:hanging="851"/>
      </w:pPr>
      <w:rPr>
        <w:rFonts w:hint="default"/>
        <w:b/>
        <w:i w:val="0"/>
      </w:rPr>
    </w:lvl>
    <w:lvl w:ilvl="2">
      <w:start w:val="1"/>
      <w:numFmt w:val="decimal"/>
      <w:pStyle w:val="Heading3"/>
      <w:lvlText w:val="%1.%2.%3"/>
      <w:lvlJc w:val="left"/>
      <w:pPr>
        <w:tabs>
          <w:tab w:val="num" w:pos="1134"/>
        </w:tabs>
        <w:ind w:left="1134" w:hanging="1134"/>
      </w:pPr>
      <w:rPr>
        <w:rFonts w:hint="default"/>
        <w:b/>
        <w:i w:val="0"/>
      </w:rPr>
    </w:lvl>
    <w:lvl w:ilvl="3">
      <w:start w:val="1"/>
      <w:numFmt w:val="decimal"/>
      <w:pStyle w:val="Heading4"/>
      <w:lvlText w:val="%1.%2.%3.%4"/>
      <w:lvlJc w:val="left"/>
      <w:pPr>
        <w:tabs>
          <w:tab w:val="num" w:pos="1134"/>
        </w:tabs>
        <w:ind w:left="1134" w:hanging="1134"/>
      </w:pPr>
      <w:rPr>
        <w:rFonts w:hint="default"/>
        <w:b/>
        <w:i w:val="0"/>
      </w:rPr>
    </w:lvl>
    <w:lvl w:ilvl="4">
      <w:start w:val="1"/>
      <w:numFmt w:val="decimal"/>
      <w:pStyle w:val="Heading5"/>
      <w:lvlText w:val="%1.%2.%3.%4.%5"/>
      <w:lvlJc w:val="left"/>
      <w:pPr>
        <w:tabs>
          <w:tab w:val="num" w:pos="1418"/>
        </w:tabs>
        <w:ind w:left="1418" w:hanging="1418"/>
      </w:pPr>
      <w:rPr>
        <w:rFonts w:hint="default"/>
        <w:b w:val="0"/>
        <w:i w:val="0"/>
        <w:sz w:val="22"/>
      </w:rPr>
    </w:lvl>
    <w:lvl w:ilvl="5">
      <w:start w:val="1"/>
      <w:numFmt w:val="lowerLetter"/>
      <w:pStyle w:val="listlevel1"/>
      <w:lvlText w:val="%6."/>
      <w:lvlJc w:val="left"/>
      <w:pPr>
        <w:tabs>
          <w:tab w:val="num" w:pos="850"/>
        </w:tabs>
        <w:ind w:left="850" w:hanging="567"/>
      </w:pPr>
      <w:rPr>
        <w:rFonts w:hint="default"/>
        <w:b w:val="0"/>
        <w:i w:val="0"/>
      </w:rPr>
    </w:lvl>
    <w:lvl w:ilvl="6">
      <w:start w:val="1"/>
      <w:numFmt w:val="decimal"/>
      <w:pStyle w:val="listlevel2"/>
      <w:lvlText w:val="%7."/>
      <w:lvlJc w:val="left"/>
      <w:pPr>
        <w:tabs>
          <w:tab w:val="num" w:pos="1134"/>
        </w:tabs>
        <w:ind w:left="1134" w:hanging="567"/>
      </w:pPr>
      <w:rPr>
        <w:rFonts w:hint="default"/>
        <w:b w:val="0"/>
        <w:i w:val="0"/>
      </w:rPr>
    </w:lvl>
    <w:lvl w:ilvl="7">
      <w:start w:val="1"/>
      <w:numFmt w:val="lowerLetter"/>
      <w:pStyle w:val="listlevel3"/>
      <w:lvlText w:val="(%8)"/>
      <w:lvlJc w:val="left"/>
      <w:pPr>
        <w:tabs>
          <w:tab w:val="num" w:pos="1701"/>
        </w:tabs>
        <w:ind w:left="1701" w:hanging="567"/>
      </w:pPr>
      <w:rPr>
        <w:rFonts w:hint="default"/>
        <w:b w:val="0"/>
        <w:i w:val="0"/>
      </w:rPr>
    </w:lvl>
    <w:lvl w:ilvl="8">
      <w:start w:val="1"/>
      <w:numFmt w:val="none"/>
      <w:lvlText w:val=""/>
      <w:lvlJc w:val="left"/>
      <w:pPr>
        <w:tabs>
          <w:tab w:val="num" w:pos="2835"/>
        </w:tabs>
        <w:ind w:left="2835" w:hanging="567"/>
      </w:pPr>
      <w:rPr>
        <w:rFonts w:hint="default"/>
      </w:rPr>
    </w:lvl>
  </w:abstractNum>
  <w:abstractNum w:abstractNumId="26" w15:restartNumberingAfterBreak="0">
    <w:nsid w:val="202D047F"/>
    <w:multiLevelType w:val="hybridMultilevel"/>
    <w:tmpl w:val="5BB6C7D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208846B1"/>
    <w:multiLevelType w:val="hybridMultilevel"/>
    <w:tmpl w:val="59B4EA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22CC1280"/>
    <w:multiLevelType w:val="hybridMultilevel"/>
    <w:tmpl w:val="AFCCD048"/>
    <w:lvl w:ilvl="0" w:tplc="45FAF39A">
      <w:start w:val="1"/>
      <w:numFmt w:val="decimal"/>
      <w:pStyle w:val="notec"/>
      <w:lvlText w:val="NOTE %1"/>
      <w:lvlJc w:val="left"/>
      <w:pPr>
        <w:tabs>
          <w:tab w:val="num" w:pos="3686"/>
        </w:tabs>
        <w:ind w:left="3686" w:hanging="1134"/>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9" w15:restartNumberingAfterBreak="0">
    <w:nsid w:val="28B14FC4"/>
    <w:multiLevelType w:val="hybridMultilevel"/>
    <w:tmpl w:val="B1B8696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28F45DB4"/>
    <w:multiLevelType w:val="multilevel"/>
    <w:tmpl w:val="AE5CB0AC"/>
    <w:lvl w:ilvl="0">
      <w:start w:val="1"/>
      <w:numFmt w:val="upperLetter"/>
      <w:pStyle w:val="Annex1"/>
      <w:suff w:val="nothing"/>
      <w:lvlText w:val="Annex %1"/>
      <w:lvlJc w:val="left"/>
      <w:pPr>
        <w:ind w:left="0" w:firstLine="0"/>
      </w:pPr>
      <w:rPr>
        <w:rFonts w:hint="default"/>
      </w:rPr>
    </w:lvl>
    <w:lvl w:ilvl="1">
      <w:start w:val="1"/>
      <w:numFmt w:val="decimal"/>
      <w:pStyle w:val="Annex2"/>
      <w:lvlText w:val="%1.%2"/>
      <w:lvlJc w:val="left"/>
      <w:pPr>
        <w:tabs>
          <w:tab w:val="num" w:pos="851"/>
        </w:tabs>
        <w:ind w:left="851" w:hanging="851"/>
      </w:pPr>
      <w:rPr>
        <w:rFonts w:hint="default"/>
      </w:rPr>
    </w:lvl>
    <w:lvl w:ilvl="2">
      <w:start w:val="1"/>
      <w:numFmt w:val="decimal"/>
      <w:pStyle w:val="Annex3"/>
      <w:lvlText w:val="%1.%2.%3"/>
      <w:lvlJc w:val="left"/>
      <w:pPr>
        <w:tabs>
          <w:tab w:val="num" w:pos="851"/>
        </w:tabs>
        <w:ind w:left="851" w:hanging="851"/>
      </w:pPr>
      <w:rPr>
        <w:rFonts w:hint="default"/>
      </w:rPr>
    </w:lvl>
    <w:lvl w:ilvl="3">
      <w:start w:val="1"/>
      <w:numFmt w:val="decimal"/>
      <w:pStyle w:val="Annex4"/>
      <w:lvlText w:val="%1.%2.%3.%4"/>
      <w:lvlJc w:val="left"/>
      <w:pPr>
        <w:tabs>
          <w:tab w:val="num" w:pos="1418"/>
        </w:tabs>
        <w:ind w:left="1418" w:hanging="1418"/>
      </w:pPr>
      <w:rPr>
        <w:rFonts w:hint="default"/>
      </w:rPr>
    </w:lvl>
    <w:lvl w:ilvl="4">
      <w:start w:val="1"/>
      <w:numFmt w:val="decimal"/>
      <w:pStyle w:val="Annex5"/>
      <w:lvlText w:val="%1.%2.%3.%4.%5"/>
      <w:lvlJc w:val="left"/>
      <w:pPr>
        <w:tabs>
          <w:tab w:val="num" w:pos="1418"/>
        </w:tabs>
        <w:ind w:left="1418" w:hanging="1418"/>
      </w:pPr>
      <w:rPr>
        <w:rFonts w:hint="default"/>
      </w:rPr>
    </w:lvl>
    <w:lvl w:ilvl="5">
      <w:start w:val="1"/>
      <w:numFmt w:val="decimal"/>
      <w:lvlText w:val="&lt;%6&gt;"/>
      <w:lvlJc w:val="left"/>
      <w:pPr>
        <w:tabs>
          <w:tab w:val="num" w:pos="2835"/>
        </w:tabs>
        <w:ind w:left="2835" w:hanging="850"/>
      </w:pPr>
      <w:rPr>
        <w:rFonts w:hint="default"/>
      </w:rPr>
    </w:lvl>
    <w:lvl w:ilvl="6">
      <w:start w:val="1"/>
      <w:numFmt w:val="decimal"/>
      <w:lvlText w:val="&lt;%6.%7&gt;"/>
      <w:lvlJc w:val="left"/>
      <w:pPr>
        <w:tabs>
          <w:tab w:val="num" w:pos="2552"/>
        </w:tabs>
        <w:ind w:left="2552" w:hanging="567"/>
      </w:pPr>
      <w:rPr>
        <w:rFonts w:hint="default"/>
      </w:rPr>
    </w:lvl>
    <w:lvl w:ilvl="7">
      <w:start w:val="1"/>
      <w:numFmt w:val="decimal"/>
      <w:lvlRestart w:val="1"/>
      <w:pStyle w:val="CaptionAnnexFigure"/>
      <w:suff w:val="nothing"/>
      <w:lvlText w:val="Figure %1-%8"/>
      <w:lvlJc w:val="left"/>
      <w:pPr>
        <w:ind w:left="3119" w:hanging="567"/>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8">
      <w:start w:val="1"/>
      <w:numFmt w:val="decimal"/>
      <w:lvlRestart w:val="1"/>
      <w:pStyle w:val="CaptionAnnexTable"/>
      <w:suff w:val="nothing"/>
      <w:lvlText w:val="Table %1-%9"/>
      <w:lvlJc w:val="left"/>
      <w:pPr>
        <w:ind w:left="3686" w:hanging="567"/>
      </w:pPr>
      <w:rPr>
        <w:rFonts w:hint="default"/>
      </w:rPr>
    </w:lvl>
  </w:abstractNum>
  <w:abstractNum w:abstractNumId="31" w15:restartNumberingAfterBreak="0">
    <w:nsid w:val="2BB8717C"/>
    <w:multiLevelType w:val="hybridMultilevel"/>
    <w:tmpl w:val="C71AEB9C"/>
    <w:lvl w:ilvl="0" w:tplc="B0B0D5FC">
      <w:start w:val="1"/>
      <w:numFmt w:val="decimal"/>
      <w:lvlText w:val="%1"/>
      <w:lvlJc w:val="center"/>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E110996"/>
    <w:multiLevelType w:val="hybridMultilevel"/>
    <w:tmpl w:val="05E8FC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F1B5607"/>
    <w:multiLevelType w:val="multilevel"/>
    <w:tmpl w:val="6122CF66"/>
    <w:lvl w:ilvl="0">
      <w:start w:val="1"/>
      <w:numFmt w:val="decimal"/>
      <w:lvlText w:val="&lt;%1&gt;"/>
      <w:lvlJc w:val="left"/>
      <w:pPr>
        <w:tabs>
          <w:tab w:val="num" w:pos="2835"/>
        </w:tabs>
        <w:ind w:left="2835" w:hanging="850"/>
      </w:pPr>
      <w:rPr>
        <w:rFonts w:hint="default"/>
      </w:rPr>
    </w:lvl>
    <w:lvl w:ilvl="1">
      <w:start w:val="1"/>
      <w:numFmt w:val="decimal"/>
      <w:lvlText w:val="&lt;%1.%2&gt;"/>
      <w:lvlJc w:val="left"/>
      <w:pPr>
        <w:tabs>
          <w:tab w:val="num" w:pos="2835"/>
        </w:tabs>
        <w:ind w:left="2835" w:hanging="850"/>
      </w:pPr>
      <w:rPr>
        <w:rFonts w:hint="default"/>
      </w:rPr>
    </w:lvl>
    <w:lvl w:ilvl="2">
      <w:start w:val="1"/>
      <w:numFmt w:val="decimal"/>
      <w:pStyle w:val="DRD3"/>
      <w:lvlText w:val="&lt;%1.%2.%3&gt;"/>
      <w:lvlJc w:val="left"/>
      <w:pPr>
        <w:tabs>
          <w:tab w:val="num" w:pos="2835"/>
        </w:tabs>
        <w:ind w:left="2835" w:hanging="850"/>
      </w:pPr>
      <w:rPr>
        <w:rFonts w:hint="default"/>
      </w:rPr>
    </w:lvl>
    <w:lvl w:ilvl="3">
      <w:start w:val="1"/>
      <w:numFmt w:val="decimal"/>
      <w:lvlText w:val="%1.%2.%3.%4."/>
      <w:lvlJc w:val="left"/>
      <w:pPr>
        <w:tabs>
          <w:tab w:val="num" w:pos="3713"/>
        </w:tabs>
        <w:ind w:left="3713" w:hanging="648"/>
      </w:pPr>
      <w:rPr>
        <w:rFonts w:hint="default"/>
      </w:rPr>
    </w:lvl>
    <w:lvl w:ilvl="4">
      <w:start w:val="1"/>
      <w:numFmt w:val="decimal"/>
      <w:lvlText w:val="%1.%2.%3.%4.%5."/>
      <w:lvlJc w:val="left"/>
      <w:pPr>
        <w:tabs>
          <w:tab w:val="num" w:pos="4217"/>
        </w:tabs>
        <w:ind w:left="4217" w:hanging="792"/>
      </w:pPr>
      <w:rPr>
        <w:rFonts w:hint="default"/>
      </w:rPr>
    </w:lvl>
    <w:lvl w:ilvl="5">
      <w:start w:val="1"/>
      <w:numFmt w:val="decimal"/>
      <w:lvlText w:val="%1.%2.%3.%4.%5.%6."/>
      <w:lvlJc w:val="left"/>
      <w:pPr>
        <w:tabs>
          <w:tab w:val="num" w:pos="4721"/>
        </w:tabs>
        <w:ind w:left="4721" w:hanging="936"/>
      </w:pPr>
      <w:rPr>
        <w:rFonts w:hint="default"/>
      </w:rPr>
    </w:lvl>
    <w:lvl w:ilvl="6">
      <w:start w:val="1"/>
      <w:numFmt w:val="decimal"/>
      <w:lvlText w:val="%1.%2.%3.%4.%5.%6.%7."/>
      <w:lvlJc w:val="left"/>
      <w:pPr>
        <w:tabs>
          <w:tab w:val="num" w:pos="5225"/>
        </w:tabs>
        <w:ind w:left="5225" w:hanging="1080"/>
      </w:pPr>
      <w:rPr>
        <w:rFonts w:hint="default"/>
      </w:rPr>
    </w:lvl>
    <w:lvl w:ilvl="7">
      <w:start w:val="1"/>
      <w:numFmt w:val="decimal"/>
      <w:lvlText w:val="%1.%2.%3.%4.%5.%6.%7.%8."/>
      <w:lvlJc w:val="left"/>
      <w:pPr>
        <w:tabs>
          <w:tab w:val="num" w:pos="5729"/>
        </w:tabs>
        <w:ind w:left="5729" w:hanging="1224"/>
      </w:pPr>
      <w:rPr>
        <w:rFonts w:hint="default"/>
      </w:rPr>
    </w:lvl>
    <w:lvl w:ilvl="8">
      <w:start w:val="1"/>
      <w:numFmt w:val="decimal"/>
      <w:lvlText w:val="%1.%2.%3.%4.%5.%6.%7.%8.%9."/>
      <w:lvlJc w:val="left"/>
      <w:pPr>
        <w:tabs>
          <w:tab w:val="num" w:pos="6305"/>
        </w:tabs>
        <w:ind w:left="6305" w:hanging="1440"/>
      </w:pPr>
      <w:rPr>
        <w:rFonts w:hint="default"/>
      </w:rPr>
    </w:lvl>
  </w:abstractNum>
  <w:abstractNum w:abstractNumId="34" w15:restartNumberingAfterBreak="0">
    <w:nsid w:val="2FE9380C"/>
    <w:multiLevelType w:val="multilevel"/>
    <w:tmpl w:val="7EDA0626"/>
    <w:lvl w:ilvl="0">
      <w:start w:val="1"/>
      <w:numFmt w:val="none"/>
      <w:pStyle w:val="NOTE"/>
      <w:lvlText w:val="NOTE "/>
      <w:lvlJc w:val="left"/>
      <w:pPr>
        <w:tabs>
          <w:tab w:val="num" w:pos="2552"/>
        </w:tabs>
        <w:ind w:left="2552" w:hanging="964"/>
      </w:pPr>
      <w:rPr>
        <w:rFonts w:hint="default"/>
      </w:rPr>
    </w:lvl>
    <w:lvl w:ilvl="1">
      <w:start w:val="1"/>
      <w:numFmt w:val="none"/>
      <w:pStyle w:val="NOTEnumbered"/>
      <w:suff w:val="space"/>
      <w:lvlText w:val="NOTE"/>
      <w:lvlJc w:val="left"/>
      <w:pPr>
        <w:ind w:left="2552" w:hanging="964"/>
      </w:pPr>
      <w:rPr>
        <w:rFonts w:hint="default"/>
      </w:rPr>
    </w:lvl>
    <w:lvl w:ilvl="2">
      <w:start w:val="1"/>
      <w:numFmt w:val="bullet"/>
      <w:pStyle w:val="NOTEbul"/>
      <w:lvlText w:val=""/>
      <w:lvlJc w:val="left"/>
      <w:pPr>
        <w:tabs>
          <w:tab w:val="num" w:pos="2835"/>
        </w:tabs>
        <w:ind w:left="2835" w:hanging="283"/>
      </w:pPr>
      <w:rPr>
        <w:rFonts w:ascii="Symbol" w:hAnsi="Symbol" w:hint="default"/>
      </w:rPr>
    </w:lvl>
    <w:lvl w:ilvl="3">
      <w:start w:val="1"/>
      <w:numFmt w:val="none"/>
      <w:pStyle w:val="NOTEcont"/>
      <w:suff w:val="nothing"/>
      <w:lvlText w:val=""/>
      <w:lvlJc w:val="left"/>
      <w:pPr>
        <w:ind w:left="2552"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tabs>
          <w:tab w:val="num" w:pos="7385"/>
        </w:tabs>
        <w:ind w:left="0" w:firstLine="0"/>
      </w:pPr>
      <w:rPr>
        <w:rFonts w:hint="default"/>
      </w:rPr>
    </w:lvl>
    <w:lvl w:ilvl="8">
      <w:start w:val="1"/>
      <w:numFmt w:val="none"/>
      <w:lvlText w:val=""/>
      <w:lvlJc w:val="left"/>
      <w:pPr>
        <w:tabs>
          <w:tab w:val="num" w:pos="8105"/>
        </w:tabs>
        <w:ind w:left="0" w:firstLine="0"/>
      </w:pPr>
      <w:rPr>
        <w:rFonts w:hint="default"/>
      </w:rPr>
    </w:lvl>
  </w:abstractNum>
  <w:abstractNum w:abstractNumId="35" w15:restartNumberingAfterBreak="0">
    <w:nsid w:val="30573159"/>
    <w:multiLevelType w:val="hybridMultilevel"/>
    <w:tmpl w:val="D0F292D6"/>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36" w15:restartNumberingAfterBreak="0">
    <w:nsid w:val="329A6A16"/>
    <w:multiLevelType w:val="hybridMultilevel"/>
    <w:tmpl w:val="296684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32F77053"/>
    <w:multiLevelType w:val="hybridMultilevel"/>
    <w:tmpl w:val="DA6276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334D4CFC"/>
    <w:multiLevelType w:val="multilevel"/>
    <w:tmpl w:val="08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39" w15:restartNumberingAfterBreak="0">
    <w:nsid w:val="353A41F6"/>
    <w:multiLevelType w:val="hybridMultilevel"/>
    <w:tmpl w:val="AC7A3A7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35C80175"/>
    <w:multiLevelType w:val="hybridMultilevel"/>
    <w:tmpl w:val="4606DB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370F7FCC"/>
    <w:multiLevelType w:val="hybridMultilevel"/>
    <w:tmpl w:val="74E4DE4A"/>
    <w:lvl w:ilvl="0" w:tplc="182232D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375C7A6B"/>
    <w:multiLevelType w:val="hybridMultilevel"/>
    <w:tmpl w:val="5BFAEFA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3" w15:restartNumberingAfterBreak="0">
    <w:nsid w:val="38612CF5"/>
    <w:multiLevelType w:val="hybridMultilevel"/>
    <w:tmpl w:val="E71A833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4" w15:restartNumberingAfterBreak="0">
    <w:nsid w:val="392F01F1"/>
    <w:multiLevelType w:val="multilevel"/>
    <w:tmpl w:val="2146E266"/>
    <w:lvl w:ilvl="0">
      <w:start w:val="1"/>
      <w:numFmt w:val="none"/>
      <w:suff w:val="nothing"/>
      <w:lvlText w:val="NOTE "/>
      <w:lvlJc w:val="left"/>
      <w:pPr>
        <w:ind w:left="2552" w:hanging="964"/>
      </w:pPr>
      <w:rPr>
        <w:rFonts w:hint="default"/>
      </w:rPr>
    </w:lvl>
    <w:lvl w:ilvl="1">
      <w:start w:val="1"/>
      <w:numFmt w:val="decimal"/>
      <w:lvlText w:val="%2."/>
      <w:lvlJc w:val="left"/>
      <w:pPr>
        <w:tabs>
          <w:tab w:val="num" w:pos="3119"/>
        </w:tabs>
        <w:ind w:left="3119" w:hanging="567"/>
      </w:pPr>
      <w:rPr>
        <w:rFonts w:hint="default"/>
      </w:rPr>
    </w:lvl>
    <w:lvl w:ilvl="2">
      <w:start w:val="1"/>
      <w:numFmt w:val="lowerLetter"/>
      <w:lvlText w:val="(%3)"/>
      <w:lvlJc w:val="left"/>
      <w:pPr>
        <w:tabs>
          <w:tab w:val="num" w:pos="4820"/>
        </w:tabs>
        <w:ind w:left="4820" w:hanging="283"/>
      </w:pPr>
      <w:rPr>
        <w:rFonts w:hint="default"/>
      </w:rPr>
    </w:lvl>
    <w:lvl w:ilvl="3">
      <w:start w:val="1"/>
      <w:numFmt w:val="decimal"/>
      <w:lvlText w:val="(%4)"/>
      <w:lvlJc w:val="left"/>
      <w:pPr>
        <w:tabs>
          <w:tab w:val="num" w:pos="5047"/>
        </w:tabs>
        <w:ind w:left="5047" w:hanging="340"/>
      </w:pPr>
      <w:rPr>
        <w:rFonts w:hint="default"/>
      </w:rPr>
    </w:lvl>
    <w:lvl w:ilvl="4">
      <w:start w:val="1"/>
      <w:numFmt w:val="decimal"/>
      <w:lvlText w:val="(%5)"/>
      <w:lvlJc w:val="left"/>
      <w:pPr>
        <w:tabs>
          <w:tab w:val="num" w:pos="5387"/>
        </w:tabs>
        <w:ind w:left="5387" w:hanging="340"/>
      </w:pPr>
      <w:rPr>
        <w:rFonts w:hint="default"/>
      </w:rPr>
    </w:lvl>
    <w:lvl w:ilvl="5">
      <w:start w:val="1"/>
      <w:numFmt w:val="lowerLetter"/>
      <w:lvlText w:val="(%6)"/>
      <w:lvlJc w:val="left"/>
      <w:pPr>
        <w:tabs>
          <w:tab w:val="num" w:pos="5727"/>
        </w:tabs>
        <w:ind w:left="5727" w:hanging="340"/>
      </w:pPr>
      <w:rPr>
        <w:rFonts w:hint="default"/>
      </w:rPr>
    </w:lvl>
    <w:lvl w:ilvl="6">
      <w:start w:val="1"/>
      <w:numFmt w:val="lowerRoman"/>
      <w:lvlText w:val="(%7)"/>
      <w:lvlJc w:val="left"/>
      <w:pPr>
        <w:tabs>
          <w:tab w:val="num" w:pos="6665"/>
        </w:tabs>
        <w:ind w:left="6305" w:firstLine="0"/>
      </w:pPr>
      <w:rPr>
        <w:rFonts w:hint="default"/>
      </w:rPr>
    </w:lvl>
    <w:lvl w:ilvl="7">
      <w:start w:val="1"/>
      <w:numFmt w:val="lowerLetter"/>
      <w:lvlText w:val="(%8)"/>
      <w:lvlJc w:val="left"/>
      <w:pPr>
        <w:tabs>
          <w:tab w:val="num" w:pos="7385"/>
        </w:tabs>
        <w:ind w:left="7025" w:firstLine="0"/>
      </w:pPr>
      <w:rPr>
        <w:rFonts w:hint="default"/>
      </w:rPr>
    </w:lvl>
    <w:lvl w:ilvl="8">
      <w:start w:val="1"/>
      <w:numFmt w:val="lowerRoman"/>
      <w:lvlText w:val="(%9)"/>
      <w:lvlJc w:val="left"/>
      <w:pPr>
        <w:tabs>
          <w:tab w:val="num" w:pos="8105"/>
        </w:tabs>
        <w:ind w:left="7745" w:firstLine="0"/>
      </w:pPr>
      <w:rPr>
        <w:rFonts w:hint="default"/>
      </w:rPr>
    </w:lvl>
  </w:abstractNum>
  <w:abstractNum w:abstractNumId="45" w15:restartNumberingAfterBreak="0">
    <w:nsid w:val="3A6D1C2E"/>
    <w:multiLevelType w:val="hybridMultilevel"/>
    <w:tmpl w:val="85B4DD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3DA52AF7"/>
    <w:multiLevelType w:val="hybridMultilevel"/>
    <w:tmpl w:val="74A2CD86"/>
    <w:lvl w:ilvl="0" w:tplc="0AC20480">
      <w:start w:val="1"/>
      <w:numFmt w:val="bullet"/>
      <w:pStyle w:val="Bul4"/>
      <w:lvlText w:val=""/>
      <w:lvlJc w:val="left"/>
      <w:pPr>
        <w:tabs>
          <w:tab w:val="num" w:pos="3969"/>
        </w:tabs>
        <w:ind w:left="3969" w:hanging="283"/>
      </w:pPr>
      <w:rPr>
        <w:rFonts w:ascii="Symbol" w:hAnsi="Symbol"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41523717"/>
    <w:multiLevelType w:val="hybridMultilevel"/>
    <w:tmpl w:val="8E2CC8EA"/>
    <w:lvl w:ilvl="0" w:tplc="76A2C690">
      <w:start w:val="1"/>
      <w:numFmt w:val="none"/>
      <w:pStyle w:val="EXPECTEDOUTPUT"/>
      <w:lvlText w:val="EXPECTED OUTPUT:"/>
      <w:lvlJc w:val="left"/>
      <w:pPr>
        <w:tabs>
          <w:tab w:val="num" w:pos="4820"/>
        </w:tabs>
        <w:ind w:left="4820" w:hanging="2268"/>
      </w:pPr>
      <w:rPr>
        <w:rFonts w:ascii="Palatino Linotype" w:hAnsi="Palatino Linotype" w:hint="default"/>
        <w:b w:val="0"/>
        <w:i/>
        <w:sz w:val="2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8" w15:restartNumberingAfterBreak="0">
    <w:nsid w:val="43A25F69"/>
    <w:multiLevelType w:val="hybridMultilevel"/>
    <w:tmpl w:val="2DFA40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45616355"/>
    <w:multiLevelType w:val="hybridMultilevel"/>
    <w:tmpl w:val="3AD68E3E"/>
    <w:lvl w:ilvl="0" w:tplc="CC2A086A">
      <w:start w:val="1"/>
      <w:numFmt w:val="bullet"/>
      <w:pStyle w:val="Bul1"/>
      <w:lvlText w:val=""/>
      <w:lvlJc w:val="left"/>
      <w:pPr>
        <w:tabs>
          <w:tab w:val="num" w:pos="567"/>
        </w:tabs>
        <w:ind w:left="567" w:hanging="567"/>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48AD6188"/>
    <w:multiLevelType w:val="hybridMultilevel"/>
    <w:tmpl w:val="ECB44B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4A8D44E6"/>
    <w:multiLevelType w:val="hybridMultilevel"/>
    <w:tmpl w:val="4CE6843C"/>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 w15:restartNumberingAfterBreak="0">
    <w:nsid w:val="50687B73"/>
    <w:multiLevelType w:val="hybridMultilevel"/>
    <w:tmpl w:val="CC44E600"/>
    <w:lvl w:ilvl="0" w:tplc="4DC26442">
      <w:start w:val="1"/>
      <w:numFmt w:val="decimal"/>
      <w:pStyle w:val="definitionterm"/>
      <w:lvlText w:val="3.1.%1"/>
      <w:lvlJc w:val="left"/>
      <w:pPr>
        <w:tabs>
          <w:tab w:val="num" w:pos="3632"/>
        </w:tabs>
        <w:ind w:left="2552"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15:restartNumberingAfterBreak="0">
    <w:nsid w:val="51056B77"/>
    <w:multiLevelType w:val="hybridMultilevel"/>
    <w:tmpl w:val="EBDE26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51C1254D"/>
    <w:multiLevelType w:val="hybridMultilevel"/>
    <w:tmpl w:val="FD901F60"/>
    <w:lvl w:ilvl="0" w:tplc="5E2C154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5" w15:restartNumberingAfterBreak="0">
    <w:nsid w:val="52723969"/>
    <w:multiLevelType w:val="multilevel"/>
    <w:tmpl w:val="08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6" w15:restartNumberingAfterBreak="0">
    <w:nsid w:val="54C25BBF"/>
    <w:multiLevelType w:val="multilevel"/>
    <w:tmpl w:val="DD1C0CDC"/>
    <w:lvl w:ilvl="0">
      <w:start w:val="1"/>
      <w:numFmt w:val="upperLetter"/>
      <w:pStyle w:val="annumber"/>
      <w:suff w:val="space"/>
      <w:lvlText w:val="Annex %1"/>
      <w:lvlJc w:val="right"/>
      <w:pPr>
        <w:ind w:left="0" w:firstLine="0"/>
      </w:pPr>
      <w:rPr>
        <w:rFonts w:hint="default"/>
        <w:b/>
        <w:i w:val="0"/>
        <w:lang w:val="en-GB"/>
      </w:rPr>
    </w:lvl>
    <w:lvl w:ilvl="1">
      <w:start w:val="1"/>
      <w:numFmt w:val="decimal"/>
      <w:lvlText w:val="%1.%2."/>
      <w:lvlJc w:val="left"/>
      <w:pPr>
        <w:tabs>
          <w:tab w:val="num" w:pos="851"/>
        </w:tabs>
        <w:ind w:left="851" w:hanging="851"/>
      </w:pPr>
      <w:rPr>
        <w:rFonts w:hint="default"/>
        <w:b/>
        <w:i w:val="0"/>
      </w:rPr>
    </w:lvl>
    <w:lvl w:ilvl="2">
      <w:start w:val="1"/>
      <w:numFmt w:val="decimal"/>
      <w:lvlText w:val="%1.%2.%3."/>
      <w:lvlJc w:val="left"/>
      <w:pPr>
        <w:tabs>
          <w:tab w:val="num" w:pos="3119"/>
        </w:tabs>
        <w:ind w:left="3119" w:hanging="1134"/>
      </w:pPr>
      <w:rPr>
        <w:rFonts w:hint="default"/>
        <w:b/>
        <w:i w:val="0"/>
      </w:rPr>
    </w:lvl>
    <w:lvl w:ilvl="3">
      <w:start w:val="1"/>
      <w:numFmt w:val="decimal"/>
      <w:lvlText w:val="%1.%2.%3.%4."/>
      <w:lvlJc w:val="left"/>
      <w:pPr>
        <w:tabs>
          <w:tab w:val="num" w:pos="3119"/>
        </w:tabs>
        <w:ind w:left="3119" w:hanging="1134"/>
      </w:pPr>
      <w:rPr>
        <w:rFonts w:hint="default"/>
        <w:b/>
        <w:i w:val="0"/>
      </w:rPr>
    </w:lvl>
    <w:lvl w:ilvl="4">
      <w:start w:val="1"/>
      <w:numFmt w:val="decimal"/>
      <w:lvlText w:val="%1.%2.%3.%4.%5."/>
      <w:lvlJc w:val="left"/>
      <w:pPr>
        <w:tabs>
          <w:tab w:val="num" w:pos="3119"/>
        </w:tabs>
        <w:ind w:left="3119" w:hanging="1134"/>
      </w:pPr>
      <w:rPr>
        <w:rFonts w:hint="default"/>
        <w:b w:val="0"/>
        <w:i w:val="0"/>
      </w:rPr>
    </w:lvl>
    <w:lvl w:ilvl="5">
      <w:start w:val="1"/>
      <w:numFmt w:val="decimal"/>
      <w:lvlText w:val="%1.%2.%3.%4.%5.%6."/>
      <w:lvlJc w:val="left"/>
      <w:pPr>
        <w:tabs>
          <w:tab w:val="num" w:pos="567"/>
        </w:tabs>
        <w:ind w:left="2041" w:firstLine="0"/>
      </w:pPr>
      <w:rPr>
        <w:rFonts w:hint="default"/>
        <w:b/>
        <w:i w:val="0"/>
      </w:rPr>
    </w:lvl>
    <w:lvl w:ilvl="6">
      <w:start w:val="1"/>
      <w:numFmt w:val="decimal"/>
      <w:lvlText w:val="%1.%2.%3.%4.%5.%6.%7."/>
      <w:lvlJc w:val="left"/>
      <w:pPr>
        <w:tabs>
          <w:tab w:val="num" w:pos="5040"/>
        </w:tabs>
        <w:ind w:left="3600" w:hanging="1080"/>
      </w:pPr>
      <w:rPr>
        <w:rFonts w:hint="default"/>
      </w:rPr>
    </w:lvl>
    <w:lvl w:ilvl="7">
      <w:start w:val="1"/>
      <w:numFmt w:val="decimal"/>
      <w:lvlRestart w:val="1"/>
      <w:pStyle w:val="figureheadannex"/>
      <w:lvlText w:val="Figure %1-%8"/>
      <w:lvlJc w:val="center"/>
      <w:pPr>
        <w:tabs>
          <w:tab w:val="num" w:pos="567"/>
        </w:tabs>
        <w:ind w:left="0" w:firstLine="0"/>
      </w:pPr>
      <w:rPr>
        <w:rFonts w:hint="default"/>
      </w:rPr>
    </w:lvl>
    <w:lvl w:ilvl="8">
      <w:start w:val="1"/>
      <w:numFmt w:val="decimal"/>
      <w:lvlRestart w:val="1"/>
      <w:pStyle w:val="tableheadannex"/>
      <w:lvlText w:val="Table %1-%9"/>
      <w:lvlJc w:val="center"/>
      <w:pPr>
        <w:tabs>
          <w:tab w:val="num" w:pos="567"/>
        </w:tabs>
        <w:ind w:left="0" w:firstLine="0"/>
      </w:pPr>
      <w:rPr>
        <w:rFonts w:hint="default"/>
      </w:rPr>
    </w:lvl>
  </w:abstractNum>
  <w:abstractNum w:abstractNumId="57" w15:restartNumberingAfterBreak="0">
    <w:nsid w:val="555C055A"/>
    <w:multiLevelType w:val="hybridMultilevel"/>
    <w:tmpl w:val="DBAE4F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581152BB"/>
    <w:multiLevelType w:val="hybridMultilevel"/>
    <w:tmpl w:val="4D6A4598"/>
    <w:lvl w:ilvl="0" w:tplc="0809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59" w15:restartNumberingAfterBreak="0">
    <w:nsid w:val="58824796"/>
    <w:multiLevelType w:val="hybridMultilevel"/>
    <w:tmpl w:val="08609A82"/>
    <w:lvl w:ilvl="0" w:tplc="4A749C64">
      <w:start w:val="1"/>
      <w:numFmt w:val="bullet"/>
      <w:lvlText w:val=""/>
      <w:lvlJc w:val="left"/>
      <w:pPr>
        <w:tabs>
          <w:tab w:val="num" w:pos="4253"/>
        </w:tabs>
        <w:ind w:left="4253" w:hanging="284"/>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5A774D7A"/>
    <w:multiLevelType w:val="hybridMultilevel"/>
    <w:tmpl w:val="1CAC537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1" w15:restartNumberingAfterBreak="0">
    <w:nsid w:val="5B5466D6"/>
    <w:multiLevelType w:val="hybridMultilevel"/>
    <w:tmpl w:val="9EE8C8A6"/>
    <w:lvl w:ilvl="0" w:tplc="FA3C75E4">
      <w:start w:val="1"/>
      <w:numFmt w:val="bullet"/>
      <w:pStyle w:val="Bul2"/>
      <w:lvlText w:val=""/>
      <w:lvlJc w:val="left"/>
      <w:pPr>
        <w:tabs>
          <w:tab w:val="num" w:pos="1134"/>
        </w:tabs>
        <w:ind w:left="1134" w:hanging="567"/>
      </w:pPr>
      <w:rPr>
        <w:rFonts w:ascii="Symbol" w:hAnsi="Symbol" w:hint="default"/>
        <w:sz w:val="16"/>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62437AB1"/>
    <w:multiLevelType w:val="hybridMultilevel"/>
    <w:tmpl w:val="6A00E4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63726231"/>
    <w:multiLevelType w:val="hybridMultilevel"/>
    <w:tmpl w:val="6FD23FA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64445E01"/>
    <w:multiLevelType w:val="multilevel"/>
    <w:tmpl w:val="C0A8804A"/>
    <w:lvl w:ilvl="0">
      <w:start w:val="1"/>
      <w:numFmt w:val="decimal"/>
      <w:pStyle w:val="clnum"/>
      <w:suff w:val="nothing"/>
      <w:lvlText w:val="%1."/>
      <w:lvlJc w:val="left"/>
      <w:pPr>
        <w:ind w:left="0" w:firstLine="0"/>
      </w:pPr>
      <w:rPr>
        <w:rFonts w:hint="default"/>
        <w:b/>
        <w:i w:val="0"/>
      </w:rPr>
    </w:lvl>
    <w:lvl w:ilvl="1">
      <w:start w:val="1"/>
      <w:numFmt w:val="decimal"/>
      <w:pStyle w:val="cl1"/>
      <w:lvlText w:val="%1.%2."/>
      <w:lvlJc w:val="left"/>
      <w:pPr>
        <w:tabs>
          <w:tab w:val="num" w:pos="851"/>
        </w:tabs>
        <w:ind w:left="0" w:firstLine="0"/>
      </w:pPr>
      <w:rPr>
        <w:rFonts w:hint="default"/>
        <w:b/>
        <w:i w:val="0"/>
      </w:rPr>
    </w:lvl>
    <w:lvl w:ilvl="2">
      <w:start w:val="1"/>
      <w:numFmt w:val="decimal"/>
      <w:pStyle w:val="cl2"/>
      <w:lvlText w:val="%1.%2.%3."/>
      <w:lvlJc w:val="left"/>
      <w:pPr>
        <w:tabs>
          <w:tab w:val="num" w:pos="2835"/>
        </w:tabs>
        <w:ind w:left="2835" w:hanging="850"/>
      </w:pPr>
      <w:rPr>
        <w:rFonts w:hint="default"/>
        <w:b/>
        <w:i w:val="0"/>
      </w:rPr>
    </w:lvl>
    <w:lvl w:ilvl="3">
      <w:start w:val="1"/>
      <w:numFmt w:val="decimal"/>
      <w:pStyle w:val="cl3"/>
      <w:lvlText w:val="%1.%2.%3.%4."/>
      <w:lvlJc w:val="left"/>
      <w:pPr>
        <w:tabs>
          <w:tab w:val="num" w:pos="2835"/>
        </w:tabs>
        <w:ind w:left="2835" w:hanging="850"/>
      </w:pPr>
      <w:rPr>
        <w:rFonts w:hint="default"/>
        <w:b/>
        <w:i w:val="0"/>
      </w:rPr>
    </w:lvl>
    <w:lvl w:ilvl="4">
      <w:start w:val="1"/>
      <w:numFmt w:val="decimal"/>
      <w:pStyle w:val="cl4"/>
      <w:lvlText w:val="%1.%2.%3.%4.%5."/>
      <w:lvlJc w:val="left"/>
      <w:pPr>
        <w:tabs>
          <w:tab w:val="num" w:pos="3119"/>
        </w:tabs>
        <w:ind w:left="3119" w:hanging="1134"/>
      </w:pPr>
      <w:rPr>
        <w:rFonts w:hint="default"/>
        <w:b/>
        <w:i w:val="0"/>
      </w:rPr>
    </w:lvl>
    <w:lvl w:ilvl="5">
      <w:start w:val="1"/>
      <w:numFmt w:val="decimal"/>
      <w:lvlText w:val="%1.%2.%3.%4.%5.%6."/>
      <w:lvlJc w:val="left"/>
      <w:pPr>
        <w:tabs>
          <w:tab w:val="num" w:pos="567"/>
        </w:tabs>
        <w:ind w:left="2041" w:firstLine="0"/>
      </w:pPr>
      <w:rPr>
        <w:rFonts w:hint="default"/>
        <w:b/>
        <w:i w:val="0"/>
      </w:rPr>
    </w:lvl>
    <w:lvl w:ilvl="6">
      <w:start w:val="1"/>
      <w:numFmt w:val="decimal"/>
      <w:lvlText w:val="%1.%2.%3.%4.%5.%6.%7."/>
      <w:lvlJc w:val="left"/>
      <w:pPr>
        <w:tabs>
          <w:tab w:val="num" w:pos="6001"/>
        </w:tabs>
        <w:ind w:left="4561" w:hanging="1080"/>
      </w:pPr>
      <w:rPr>
        <w:rFonts w:hint="default"/>
      </w:rPr>
    </w:lvl>
    <w:lvl w:ilvl="7">
      <w:start w:val="1"/>
      <w:numFmt w:val="decimal"/>
      <w:lvlText w:val="%1.%2.%3.%4.%5.%6.%7.%8."/>
      <w:lvlJc w:val="left"/>
      <w:pPr>
        <w:tabs>
          <w:tab w:val="num" w:pos="6721"/>
        </w:tabs>
        <w:ind w:left="5065" w:hanging="1224"/>
      </w:pPr>
      <w:rPr>
        <w:rFonts w:hint="default"/>
      </w:rPr>
    </w:lvl>
    <w:lvl w:ilvl="8">
      <w:start w:val="1"/>
      <w:numFmt w:val="decimal"/>
      <w:lvlText w:val="%1.%2.%3.%4.%5.%6.%7.%8.%9."/>
      <w:lvlJc w:val="left"/>
      <w:pPr>
        <w:tabs>
          <w:tab w:val="num" w:pos="7441"/>
        </w:tabs>
        <w:ind w:left="5641" w:hanging="1440"/>
      </w:pPr>
      <w:rPr>
        <w:rFonts w:hint="default"/>
      </w:rPr>
    </w:lvl>
  </w:abstractNum>
  <w:abstractNum w:abstractNumId="65" w15:restartNumberingAfterBreak="0">
    <w:nsid w:val="65622B49"/>
    <w:multiLevelType w:val="hybridMultilevel"/>
    <w:tmpl w:val="8D1E496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66" w15:restartNumberingAfterBreak="0">
    <w:nsid w:val="65744DAE"/>
    <w:multiLevelType w:val="hybridMultilevel"/>
    <w:tmpl w:val="82E4F0AC"/>
    <w:lvl w:ilvl="0" w:tplc="D22C995C">
      <w:numFmt w:val="bullet"/>
      <w:lvlText w:val="•"/>
      <w:lvlJc w:val="left"/>
      <w:pPr>
        <w:ind w:left="1080" w:hanging="720"/>
      </w:pPr>
      <w:rPr>
        <w:rFonts w:ascii="Palatino Linotype" w:eastAsia="Times New Roman" w:hAnsi="Palatino Linotype"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65BC2262"/>
    <w:multiLevelType w:val="hybridMultilevel"/>
    <w:tmpl w:val="90F0F566"/>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8" w15:restartNumberingAfterBreak="0">
    <w:nsid w:val="68305452"/>
    <w:multiLevelType w:val="hybridMultilevel"/>
    <w:tmpl w:val="975AE02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9" w15:restartNumberingAfterBreak="0">
    <w:nsid w:val="69E83428"/>
    <w:multiLevelType w:val="hybridMultilevel"/>
    <w:tmpl w:val="E66ECDFE"/>
    <w:lvl w:ilvl="0" w:tplc="6BCAB7F6">
      <w:numFmt w:val="bullet"/>
      <w:lvlText w:val="-"/>
      <w:lvlJc w:val="left"/>
      <w:pPr>
        <w:ind w:left="720" w:hanging="360"/>
      </w:pPr>
      <w:rPr>
        <w:rFonts w:ascii="Palatino Linotype" w:eastAsia="Times New Roman" w:hAnsi="Palatino Linotype"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6A0B76CF"/>
    <w:multiLevelType w:val="hybridMultilevel"/>
    <w:tmpl w:val="4BF468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6B7E7FBB"/>
    <w:multiLevelType w:val="hybridMultilevel"/>
    <w:tmpl w:val="73C001FC"/>
    <w:lvl w:ilvl="0" w:tplc="08090001">
      <w:start w:val="13"/>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6DD71722"/>
    <w:multiLevelType w:val="hybridMultilevel"/>
    <w:tmpl w:val="39FCEC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6E451AA4"/>
    <w:multiLevelType w:val="hybridMultilevel"/>
    <w:tmpl w:val="74382D2A"/>
    <w:lvl w:ilvl="0" w:tplc="69EC0FD4">
      <w:start w:val="1"/>
      <w:numFmt w:val="decimal"/>
      <w:pStyle w:val="References"/>
      <w:lvlText w:val="[%1]"/>
      <w:lvlJc w:val="left"/>
      <w:pPr>
        <w:tabs>
          <w:tab w:val="num" w:pos="2552"/>
        </w:tabs>
        <w:ind w:left="2552" w:hanging="567"/>
      </w:pPr>
      <w:rPr>
        <w:rFonts w:ascii="Times New Roman" w:hAnsi="Times New Roman" w:hint="default"/>
        <w:b w:val="0"/>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7B2CE582" w:tentative="1">
      <w:start w:val="1"/>
      <w:numFmt w:val="lowerLetter"/>
      <w:lvlText w:val="%2."/>
      <w:lvlJc w:val="left"/>
      <w:pPr>
        <w:tabs>
          <w:tab w:val="num" w:pos="1440"/>
        </w:tabs>
        <w:ind w:left="1440" w:hanging="360"/>
      </w:pPr>
    </w:lvl>
    <w:lvl w:ilvl="2" w:tplc="68A02D08" w:tentative="1">
      <w:start w:val="1"/>
      <w:numFmt w:val="lowerRoman"/>
      <w:lvlText w:val="%3."/>
      <w:lvlJc w:val="right"/>
      <w:pPr>
        <w:tabs>
          <w:tab w:val="num" w:pos="2160"/>
        </w:tabs>
        <w:ind w:left="2160" w:hanging="180"/>
      </w:pPr>
    </w:lvl>
    <w:lvl w:ilvl="3" w:tplc="0A28FC06" w:tentative="1">
      <w:start w:val="1"/>
      <w:numFmt w:val="decimal"/>
      <w:lvlText w:val="%4."/>
      <w:lvlJc w:val="left"/>
      <w:pPr>
        <w:tabs>
          <w:tab w:val="num" w:pos="2880"/>
        </w:tabs>
        <w:ind w:left="2880" w:hanging="360"/>
      </w:pPr>
    </w:lvl>
    <w:lvl w:ilvl="4" w:tplc="0E4E45A2" w:tentative="1">
      <w:start w:val="1"/>
      <w:numFmt w:val="lowerLetter"/>
      <w:lvlText w:val="%5."/>
      <w:lvlJc w:val="left"/>
      <w:pPr>
        <w:tabs>
          <w:tab w:val="num" w:pos="3600"/>
        </w:tabs>
        <w:ind w:left="3600" w:hanging="360"/>
      </w:pPr>
    </w:lvl>
    <w:lvl w:ilvl="5" w:tplc="DFEA909A" w:tentative="1">
      <w:start w:val="1"/>
      <w:numFmt w:val="lowerRoman"/>
      <w:lvlText w:val="%6."/>
      <w:lvlJc w:val="right"/>
      <w:pPr>
        <w:tabs>
          <w:tab w:val="num" w:pos="4320"/>
        </w:tabs>
        <w:ind w:left="4320" w:hanging="180"/>
      </w:pPr>
    </w:lvl>
    <w:lvl w:ilvl="6" w:tplc="F8CC591A" w:tentative="1">
      <w:start w:val="1"/>
      <w:numFmt w:val="decimal"/>
      <w:lvlText w:val="%7."/>
      <w:lvlJc w:val="left"/>
      <w:pPr>
        <w:tabs>
          <w:tab w:val="num" w:pos="5040"/>
        </w:tabs>
        <w:ind w:left="5040" w:hanging="360"/>
      </w:pPr>
    </w:lvl>
    <w:lvl w:ilvl="7" w:tplc="D222F7A8" w:tentative="1">
      <w:start w:val="1"/>
      <w:numFmt w:val="lowerLetter"/>
      <w:lvlText w:val="%8."/>
      <w:lvlJc w:val="left"/>
      <w:pPr>
        <w:tabs>
          <w:tab w:val="num" w:pos="5760"/>
        </w:tabs>
        <w:ind w:left="5760" w:hanging="360"/>
      </w:pPr>
    </w:lvl>
    <w:lvl w:ilvl="8" w:tplc="6FBAD5DC" w:tentative="1">
      <w:start w:val="1"/>
      <w:numFmt w:val="lowerRoman"/>
      <w:lvlText w:val="%9."/>
      <w:lvlJc w:val="right"/>
      <w:pPr>
        <w:tabs>
          <w:tab w:val="num" w:pos="6480"/>
        </w:tabs>
        <w:ind w:left="6480" w:hanging="180"/>
      </w:pPr>
    </w:lvl>
  </w:abstractNum>
  <w:abstractNum w:abstractNumId="74" w15:restartNumberingAfterBreak="0">
    <w:nsid w:val="72EF7E17"/>
    <w:multiLevelType w:val="hybridMultilevel"/>
    <w:tmpl w:val="4E8A64E8"/>
    <w:lvl w:ilvl="0" w:tplc="90406912">
      <w:start w:val="1"/>
      <w:numFmt w:val="bullet"/>
      <w:lvlText w:val="-"/>
      <w:lvlJc w:val="left"/>
      <w:pPr>
        <w:ind w:left="1080" w:hanging="360"/>
      </w:pPr>
      <w:rPr>
        <w:rFonts w:ascii="Palatino Linotype" w:eastAsia="Times New Roman" w:hAnsi="Palatino Linotype"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5" w15:restartNumberingAfterBreak="0">
    <w:nsid w:val="78C33088"/>
    <w:multiLevelType w:val="hybridMultilevel"/>
    <w:tmpl w:val="06F42F3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76" w15:restartNumberingAfterBreak="0">
    <w:nsid w:val="78E95BFB"/>
    <w:multiLevelType w:val="multilevel"/>
    <w:tmpl w:val="08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77" w15:restartNumberingAfterBreak="0">
    <w:nsid w:val="7BD152AB"/>
    <w:multiLevelType w:val="hybridMultilevel"/>
    <w:tmpl w:val="4D344F80"/>
    <w:lvl w:ilvl="0" w:tplc="08666F60">
      <w:start w:val="1"/>
      <w:numFmt w:val="none"/>
      <w:pStyle w:val="example"/>
      <w:lvlText w:val="EXAMPLE"/>
      <w:lvlJc w:val="left"/>
      <w:pPr>
        <w:tabs>
          <w:tab w:val="num" w:pos="3969"/>
        </w:tabs>
        <w:ind w:left="3969" w:hanging="1417"/>
      </w:pPr>
      <w:rPr>
        <w:rFonts w:hint="default"/>
      </w:rPr>
    </w:lvl>
    <w:lvl w:ilvl="1" w:tplc="28D0FCA0" w:tentative="1">
      <w:start w:val="1"/>
      <w:numFmt w:val="lowerLetter"/>
      <w:lvlText w:val="%2."/>
      <w:lvlJc w:val="left"/>
      <w:pPr>
        <w:tabs>
          <w:tab w:val="num" w:pos="1440"/>
        </w:tabs>
        <w:ind w:left="1440" w:hanging="360"/>
      </w:pPr>
    </w:lvl>
    <w:lvl w:ilvl="2" w:tplc="1B063734" w:tentative="1">
      <w:start w:val="1"/>
      <w:numFmt w:val="lowerRoman"/>
      <w:lvlText w:val="%3."/>
      <w:lvlJc w:val="right"/>
      <w:pPr>
        <w:tabs>
          <w:tab w:val="num" w:pos="2160"/>
        </w:tabs>
        <w:ind w:left="2160" w:hanging="180"/>
      </w:pPr>
    </w:lvl>
    <w:lvl w:ilvl="3" w:tplc="399EE584" w:tentative="1">
      <w:start w:val="1"/>
      <w:numFmt w:val="decimal"/>
      <w:lvlText w:val="%4."/>
      <w:lvlJc w:val="left"/>
      <w:pPr>
        <w:tabs>
          <w:tab w:val="num" w:pos="2880"/>
        </w:tabs>
        <w:ind w:left="2880" w:hanging="360"/>
      </w:pPr>
    </w:lvl>
    <w:lvl w:ilvl="4" w:tplc="BD4CA686" w:tentative="1">
      <w:start w:val="1"/>
      <w:numFmt w:val="lowerLetter"/>
      <w:lvlText w:val="%5."/>
      <w:lvlJc w:val="left"/>
      <w:pPr>
        <w:tabs>
          <w:tab w:val="num" w:pos="3600"/>
        </w:tabs>
        <w:ind w:left="3600" w:hanging="360"/>
      </w:pPr>
    </w:lvl>
    <w:lvl w:ilvl="5" w:tplc="0F5EC924" w:tentative="1">
      <w:start w:val="1"/>
      <w:numFmt w:val="lowerRoman"/>
      <w:lvlText w:val="%6."/>
      <w:lvlJc w:val="right"/>
      <w:pPr>
        <w:tabs>
          <w:tab w:val="num" w:pos="4320"/>
        </w:tabs>
        <w:ind w:left="4320" w:hanging="180"/>
      </w:pPr>
    </w:lvl>
    <w:lvl w:ilvl="6" w:tplc="1D689CAA" w:tentative="1">
      <w:start w:val="1"/>
      <w:numFmt w:val="decimal"/>
      <w:lvlText w:val="%7."/>
      <w:lvlJc w:val="left"/>
      <w:pPr>
        <w:tabs>
          <w:tab w:val="num" w:pos="5040"/>
        </w:tabs>
        <w:ind w:left="5040" w:hanging="360"/>
      </w:pPr>
    </w:lvl>
    <w:lvl w:ilvl="7" w:tplc="A072E82C" w:tentative="1">
      <w:start w:val="1"/>
      <w:numFmt w:val="lowerLetter"/>
      <w:lvlText w:val="%8."/>
      <w:lvlJc w:val="left"/>
      <w:pPr>
        <w:tabs>
          <w:tab w:val="num" w:pos="5760"/>
        </w:tabs>
        <w:ind w:left="5760" w:hanging="360"/>
      </w:pPr>
    </w:lvl>
    <w:lvl w:ilvl="8" w:tplc="5CB871C0" w:tentative="1">
      <w:start w:val="1"/>
      <w:numFmt w:val="lowerRoman"/>
      <w:lvlText w:val="%9."/>
      <w:lvlJc w:val="right"/>
      <w:pPr>
        <w:tabs>
          <w:tab w:val="num" w:pos="6480"/>
        </w:tabs>
        <w:ind w:left="6480" w:hanging="180"/>
      </w:pPr>
    </w:lvl>
  </w:abstractNum>
  <w:abstractNum w:abstractNumId="78" w15:restartNumberingAfterBreak="0">
    <w:nsid w:val="7CCE45E5"/>
    <w:multiLevelType w:val="hybridMultilevel"/>
    <w:tmpl w:val="51466AF6"/>
    <w:lvl w:ilvl="0" w:tplc="642EB58A">
      <w:start w:val="1"/>
      <w:numFmt w:val="decimal"/>
      <w:pStyle w:val="examplec"/>
      <w:lvlText w:val="EXAMPLE %1"/>
      <w:lvlJc w:val="left"/>
      <w:pPr>
        <w:tabs>
          <w:tab w:val="num" w:pos="3969"/>
        </w:tabs>
        <w:ind w:left="3969" w:hanging="1417"/>
      </w:pPr>
      <w:rPr>
        <w:rFonts w:ascii="Times New Roman" w:hAnsi="Times New Roman" w:cs="Times New Roman" w:hint="default"/>
      </w:rPr>
    </w:lvl>
    <w:lvl w:ilvl="1" w:tplc="0F384A48">
      <w:start w:val="1"/>
      <w:numFmt w:val="lowerLetter"/>
      <w:lvlText w:val="%2."/>
      <w:lvlJc w:val="left"/>
      <w:pPr>
        <w:tabs>
          <w:tab w:val="num" w:pos="1440"/>
        </w:tabs>
        <w:ind w:left="1440" w:hanging="360"/>
      </w:pPr>
    </w:lvl>
    <w:lvl w:ilvl="2" w:tplc="3044EC78">
      <w:start w:val="1"/>
      <w:numFmt w:val="lowerRoman"/>
      <w:lvlText w:val="%3."/>
      <w:lvlJc w:val="right"/>
      <w:pPr>
        <w:tabs>
          <w:tab w:val="num" w:pos="2160"/>
        </w:tabs>
        <w:ind w:left="2160" w:hanging="180"/>
      </w:pPr>
    </w:lvl>
    <w:lvl w:ilvl="3" w:tplc="5BF4F812">
      <w:start w:val="1"/>
      <w:numFmt w:val="decimal"/>
      <w:lvlText w:val="%4."/>
      <w:lvlJc w:val="left"/>
      <w:pPr>
        <w:tabs>
          <w:tab w:val="num" w:pos="2880"/>
        </w:tabs>
        <w:ind w:left="2880" w:hanging="360"/>
      </w:pPr>
    </w:lvl>
    <w:lvl w:ilvl="4" w:tplc="4CEA2620">
      <w:start w:val="1"/>
      <w:numFmt w:val="lowerLetter"/>
      <w:lvlText w:val="%5."/>
      <w:lvlJc w:val="left"/>
      <w:pPr>
        <w:tabs>
          <w:tab w:val="num" w:pos="3600"/>
        </w:tabs>
        <w:ind w:left="3600" w:hanging="360"/>
      </w:pPr>
    </w:lvl>
    <w:lvl w:ilvl="5" w:tplc="101071E0">
      <w:start w:val="1"/>
      <w:numFmt w:val="lowerRoman"/>
      <w:lvlText w:val="%6."/>
      <w:lvlJc w:val="right"/>
      <w:pPr>
        <w:tabs>
          <w:tab w:val="num" w:pos="4320"/>
        </w:tabs>
        <w:ind w:left="4320" w:hanging="180"/>
      </w:pPr>
    </w:lvl>
    <w:lvl w:ilvl="6" w:tplc="23ACBEDA">
      <w:start w:val="1"/>
      <w:numFmt w:val="decimal"/>
      <w:lvlText w:val="%7."/>
      <w:lvlJc w:val="left"/>
      <w:pPr>
        <w:tabs>
          <w:tab w:val="num" w:pos="5040"/>
        </w:tabs>
        <w:ind w:left="5040" w:hanging="360"/>
      </w:pPr>
    </w:lvl>
    <w:lvl w:ilvl="7" w:tplc="26329A40">
      <w:start w:val="1"/>
      <w:numFmt w:val="lowerLetter"/>
      <w:lvlText w:val="%8."/>
      <w:lvlJc w:val="left"/>
      <w:pPr>
        <w:tabs>
          <w:tab w:val="num" w:pos="5760"/>
        </w:tabs>
        <w:ind w:left="5760" w:hanging="360"/>
      </w:pPr>
    </w:lvl>
    <w:lvl w:ilvl="8" w:tplc="F5D0C8D8">
      <w:start w:val="1"/>
      <w:numFmt w:val="lowerRoman"/>
      <w:lvlText w:val="%9."/>
      <w:lvlJc w:val="right"/>
      <w:pPr>
        <w:tabs>
          <w:tab w:val="num" w:pos="6480"/>
        </w:tabs>
        <w:ind w:left="6480" w:hanging="180"/>
      </w:pPr>
    </w:lvl>
  </w:abstractNum>
  <w:abstractNum w:abstractNumId="79" w15:restartNumberingAfterBreak="0">
    <w:nsid w:val="7EAC6AFF"/>
    <w:multiLevelType w:val="hybridMultilevel"/>
    <w:tmpl w:val="2BC0A9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6"/>
  </w:num>
  <w:num w:numId="2">
    <w:abstractNumId w:val="55"/>
  </w:num>
  <w:num w:numId="3">
    <w:abstractNumId w:val="38"/>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59"/>
  </w:num>
  <w:num w:numId="15">
    <w:abstractNumId w:val="73"/>
  </w:num>
  <w:num w:numId="16">
    <w:abstractNumId w:val="46"/>
  </w:num>
  <w:num w:numId="17">
    <w:abstractNumId w:val="25"/>
  </w:num>
  <w:num w:numId="18">
    <w:abstractNumId w:val="47"/>
  </w:num>
  <w:num w:numId="19">
    <w:abstractNumId w:val="33"/>
  </w:num>
  <w:num w:numId="20">
    <w:abstractNumId w:val="25"/>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9"/>
  </w:num>
  <w:num w:numId="22">
    <w:abstractNumId w:val="44"/>
  </w:num>
  <w:num w:numId="23">
    <w:abstractNumId w:val="34"/>
  </w:num>
  <w:num w:numId="24">
    <w:abstractNumId w:val="61"/>
  </w:num>
  <w:num w:numId="25">
    <w:abstractNumId w:val="25"/>
  </w:num>
  <w:num w:numId="26">
    <w:abstractNumId w:val="11"/>
  </w:num>
  <w:num w:numId="27">
    <w:abstractNumId w:val="30"/>
  </w:num>
  <w:num w:numId="28">
    <w:abstractNumId w:val="12"/>
  </w:num>
  <w:num w:numId="29">
    <w:abstractNumId w:val="52"/>
  </w:num>
  <w:num w:numId="3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77"/>
  </w:num>
  <w:num w:numId="32">
    <w:abstractNumId w:val="28"/>
  </w:num>
  <w:num w:numId="33">
    <w:abstractNumId w:val="78"/>
  </w:num>
  <w:num w:numId="34">
    <w:abstractNumId w:val="10"/>
  </w:num>
  <w:num w:numId="35">
    <w:abstractNumId w:val="64"/>
  </w:num>
  <w:num w:numId="36">
    <w:abstractNumId w:val="56"/>
  </w:num>
  <w:num w:numId="37">
    <w:abstractNumId w:val="66"/>
  </w:num>
  <w:num w:numId="38">
    <w:abstractNumId w:val="40"/>
  </w:num>
  <w:num w:numId="39">
    <w:abstractNumId w:val="71"/>
  </w:num>
  <w:num w:numId="40">
    <w:abstractNumId w:val="15"/>
  </w:num>
  <w:num w:numId="41">
    <w:abstractNumId w:val="75"/>
  </w:num>
  <w:num w:numId="42">
    <w:abstractNumId w:val="43"/>
  </w:num>
  <w:num w:numId="43">
    <w:abstractNumId w:val="23"/>
  </w:num>
  <w:num w:numId="44">
    <w:abstractNumId w:val="65"/>
  </w:num>
  <w:num w:numId="45">
    <w:abstractNumId w:val="9"/>
  </w:num>
  <w:num w:numId="46">
    <w:abstractNumId w:val="42"/>
  </w:num>
  <w:num w:numId="4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31"/>
  </w:num>
  <w:num w:numId="49">
    <w:abstractNumId w:val="62"/>
  </w:num>
  <w:num w:numId="50">
    <w:abstractNumId w:val="70"/>
  </w:num>
  <w:num w:numId="51">
    <w:abstractNumId w:val="58"/>
  </w:num>
  <w:num w:numId="52">
    <w:abstractNumId w:val="35"/>
  </w:num>
  <w:num w:numId="53">
    <w:abstractNumId w:val="14"/>
  </w:num>
  <w:num w:numId="54">
    <w:abstractNumId w:val="54"/>
  </w:num>
  <w:num w:numId="55">
    <w:abstractNumId w:val="18"/>
  </w:num>
  <w:num w:numId="56">
    <w:abstractNumId w:val="79"/>
  </w:num>
  <w:num w:numId="57">
    <w:abstractNumId w:val="19"/>
  </w:num>
  <w:num w:numId="58">
    <w:abstractNumId w:val="37"/>
  </w:num>
  <w:num w:numId="59">
    <w:abstractNumId w:val="57"/>
  </w:num>
  <w:num w:numId="60">
    <w:abstractNumId w:val="20"/>
  </w:num>
  <w:num w:numId="61">
    <w:abstractNumId w:val="16"/>
  </w:num>
  <w:num w:numId="62">
    <w:abstractNumId w:val="53"/>
  </w:num>
  <w:num w:numId="63">
    <w:abstractNumId w:val="60"/>
  </w:num>
  <w:num w:numId="64">
    <w:abstractNumId w:val="41"/>
  </w:num>
  <w:num w:numId="65">
    <w:abstractNumId w:val="36"/>
  </w:num>
  <w:num w:numId="66">
    <w:abstractNumId w:val="13"/>
  </w:num>
  <w:num w:numId="67">
    <w:abstractNumId w:val="48"/>
  </w:num>
  <w:num w:numId="68">
    <w:abstractNumId w:val="72"/>
  </w:num>
  <w:num w:numId="69">
    <w:abstractNumId w:val="24"/>
  </w:num>
  <w:num w:numId="70">
    <w:abstractNumId w:val="27"/>
  </w:num>
  <w:num w:numId="71">
    <w:abstractNumId w:val="50"/>
  </w:num>
  <w:num w:numId="72">
    <w:abstractNumId w:val="32"/>
  </w:num>
  <w:num w:numId="73">
    <w:abstractNumId w:val="45"/>
  </w:num>
  <w:num w:numId="74">
    <w:abstractNumId w:val="25"/>
  </w:num>
  <w:num w:numId="75">
    <w:abstractNumId w:val="76"/>
  </w:num>
  <w:num w:numId="76">
    <w:abstractNumId w:val="55"/>
  </w:num>
  <w:num w:numId="77">
    <w:abstractNumId w:val="56"/>
  </w:num>
  <w:num w:numId="78">
    <w:abstractNumId w:val="56"/>
  </w:num>
  <w:num w:numId="79">
    <w:abstractNumId w:val="56"/>
  </w:num>
  <w:num w:numId="80">
    <w:abstractNumId w:val="56"/>
  </w:num>
  <w:num w:numId="81">
    <w:abstractNumId w:val="64"/>
  </w:num>
  <w:num w:numId="82">
    <w:abstractNumId w:val="25"/>
  </w:num>
  <w:num w:numId="83">
    <w:abstractNumId w:val="56"/>
  </w:num>
  <w:num w:numId="84">
    <w:abstractNumId w:val="30"/>
  </w:num>
  <w:num w:numId="85">
    <w:abstractNumId w:val="30"/>
  </w:num>
  <w:num w:numId="86">
    <w:abstractNumId w:val="30"/>
  </w:num>
  <w:num w:numId="87">
    <w:abstractNumId w:val="30"/>
  </w:num>
  <w:num w:numId="88">
    <w:abstractNumId w:val="30"/>
  </w:num>
  <w:num w:numId="89">
    <w:abstractNumId w:val="38"/>
  </w:num>
  <w:num w:numId="90">
    <w:abstractNumId w:val="49"/>
  </w:num>
  <w:num w:numId="91">
    <w:abstractNumId w:val="61"/>
  </w:num>
  <w:num w:numId="92">
    <w:abstractNumId w:val="12"/>
  </w:num>
  <w:num w:numId="93">
    <w:abstractNumId w:val="46"/>
  </w:num>
  <w:num w:numId="94">
    <w:abstractNumId w:val="30"/>
  </w:num>
  <w:num w:numId="95">
    <w:abstractNumId w:val="30"/>
  </w:num>
  <w:num w:numId="96">
    <w:abstractNumId w:val="64"/>
  </w:num>
  <w:num w:numId="97">
    <w:abstractNumId w:val="64"/>
  </w:num>
  <w:num w:numId="98">
    <w:abstractNumId w:val="64"/>
  </w:num>
  <w:num w:numId="99">
    <w:abstractNumId w:val="64"/>
  </w:num>
  <w:num w:numId="100">
    <w:abstractNumId w:val="52"/>
  </w:num>
  <w:num w:numId="101">
    <w:abstractNumId w:val="22"/>
  </w:num>
  <w:num w:numId="102">
    <w:abstractNumId w:val="22"/>
  </w:num>
  <w:num w:numId="103">
    <w:abstractNumId w:val="11"/>
  </w:num>
  <w:num w:numId="104">
    <w:abstractNumId w:val="11"/>
  </w:num>
  <w:num w:numId="105">
    <w:abstractNumId w:val="33"/>
  </w:num>
  <w:num w:numId="106">
    <w:abstractNumId w:val="77"/>
  </w:num>
  <w:num w:numId="107">
    <w:abstractNumId w:val="78"/>
  </w:num>
  <w:num w:numId="108">
    <w:abstractNumId w:val="47"/>
  </w:num>
  <w:num w:numId="109">
    <w:abstractNumId w:val="56"/>
  </w:num>
  <w:num w:numId="110">
    <w:abstractNumId w:val="25"/>
  </w:num>
  <w:num w:numId="111">
    <w:abstractNumId w:val="25"/>
  </w:num>
  <w:num w:numId="112">
    <w:abstractNumId w:val="25"/>
  </w:num>
  <w:num w:numId="113">
    <w:abstractNumId w:val="25"/>
  </w:num>
  <w:num w:numId="114">
    <w:abstractNumId w:val="9"/>
  </w:num>
  <w:num w:numId="115">
    <w:abstractNumId w:val="7"/>
  </w:num>
  <w:num w:numId="116">
    <w:abstractNumId w:val="6"/>
  </w:num>
  <w:num w:numId="117">
    <w:abstractNumId w:val="5"/>
  </w:num>
  <w:num w:numId="118">
    <w:abstractNumId w:val="4"/>
  </w:num>
  <w:num w:numId="119">
    <w:abstractNumId w:val="8"/>
  </w:num>
  <w:num w:numId="120">
    <w:abstractNumId w:val="3"/>
  </w:num>
  <w:num w:numId="121">
    <w:abstractNumId w:val="2"/>
  </w:num>
  <w:num w:numId="122">
    <w:abstractNumId w:val="1"/>
  </w:num>
  <w:num w:numId="123">
    <w:abstractNumId w:val="0"/>
  </w:num>
  <w:num w:numId="124">
    <w:abstractNumId w:val="25"/>
  </w:num>
  <w:num w:numId="125">
    <w:abstractNumId w:val="25"/>
  </w:num>
  <w:num w:numId="126">
    <w:abstractNumId w:val="25"/>
  </w:num>
  <w:num w:numId="127">
    <w:abstractNumId w:val="34"/>
  </w:num>
  <w:num w:numId="128">
    <w:abstractNumId w:val="59"/>
  </w:num>
  <w:num w:numId="129">
    <w:abstractNumId w:val="28"/>
  </w:num>
  <w:num w:numId="130">
    <w:abstractNumId w:val="10"/>
  </w:num>
  <w:num w:numId="131">
    <w:abstractNumId w:val="44"/>
  </w:num>
  <w:num w:numId="132">
    <w:abstractNumId w:val="73"/>
  </w:num>
  <w:num w:numId="133">
    <w:abstractNumId w:val="56"/>
  </w:num>
  <w:num w:numId="134">
    <w:abstractNumId w:val="56"/>
  </w:num>
  <w:num w:numId="135">
    <w:abstractNumId w:val="68"/>
  </w:num>
  <w:num w:numId="13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51"/>
  </w:num>
  <w:num w:numId="138">
    <w:abstractNumId w:val="25"/>
  </w:num>
  <w:num w:numId="139">
    <w:abstractNumId w:val="22"/>
  </w:num>
  <w:num w:numId="140">
    <w:abstractNumId w:val="74"/>
  </w:num>
  <w:num w:numId="141">
    <w:abstractNumId w:val="69"/>
  </w:num>
  <w:num w:numId="142">
    <w:abstractNumId w:val="21"/>
  </w:num>
  <w:num w:numId="143">
    <w:abstractNumId w:val="17"/>
  </w:num>
  <w:num w:numId="144">
    <w:abstractNumId w:val="63"/>
  </w:num>
  <w:num w:numId="145">
    <w:abstractNumId w:val="26"/>
  </w:num>
  <w:num w:numId="146">
    <w:abstractNumId w:val="29"/>
  </w:num>
  <w:num w:numId="147">
    <w:abstractNumId w:val="34"/>
  </w:num>
  <w:num w:numId="148">
    <w:abstractNumId w:val="39"/>
  </w:num>
  <w:num w:numId="149">
    <w:abstractNumId w:val="22"/>
  </w:num>
  <w:num w:numId="150">
    <w:abstractNumId w:val="67"/>
  </w:num>
  <w:num w:numId="151">
    <w:abstractNumId w:val="49"/>
  </w:num>
  <w:num w:numId="152">
    <w:abstractNumId w:val="49"/>
  </w:num>
  <w:num w:numId="153">
    <w:abstractNumId w:val="25"/>
    <w:lvlOverride w:ilvl="0">
      <w:lvl w:ilvl="0">
        <w:start w:val="1"/>
        <w:numFmt w:val="decimal"/>
        <w:pStyle w:val="Heading1"/>
        <w:suff w:val="nothing"/>
        <w:lvlText w:val="%1"/>
        <w:lvlJc w:val="left"/>
        <w:pPr>
          <w:ind w:left="0" w:firstLine="0"/>
        </w:pPr>
        <w:rPr>
          <w:rFonts w:hint="default"/>
          <w:b/>
          <w:i w:val="0"/>
        </w:rPr>
      </w:lvl>
    </w:lvlOverride>
    <w:lvlOverride w:ilvl="1">
      <w:lvl w:ilvl="1">
        <w:start w:val="1"/>
        <w:numFmt w:val="decimal"/>
        <w:pStyle w:val="Heading2"/>
        <w:lvlText w:val="%1.%2"/>
        <w:lvlJc w:val="left"/>
        <w:pPr>
          <w:tabs>
            <w:tab w:val="num" w:pos="851"/>
          </w:tabs>
          <w:ind w:left="851" w:hanging="851"/>
        </w:pPr>
        <w:rPr>
          <w:rFonts w:hint="default"/>
          <w:b/>
          <w:i w:val="0"/>
        </w:rPr>
      </w:lvl>
    </w:lvlOverride>
    <w:lvlOverride w:ilvl="2">
      <w:lvl w:ilvl="2">
        <w:start w:val="1"/>
        <w:numFmt w:val="decimal"/>
        <w:pStyle w:val="Heading3"/>
        <w:lvlText w:val="%1.%2.%3"/>
        <w:lvlJc w:val="left"/>
        <w:pPr>
          <w:tabs>
            <w:tab w:val="num" w:pos="1134"/>
          </w:tabs>
          <w:ind w:left="1134" w:hanging="1134"/>
        </w:pPr>
        <w:rPr>
          <w:rFonts w:hint="default"/>
          <w:b/>
          <w:i w:val="0"/>
        </w:rPr>
      </w:lvl>
    </w:lvlOverride>
    <w:lvlOverride w:ilvl="3">
      <w:lvl w:ilvl="3">
        <w:start w:val="1"/>
        <w:numFmt w:val="decimal"/>
        <w:pStyle w:val="Heading4"/>
        <w:lvlText w:val="%1.%2.%3.%4"/>
        <w:lvlJc w:val="left"/>
        <w:pPr>
          <w:tabs>
            <w:tab w:val="num" w:pos="1134"/>
          </w:tabs>
          <w:ind w:left="1134" w:hanging="1134"/>
        </w:pPr>
        <w:rPr>
          <w:rFonts w:hint="default"/>
          <w:b/>
          <w:i w:val="0"/>
        </w:rPr>
      </w:lvl>
    </w:lvlOverride>
    <w:lvlOverride w:ilvl="4">
      <w:lvl w:ilvl="4">
        <w:start w:val="1"/>
        <w:numFmt w:val="decimal"/>
        <w:pStyle w:val="Heading5"/>
        <w:lvlText w:val="%1.%2.%3.%4.%5"/>
        <w:lvlJc w:val="left"/>
        <w:pPr>
          <w:tabs>
            <w:tab w:val="num" w:pos="1418"/>
          </w:tabs>
          <w:ind w:left="1418" w:hanging="1418"/>
        </w:pPr>
        <w:rPr>
          <w:rFonts w:hint="default"/>
          <w:b w:val="0"/>
          <w:i w:val="0"/>
          <w:sz w:val="22"/>
        </w:rPr>
      </w:lvl>
    </w:lvlOverride>
    <w:lvlOverride w:ilvl="5">
      <w:lvl w:ilvl="5">
        <w:start w:val="1"/>
        <w:numFmt w:val="lowerLetter"/>
        <w:pStyle w:val="listlevel1"/>
        <w:lvlText w:val="%6."/>
        <w:lvlJc w:val="left"/>
        <w:pPr>
          <w:tabs>
            <w:tab w:val="num" w:pos="567"/>
          </w:tabs>
          <w:ind w:left="567" w:hanging="567"/>
        </w:pPr>
        <w:rPr>
          <w:rFonts w:hint="default"/>
          <w:b w:val="0"/>
          <w:i w:val="0"/>
        </w:rPr>
      </w:lvl>
    </w:lvlOverride>
    <w:lvlOverride w:ilvl="6">
      <w:lvl w:ilvl="6">
        <w:start w:val="1"/>
        <w:numFmt w:val="decimal"/>
        <w:pStyle w:val="listlevel2"/>
        <w:lvlText w:val="%7."/>
        <w:lvlJc w:val="left"/>
        <w:pPr>
          <w:tabs>
            <w:tab w:val="num" w:pos="1134"/>
          </w:tabs>
          <w:ind w:left="1134" w:hanging="567"/>
        </w:pPr>
        <w:rPr>
          <w:rFonts w:hint="default"/>
          <w:b w:val="0"/>
          <w:i w:val="0"/>
        </w:rPr>
      </w:lvl>
    </w:lvlOverride>
    <w:lvlOverride w:ilvl="7">
      <w:lvl w:ilvl="7">
        <w:start w:val="1"/>
        <w:numFmt w:val="lowerLetter"/>
        <w:pStyle w:val="listlevel3"/>
        <w:lvlText w:val="(%8)"/>
        <w:lvlJc w:val="left"/>
        <w:pPr>
          <w:tabs>
            <w:tab w:val="num" w:pos="1701"/>
          </w:tabs>
          <w:ind w:left="1701" w:hanging="567"/>
        </w:pPr>
        <w:rPr>
          <w:rFonts w:hint="default"/>
          <w:b w:val="0"/>
          <w:i w:val="0"/>
        </w:rPr>
      </w:lvl>
    </w:lvlOverride>
    <w:lvlOverride w:ilvl="8">
      <w:lvl w:ilvl="8">
        <w:start w:val="1"/>
        <w:numFmt w:val="none"/>
        <w:lvlText w:val=""/>
        <w:lvlJc w:val="left"/>
        <w:pPr>
          <w:tabs>
            <w:tab w:val="num" w:pos="2835"/>
          </w:tabs>
          <w:ind w:left="2835" w:hanging="567"/>
        </w:pPr>
        <w:rPr>
          <w:rFonts w:hint="default"/>
        </w:rPr>
      </w:lvl>
    </w:lvlOverride>
  </w:num>
  <w:num w:numId="154">
    <w:abstractNumId w:val="25"/>
    <w:lvlOverride w:ilvl="0">
      <w:startOverride w:val="1"/>
      <w:lvl w:ilvl="0">
        <w:start w:val="1"/>
        <w:numFmt w:val="decimal"/>
        <w:pStyle w:val="Heading1"/>
        <w:suff w:val="nothing"/>
        <w:lvlText w:val="%1"/>
        <w:lvlJc w:val="left"/>
        <w:pPr>
          <w:ind w:left="0" w:firstLine="0"/>
        </w:pPr>
        <w:rPr>
          <w:rFonts w:hint="default"/>
          <w:b/>
          <w:i w:val="0"/>
        </w:rPr>
      </w:lvl>
    </w:lvlOverride>
    <w:lvlOverride w:ilvl="1">
      <w:startOverride w:val="1"/>
      <w:lvl w:ilvl="1">
        <w:start w:val="1"/>
        <w:numFmt w:val="decimal"/>
        <w:pStyle w:val="Heading2"/>
        <w:lvlText w:val="%1.%2"/>
        <w:lvlJc w:val="left"/>
        <w:pPr>
          <w:tabs>
            <w:tab w:val="num" w:pos="851"/>
          </w:tabs>
          <w:ind w:left="851" w:hanging="851"/>
        </w:pPr>
        <w:rPr>
          <w:rFonts w:hint="default"/>
          <w:b/>
          <w:i w:val="0"/>
        </w:rPr>
      </w:lvl>
    </w:lvlOverride>
    <w:lvlOverride w:ilvl="2">
      <w:startOverride w:val="1"/>
      <w:lvl w:ilvl="2">
        <w:start w:val="1"/>
        <w:numFmt w:val="decimal"/>
        <w:pStyle w:val="Heading3"/>
        <w:lvlText w:val="%1.%2.%3"/>
        <w:lvlJc w:val="left"/>
        <w:pPr>
          <w:tabs>
            <w:tab w:val="num" w:pos="1134"/>
          </w:tabs>
          <w:ind w:left="1134" w:hanging="1134"/>
        </w:pPr>
        <w:rPr>
          <w:rFonts w:hint="default"/>
          <w:b/>
          <w:i w:val="0"/>
        </w:rPr>
      </w:lvl>
    </w:lvlOverride>
    <w:lvlOverride w:ilvl="3">
      <w:startOverride w:val="1"/>
      <w:lvl w:ilvl="3">
        <w:start w:val="1"/>
        <w:numFmt w:val="decimal"/>
        <w:pStyle w:val="Heading4"/>
        <w:lvlText w:val="%1.%2.%3.%4"/>
        <w:lvlJc w:val="left"/>
        <w:pPr>
          <w:tabs>
            <w:tab w:val="num" w:pos="1134"/>
          </w:tabs>
          <w:ind w:left="1134" w:hanging="1134"/>
        </w:pPr>
        <w:rPr>
          <w:rFonts w:hint="default"/>
          <w:b/>
          <w:i w:val="0"/>
        </w:rPr>
      </w:lvl>
    </w:lvlOverride>
    <w:lvlOverride w:ilvl="4">
      <w:startOverride w:val="1"/>
      <w:lvl w:ilvl="4">
        <w:start w:val="1"/>
        <w:numFmt w:val="decimal"/>
        <w:pStyle w:val="Heading5"/>
        <w:lvlText w:val="%1.%2.%3.%4.%5"/>
        <w:lvlJc w:val="left"/>
        <w:pPr>
          <w:tabs>
            <w:tab w:val="num" w:pos="1418"/>
          </w:tabs>
          <w:ind w:left="1418" w:hanging="1418"/>
        </w:pPr>
        <w:rPr>
          <w:rFonts w:hint="default"/>
          <w:b w:val="0"/>
          <w:i w:val="0"/>
          <w:sz w:val="22"/>
        </w:rPr>
      </w:lvl>
    </w:lvlOverride>
    <w:lvlOverride w:ilvl="5">
      <w:startOverride w:val="1"/>
      <w:lvl w:ilvl="5">
        <w:start w:val="1"/>
        <w:numFmt w:val="lowerLetter"/>
        <w:pStyle w:val="listlevel1"/>
        <w:lvlText w:val="%6."/>
        <w:lvlJc w:val="left"/>
        <w:pPr>
          <w:tabs>
            <w:tab w:val="num" w:pos="567"/>
          </w:tabs>
          <w:ind w:left="567" w:hanging="567"/>
        </w:pPr>
        <w:rPr>
          <w:rFonts w:hint="default"/>
          <w:b w:val="0"/>
          <w:i w:val="0"/>
        </w:rPr>
      </w:lvl>
    </w:lvlOverride>
    <w:lvlOverride w:ilvl="6">
      <w:startOverride w:val="1"/>
      <w:lvl w:ilvl="6">
        <w:start w:val="1"/>
        <w:numFmt w:val="decimal"/>
        <w:pStyle w:val="listlevel2"/>
        <w:lvlText w:val="%7."/>
        <w:lvlJc w:val="left"/>
        <w:pPr>
          <w:tabs>
            <w:tab w:val="num" w:pos="1134"/>
          </w:tabs>
          <w:ind w:left="1134" w:hanging="567"/>
        </w:pPr>
        <w:rPr>
          <w:rFonts w:hint="default"/>
          <w:b w:val="0"/>
          <w:i w:val="0"/>
        </w:rPr>
      </w:lvl>
    </w:lvlOverride>
    <w:lvlOverride w:ilvl="7">
      <w:startOverride w:val="1"/>
      <w:lvl w:ilvl="7">
        <w:start w:val="1"/>
        <w:numFmt w:val="lowerLetter"/>
        <w:pStyle w:val="listlevel3"/>
        <w:lvlText w:val="(%8)"/>
        <w:lvlJc w:val="left"/>
        <w:pPr>
          <w:tabs>
            <w:tab w:val="num" w:pos="1701"/>
          </w:tabs>
          <w:ind w:left="1701" w:hanging="567"/>
        </w:pPr>
        <w:rPr>
          <w:rFonts w:hint="default"/>
          <w:b w:val="0"/>
          <w:i w:val="0"/>
        </w:rPr>
      </w:lvl>
    </w:lvlOverride>
    <w:lvlOverride w:ilvl="8">
      <w:startOverride w:val="1"/>
      <w:lvl w:ilvl="8">
        <w:start w:val="1"/>
        <w:numFmt w:val="none"/>
        <w:lvlText w:val=""/>
        <w:lvlJc w:val="left"/>
        <w:pPr>
          <w:tabs>
            <w:tab w:val="num" w:pos="2835"/>
          </w:tabs>
          <w:ind w:left="2835" w:hanging="567"/>
        </w:pPr>
        <w:rPr>
          <w:rFonts w:hint="default"/>
        </w:rPr>
      </w:lvl>
    </w:lvlOverride>
  </w:num>
  <w:numIdMacAtCleanup w:val="1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stylePaneFormatFilter w:val="0008" w:allStyles="0" w:customStyles="0" w:latentStyles="0" w:stylesInUse="1" w:headingStyles="0" w:numberingStyles="0" w:tableStyles="0" w:directFormattingOnRuns="0" w:directFormattingOnParagraphs="0" w:directFormattingOnNumbering="0" w:directFormattingOnTables="0" w:clearFormatting="0" w:top3HeadingStyles="0" w:visibleStyles="0" w:alternateStyleNames="0"/>
  <w:stylePaneSortMethod w:val="0000"/>
  <w:documentProtection w:edit="readOnly" w:enforcement="1" w:cryptProviderType="rsaAES" w:cryptAlgorithmClass="hash" w:cryptAlgorithmType="typeAny" w:cryptAlgorithmSid="14" w:cryptSpinCount="100000" w:hash="0oM+7YiQCLuODp+jrSy/UgkIThHcAzaMCUN1zOhulOoYWQxuIaSTqloG67BN1O0ZQf7B9zlgUIfFQd6DvNJLlQ==" w:salt="nWy7grNX6RyDExgWL22Tpw=="/>
  <w:defaultTabStop w:val="720"/>
  <w:hyphenationZone w:val="425"/>
  <w:characterSpacingControl w:val="doNotCompress"/>
  <w:hdrShapeDefaults>
    <o:shapedefaults v:ext="edit" spidmax="26625"/>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BasisMinHauptVersion" w:val="0"/>
    <w:docVar w:name="docBasisMinNebenVersion" w:val="0"/>
    <w:docVar w:name="docBasisMinRevision" w:val="0"/>
    <w:docVar w:name="DocVorlage1" w:val="0"/>
  </w:docVars>
  <w:rsids>
    <w:rsidRoot w:val="00095757"/>
    <w:rsid w:val="00001F6C"/>
    <w:rsid w:val="000043C0"/>
    <w:rsid w:val="00004523"/>
    <w:rsid w:val="00004F70"/>
    <w:rsid w:val="00005949"/>
    <w:rsid w:val="00005B2E"/>
    <w:rsid w:val="000066E3"/>
    <w:rsid w:val="00006C3F"/>
    <w:rsid w:val="000113B7"/>
    <w:rsid w:val="00011F0F"/>
    <w:rsid w:val="00012232"/>
    <w:rsid w:val="00012612"/>
    <w:rsid w:val="00013155"/>
    <w:rsid w:val="00013718"/>
    <w:rsid w:val="00013731"/>
    <w:rsid w:val="00015EE7"/>
    <w:rsid w:val="00015FED"/>
    <w:rsid w:val="00016CE3"/>
    <w:rsid w:val="00020779"/>
    <w:rsid w:val="00020953"/>
    <w:rsid w:val="00020C8B"/>
    <w:rsid w:val="00021861"/>
    <w:rsid w:val="00021F18"/>
    <w:rsid w:val="000225FB"/>
    <w:rsid w:val="00024456"/>
    <w:rsid w:val="0002653C"/>
    <w:rsid w:val="00026E57"/>
    <w:rsid w:val="00027196"/>
    <w:rsid w:val="00027839"/>
    <w:rsid w:val="00027A7F"/>
    <w:rsid w:val="00030399"/>
    <w:rsid w:val="0003258A"/>
    <w:rsid w:val="00032E32"/>
    <w:rsid w:val="000337A1"/>
    <w:rsid w:val="00035717"/>
    <w:rsid w:val="00035DAD"/>
    <w:rsid w:val="000375F7"/>
    <w:rsid w:val="00040F11"/>
    <w:rsid w:val="000412E6"/>
    <w:rsid w:val="00041428"/>
    <w:rsid w:val="00041F79"/>
    <w:rsid w:val="00044028"/>
    <w:rsid w:val="00047098"/>
    <w:rsid w:val="00047293"/>
    <w:rsid w:val="00047719"/>
    <w:rsid w:val="00047E94"/>
    <w:rsid w:val="000516AD"/>
    <w:rsid w:val="0005172E"/>
    <w:rsid w:val="00052119"/>
    <w:rsid w:val="000530A4"/>
    <w:rsid w:val="000538E7"/>
    <w:rsid w:val="00056B6A"/>
    <w:rsid w:val="00056FE8"/>
    <w:rsid w:val="0005782F"/>
    <w:rsid w:val="00060AD3"/>
    <w:rsid w:val="000618F7"/>
    <w:rsid w:val="000619E2"/>
    <w:rsid w:val="0006432D"/>
    <w:rsid w:val="0006477F"/>
    <w:rsid w:val="00064CFE"/>
    <w:rsid w:val="0006655D"/>
    <w:rsid w:val="00066C09"/>
    <w:rsid w:val="0007095F"/>
    <w:rsid w:val="00071AE2"/>
    <w:rsid w:val="00072C3E"/>
    <w:rsid w:val="000732B5"/>
    <w:rsid w:val="00073FDC"/>
    <w:rsid w:val="00074DA6"/>
    <w:rsid w:val="00076B5C"/>
    <w:rsid w:val="00077678"/>
    <w:rsid w:val="000776BE"/>
    <w:rsid w:val="00077B8B"/>
    <w:rsid w:val="00077CB0"/>
    <w:rsid w:val="00080511"/>
    <w:rsid w:val="00080A83"/>
    <w:rsid w:val="00082178"/>
    <w:rsid w:val="000829A3"/>
    <w:rsid w:val="00084328"/>
    <w:rsid w:val="00084590"/>
    <w:rsid w:val="00084EFE"/>
    <w:rsid w:val="00087DE5"/>
    <w:rsid w:val="00090CA5"/>
    <w:rsid w:val="000925B4"/>
    <w:rsid w:val="0009296F"/>
    <w:rsid w:val="00094345"/>
    <w:rsid w:val="000947EC"/>
    <w:rsid w:val="000948D0"/>
    <w:rsid w:val="00095757"/>
    <w:rsid w:val="000A1CF5"/>
    <w:rsid w:val="000A27F9"/>
    <w:rsid w:val="000A32DF"/>
    <w:rsid w:val="000A4511"/>
    <w:rsid w:val="000A4E48"/>
    <w:rsid w:val="000A6188"/>
    <w:rsid w:val="000A68CC"/>
    <w:rsid w:val="000B0FC8"/>
    <w:rsid w:val="000B11C2"/>
    <w:rsid w:val="000B1536"/>
    <w:rsid w:val="000B33BA"/>
    <w:rsid w:val="000B4264"/>
    <w:rsid w:val="000B64A7"/>
    <w:rsid w:val="000B6C45"/>
    <w:rsid w:val="000B7288"/>
    <w:rsid w:val="000C05E6"/>
    <w:rsid w:val="000C19B0"/>
    <w:rsid w:val="000C1BC7"/>
    <w:rsid w:val="000C33AA"/>
    <w:rsid w:val="000C358C"/>
    <w:rsid w:val="000C4CB9"/>
    <w:rsid w:val="000C631D"/>
    <w:rsid w:val="000C7781"/>
    <w:rsid w:val="000C7838"/>
    <w:rsid w:val="000D1421"/>
    <w:rsid w:val="000D2C55"/>
    <w:rsid w:val="000D2F1A"/>
    <w:rsid w:val="000D3763"/>
    <w:rsid w:val="000D639C"/>
    <w:rsid w:val="000D698A"/>
    <w:rsid w:val="000D6C1D"/>
    <w:rsid w:val="000D732F"/>
    <w:rsid w:val="000E0A78"/>
    <w:rsid w:val="000E16B0"/>
    <w:rsid w:val="000E4266"/>
    <w:rsid w:val="000E4C54"/>
    <w:rsid w:val="000E4FCD"/>
    <w:rsid w:val="000E7906"/>
    <w:rsid w:val="000E7991"/>
    <w:rsid w:val="000F324A"/>
    <w:rsid w:val="000F34DA"/>
    <w:rsid w:val="000F3B8C"/>
    <w:rsid w:val="000F4DFE"/>
    <w:rsid w:val="000F55BA"/>
    <w:rsid w:val="000F6777"/>
    <w:rsid w:val="000F6EC3"/>
    <w:rsid w:val="000F6F36"/>
    <w:rsid w:val="0010282C"/>
    <w:rsid w:val="00102E78"/>
    <w:rsid w:val="001030E4"/>
    <w:rsid w:val="00106F83"/>
    <w:rsid w:val="00107309"/>
    <w:rsid w:val="00107BD6"/>
    <w:rsid w:val="00107F80"/>
    <w:rsid w:val="00110124"/>
    <w:rsid w:val="0011072D"/>
    <w:rsid w:val="001132FF"/>
    <w:rsid w:val="0011470C"/>
    <w:rsid w:val="00120809"/>
    <w:rsid w:val="0012094E"/>
    <w:rsid w:val="001237C9"/>
    <w:rsid w:val="00123E41"/>
    <w:rsid w:val="00124152"/>
    <w:rsid w:val="00131AFD"/>
    <w:rsid w:val="001329C0"/>
    <w:rsid w:val="00134588"/>
    <w:rsid w:val="001361D5"/>
    <w:rsid w:val="0013658C"/>
    <w:rsid w:val="0013732F"/>
    <w:rsid w:val="0014118C"/>
    <w:rsid w:val="00141264"/>
    <w:rsid w:val="00141A21"/>
    <w:rsid w:val="00141F32"/>
    <w:rsid w:val="00142F1B"/>
    <w:rsid w:val="00145FD9"/>
    <w:rsid w:val="001472FE"/>
    <w:rsid w:val="00147AE0"/>
    <w:rsid w:val="001504BC"/>
    <w:rsid w:val="00150BAD"/>
    <w:rsid w:val="00150DCA"/>
    <w:rsid w:val="00157F96"/>
    <w:rsid w:val="00162E06"/>
    <w:rsid w:val="00162F6F"/>
    <w:rsid w:val="00163AAD"/>
    <w:rsid w:val="001652C7"/>
    <w:rsid w:val="00165786"/>
    <w:rsid w:val="00165AE4"/>
    <w:rsid w:val="001661D2"/>
    <w:rsid w:val="001666A3"/>
    <w:rsid w:val="001676A5"/>
    <w:rsid w:val="00167B94"/>
    <w:rsid w:val="001702C7"/>
    <w:rsid w:val="00174678"/>
    <w:rsid w:val="001747F1"/>
    <w:rsid w:val="00174B4C"/>
    <w:rsid w:val="0017567B"/>
    <w:rsid w:val="00176190"/>
    <w:rsid w:val="001761EA"/>
    <w:rsid w:val="00181A00"/>
    <w:rsid w:val="00183257"/>
    <w:rsid w:val="00183E33"/>
    <w:rsid w:val="001843B4"/>
    <w:rsid w:val="001869B7"/>
    <w:rsid w:val="001908FD"/>
    <w:rsid w:val="00191E71"/>
    <w:rsid w:val="00191FC4"/>
    <w:rsid w:val="00194795"/>
    <w:rsid w:val="00195D70"/>
    <w:rsid w:val="00195E18"/>
    <w:rsid w:val="00197091"/>
    <w:rsid w:val="001A0454"/>
    <w:rsid w:val="001A1E73"/>
    <w:rsid w:val="001A3243"/>
    <w:rsid w:val="001A35DF"/>
    <w:rsid w:val="001A3F22"/>
    <w:rsid w:val="001A40DB"/>
    <w:rsid w:val="001A4A39"/>
    <w:rsid w:val="001A564B"/>
    <w:rsid w:val="001A6D7D"/>
    <w:rsid w:val="001A79B8"/>
    <w:rsid w:val="001B56E4"/>
    <w:rsid w:val="001B5BC5"/>
    <w:rsid w:val="001B6381"/>
    <w:rsid w:val="001B7802"/>
    <w:rsid w:val="001C13A8"/>
    <w:rsid w:val="001C247C"/>
    <w:rsid w:val="001C31C1"/>
    <w:rsid w:val="001C3FA2"/>
    <w:rsid w:val="001D1577"/>
    <w:rsid w:val="001D383F"/>
    <w:rsid w:val="001D402E"/>
    <w:rsid w:val="001D5945"/>
    <w:rsid w:val="001D5A2A"/>
    <w:rsid w:val="001D5BD3"/>
    <w:rsid w:val="001D5CA3"/>
    <w:rsid w:val="001D694B"/>
    <w:rsid w:val="001E1C74"/>
    <w:rsid w:val="001E1CA9"/>
    <w:rsid w:val="001E618C"/>
    <w:rsid w:val="001F01CB"/>
    <w:rsid w:val="001F216B"/>
    <w:rsid w:val="001F260B"/>
    <w:rsid w:val="001F4062"/>
    <w:rsid w:val="001F459D"/>
    <w:rsid w:val="001F46E7"/>
    <w:rsid w:val="001F4FC8"/>
    <w:rsid w:val="001F51B7"/>
    <w:rsid w:val="001F6439"/>
    <w:rsid w:val="001F7436"/>
    <w:rsid w:val="001F796C"/>
    <w:rsid w:val="0020063D"/>
    <w:rsid w:val="0020104D"/>
    <w:rsid w:val="002017B3"/>
    <w:rsid w:val="00202B56"/>
    <w:rsid w:val="0020307A"/>
    <w:rsid w:val="00205372"/>
    <w:rsid w:val="00205DE5"/>
    <w:rsid w:val="00206931"/>
    <w:rsid w:val="00206C3B"/>
    <w:rsid w:val="002103D1"/>
    <w:rsid w:val="0021097D"/>
    <w:rsid w:val="00210C75"/>
    <w:rsid w:val="00211B77"/>
    <w:rsid w:val="00212CCF"/>
    <w:rsid w:val="002133E6"/>
    <w:rsid w:val="002146F0"/>
    <w:rsid w:val="0021502B"/>
    <w:rsid w:val="0021604E"/>
    <w:rsid w:val="00216F4A"/>
    <w:rsid w:val="00220F7F"/>
    <w:rsid w:val="00221F19"/>
    <w:rsid w:val="00224451"/>
    <w:rsid w:val="0022587F"/>
    <w:rsid w:val="00225976"/>
    <w:rsid w:val="002271B7"/>
    <w:rsid w:val="00227B89"/>
    <w:rsid w:val="00227D7A"/>
    <w:rsid w:val="00231A42"/>
    <w:rsid w:val="0023302A"/>
    <w:rsid w:val="00233747"/>
    <w:rsid w:val="002369A1"/>
    <w:rsid w:val="00240D21"/>
    <w:rsid w:val="002413ED"/>
    <w:rsid w:val="00242551"/>
    <w:rsid w:val="00243611"/>
    <w:rsid w:val="00243BDC"/>
    <w:rsid w:val="0025242D"/>
    <w:rsid w:val="00252E07"/>
    <w:rsid w:val="0025377F"/>
    <w:rsid w:val="0025446C"/>
    <w:rsid w:val="00254889"/>
    <w:rsid w:val="00255330"/>
    <w:rsid w:val="002554DD"/>
    <w:rsid w:val="00255A93"/>
    <w:rsid w:val="00257E68"/>
    <w:rsid w:val="00260DAD"/>
    <w:rsid w:val="0026169A"/>
    <w:rsid w:val="00261F60"/>
    <w:rsid w:val="00261FA4"/>
    <w:rsid w:val="002626DB"/>
    <w:rsid w:val="002638E0"/>
    <w:rsid w:val="00264741"/>
    <w:rsid w:val="0026639A"/>
    <w:rsid w:val="002671B6"/>
    <w:rsid w:val="00267C35"/>
    <w:rsid w:val="00270146"/>
    <w:rsid w:val="00270695"/>
    <w:rsid w:val="00270A25"/>
    <w:rsid w:val="00271760"/>
    <w:rsid w:val="00271BAF"/>
    <w:rsid w:val="0027247F"/>
    <w:rsid w:val="00272AE0"/>
    <w:rsid w:val="00272EFB"/>
    <w:rsid w:val="00273157"/>
    <w:rsid w:val="0027420B"/>
    <w:rsid w:val="00274E1A"/>
    <w:rsid w:val="0027508D"/>
    <w:rsid w:val="002765E1"/>
    <w:rsid w:val="00283938"/>
    <w:rsid w:val="00283F84"/>
    <w:rsid w:val="00285D09"/>
    <w:rsid w:val="00286645"/>
    <w:rsid w:val="002866DB"/>
    <w:rsid w:val="0028672A"/>
    <w:rsid w:val="002905C2"/>
    <w:rsid w:val="0029090B"/>
    <w:rsid w:val="0029274A"/>
    <w:rsid w:val="00292EA7"/>
    <w:rsid w:val="00293157"/>
    <w:rsid w:val="002933BE"/>
    <w:rsid w:val="0029367F"/>
    <w:rsid w:val="0029491A"/>
    <w:rsid w:val="00294C0C"/>
    <w:rsid w:val="00295D34"/>
    <w:rsid w:val="00297107"/>
    <w:rsid w:val="002A0158"/>
    <w:rsid w:val="002A0E18"/>
    <w:rsid w:val="002A1615"/>
    <w:rsid w:val="002A457D"/>
    <w:rsid w:val="002A4A3C"/>
    <w:rsid w:val="002A6224"/>
    <w:rsid w:val="002B07D1"/>
    <w:rsid w:val="002B1CC3"/>
    <w:rsid w:val="002B2E2F"/>
    <w:rsid w:val="002B34ED"/>
    <w:rsid w:val="002B7AA3"/>
    <w:rsid w:val="002C137C"/>
    <w:rsid w:val="002C15A4"/>
    <w:rsid w:val="002C19F3"/>
    <w:rsid w:val="002C232A"/>
    <w:rsid w:val="002C3519"/>
    <w:rsid w:val="002C4F9F"/>
    <w:rsid w:val="002C5F40"/>
    <w:rsid w:val="002C5FBA"/>
    <w:rsid w:val="002C64B8"/>
    <w:rsid w:val="002C7999"/>
    <w:rsid w:val="002C7B49"/>
    <w:rsid w:val="002D0732"/>
    <w:rsid w:val="002D16A6"/>
    <w:rsid w:val="002D18AE"/>
    <w:rsid w:val="002D376E"/>
    <w:rsid w:val="002D4948"/>
    <w:rsid w:val="002D56F1"/>
    <w:rsid w:val="002D586E"/>
    <w:rsid w:val="002D621E"/>
    <w:rsid w:val="002D632F"/>
    <w:rsid w:val="002D7752"/>
    <w:rsid w:val="002D7A01"/>
    <w:rsid w:val="002D7E8F"/>
    <w:rsid w:val="002E0293"/>
    <w:rsid w:val="002E1D05"/>
    <w:rsid w:val="002E4341"/>
    <w:rsid w:val="002E503B"/>
    <w:rsid w:val="002E6333"/>
    <w:rsid w:val="002E6EF0"/>
    <w:rsid w:val="002E7288"/>
    <w:rsid w:val="002F018F"/>
    <w:rsid w:val="002F0289"/>
    <w:rsid w:val="002F0905"/>
    <w:rsid w:val="002F146B"/>
    <w:rsid w:val="002F2146"/>
    <w:rsid w:val="002F23A3"/>
    <w:rsid w:val="002F29CF"/>
    <w:rsid w:val="002F5808"/>
    <w:rsid w:val="002F662C"/>
    <w:rsid w:val="002F6E23"/>
    <w:rsid w:val="002F7BDD"/>
    <w:rsid w:val="00301619"/>
    <w:rsid w:val="00301AC2"/>
    <w:rsid w:val="00301B6D"/>
    <w:rsid w:val="00302A3D"/>
    <w:rsid w:val="00303ABA"/>
    <w:rsid w:val="00305F8C"/>
    <w:rsid w:val="00310188"/>
    <w:rsid w:val="00310965"/>
    <w:rsid w:val="003109DF"/>
    <w:rsid w:val="00311C74"/>
    <w:rsid w:val="00311E2D"/>
    <w:rsid w:val="0031227B"/>
    <w:rsid w:val="0031252A"/>
    <w:rsid w:val="00313703"/>
    <w:rsid w:val="00313725"/>
    <w:rsid w:val="00315233"/>
    <w:rsid w:val="00315C56"/>
    <w:rsid w:val="00316B60"/>
    <w:rsid w:val="00316DE7"/>
    <w:rsid w:val="00317F8D"/>
    <w:rsid w:val="0032194D"/>
    <w:rsid w:val="00321C9D"/>
    <w:rsid w:val="00321E75"/>
    <w:rsid w:val="00323BF8"/>
    <w:rsid w:val="00324F6D"/>
    <w:rsid w:val="00325E76"/>
    <w:rsid w:val="003260BF"/>
    <w:rsid w:val="00337697"/>
    <w:rsid w:val="0034114E"/>
    <w:rsid w:val="00341C8F"/>
    <w:rsid w:val="00342A05"/>
    <w:rsid w:val="00343AE5"/>
    <w:rsid w:val="00343BC9"/>
    <w:rsid w:val="0034418C"/>
    <w:rsid w:val="0034487B"/>
    <w:rsid w:val="00344D7C"/>
    <w:rsid w:val="0034584F"/>
    <w:rsid w:val="00345A3D"/>
    <w:rsid w:val="00345B54"/>
    <w:rsid w:val="0034644C"/>
    <w:rsid w:val="00346A4C"/>
    <w:rsid w:val="00350FB2"/>
    <w:rsid w:val="0035143B"/>
    <w:rsid w:val="003544BC"/>
    <w:rsid w:val="0035581F"/>
    <w:rsid w:val="003600D5"/>
    <w:rsid w:val="00360EDB"/>
    <w:rsid w:val="00362370"/>
    <w:rsid w:val="00362DCF"/>
    <w:rsid w:val="003630DB"/>
    <w:rsid w:val="00363939"/>
    <w:rsid w:val="0036463A"/>
    <w:rsid w:val="003651FE"/>
    <w:rsid w:val="00365F0A"/>
    <w:rsid w:val="003665E4"/>
    <w:rsid w:val="00366EB7"/>
    <w:rsid w:val="00375379"/>
    <w:rsid w:val="00375995"/>
    <w:rsid w:val="00380ED3"/>
    <w:rsid w:val="00381F53"/>
    <w:rsid w:val="0038252E"/>
    <w:rsid w:val="00382C05"/>
    <w:rsid w:val="003841F6"/>
    <w:rsid w:val="00384EFF"/>
    <w:rsid w:val="003856E8"/>
    <w:rsid w:val="0038772E"/>
    <w:rsid w:val="00390A52"/>
    <w:rsid w:val="00394452"/>
    <w:rsid w:val="0039455A"/>
    <w:rsid w:val="003955DC"/>
    <w:rsid w:val="003A06F1"/>
    <w:rsid w:val="003A0BD6"/>
    <w:rsid w:val="003A160F"/>
    <w:rsid w:val="003A4079"/>
    <w:rsid w:val="003A4A5D"/>
    <w:rsid w:val="003A599E"/>
    <w:rsid w:val="003A5F10"/>
    <w:rsid w:val="003A6BCD"/>
    <w:rsid w:val="003A7230"/>
    <w:rsid w:val="003A7278"/>
    <w:rsid w:val="003B2AB5"/>
    <w:rsid w:val="003B3175"/>
    <w:rsid w:val="003B3CAA"/>
    <w:rsid w:val="003B4D2F"/>
    <w:rsid w:val="003B52E8"/>
    <w:rsid w:val="003C02BB"/>
    <w:rsid w:val="003C05DA"/>
    <w:rsid w:val="003C1DCA"/>
    <w:rsid w:val="003C2674"/>
    <w:rsid w:val="003C2FC7"/>
    <w:rsid w:val="003C413C"/>
    <w:rsid w:val="003C4750"/>
    <w:rsid w:val="003C5508"/>
    <w:rsid w:val="003C5F00"/>
    <w:rsid w:val="003C65D6"/>
    <w:rsid w:val="003C7207"/>
    <w:rsid w:val="003C73BA"/>
    <w:rsid w:val="003D3FE7"/>
    <w:rsid w:val="003D5FAE"/>
    <w:rsid w:val="003D6A33"/>
    <w:rsid w:val="003D6E99"/>
    <w:rsid w:val="003D7121"/>
    <w:rsid w:val="003D79CF"/>
    <w:rsid w:val="003E022F"/>
    <w:rsid w:val="003E1191"/>
    <w:rsid w:val="003E28A9"/>
    <w:rsid w:val="003E448D"/>
    <w:rsid w:val="003E6186"/>
    <w:rsid w:val="003E6FD8"/>
    <w:rsid w:val="003E77AE"/>
    <w:rsid w:val="003F26C2"/>
    <w:rsid w:val="003F300F"/>
    <w:rsid w:val="003F3311"/>
    <w:rsid w:val="003F33A0"/>
    <w:rsid w:val="003F5FD8"/>
    <w:rsid w:val="00400577"/>
    <w:rsid w:val="00401C4D"/>
    <w:rsid w:val="00401C6A"/>
    <w:rsid w:val="004028DD"/>
    <w:rsid w:val="00402AEF"/>
    <w:rsid w:val="0040405E"/>
    <w:rsid w:val="0040411F"/>
    <w:rsid w:val="00404367"/>
    <w:rsid w:val="00411A39"/>
    <w:rsid w:val="00412151"/>
    <w:rsid w:val="0041276C"/>
    <w:rsid w:val="0041598D"/>
    <w:rsid w:val="00415C4A"/>
    <w:rsid w:val="004164DC"/>
    <w:rsid w:val="004210A6"/>
    <w:rsid w:val="004216E6"/>
    <w:rsid w:val="0042269E"/>
    <w:rsid w:val="00422885"/>
    <w:rsid w:val="00423269"/>
    <w:rsid w:val="00423A7F"/>
    <w:rsid w:val="00424560"/>
    <w:rsid w:val="004260C3"/>
    <w:rsid w:val="00426638"/>
    <w:rsid w:val="00426886"/>
    <w:rsid w:val="00426C2A"/>
    <w:rsid w:val="004319B5"/>
    <w:rsid w:val="00432726"/>
    <w:rsid w:val="004364F7"/>
    <w:rsid w:val="00437665"/>
    <w:rsid w:val="0044033C"/>
    <w:rsid w:val="00440423"/>
    <w:rsid w:val="0044148F"/>
    <w:rsid w:val="00443815"/>
    <w:rsid w:val="00443885"/>
    <w:rsid w:val="00445049"/>
    <w:rsid w:val="00445959"/>
    <w:rsid w:val="00445E71"/>
    <w:rsid w:val="0044765B"/>
    <w:rsid w:val="00452C8B"/>
    <w:rsid w:val="004541B0"/>
    <w:rsid w:val="00457C33"/>
    <w:rsid w:val="00462324"/>
    <w:rsid w:val="00462392"/>
    <w:rsid w:val="00463969"/>
    <w:rsid w:val="00464D53"/>
    <w:rsid w:val="00467FE7"/>
    <w:rsid w:val="00471086"/>
    <w:rsid w:val="00476C01"/>
    <w:rsid w:val="0047741F"/>
    <w:rsid w:val="00480155"/>
    <w:rsid w:val="00480C53"/>
    <w:rsid w:val="004823AD"/>
    <w:rsid w:val="00490010"/>
    <w:rsid w:val="0049434C"/>
    <w:rsid w:val="004970E8"/>
    <w:rsid w:val="004A09B4"/>
    <w:rsid w:val="004A0A13"/>
    <w:rsid w:val="004A0E00"/>
    <w:rsid w:val="004A1861"/>
    <w:rsid w:val="004A18E7"/>
    <w:rsid w:val="004A28C1"/>
    <w:rsid w:val="004A2908"/>
    <w:rsid w:val="004A5725"/>
    <w:rsid w:val="004A5F5D"/>
    <w:rsid w:val="004A7686"/>
    <w:rsid w:val="004A7981"/>
    <w:rsid w:val="004B057F"/>
    <w:rsid w:val="004B0665"/>
    <w:rsid w:val="004B0C5B"/>
    <w:rsid w:val="004B2E59"/>
    <w:rsid w:val="004B485D"/>
    <w:rsid w:val="004B5737"/>
    <w:rsid w:val="004B5A8E"/>
    <w:rsid w:val="004C016B"/>
    <w:rsid w:val="004C1CEE"/>
    <w:rsid w:val="004C1E35"/>
    <w:rsid w:val="004C1E54"/>
    <w:rsid w:val="004C1FB4"/>
    <w:rsid w:val="004C2E5A"/>
    <w:rsid w:val="004C3230"/>
    <w:rsid w:val="004C3D84"/>
    <w:rsid w:val="004C5391"/>
    <w:rsid w:val="004C615D"/>
    <w:rsid w:val="004C6FDD"/>
    <w:rsid w:val="004D103C"/>
    <w:rsid w:val="004D204B"/>
    <w:rsid w:val="004D2F0A"/>
    <w:rsid w:val="004D3381"/>
    <w:rsid w:val="004D39A5"/>
    <w:rsid w:val="004D404A"/>
    <w:rsid w:val="004E05D9"/>
    <w:rsid w:val="004E0F89"/>
    <w:rsid w:val="004E2656"/>
    <w:rsid w:val="004E2B32"/>
    <w:rsid w:val="004E4366"/>
    <w:rsid w:val="004E4EDC"/>
    <w:rsid w:val="004E4F0A"/>
    <w:rsid w:val="004E517F"/>
    <w:rsid w:val="004E5530"/>
    <w:rsid w:val="004E5765"/>
    <w:rsid w:val="004E65E5"/>
    <w:rsid w:val="004E7569"/>
    <w:rsid w:val="004E769F"/>
    <w:rsid w:val="004F727C"/>
    <w:rsid w:val="005014C8"/>
    <w:rsid w:val="005043F7"/>
    <w:rsid w:val="00505581"/>
    <w:rsid w:val="00511B87"/>
    <w:rsid w:val="0051210C"/>
    <w:rsid w:val="005121BD"/>
    <w:rsid w:val="00515430"/>
    <w:rsid w:val="005157DE"/>
    <w:rsid w:val="005168BF"/>
    <w:rsid w:val="005200CC"/>
    <w:rsid w:val="005209FC"/>
    <w:rsid w:val="00521C0E"/>
    <w:rsid w:val="00521E90"/>
    <w:rsid w:val="00522447"/>
    <w:rsid w:val="005227C6"/>
    <w:rsid w:val="005247F1"/>
    <w:rsid w:val="005255C5"/>
    <w:rsid w:val="005275F5"/>
    <w:rsid w:val="00527CCC"/>
    <w:rsid w:val="0053634B"/>
    <w:rsid w:val="00536F0F"/>
    <w:rsid w:val="005379B7"/>
    <w:rsid w:val="00537FA3"/>
    <w:rsid w:val="005407A8"/>
    <w:rsid w:val="00540C40"/>
    <w:rsid w:val="00541B43"/>
    <w:rsid w:val="00542DE7"/>
    <w:rsid w:val="00542FCD"/>
    <w:rsid w:val="00543214"/>
    <w:rsid w:val="005438C3"/>
    <w:rsid w:val="005448D8"/>
    <w:rsid w:val="005461C9"/>
    <w:rsid w:val="005466BC"/>
    <w:rsid w:val="00546857"/>
    <w:rsid w:val="00546F28"/>
    <w:rsid w:val="00550E6E"/>
    <w:rsid w:val="0055233B"/>
    <w:rsid w:val="00552476"/>
    <w:rsid w:val="005525CE"/>
    <w:rsid w:val="005560C7"/>
    <w:rsid w:val="00566F30"/>
    <w:rsid w:val="0056773E"/>
    <w:rsid w:val="005705F4"/>
    <w:rsid w:val="005708D5"/>
    <w:rsid w:val="0057126F"/>
    <w:rsid w:val="00572C12"/>
    <w:rsid w:val="0057325F"/>
    <w:rsid w:val="005739D7"/>
    <w:rsid w:val="005751AF"/>
    <w:rsid w:val="0057553D"/>
    <w:rsid w:val="00575643"/>
    <w:rsid w:val="0058293F"/>
    <w:rsid w:val="00583ECE"/>
    <w:rsid w:val="0058417A"/>
    <w:rsid w:val="0058434C"/>
    <w:rsid w:val="005844D2"/>
    <w:rsid w:val="005850D3"/>
    <w:rsid w:val="00586F3F"/>
    <w:rsid w:val="00587FD2"/>
    <w:rsid w:val="005900F9"/>
    <w:rsid w:val="00592D4B"/>
    <w:rsid w:val="0059373D"/>
    <w:rsid w:val="00595A4E"/>
    <w:rsid w:val="0059665E"/>
    <w:rsid w:val="0059689D"/>
    <w:rsid w:val="005973F8"/>
    <w:rsid w:val="00597762"/>
    <w:rsid w:val="005A065C"/>
    <w:rsid w:val="005A23D1"/>
    <w:rsid w:val="005A302B"/>
    <w:rsid w:val="005A371A"/>
    <w:rsid w:val="005A3D33"/>
    <w:rsid w:val="005A430D"/>
    <w:rsid w:val="005A478D"/>
    <w:rsid w:val="005A54A2"/>
    <w:rsid w:val="005A61C6"/>
    <w:rsid w:val="005B0CA5"/>
    <w:rsid w:val="005B21B2"/>
    <w:rsid w:val="005B29FE"/>
    <w:rsid w:val="005B2B9B"/>
    <w:rsid w:val="005B3E78"/>
    <w:rsid w:val="005B461B"/>
    <w:rsid w:val="005B4A93"/>
    <w:rsid w:val="005B4B3D"/>
    <w:rsid w:val="005B65C0"/>
    <w:rsid w:val="005B683F"/>
    <w:rsid w:val="005B6B1F"/>
    <w:rsid w:val="005C5B6D"/>
    <w:rsid w:val="005C7995"/>
    <w:rsid w:val="005D10BB"/>
    <w:rsid w:val="005D151B"/>
    <w:rsid w:val="005D4DAC"/>
    <w:rsid w:val="005D5CB5"/>
    <w:rsid w:val="005D61A1"/>
    <w:rsid w:val="005D6AFA"/>
    <w:rsid w:val="005E0713"/>
    <w:rsid w:val="005E0804"/>
    <w:rsid w:val="005E1737"/>
    <w:rsid w:val="005E2C62"/>
    <w:rsid w:val="005E4E26"/>
    <w:rsid w:val="005E4EA1"/>
    <w:rsid w:val="005E5334"/>
    <w:rsid w:val="005E5CA4"/>
    <w:rsid w:val="005E64C1"/>
    <w:rsid w:val="005E6640"/>
    <w:rsid w:val="005E6F2F"/>
    <w:rsid w:val="005E758B"/>
    <w:rsid w:val="005F11DA"/>
    <w:rsid w:val="005F5FC6"/>
    <w:rsid w:val="005F6DFF"/>
    <w:rsid w:val="005F7319"/>
    <w:rsid w:val="00600A85"/>
    <w:rsid w:val="00601CDC"/>
    <w:rsid w:val="00602A6E"/>
    <w:rsid w:val="00602B5F"/>
    <w:rsid w:val="0060317E"/>
    <w:rsid w:val="00604749"/>
    <w:rsid w:val="00604AC4"/>
    <w:rsid w:val="00604ACD"/>
    <w:rsid w:val="006050AB"/>
    <w:rsid w:val="00605225"/>
    <w:rsid w:val="006054D9"/>
    <w:rsid w:val="006072A3"/>
    <w:rsid w:val="006072F4"/>
    <w:rsid w:val="006101B9"/>
    <w:rsid w:val="00613439"/>
    <w:rsid w:val="006140F4"/>
    <w:rsid w:val="00614197"/>
    <w:rsid w:val="00614630"/>
    <w:rsid w:val="006147D7"/>
    <w:rsid w:val="00615589"/>
    <w:rsid w:val="00615EFE"/>
    <w:rsid w:val="00616582"/>
    <w:rsid w:val="00617B77"/>
    <w:rsid w:val="006205C6"/>
    <w:rsid w:val="0062524F"/>
    <w:rsid w:val="006254D6"/>
    <w:rsid w:val="006259E4"/>
    <w:rsid w:val="00625D7A"/>
    <w:rsid w:val="00627880"/>
    <w:rsid w:val="00630204"/>
    <w:rsid w:val="0063067C"/>
    <w:rsid w:val="00630F7D"/>
    <w:rsid w:val="006310F2"/>
    <w:rsid w:val="00631686"/>
    <w:rsid w:val="00636F5F"/>
    <w:rsid w:val="00637C70"/>
    <w:rsid w:val="006408C1"/>
    <w:rsid w:val="00642B83"/>
    <w:rsid w:val="00643287"/>
    <w:rsid w:val="00643BD4"/>
    <w:rsid w:val="00645E56"/>
    <w:rsid w:val="00646EE9"/>
    <w:rsid w:val="00647180"/>
    <w:rsid w:val="00647CA4"/>
    <w:rsid w:val="00650B0D"/>
    <w:rsid w:val="006526F7"/>
    <w:rsid w:val="00652A70"/>
    <w:rsid w:val="00653673"/>
    <w:rsid w:val="00653B1A"/>
    <w:rsid w:val="00660065"/>
    <w:rsid w:val="0066286B"/>
    <w:rsid w:val="006630C8"/>
    <w:rsid w:val="0066394A"/>
    <w:rsid w:val="00666396"/>
    <w:rsid w:val="00667A72"/>
    <w:rsid w:val="00670AFD"/>
    <w:rsid w:val="00670FAE"/>
    <w:rsid w:val="00672254"/>
    <w:rsid w:val="006722B1"/>
    <w:rsid w:val="00672DA5"/>
    <w:rsid w:val="0067312C"/>
    <w:rsid w:val="00673A1D"/>
    <w:rsid w:val="0067410C"/>
    <w:rsid w:val="006756CA"/>
    <w:rsid w:val="0067577A"/>
    <w:rsid w:val="00676478"/>
    <w:rsid w:val="00676B6A"/>
    <w:rsid w:val="006778A9"/>
    <w:rsid w:val="006808B9"/>
    <w:rsid w:val="00680E12"/>
    <w:rsid w:val="00681322"/>
    <w:rsid w:val="006837FE"/>
    <w:rsid w:val="00683842"/>
    <w:rsid w:val="00683A81"/>
    <w:rsid w:val="006856A5"/>
    <w:rsid w:val="00686980"/>
    <w:rsid w:val="00687108"/>
    <w:rsid w:val="00687B0A"/>
    <w:rsid w:val="0069056F"/>
    <w:rsid w:val="00690AFE"/>
    <w:rsid w:val="00691379"/>
    <w:rsid w:val="00691EAC"/>
    <w:rsid w:val="00692077"/>
    <w:rsid w:val="006940B3"/>
    <w:rsid w:val="006940F4"/>
    <w:rsid w:val="0069553B"/>
    <w:rsid w:val="00695A26"/>
    <w:rsid w:val="0069762D"/>
    <w:rsid w:val="006A02D4"/>
    <w:rsid w:val="006A0B2B"/>
    <w:rsid w:val="006A254A"/>
    <w:rsid w:val="006A4354"/>
    <w:rsid w:val="006A4FE6"/>
    <w:rsid w:val="006A62A8"/>
    <w:rsid w:val="006A6A62"/>
    <w:rsid w:val="006B046E"/>
    <w:rsid w:val="006B0C10"/>
    <w:rsid w:val="006B18AF"/>
    <w:rsid w:val="006B2307"/>
    <w:rsid w:val="006B35EE"/>
    <w:rsid w:val="006B37D1"/>
    <w:rsid w:val="006B3A42"/>
    <w:rsid w:val="006B4473"/>
    <w:rsid w:val="006B4822"/>
    <w:rsid w:val="006B6053"/>
    <w:rsid w:val="006B7449"/>
    <w:rsid w:val="006B79C0"/>
    <w:rsid w:val="006B7F72"/>
    <w:rsid w:val="006C1273"/>
    <w:rsid w:val="006C2523"/>
    <w:rsid w:val="006C3FED"/>
    <w:rsid w:val="006C4942"/>
    <w:rsid w:val="006C5653"/>
    <w:rsid w:val="006C5E8F"/>
    <w:rsid w:val="006C68C5"/>
    <w:rsid w:val="006C6E41"/>
    <w:rsid w:val="006C7B87"/>
    <w:rsid w:val="006D0468"/>
    <w:rsid w:val="006D2132"/>
    <w:rsid w:val="006D353C"/>
    <w:rsid w:val="006D4DEA"/>
    <w:rsid w:val="006D5584"/>
    <w:rsid w:val="006D70FC"/>
    <w:rsid w:val="006D7FA2"/>
    <w:rsid w:val="006E0CEA"/>
    <w:rsid w:val="006E35E0"/>
    <w:rsid w:val="006E540E"/>
    <w:rsid w:val="006E5746"/>
    <w:rsid w:val="006E5CC5"/>
    <w:rsid w:val="006E656A"/>
    <w:rsid w:val="006F000D"/>
    <w:rsid w:val="006F1603"/>
    <w:rsid w:val="006F3238"/>
    <w:rsid w:val="006F3AFD"/>
    <w:rsid w:val="006F4693"/>
    <w:rsid w:val="006F4D29"/>
    <w:rsid w:val="006F5B8A"/>
    <w:rsid w:val="00700344"/>
    <w:rsid w:val="007014B6"/>
    <w:rsid w:val="007016A4"/>
    <w:rsid w:val="00702718"/>
    <w:rsid w:val="0070288E"/>
    <w:rsid w:val="00703BFA"/>
    <w:rsid w:val="00706487"/>
    <w:rsid w:val="007114AD"/>
    <w:rsid w:val="0071193E"/>
    <w:rsid w:val="00711EB9"/>
    <w:rsid w:val="007157EA"/>
    <w:rsid w:val="00715AA5"/>
    <w:rsid w:val="0071643C"/>
    <w:rsid w:val="00717863"/>
    <w:rsid w:val="0072063B"/>
    <w:rsid w:val="0072140C"/>
    <w:rsid w:val="00722A4D"/>
    <w:rsid w:val="00724C7E"/>
    <w:rsid w:val="00725C09"/>
    <w:rsid w:val="007264E7"/>
    <w:rsid w:val="00726C22"/>
    <w:rsid w:val="00730001"/>
    <w:rsid w:val="007300B6"/>
    <w:rsid w:val="007323F5"/>
    <w:rsid w:val="00733BA9"/>
    <w:rsid w:val="00734394"/>
    <w:rsid w:val="00734AB2"/>
    <w:rsid w:val="007357D3"/>
    <w:rsid w:val="00735F06"/>
    <w:rsid w:val="007404F8"/>
    <w:rsid w:val="00740E07"/>
    <w:rsid w:val="007414F2"/>
    <w:rsid w:val="00741AF5"/>
    <w:rsid w:val="00742387"/>
    <w:rsid w:val="00743363"/>
    <w:rsid w:val="0074351A"/>
    <w:rsid w:val="00743782"/>
    <w:rsid w:val="00743BDA"/>
    <w:rsid w:val="007440DC"/>
    <w:rsid w:val="00747B3A"/>
    <w:rsid w:val="00750F62"/>
    <w:rsid w:val="00751977"/>
    <w:rsid w:val="00752246"/>
    <w:rsid w:val="00753011"/>
    <w:rsid w:val="00753AED"/>
    <w:rsid w:val="007546D2"/>
    <w:rsid w:val="00754DDD"/>
    <w:rsid w:val="007554EF"/>
    <w:rsid w:val="0075708E"/>
    <w:rsid w:val="00761E5D"/>
    <w:rsid w:val="007621BE"/>
    <w:rsid w:val="00762BE7"/>
    <w:rsid w:val="0076467E"/>
    <w:rsid w:val="00764D70"/>
    <w:rsid w:val="00766859"/>
    <w:rsid w:val="00766CD3"/>
    <w:rsid w:val="00766CEA"/>
    <w:rsid w:val="007672D6"/>
    <w:rsid w:val="00767A22"/>
    <w:rsid w:val="00770E37"/>
    <w:rsid w:val="00771EC2"/>
    <w:rsid w:val="007774B5"/>
    <w:rsid w:val="00777CF4"/>
    <w:rsid w:val="00780DE0"/>
    <w:rsid w:val="00781063"/>
    <w:rsid w:val="007835EF"/>
    <w:rsid w:val="007850E0"/>
    <w:rsid w:val="007857F1"/>
    <w:rsid w:val="007862B5"/>
    <w:rsid w:val="00787794"/>
    <w:rsid w:val="00787A85"/>
    <w:rsid w:val="0079123B"/>
    <w:rsid w:val="0079168E"/>
    <w:rsid w:val="0079247A"/>
    <w:rsid w:val="00793450"/>
    <w:rsid w:val="00793720"/>
    <w:rsid w:val="00793DC9"/>
    <w:rsid w:val="00795C4F"/>
    <w:rsid w:val="00797AA9"/>
    <w:rsid w:val="007A1756"/>
    <w:rsid w:val="007A31D5"/>
    <w:rsid w:val="007A36CA"/>
    <w:rsid w:val="007A4092"/>
    <w:rsid w:val="007A475E"/>
    <w:rsid w:val="007A4B03"/>
    <w:rsid w:val="007A58AC"/>
    <w:rsid w:val="007A59F7"/>
    <w:rsid w:val="007A5D2B"/>
    <w:rsid w:val="007A6C64"/>
    <w:rsid w:val="007A6E6F"/>
    <w:rsid w:val="007A7A38"/>
    <w:rsid w:val="007A7D57"/>
    <w:rsid w:val="007A7DD0"/>
    <w:rsid w:val="007A7E00"/>
    <w:rsid w:val="007B26A1"/>
    <w:rsid w:val="007B3312"/>
    <w:rsid w:val="007B33EB"/>
    <w:rsid w:val="007B36B4"/>
    <w:rsid w:val="007B4AF5"/>
    <w:rsid w:val="007B521F"/>
    <w:rsid w:val="007B5B33"/>
    <w:rsid w:val="007B6F82"/>
    <w:rsid w:val="007B7DA2"/>
    <w:rsid w:val="007B7F6A"/>
    <w:rsid w:val="007C033D"/>
    <w:rsid w:val="007C3674"/>
    <w:rsid w:val="007C4482"/>
    <w:rsid w:val="007C5E30"/>
    <w:rsid w:val="007D0CCB"/>
    <w:rsid w:val="007D2E15"/>
    <w:rsid w:val="007D31B1"/>
    <w:rsid w:val="007D3283"/>
    <w:rsid w:val="007D3898"/>
    <w:rsid w:val="007D39C7"/>
    <w:rsid w:val="007D404A"/>
    <w:rsid w:val="007D4B9B"/>
    <w:rsid w:val="007D6203"/>
    <w:rsid w:val="007E050B"/>
    <w:rsid w:val="007E057C"/>
    <w:rsid w:val="007E139A"/>
    <w:rsid w:val="007E1592"/>
    <w:rsid w:val="007E1853"/>
    <w:rsid w:val="007E3ADF"/>
    <w:rsid w:val="007E4F77"/>
    <w:rsid w:val="007E5D58"/>
    <w:rsid w:val="007F00B5"/>
    <w:rsid w:val="007F0BB9"/>
    <w:rsid w:val="007F1FA4"/>
    <w:rsid w:val="007F41BA"/>
    <w:rsid w:val="007F58D7"/>
    <w:rsid w:val="007F613C"/>
    <w:rsid w:val="00800830"/>
    <w:rsid w:val="00801334"/>
    <w:rsid w:val="00801C56"/>
    <w:rsid w:val="00803811"/>
    <w:rsid w:val="00804685"/>
    <w:rsid w:val="0080491B"/>
    <w:rsid w:val="00804C7F"/>
    <w:rsid w:val="0080675E"/>
    <w:rsid w:val="00807BB6"/>
    <w:rsid w:val="00810C95"/>
    <w:rsid w:val="00810FA0"/>
    <w:rsid w:val="00813C27"/>
    <w:rsid w:val="0081407E"/>
    <w:rsid w:val="00816607"/>
    <w:rsid w:val="00816F8D"/>
    <w:rsid w:val="00822143"/>
    <w:rsid w:val="008233E0"/>
    <w:rsid w:val="00823826"/>
    <w:rsid w:val="00824950"/>
    <w:rsid w:val="00825B2F"/>
    <w:rsid w:val="008313C8"/>
    <w:rsid w:val="0083356B"/>
    <w:rsid w:val="00834E06"/>
    <w:rsid w:val="0083563A"/>
    <w:rsid w:val="00837AC1"/>
    <w:rsid w:val="00837E46"/>
    <w:rsid w:val="00840258"/>
    <w:rsid w:val="0084089C"/>
    <w:rsid w:val="0084276E"/>
    <w:rsid w:val="00843333"/>
    <w:rsid w:val="008448CB"/>
    <w:rsid w:val="008451F2"/>
    <w:rsid w:val="0084766A"/>
    <w:rsid w:val="00850162"/>
    <w:rsid w:val="00850F34"/>
    <w:rsid w:val="00852CE1"/>
    <w:rsid w:val="008541F8"/>
    <w:rsid w:val="00857A51"/>
    <w:rsid w:val="008604E9"/>
    <w:rsid w:val="00860E47"/>
    <w:rsid w:val="00860E72"/>
    <w:rsid w:val="00861673"/>
    <w:rsid w:val="00861F5A"/>
    <w:rsid w:val="0086587C"/>
    <w:rsid w:val="008661CC"/>
    <w:rsid w:val="00867378"/>
    <w:rsid w:val="0086758C"/>
    <w:rsid w:val="008702ED"/>
    <w:rsid w:val="00870DA3"/>
    <w:rsid w:val="0087310F"/>
    <w:rsid w:val="00875699"/>
    <w:rsid w:val="0087592A"/>
    <w:rsid w:val="00876A03"/>
    <w:rsid w:val="00876E64"/>
    <w:rsid w:val="008779B6"/>
    <w:rsid w:val="00881431"/>
    <w:rsid w:val="0088166D"/>
    <w:rsid w:val="0088293B"/>
    <w:rsid w:val="008839C5"/>
    <w:rsid w:val="00885CEB"/>
    <w:rsid w:val="00886959"/>
    <w:rsid w:val="00887032"/>
    <w:rsid w:val="0088747E"/>
    <w:rsid w:val="00887F10"/>
    <w:rsid w:val="00890735"/>
    <w:rsid w:val="008921D4"/>
    <w:rsid w:val="008937A9"/>
    <w:rsid w:val="0089446A"/>
    <w:rsid w:val="008975D3"/>
    <w:rsid w:val="008A0E12"/>
    <w:rsid w:val="008A1B4C"/>
    <w:rsid w:val="008A2E85"/>
    <w:rsid w:val="008A3739"/>
    <w:rsid w:val="008A6939"/>
    <w:rsid w:val="008A6D8E"/>
    <w:rsid w:val="008A78EB"/>
    <w:rsid w:val="008B07C5"/>
    <w:rsid w:val="008B1601"/>
    <w:rsid w:val="008B76B1"/>
    <w:rsid w:val="008C0585"/>
    <w:rsid w:val="008C1A6B"/>
    <w:rsid w:val="008C1CEC"/>
    <w:rsid w:val="008C3452"/>
    <w:rsid w:val="008C4726"/>
    <w:rsid w:val="008C5120"/>
    <w:rsid w:val="008C5C67"/>
    <w:rsid w:val="008C6199"/>
    <w:rsid w:val="008D0039"/>
    <w:rsid w:val="008D08AC"/>
    <w:rsid w:val="008D2223"/>
    <w:rsid w:val="008D2FF6"/>
    <w:rsid w:val="008D3182"/>
    <w:rsid w:val="008D450A"/>
    <w:rsid w:val="008D5535"/>
    <w:rsid w:val="008D5BE5"/>
    <w:rsid w:val="008D5FE6"/>
    <w:rsid w:val="008D6CF2"/>
    <w:rsid w:val="008E27BC"/>
    <w:rsid w:val="008E4664"/>
    <w:rsid w:val="008E6A5B"/>
    <w:rsid w:val="008E70E2"/>
    <w:rsid w:val="008E7542"/>
    <w:rsid w:val="008F0FC2"/>
    <w:rsid w:val="008F2338"/>
    <w:rsid w:val="008F4D63"/>
    <w:rsid w:val="008F6942"/>
    <w:rsid w:val="00902764"/>
    <w:rsid w:val="00905ACC"/>
    <w:rsid w:val="0090643B"/>
    <w:rsid w:val="009105EA"/>
    <w:rsid w:val="00915D41"/>
    <w:rsid w:val="009201A0"/>
    <w:rsid w:val="00921252"/>
    <w:rsid w:val="009212A0"/>
    <w:rsid w:val="00922656"/>
    <w:rsid w:val="00922777"/>
    <w:rsid w:val="0092399E"/>
    <w:rsid w:val="009246CB"/>
    <w:rsid w:val="00925C44"/>
    <w:rsid w:val="00927D85"/>
    <w:rsid w:val="00930EF1"/>
    <w:rsid w:val="00931827"/>
    <w:rsid w:val="00932EC6"/>
    <w:rsid w:val="00936437"/>
    <w:rsid w:val="009366BD"/>
    <w:rsid w:val="00937BDA"/>
    <w:rsid w:val="00941C47"/>
    <w:rsid w:val="009438BE"/>
    <w:rsid w:val="009439ED"/>
    <w:rsid w:val="00943E75"/>
    <w:rsid w:val="0094561D"/>
    <w:rsid w:val="009468BA"/>
    <w:rsid w:val="009477BD"/>
    <w:rsid w:val="00947C89"/>
    <w:rsid w:val="009519F0"/>
    <w:rsid w:val="009520A6"/>
    <w:rsid w:val="00953FEC"/>
    <w:rsid w:val="009557CF"/>
    <w:rsid w:val="0095679F"/>
    <w:rsid w:val="009637B2"/>
    <w:rsid w:val="009652BD"/>
    <w:rsid w:val="00965C6A"/>
    <w:rsid w:val="009663FC"/>
    <w:rsid w:val="00966610"/>
    <w:rsid w:val="009671F7"/>
    <w:rsid w:val="00971C60"/>
    <w:rsid w:val="0097265D"/>
    <w:rsid w:val="0097521A"/>
    <w:rsid w:val="00975A68"/>
    <w:rsid w:val="00985428"/>
    <w:rsid w:val="009873D4"/>
    <w:rsid w:val="00990582"/>
    <w:rsid w:val="00991294"/>
    <w:rsid w:val="00991ED8"/>
    <w:rsid w:val="00992D3E"/>
    <w:rsid w:val="0099563D"/>
    <w:rsid w:val="0099733D"/>
    <w:rsid w:val="009A10D3"/>
    <w:rsid w:val="009A1618"/>
    <w:rsid w:val="009A2E3F"/>
    <w:rsid w:val="009A3F06"/>
    <w:rsid w:val="009A5F57"/>
    <w:rsid w:val="009A612D"/>
    <w:rsid w:val="009A7815"/>
    <w:rsid w:val="009A78FC"/>
    <w:rsid w:val="009B0ED1"/>
    <w:rsid w:val="009B15D9"/>
    <w:rsid w:val="009B18C6"/>
    <w:rsid w:val="009B4A6D"/>
    <w:rsid w:val="009B6906"/>
    <w:rsid w:val="009C0C71"/>
    <w:rsid w:val="009C172E"/>
    <w:rsid w:val="009C2AF0"/>
    <w:rsid w:val="009C39EF"/>
    <w:rsid w:val="009C3B14"/>
    <w:rsid w:val="009C4D83"/>
    <w:rsid w:val="009C7107"/>
    <w:rsid w:val="009C7834"/>
    <w:rsid w:val="009C7D2C"/>
    <w:rsid w:val="009D1240"/>
    <w:rsid w:val="009D5035"/>
    <w:rsid w:val="009D7B69"/>
    <w:rsid w:val="009E43B8"/>
    <w:rsid w:val="009E5DD0"/>
    <w:rsid w:val="009E60FE"/>
    <w:rsid w:val="009E78E2"/>
    <w:rsid w:val="009F09C8"/>
    <w:rsid w:val="009F1580"/>
    <w:rsid w:val="009F3704"/>
    <w:rsid w:val="009F373E"/>
    <w:rsid w:val="009F3C7D"/>
    <w:rsid w:val="009F3F99"/>
    <w:rsid w:val="009F4FF8"/>
    <w:rsid w:val="00A00024"/>
    <w:rsid w:val="00A00878"/>
    <w:rsid w:val="00A00AFB"/>
    <w:rsid w:val="00A034B5"/>
    <w:rsid w:val="00A0633E"/>
    <w:rsid w:val="00A1027D"/>
    <w:rsid w:val="00A11C1D"/>
    <w:rsid w:val="00A121BB"/>
    <w:rsid w:val="00A1264E"/>
    <w:rsid w:val="00A12A1C"/>
    <w:rsid w:val="00A1345A"/>
    <w:rsid w:val="00A13E4F"/>
    <w:rsid w:val="00A14B2F"/>
    <w:rsid w:val="00A1789C"/>
    <w:rsid w:val="00A205BB"/>
    <w:rsid w:val="00A21547"/>
    <w:rsid w:val="00A21A61"/>
    <w:rsid w:val="00A21EC3"/>
    <w:rsid w:val="00A2250E"/>
    <w:rsid w:val="00A23750"/>
    <w:rsid w:val="00A24A40"/>
    <w:rsid w:val="00A261B5"/>
    <w:rsid w:val="00A266C0"/>
    <w:rsid w:val="00A26859"/>
    <w:rsid w:val="00A26C6F"/>
    <w:rsid w:val="00A26CD9"/>
    <w:rsid w:val="00A30D42"/>
    <w:rsid w:val="00A31497"/>
    <w:rsid w:val="00A33430"/>
    <w:rsid w:val="00A357D6"/>
    <w:rsid w:val="00A37A15"/>
    <w:rsid w:val="00A4016D"/>
    <w:rsid w:val="00A4195A"/>
    <w:rsid w:val="00A41B92"/>
    <w:rsid w:val="00A4300D"/>
    <w:rsid w:val="00A44658"/>
    <w:rsid w:val="00A4509A"/>
    <w:rsid w:val="00A4533E"/>
    <w:rsid w:val="00A469B8"/>
    <w:rsid w:val="00A5248C"/>
    <w:rsid w:val="00A54381"/>
    <w:rsid w:val="00A573E0"/>
    <w:rsid w:val="00A610DA"/>
    <w:rsid w:val="00A62E6F"/>
    <w:rsid w:val="00A63886"/>
    <w:rsid w:val="00A66055"/>
    <w:rsid w:val="00A66B4A"/>
    <w:rsid w:val="00A66F5C"/>
    <w:rsid w:val="00A701C6"/>
    <w:rsid w:val="00A70D27"/>
    <w:rsid w:val="00A711AA"/>
    <w:rsid w:val="00A71CCD"/>
    <w:rsid w:val="00A72478"/>
    <w:rsid w:val="00A73041"/>
    <w:rsid w:val="00A732AB"/>
    <w:rsid w:val="00A732AC"/>
    <w:rsid w:val="00A73FCE"/>
    <w:rsid w:val="00A744F4"/>
    <w:rsid w:val="00A77A80"/>
    <w:rsid w:val="00A77B4B"/>
    <w:rsid w:val="00A8174F"/>
    <w:rsid w:val="00A83F30"/>
    <w:rsid w:val="00A84894"/>
    <w:rsid w:val="00A8517B"/>
    <w:rsid w:val="00A85E8B"/>
    <w:rsid w:val="00A85FC0"/>
    <w:rsid w:val="00A864C8"/>
    <w:rsid w:val="00A86B5A"/>
    <w:rsid w:val="00A91481"/>
    <w:rsid w:val="00A91870"/>
    <w:rsid w:val="00A91D2B"/>
    <w:rsid w:val="00A92B78"/>
    <w:rsid w:val="00A9324A"/>
    <w:rsid w:val="00A933D7"/>
    <w:rsid w:val="00A943A9"/>
    <w:rsid w:val="00A947C6"/>
    <w:rsid w:val="00A9480C"/>
    <w:rsid w:val="00A9591C"/>
    <w:rsid w:val="00A95C48"/>
    <w:rsid w:val="00A964E4"/>
    <w:rsid w:val="00A96CFD"/>
    <w:rsid w:val="00A973E3"/>
    <w:rsid w:val="00AA0572"/>
    <w:rsid w:val="00AA11B0"/>
    <w:rsid w:val="00AA18A8"/>
    <w:rsid w:val="00AA1EBA"/>
    <w:rsid w:val="00AA25C9"/>
    <w:rsid w:val="00AA3A5A"/>
    <w:rsid w:val="00AA3D3B"/>
    <w:rsid w:val="00AA4953"/>
    <w:rsid w:val="00AA52BD"/>
    <w:rsid w:val="00AA57B7"/>
    <w:rsid w:val="00AA6D12"/>
    <w:rsid w:val="00AA7478"/>
    <w:rsid w:val="00AA7621"/>
    <w:rsid w:val="00AA7757"/>
    <w:rsid w:val="00AB0BDF"/>
    <w:rsid w:val="00AB0CDF"/>
    <w:rsid w:val="00AB144F"/>
    <w:rsid w:val="00AB1580"/>
    <w:rsid w:val="00AB2A71"/>
    <w:rsid w:val="00AB3F8C"/>
    <w:rsid w:val="00AB46D2"/>
    <w:rsid w:val="00AB66FB"/>
    <w:rsid w:val="00AB7CD6"/>
    <w:rsid w:val="00AC09FD"/>
    <w:rsid w:val="00AC0F55"/>
    <w:rsid w:val="00AC3FA8"/>
    <w:rsid w:val="00AC41D6"/>
    <w:rsid w:val="00AC58F0"/>
    <w:rsid w:val="00AC6267"/>
    <w:rsid w:val="00AC675C"/>
    <w:rsid w:val="00AC72CE"/>
    <w:rsid w:val="00AC786A"/>
    <w:rsid w:val="00AD0875"/>
    <w:rsid w:val="00AD6287"/>
    <w:rsid w:val="00AD7B7F"/>
    <w:rsid w:val="00AE0CE6"/>
    <w:rsid w:val="00AE10CA"/>
    <w:rsid w:val="00AE1F40"/>
    <w:rsid w:val="00AE21FE"/>
    <w:rsid w:val="00AE232D"/>
    <w:rsid w:val="00AE2901"/>
    <w:rsid w:val="00AE3044"/>
    <w:rsid w:val="00AE6308"/>
    <w:rsid w:val="00AE750C"/>
    <w:rsid w:val="00AE7F7D"/>
    <w:rsid w:val="00AF1540"/>
    <w:rsid w:val="00AF1DCA"/>
    <w:rsid w:val="00AF2EF0"/>
    <w:rsid w:val="00AF2FC3"/>
    <w:rsid w:val="00AF3C12"/>
    <w:rsid w:val="00AF5969"/>
    <w:rsid w:val="00AF5B44"/>
    <w:rsid w:val="00AF6F65"/>
    <w:rsid w:val="00AF6FF4"/>
    <w:rsid w:val="00AF7E70"/>
    <w:rsid w:val="00B00059"/>
    <w:rsid w:val="00B01B0A"/>
    <w:rsid w:val="00B0353B"/>
    <w:rsid w:val="00B03ED0"/>
    <w:rsid w:val="00B05AC0"/>
    <w:rsid w:val="00B061B6"/>
    <w:rsid w:val="00B06CE8"/>
    <w:rsid w:val="00B105A0"/>
    <w:rsid w:val="00B10B02"/>
    <w:rsid w:val="00B10CEA"/>
    <w:rsid w:val="00B11077"/>
    <w:rsid w:val="00B119A6"/>
    <w:rsid w:val="00B1679D"/>
    <w:rsid w:val="00B21DA5"/>
    <w:rsid w:val="00B240EB"/>
    <w:rsid w:val="00B24993"/>
    <w:rsid w:val="00B2665B"/>
    <w:rsid w:val="00B27B32"/>
    <w:rsid w:val="00B30B79"/>
    <w:rsid w:val="00B32689"/>
    <w:rsid w:val="00B326EE"/>
    <w:rsid w:val="00B33581"/>
    <w:rsid w:val="00B335C0"/>
    <w:rsid w:val="00B33AA8"/>
    <w:rsid w:val="00B345CB"/>
    <w:rsid w:val="00B357D1"/>
    <w:rsid w:val="00B4006F"/>
    <w:rsid w:val="00B402E2"/>
    <w:rsid w:val="00B4194B"/>
    <w:rsid w:val="00B42FFB"/>
    <w:rsid w:val="00B439FC"/>
    <w:rsid w:val="00B44793"/>
    <w:rsid w:val="00B45B7F"/>
    <w:rsid w:val="00B46981"/>
    <w:rsid w:val="00B47109"/>
    <w:rsid w:val="00B47B82"/>
    <w:rsid w:val="00B5147A"/>
    <w:rsid w:val="00B51A44"/>
    <w:rsid w:val="00B5518F"/>
    <w:rsid w:val="00B61301"/>
    <w:rsid w:val="00B61375"/>
    <w:rsid w:val="00B6168C"/>
    <w:rsid w:val="00B63312"/>
    <w:rsid w:val="00B634E4"/>
    <w:rsid w:val="00B63ED4"/>
    <w:rsid w:val="00B63F4F"/>
    <w:rsid w:val="00B64931"/>
    <w:rsid w:val="00B65D0B"/>
    <w:rsid w:val="00B65E23"/>
    <w:rsid w:val="00B665DF"/>
    <w:rsid w:val="00B6662B"/>
    <w:rsid w:val="00B674D3"/>
    <w:rsid w:val="00B73410"/>
    <w:rsid w:val="00B7427C"/>
    <w:rsid w:val="00B744E8"/>
    <w:rsid w:val="00B752BE"/>
    <w:rsid w:val="00B802AE"/>
    <w:rsid w:val="00B82752"/>
    <w:rsid w:val="00B82869"/>
    <w:rsid w:val="00B83678"/>
    <w:rsid w:val="00B8469F"/>
    <w:rsid w:val="00B84B81"/>
    <w:rsid w:val="00B86974"/>
    <w:rsid w:val="00B949FB"/>
    <w:rsid w:val="00B94FA1"/>
    <w:rsid w:val="00BA0D78"/>
    <w:rsid w:val="00BA100C"/>
    <w:rsid w:val="00BA3134"/>
    <w:rsid w:val="00BA3E81"/>
    <w:rsid w:val="00BA4457"/>
    <w:rsid w:val="00BA4B0A"/>
    <w:rsid w:val="00BA4DE4"/>
    <w:rsid w:val="00BA4F3B"/>
    <w:rsid w:val="00BB03D1"/>
    <w:rsid w:val="00BB102D"/>
    <w:rsid w:val="00BB2A1B"/>
    <w:rsid w:val="00BB385D"/>
    <w:rsid w:val="00BB50BE"/>
    <w:rsid w:val="00BB682B"/>
    <w:rsid w:val="00BB6A58"/>
    <w:rsid w:val="00BC1511"/>
    <w:rsid w:val="00BC1D99"/>
    <w:rsid w:val="00BC2365"/>
    <w:rsid w:val="00BC23F8"/>
    <w:rsid w:val="00BC300B"/>
    <w:rsid w:val="00BC3995"/>
    <w:rsid w:val="00BC41E3"/>
    <w:rsid w:val="00BC7A96"/>
    <w:rsid w:val="00BD1BB3"/>
    <w:rsid w:val="00BD27A8"/>
    <w:rsid w:val="00BD2CCE"/>
    <w:rsid w:val="00BD3C0F"/>
    <w:rsid w:val="00BD515C"/>
    <w:rsid w:val="00BD51A0"/>
    <w:rsid w:val="00BD5EA4"/>
    <w:rsid w:val="00BD6B13"/>
    <w:rsid w:val="00BD7A7A"/>
    <w:rsid w:val="00BE17F1"/>
    <w:rsid w:val="00BE349F"/>
    <w:rsid w:val="00BE49EE"/>
    <w:rsid w:val="00BE4F94"/>
    <w:rsid w:val="00BE60E4"/>
    <w:rsid w:val="00BF04E6"/>
    <w:rsid w:val="00BF095B"/>
    <w:rsid w:val="00BF0BBC"/>
    <w:rsid w:val="00BF1066"/>
    <w:rsid w:val="00C01FE5"/>
    <w:rsid w:val="00C03625"/>
    <w:rsid w:val="00C04DBE"/>
    <w:rsid w:val="00C067E0"/>
    <w:rsid w:val="00C07462"/>
    <w:rsid w:val="00C0775B"/>
    <w:rsid w:val="00C108F8"/>
    <w:rsid w:val="00C10F3A"/>
    <w:rsid w:val="00C12B80"/>
    <w:rsid w:val="00C1412C"/>
    <w:rsid w:val="00C16D40"/>
    <w:rsid w:val="00C224D5"/>
    <w:rsid w:val="00C22CE5"/>
    <w:rsid w:val="00C23DEC"/>
    <w:rsid w:val="00C274CD"/>
    <w:rsid w:val="00C31021"/>
    <w:rsid w:val="00C32E8E"/>
    <w:rsid w:val="00C3310D"/>
    <w:rsid w:val="00C40F26"/>
    <w:rsid w:val="00C428E2"/>
    <w:rsid w:val="00C43B1D"/>
    <w:rsid w:val="00C44E92"/>
    <w:rsid w:val="00C452DC"/>
    <w:rsid w:val="00C46DC8"/>
    <w:rsid w:val="00C4702B"/>
    <w:rsid w:val="00C475B9"/>
    <w:rsid w:val="00C476A2"/>
    <w:rsid w:val="00C50D8C"/>
    <w:rsid w:val="00C5320A"/>
    <w:rsid w:val="00C55696"/>
    <w:rsid w:val="00C56185"/>
    <w:rsid w:val="00C56CF7"/>
    <w:rsid w:val="00C56E71"/>
    <w:rsid w:val="00C56E86"/>
    <w:rsid w:val="00C6084A"/>
    <w:rsid w:val="00C60CBB"/>
    <w:rsid w:val="00C62A2C"/>
    <w:rsid w:val="00C6316B"/>
    <w:rsid w:val="00C64567"/>
    <w:rsid w:val="00C65411"/>
    <w:rsid w:val="00C668BF"/>
    <w:rsid w:val="00C70419"/>
    <w:rsid w:val="00C70B77"/>
    <w:rsid w:val="00C7236A"/>
    <w:rsid w:val="00C72A01"/>
    <w:rsid w:val="00C72F64"/>
    <w:rsid w:val="00C7311E"/>
    <w:rsid w:val="00C73121"/>
    <w:rsid w:val="00C7468E"/>
    <w:rsid w:val="00C752CF"/>
    <w:rsid w:val="00C81884"/>
    <w:rsid w:val="00C83131"/>
    <w:rsid w:val="00C83963"/>
    <w:rsid w:val="00C83EAC"/>
    <w:rsid w:val="00C90E9E"/>
    <w:rsid w:val="00C91996"/>
    <w:rsid w:val="00C91DA1"/>
    <w:rsid w:val="00C936D1"/>
    <w:rsid w:val="00C93E0C"/>
    <w:rsid w:val="00CA0854"/>
    <w:rsid w:val="00CA0A49"/>
    <w:rsid w:val="00CA0BDC"/>
    <w:rsid w:val="00CA167C"/>
    <w:rsid w:val="00CA2C2D"/>
    <w:rsid w:val="00CA3A96"/>
    <w:rsid w:val="00CA3C8D"/>
    <w:rsid w:val="00CA3DE8"/>
    <w:rsid w:val="00CA43E3"/>
    <w:rsid w:val="00CA4BB6"/>
    <w:rsid w:val="00CA5707"/>
    <w:rsid w:val="00CA5E60"/>
    <w:rsid w:val="00CB0556"/>
    <w:rsid w:val="00CB0BE3"/>
    <w:rsid w:val="00CB1B64"/>
    <w:rsid w:val="00CB21D4"/>
    <w:rsid w:val="00CB4C5C"/>
    <w:rsid w:val="00CB7B52"/>
    <w:rsid w:val="00CB7E53"/>
    <w:rsid w:val="00CB7ED0"/>
    <w:rsid w:val="00CC0289"/>
    <w:rsid w:val="00CC0393"/>
    <w:rsid w:val="00CC2842"/>
    <w:rsid w:val="00CC2E77"/>
    <w:rsid w:val="00CC365F"/>
    <w:rsid w:val="00CC594D"/>
    <w:rsid w:val="00CC6870"/>
    <w:rsid w:val="00CC72FF"/>
    <w:rsid w:val="00CC7E41"/>
    <w:rsid w:val="00CD1806"/>
    <w:rsid w:val="00CD257A"/>
    <w:rsid w:val="00CD310D"/>
    <w:rsid w:val="00CD3CE4"/>
    <w:rsid w:val="00CD6445"/>
    <w:rsid w:val="00CE0B0F"/>
    <w:rsid w:val="00CE3518"/>
    <w:rsid w:val="00CE35AF"/>
    <w:rsid w:val="00CE4BC1"/>
    <w:rsid w:val="00CE542F"/>
    <w:rsid w:val="00CF1B58"/>
    <w:rsid w:val="00CF3AEC"/>
    <w:rsid w:val="00CF4559"/>
    <w:rsid w:val="00CF49ED"/>
    <w:rsid w:val="00CF5F34"/>
    <w:rsid w:val="00CF6743"/>
    <w:rsid w:val="00CF7509"/>
    <w:rsid w:val="00D10362"/>
    <w:rsid w:val="00D12EC2"/>
    <w:rsid w:val="00D134D2"/>
    <w:rsid w:val="00D13902"/>
    <w:rsid w:val="00D1590E"/>
    <w:rsid w:val="00D16212"/>
    <w:rsid w:val="00D17164"/>
    <w:rsid w:val="00D17C57"/>
    <w:rsid w:val="00D20163"/>
    <w:rsid w:val="00D20B78"/>
    <w:rsid w:val="00D20C7F"/>
    <w:rsid w:val="00D23C4A"/>
    <w:rsid w:val="00D249E4"/>
    <w:rsid w:val="00D2560A"/>
    <w:rsid w:val="00D25A56"/>
    <w:rsid w:val="00D2648D"/>
    <w:rsid w:val="00D264F8"/>
    <w:rsid w:val="00D271DD"/>
    <w:rsid w:val="00D3034D"/>
    <w:rsid w:val="00D303AE"/>
    <w:rsid w:val="00D33B84"/>
    <w:rsid w:val="00D33D27"/>
    <w:rsid w:val="00D355BD"/>
    <w:rsid w:val="00D35978"/>
    <w:rsid w:val="00D37215"/>
    <w:rsid w:val="00D37830"/>
    <w:rsid w:val="00D41614"/>
    <w:rsid w:val="00D41669"/>
    <w:rsid w:val="00D42082"/>
    <w:rsid w:val="00D42EAB"/>
    <w:rsid w:val="00D43195"/>
    <w:rsid w:val="00D44727"/>
    <w:rsid w:val="00D44E67"/>
    <w:rsid w:val="00D468D6"/>
    <w:rsid w:val="00D46D61"/>
    <w:rsid w:val="00D46E52"/>
    <w:rsid w:val="00D4722E"/>
    <w:rsid w:val="00D47BEC"/>
    <w:rsid w:val="00D52C28"/>
    <w:rsid w:val="00D53C45"/>
    <w:rsid w:val="00D53CDE"/>
    <w:rsid w:val="00D55FE3"/>
    <w:rsid w:val="00D56DEA"/>
    <w:rsid w:val="00D576ED"/>
    <w:rsid w:val="00D601AE"/>
    <w:rsid w:val="00D61D22"/>
    <w:rsid w:val="00D61E28"/>
    <w:rsid w:val="00D626D6"/>
    <w:rsid w:val="00D65352"/>
    <w:rsid w:val="00D65D82"/>
    <w:rsid w:val="00D71052"/>
    <w:rsid w:val="00D716F0"/>
    <w:rsid w:val="00D736AC"/>
    <w:rsid w:val="00D73C59"/>
    <w:rsid w:val="00D73F7A"/>
    <w:rsid w:val="00D74611"/>
    <w:rsid w:val="00D7671F"/>
    <w:rsid w:val="00D76ACF"/>
    <w:rsid w:val="00D80B80"/>
    <w:rsid w:val="00D815F7"/>
    <w:rsid w:val="00D833BD"/>
    <w:rsid w:val="00D84D6E"/>
    <w:rsid w:val="00D85616"/>
    <w:rsid w:val="00D859B0"/>
    <w:rsid w:val="00D8646A"/>
    <w:rsid w:val="00D86BAA"/>
    <w:rsid w:val="00D908FA"/>
    <w:rsid w:val="00D93D32"/>
    <w:rsid w:val="00D93F87"/>
    <w:rsid w:val="00D941A5"/>
    <w:rsid w:val="00D9554A"/>
    <w:rsid w:val="00D9641C"/>
    <w:rsid w:val="00D96E36"/>
    <w:rsid w:val="00D97761"/>
    <w:rsid w:val="00DA0AED"/>
    <w:rsid w:val="00DA27CD"/>
    <w:rsid w:val="00DA3CBC"/>
    <w:rsid w:val="00DA4789"/>
    <w:rsid w:val="00DA72BB"/>
    <w:rsid w:val="00DB095E"/>
    <w:rsid w:val="00DB0C74"/>
    <w:rsid w:val="00DB234E"/>
    <w:rsid w:val="00DB27D0"/>
    <w:rsid w:val="00DB304F"/>
    <w:rsid w:val="00DB43C3"/>
    <w:rsid w:val="00DB457B"/>
    <w:rsid w:val="00DB58C4"/>
    <w:rsid w:val="00DB5CF4"/>
    <w:rsid w:val="00DB6FFD"/>
    <w:rsid w:val="00DB768E"/>
    <w:rsid w:val="00DB780E"/>
    <w:rsid w:val="00DC0730"/>
    <w:rsid w:val="00DC1134"/>
    <w:rsid w:val="00DC2FAE"/>
    <w:rsid w:val="00DC387C"/>
    <w:rsid w:val="00DC3CDB"/>
    <w:rsid w:val="00DC530A"/>
    <w:rsid w:val="00DC541A"/>
    <w:rsid w:val="00DD06D1"/>
    <w:rsid w:val="00DD2A87"/>
    <w:rsid w:val="00DD2B79"/>
    <w:rsid w:val="00DD2E14"/>
    <w:rsid w:val="00DD3500"/>
    <w:rsid w:val="00DD4336"/>
    <w:rsid w:val="00DD5EB0"/>
    <w:rsid w:val="00DD6085"/>
    <w:rsid w:val="00DE090F"/>
    <w:rsid w:val="00DE0A25"/>
    <w:rsid w:val="00DE13F5"/>
    <w:rsid w:val="00DE7CCA"/>
    <w:rsid w:val="00DF05F6"/>
    <w:rsid w:val="00DF0FF1"/>
    <w:rsid w:val="00DF2570"/>
    <w:rsid w:val="00DF3663"/>
    <w:rsid w:val="00DF393F"/>
    <w:rsid w:val="00DF39D2"/>
    <w:rsid w:val="00DF4FC6"/>
    <w:rsid w:val="00DF5A3C"/>
    <w:rsid w:val="00DF6998"/>
    <w:rsid w:val="00DF69A1"/>
    <w:rsid w:val="00DF7355"/>
    <w:rsid w:val="00DF74FA"/>
    <w:rsid w:val="00E029A0"/>
    <w:rsid w:val="00E02FCD"/>
    <w:rsid w:val="00E036C1"/>
    <w:rsid w:val="00E03E22"/>
    <w:rsid w:val="00E0430B"/>
    <w:rsid w:val="00E052C3"/>
    <w:rsid w:val="00E05537"/>
    <w:rsid w:val="00E07CC3"/>
    <w:rsid w:val="00E10B75"/>
    <w:rsid w:val="00E13033"/>
    <w:rsid w:val="00E1384A"/>
    <w:rsid w:val="00E156B6"/>
    <w:rsid w:val="00E15D95"/>
    <w:rsid w:val="00E232DA"/>
    <w:rsid w:val="00E233FA"/>
    <w:rsid w:val="00E241ED"/>
    <w:rsid w:val="00E26590"/>
    <w:rsid w:val="00E273C0"/>
    <w:rsid w:val="00E31CC4"/>
    <w:rsid w:val="00E326C5"/>
    <w:rsid w:val="00E3297A"/>
    <w:rsid w:val="00E35CB2"/>
    <w:rsid w:val="00E368D7"/>
    <w:rsid w:val="00E41546"/>
    <w:rsid w:val="00E421FC"/>
    <w:rsid w:val="00E4246E"/>
    <w:rsid w:val="00E474A7"/>
    <w:rsid w:val="00E50004"/>
    <w:rsid w:val="00E51EC3"/>
    <w:rsid w:val="00E52C65"/>
    <w:rsid w:val="00E52D54"/>
    <w:rsid w:val="00E54E8A"/>
    <w:rsid w:val="00E5616F"/>
    <w:rsid w:val="00E564AD"/>
    <w:rsid w:val="00E578E0"/>
    <w:rsid w:val="00E60EF6"/>
    <w:rsid w:val="00E61001"/>
    <w:rsid w:val="00E61755"/>
    <w:rsid w:val="00E624EF"/>
    <w:rsid w:val="00E628A4"/>
    <w:rsid w:val="00E631C7"/>
    <w:rsid w:val="00E63B93"/>
    <w:rsid w:val="00E642A8"/>
    <w:rsid w:val="00E65D2C"/>
    <w:rsid w:val="00E67BD1"/>
    <w:rsid w:val="00E71168"/>
    <w:rsid w:val="00E71333"/>
    <w:rsid w:val="00E717D2"/>
    <w:rsid w:val="00E72BC6"/>
    <w:rsid w:val="00E72F39"/>
    <w:rsid w:val="00E73333"/>
    <w:rsid w:val="00E73D1D"/>
    <w:rsid w:val="00E746E5"/>
    <w:rsid w:val="00E75487"/>
    <w:rsid w:val="00E76B52"/>
    <w:rsid w:val="00E76F50"/>
    <w:rsid w:val="00E76FC0"/>
    <w:rsid w:val="00E8076D"/>
    <w:rsid w:val="00E83667"/>
    <w:rsid w:val="00E83F33"/>
    <w:rsid w:val="00E84A93"/>
    <w:rsid w:val="00E852D6"/>
    <w:rsid w:val="00E85810"/>
    <w:rsid w:val="00E86480"/>
    <w:rsid w:val="00E86FE7"/>
    <w:rsid w:val="00E87415"/>
    <w:rsid w:val="00E87ECC"/>
    <w:rsid w:val="00E87F48"/>
    <w:rsid w:val="00E9083F"/>
    <w:rsid w:val="00E9094D"/>
    <w:rsid w:val="00E91BBA"/>
    <w:rsid w:val="00E93A0D"/>
    <w:rsid w:val="00E97D3D"/>
    <w:rsid w:val="00EA0C61"/>
    <w:rsid w:val="00EA139F"/>
    <w:rsid w:val="00EA15B7"/>
    <w:rsid w:val="00EA1626"/>
    <w:rsid w:val="00EA22F5"/>
    <w:rsid w:val="00EA3E95"/>
    <w:rsid w:val="00EA4458"/>
    <w:rsid w:val="00EA53AE"/>
    <w:rsid w:val="00EA5F50"/>
    <w:rsid w:val="00EA6CB8"/>
    <w:rsid w:val="00EB344D"/>
    <w:rsid w:val="00EB3E74"/>
    <w:rsid w:val="00EB40F2"/>
    <w:rsid w:val="00EB43DF"/>
    <w:rsid w:val="00EB4A87"/>
    <w:rsid w:val="00EB55B7"/>
    <w:rsid w:val="00EB6441"/>
    <w:rsid w:val="00EB6D44"/>
    <w:rsid w:val="00EC2123"/>
    <w:rsid w:val="00EC2E56"/>
    <w:rsid w:val="00EC5E68"/>
    <w:rsid w:val="00EC6F8B"/>
    <w:rsid w:val="00ED059E"/>
    <w:rsid w:val="00ED1105"/>
    <w:rsid w:val="00ED12F6"/>
    <w:rsid w:val="00ED438E"/>
    <w:rsid w:val="00ED6480"/>
    <w:rsid w:val="00ED6778"/>
    <w:rsid w:val="00ED7409"/>
    <w:rsid w:val="00EE11D3"/>
    <w:rsid w:val="00EE15A7"/>
    <w:rsid w:val="00EE4B4F"/>
    <w:rsid w:val="00EE4DCC"/>
    <w:rsid w:val="00EE7060"/>
    <w:rsid w:val="00EF00E9"/>
    <w:rsid w:val="00EF261F"/>
    <w:rsid w:val="00EF2C0B"/>
    <w:rsid w:val="00EF36E1"/>
    <w:rsid w:val="00F0104A"/>
    <w:rsid w:val="00F01BB7"/>
    <w:rsid w:val="00F02112"/>
    <w:rsid w:val="00F03286"/>
    <w:rsid w:val="00F046A0"/>
    <w:rsid w:val="00F05B0E"/>
    <w:rsid w:val="00F06B93"/>
    <w:rsid w:val="00F072E0"/>
    <w:rsid w:val="00F104AE"/>
    <w:rsid w:val="00F118EF"/>
    <w:rsid w:val="00F1279C"/>
    <w:rsid w:val="00F1449B"/>
    <w:rsid w:val="00F16629"/>
    <w:rsid w:val="00F22777"/>
    <w:rsid w:val="00F238FA"/>
    <w:rsid w:val="00F24902"/>
    <w:rsid w:val="00F255B1"/>
    <w:rsid w:val="00F269C6"/>
    <w:rsid w:val="00F3115C"/>
    <w:rsid w:val="00F3611F"/>
    <w:rsid w:val="00F373C0"/>
    <w:rsid w:val="00F37E4D"/>
    <w:rsid w:val="00F407E2"/>
    <w:rsid w:val="00F4308B"/>
    <w:rsid w:val="00F4352A"/>
    <w:rsid w:val="00F455F4"/>
    <w:rsid w:val="00F45B29"/>
    <w:rsid w:val="00F469A4"/>
    <w:rsid w:val="00F478A2"/>
    <w:rsid w:val="00F5066A"/>
    <w:rsid w:val="00F5154C"/>
    <w:rsid w:val="00F51AC2"/>
    <w:rsid w:val="00F52FB8"/>
    <w:rsid w:val="00F55F67"/>
    <w:rsid w:val="00F55FC1"/>
    <w:rsid w:val="00F576B4"/>
    <w:rsid w:val="00F619CD"/>
    <w:rsid w:val="00F64B74"/>
    <w:rsid w:val="00F651A1"/>
    <w:rsid w:val="00F66736"/>
    <w:rsid w:val="00F671A9"/>
    <w:rsid w:val="00F67A68"/>
    <w:rsid w:val="00F73603"/>
    <w:rsid w:val="00F77FC7"/>
    <w:rsid w:val="00F8155B"/>
    <w:rsid w:val="00F82020"/>
    <w:rsid w:val="00F8222C"/>
    <w:rsid w:val="00F82445"/>
    <w:rsid w:val="00F82913"/>
    <w:rsid w:val="00F831BB"/>
    <w:rsid w:val="00F837F1"/>
    <w:rsid w:val="00F83C67"/>
    <w:rsid w:val="00F8622F"/>
    <w:rsid w:val="00F901DA"/>
    <w:rsid w:val="00F90A27"/>
    <w:rsid w:val="00F920DB"/>
    <w:rsid w:val="00F923B0"/>
    <w:rsid w:val="00F92BE1"/>
    <w:rsid w:val="00F940F2"/>
    <w:rsid w:val="00F94FDC"/>
    <w:rsid w:val="00F95C37"/>
    <w:rsid w:val="00F9672D"/>
    <w:rsid w:val="00F96E92"/>
    <w:rsid w:val="00F97E64"/>
    <w:rsid w:val="00FA00DE"/>
    <w:rsid w:val="00FA0A4E"/>
    <w:rsid w:val="00FA1C9F"/>
    <w:rsid w:val="00FA2082"/>
    <w:rsid w:val="00FA23BA"/>
    <w:rsid w:val="00FA4732"/>
    <w:rsid w:val="00FA4913"/>
    <w:rsid w:val="00FA5885"/>
    <w:rsid w:val="00FA637F"/>
    <w:rsid w:val="00FA6511"/>
    <w:rsid w:val="00FB003E"/>
    <w:rsid w:val="00FB13CC"/>
    <w:rsid w:val="00FB166E"/>
    <w:rsid w:val="00FB1E58"/>
    <w:rsid w:val="00FB2DDA"/>
    <w:rsid w:val="00FB5393"/>
    <w:rsid w:val="00FB77EF"/>
    <w:rsid w:val="00FC099B"/>
    <w:rsid w:val="00FC1A92"/>
    <w:rsid w:val="00FD025A"/>
    <w:rsid w:val="00FD04D3"/>
    <w:rsid w:val="00FD12BF"/>
    <w:rsid w:val="00FD1BEB"/>
    <w:rsid w:val="00FD335C"/>
    <w:rsid w:val="00FD3ABF"/>
    <w:rsid w:val="00FD478A"/>
    <w:rsid w:val="00FD4D30"/>
    <w:rsid w:val="00FD4FA1"/>
    <w:rsid w:val="00FD5C56"/>
    <w:rsid w:val="00FD662B"/>
    <w:rsid w:val="00FD6C93"/>
    <w:rsid w:val="00FD6FB2"/>
    <w:rsid w:val="00FE0E96"/>
    <w:rsid w:val="00FE0EFF"/>
    <w:rsid w:val="00FE1097"/>
    <w:rsid w:val="00FE2E9E"/>
    <w:rsid w:val="00FE4A31"/>
    <w:rsid w:val="00FE4CC4"/>
    <w:rsid w:val="00FE7B98"/>
    <w:rsid w:val="00FF08C1"/>
    <w:rsid w:val="00FF0C5D"/>
    <w:rsid w:val="00FF0E7E"/>
    <w:rsid w:val="00FF1C80"/>
    <w:rsid w:val="00FF1F85"/>
    <w:rsid w:val="00FF2C10"/>
    <w:rsid w:val="00FF32C6"/>
    <w:rsid w:val="00FF3323"/>
    <w:rsid w:val="00FF3B4B"/>
    <w:rsid w:val="00FF3D24"/>
    <w:rsid w:val="00FF476D"/>
    <w:rsid w:val="00FF63A3"/>
    <w:rsid w:val="00FF7157"/>
    <w:rsid w:val="00FF779F"/>
    <w:rsid w:val="00FF7A5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6625"/>
    <o:shapelayout v:ext="edit">
      <o:idmap v:ext="edit" data="1"/>
    </o:shapelayout>
  </w:shapeDefaults>
  <w:decimalSymbol w:val="."/>
  <w:listSeparator w:val=","/>
  <w14:docId w14:val="55B7A1AF"/>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E540E"/>
    <w:rPr>
      <w:rFonts w:ascii="Palatino Linotype" w:hAnsi="Palatino Linotype"/>
      <w:sz w:val="24"/>
      <w:szCs w:val="24"/>
      <w:lang w:val="en-GB" w:eastAsia="en-GB"/>
    </w:rPr>
  </w:style>
  <w:style w:type="paragraph" w:styleId="Heading1">
    <w:name w:val="heading 1"/>
    <w:basedOn w:val="Normal"/>
    <w:next w:val="paragraph"/>
    <w:qFormat/>
    <w:rsid w:val="00A11C1D"/>
    <w:pPr>
      <w:keepNext/>
      <w:keepLines/>
      <w:pageBreakBefore/>
      <w:numPr>
        <w:numId w:val="126"/>
      </w:numPr>
      <w:pBdr>
        <w:bottom w:val="single" w:sz="2" w:space="1" w:color="auto"/>
      </w:pBdr>
      <w:suppressAutoHyphens/>
      <w:spacing w:before="1320" w:after="840"/>
      <w:jc w:val="right"/>
      <w:outlineLvl w:val="0"/>
    </w:pPr>
    <w:rPr>
      <w:rFonts w:ascii="Arial" w:hAnsi="Arial" w:cs="Arial"/>
      <w:b/>
      <w:bCs/>
      <w:kern w:val="32"/>
      <w:sz w:val="44"/>
      <w:szCs w:val="32"/>
    </w:rPr>
  </w:style>
  <w:style w:type="paragraph" w:styleId="Heading2">
    <w:name w:val="heading 2"/>
    <w:next w:val="paragraph"/>
    <w:link w:val="Heading2Char"/>
    <w:qFormat/>
    <w:rsid w:val="00A11C1D"/>
    <w:pPr>
      <w:keepNext/>
      <w:keepLines/>
      <w:numPr>
        <w:ilvl w:val="1"/>
        <w:numId w:val="126"/>
      </w:numPr>
      <w:suppressAutoHyphens/>
      <w:spacing w:before="600"/>
      <w:outlineLvl w:val="1"/>
    </w:pPr>
    <w:rPr>
      <w:rFonts w:ascii="Arial" w:hAnsi="Arial" w:cs="Arial"/>
      <w:b/>
      <w:bCs/>
      <w:iCs/>
      <w:sz w:val="32"/>
      <w:szCs w:val="28"/>
      <w:lang w:val="en-GB" w:eastAsia="en-GB"/>
    </w:rPr>
  </w:style>
  <w:style w:type="paragraph" w:styleId="Heading3">
    <w:name w:val="heading 3"/>
    <w:next w:val="paragraph"/>
    <w:link w:val="Heading3Char"/>
    <w:qFormat/>
    <w:rsid w:val="00A11C1D"/>
    <w:pPr>
      <w:keepNext/>
      <w:keepLines/>
      <w:numPr>
        <w:ilvl w:val="2"/>
        <w:numId w:val="126"/>
      </w:numPr>
      <w:suppressAutoHyphens/>
      <w:spacing w:before="480"/>
      <w:outlineLvl w:val="2"/>
    </w:pPr>
    <w:rPr>
      <w:rFonts w:ascii="Arial" w:hAnsi="Arial" w:cs="Arial"/>
      <w:b/>
      <w:bCs/>
      <w:sz w:val="28"/>
      <w:szCs w:val="26"/>
      <w:lang w:val="en-GB" w:eastAsia="en-GB"/>
    </w:rPr>
  </w:style>
  <w:style w:type="paragraph" w:styleId="Heading4">
    <w:name w:val="heading 4"/>
    <w:basedOn w:val="Normal"/>
    <w:next w:val="paragraph"/>
    <w:link w:val="Heading4Char"/>
    <w:qFormat/>
    <w:rsid w:val="00A11C1D"/>
    <w:pPr>
      <w:keepNext/>
      <w:keepLines/>
      <w:numPr>
        <w:ilvl w:val="3"/>
        <w:numId w:val="126"/>
      </w:numPr>
      <w:suppressAutoHyphens/>
      <w:spacing w:before="360"/>
      <w:outlineLvl w:val="3"/>
    </w:pPr>
    <w:rPr>
      <w:rFonts w:ascii="Arial" w:hAnsi="Arial"/>
      <w:b/>
      <w:bCs/>
      <w:szCs w:val="28"/>
    </w:rPr>
  </w:style>
  <w:style w:type="paragraph" w:styleId="Heading5">
    <w:name w:val="heading 5"/>
    <w:next w:val="paragraph"/>
    <w:qFormat/>
    <w:rsid w:val="00A11C1D"/>
    <w:pPr>
      <w:keepNext/>
      <w:keepLines/>
      <w:numPr>
        <w:ilvl w:val="4"/>
        <w:numId w:val="126"/>
      </w:numPr>
      <w:suppressAutoHyphens/>
      <w:spacing w:before="240"/>
      <w:outlineLvl w:val="4"/>
    </w:pPr>
    <w:rPr>
      <w:rFonts w:ascii="Arial" w:hAnsi="Arial"/>
      <w:bCs/>
      <w:iCs/>
      <w:sz w:val="22"/>
      <w:szCs w:val="26"/>
      <w:lang w:val="en-GB" w:eastAsia="en-GB"/>
    </w:rPr>
  </w:style>
  <w:style w:type="paragraph" w:styleId="Heading6">
    <w:name w:val="heading 6"/>
    <w:basedOn w:val="Normal"/>
    <w:next w:val="Normal"/>
    <w:qFormat/>
    <w:rsid w:val="00A11C1D"/>
    <w:pPr>
      <w:spacing w:before="240" w:after="60"/>
      <w:outlineLvl w:val="5"/>
    </w:pPr>
    <w:rPr>
      <w:b/>
      <w:bCs/>
      <w:sz w:val="22"/>
      <w:szCs w:val="22"/>
    </w:rPr>
  </w:style>
  <w:style w:type="paragraph" w:styleId="Heading7">
    <w:name w:val="heading 7"/>
    <w:basedOn w:val="Normal"/>
    <w:next w:val="Normal"/>
    <w:qFormat/>
    <w:rsid w:val="00A11C1D"/>
    <w:pPr>
      <w:spacing w:before="240" w:after="60"/>
      <w:outlineLvl w:val="6"/>
    </w:pPr>
  </w:style>
  <w:style w:type="paragraph" w:styleId="Heading8">
    <w:name w:val="heading 8"/>
    <w:basedOn w:val="Normal"/>
    <w:next w:val="Normal"/>
    <w:qFormat/>
    <w:rsid w:val="00A11C1D"/>
    <w:pPr>
      <w:spacing w:before="240" w:after="60"/>
      <w:outlineLvl w:val="7"/>
    </w:pPr>
    <w:rPr>
      <w:i/>
      <w:iCs/>
    </w:rPr>
  </w:style>
  <w:style w:type="paragraph" w:styleId="Heading9">
    <w:name w:val="heading 9"/>
    <w:basedOn w:val="Normal"/>
    <w:next w:val="Normal"/>
    <w:qFormat/>
    <w:rsid w:val="00A11C1D"/>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link w:val="paragraphChar"/>
    <w:qFormat/>
    <w:rsid w:val="00A11C1D"/>
    <w:pPr>
      <w:suppressAutoHyphens/>
      <w:spacing w:before="120"/>
      <w:jc w:val="both"/>
    </w:pPr>
    <w:rPr>
      <w:rFonts w:ascii="Palatino Linotype" w:hAnsi="Palatino Linotype"/>
      <w:szCs w:val="22"/>
      <w:lang w:val="en-GB" w:eastAsia="en-GB"/>
    </w:rPr>
  </w:style>
  <w:style w:type="paragraph" w:styleId="Header">
    <w:name w:val="header"/>
    <w:rsid w:val="00A11C1D"/>
    <w:pPr>
      <w:pBdr>
        <w:bottom w:val="single" w:sz="4" w:space="1" w:color="auto"/>
      </w:pBdr>
      <w:tabs>
        <w:tab w:val="center" w:pos="4153"/>
        <w:tab w:val="right" w:pos="8306"/>
      </w:tabs>
      <w:spacing w:after="120"/>
      <w:contextualSpacing/>
      <w:jc w:val="right"/>
    </w:pPr>
    <w:rPr>
      <w:rFonts w:ascii="Palatino Linotype" w:hAnsi="Palatino Linotype"/>
      <w:sz w:val="22"/>
      <w:szCs w:val="22"/>
      <w:lang w:val="en-GB" w:eastAsia="en-GB"/>
    </w:rPr>
  </w:style>
  <w:style w:type="paragraph" w:customStyle="1" w:styleId="graphic">
    <w:name w:val="graphic"/>
    <w:rsid w:val="00604AC4"/>
    <w:pPr>
      <w:keepNext/>
      <w:keepLines/>
      <w:spacing w:before="360"/>
      <w:jc w:val="center"/>
    </w:pPr>
    <w:rPr>
      <w:szCs w:val="24"/>
      <w:lang w:eastAsia="en-GB"/>
    </w:rPr>
  </w:style>
  <w:style w:type="paragraph" w:styleId="Title">
    <w:name w:val="Title"/>
    <w:next w:val="Subtitle"/>
    <w:qFormat/>
    <w:rsid w:val="00A11C1D"/>
    <w:pPr>
      <w:pBdr>
        <w:bottom w:val="single" w:sz="48" w:space="6" w:color="339966"/>
      </w:pBdr>
      <w:spacing w:before="1680" w:after="120"/>
      <w:ind w:left="1418"/>
      <w:outlineLvl w:val="0"/>
    </w:pPr>
    <w:rPr>
      <w:rFonts w:ascii="Arial" w:hAnsi="Arial" w:cs="Arial"/>
      <w:b/>
      <w:bCs/>
      <w:kern w:val="28"/>
      <w:sz w:val="72"/>
      <w:szCs w:val="32"/>
      <w:lang w:val="en-GB" w:eastAsia="en-GB"/>
    </w:rPr>
  </w:style>
  <w:style w:type="paragraph" w:styleId="Subtitle">
    <w:name w:val="Subtitle"/>
    <w:qFormat/>
    <w:rsid w:val="00A11C1D"/>
    <w:pPr>
      <w:spacing w:before="240" w:after="60"/>
      <w:ind w:left="1418"/>
      <w:outlineLvl w:val="1"/>
    </w:pPr>
    <w:rPr>
      <w:rFonts w:ascii="Arial" w:hAnsi="Arial" w:cs="Arial"/>
      <w:b/>
      <w:sz w:val="44"/>
      <w:szCs w:val="24"/>
      <w:lang w:val="en-GB" w:eastAsia="en-GB"/>
    </w:rPr>
  </w:style>
  <w:style w:type="paragraph" w:styleId="Footer">
    <w:name w:val="footer"/>
    <w:basedOn w:val="Normal"/>
    <w:rsid w:val="00A11C1D"/>
    <w:pPr>
      <w:pBdr>
        <w:top w:val="single" w:sz="4" w:space="1" w:color="auto"/>
      </w:pBdr>
      <w:tabs>
        <w:tab w:val="center" w:pos="4153"/>
        <w:tab w:val="right" w:pos="8306"/>
      </w:tabs>
      <w:spacing w:before="240"/>
      <w:jc w:val="center"/>
    </w:pPr>
    <w:rPr>
      <w:sz w:val="22"/>
    </w:rPr>
  </w:style>
  <w:style w:type="paragraph" w:customStyle="1" w:styleId="ECSSsecretariat">
    <w:name w:val="ECSSsecretariat"/>
    <w:rsid w:val="00A11C1D"/>
    <w:pPr>
      <w:spacing w:before="5160"/>
      <w:contextualSpacing/>
      <w:jc w:val="right"/>
    </w:pPr>
    <w:rPr>
      <w:rFonts w:ascii="Arial" w:hAnsi="Arial"/>
      <w:b/>
      <w:sz w:val="24"/>
      <w:szCs w:val="24"/>
      <w:lang w:val="en-GB" w:eastAsia="en-GB"/>
    </w:rPr>
  </w:style>
  <w:style w:type="paragraph" w:customStyle="1" w:styleId="Heading0">
    <w:name w:val="Heading 0"/>
    <w:next w:val="paragraph"/>
    <w:link w:val="Heading0Char"/>
    <w:rsid w:val="00A11C1D"/>
    <w:pPr>
      <w:keepNext/>
      <w:keepLines/>
      <w:pageBreakBefore/>
      <w:pBdr>
        <w:bottom w:val="single" w:sz="2" w:space="1" w:color="auto"/>
      </w:pBdr>
      <w:suppressAutoHyphens/>
      <w:spacing w:before="1320" w:after="840"/>
      <w:jc w:val="right"/>
    </w:pPr>
    <w:rPr>
      <w:rFonts w:ascii="Arial" w:hAnsi="Arial"/>
      <w:b/>
      <w:sz w:val="40"/>
      <w:szCs w:val="24"/>
      <w:lang w:val="en-GB" w:eastAsia="en-GB"/>
    </w:rPr>
  </w:style>
  <w:style w:type="paragraph" w:customStyle="1" w:styleId="equation">
    <w:name w:val="equation"/>
    <w:autoRedefine/>
    <w:rsid w:val="00A11C1D"/>
    <w:pPr>
      <w:tabs>
        <w:tab w:val="left" w:pos="2041"/>
        <w:tab w:val="left" w:pos="3481"/>
        <w:tab w:val="left" w:pos="4921"/>
        <w:tab w:val="left" w:pos="6361"/>
      </w:tabs>
      <w:autoSpaceDE w:val="0"/>
      <w:autoSpaceDN w:val="0"/>
      <w:adjustRightInd w:val="0"/>
      <w:spacing w:before="79" w:after="79" w:line="240" w:lineRule="atLeast"/>
      <w:jc w:val="center"/>
    </w:pPr>
    <w:rPr>
      <w:rFonts w:ascii="NewCenturySchlbk" w:hAnsi="NewCenturySchlbk"/>
      <w:lang w:val="en-GB"/>
    </w:rPr>
  </w:style>
  <w:style w:type="paragraph" w:customStyle="1" w:styleId="definitionterm">
    <w:name w:val="definition:term"/>
    <w:rsid w:val="00A11C1D"/>
    <w:pPr>
      <w:keepNext/>
      <w:keepLines/>
      <w:numPr>
        <w:numId w:val="100"/>
      </w:numPr>
      <w:spacing w:before="240" w:after="60"/>
    </w:pPr>
    <w:rPr>
      <w:rFonts w:ascii="Arial" w:hAnsi="Arial"/>
      <w:b/>
      <w:sz w:val="22"/>
      <w:lang w:val="en-GB"/>
    </w:rPr>
  </w:style>
  <w:style w:type="paragraph" w:customStyle="1" w:styleId="requirelevel1">
    <w:name w:val="require:level1"/>
    <w:rsid w:val="00A11C1D"/>
    <w:pPr>
      <w:tabs>
        <w:tab w:val="num" w:pos="2552"/>
      </w:tabs>
      <w:spacing w:before="120"/>
      <w:ind w:left="2552" w:hanging="567"/>
      <w:jc w:val="both"/>
    </w:pPr>
    <w:rPr>
      <w:rFonts w:ascii="Palatino Linotype" w:hAnsi="Palatino Linotype"/>
      <w:szCs w:val="22"/>
      <w:lang w:val="en-GB" w:eastAsia="en-GB"/>
    </w:rPr>
  </w:style>
  <w:style w:type="paragraph" w:customStyle="1" w:styleId="NOTE">
    <w:name w:val="NOTE"/>
    <w:rsid w:val="00A11C1D"/>
    <w:pPr>
      <w:numPr>
        <w:numId w:val="127"/>
      </w:numPr>
      <w:spacing w:before="120"/>
      <w:ind w:right="567"/>
      <w:jc w:val="both"/>
    </w:pPr>
    <w:rPr>
      <w:rFonts w:ascii="Palatino Linotype" w:hAnsi="Palatino Linotype"/>
      <w:szCs w:val="22"/>
      <w:lang w:val="en-GB" w:eastAsia="en-GB"/>
    </w:rPr>
  </w:style>
  <w:style w:type="paragraph" w:customStyle="1" w:styleId="requireindent2">
    <w:name w:val="require:indent2"/>
    <w:basedOn w:val="require"/>
    <w:semiHidden/>
    <w:rsid w:val="00A11C1D"/>
    <w:pPr>
      <w:ind w:left="3119"/>
    </w:pPr>
  </w:style>
  <w:style w:type="paragraph" w:customStyle="1" w:styleId="NOTEcont">
    <w:name w:val="NOTE:cont"/>
    <w:rsid w:val="00A11C1D"/>
    <w:pPr>
      <w:numPr>
        <w:ilvl w:val="3"/>
        <w:numId w:val="127"/>
      </w:numPr>
      <w:spacing w:before="60"/>
      <w:ind w:right="567"/>
      <w:jc w:val="both"/>
    </w:pPr>
    <w:rPr>
      <w:rFonts w:ascii="Palatino Linotype" w:hAnsi="Palatino Linotype"/>
      <w:szCs w:val="22"/>
      <w:lang w:val="en-GB" w:eastAsia="en-GB"/>
    </w:rPr>
  </w:style>
  <w:style w:type="paragraph" w:customStyle="1" w:styleId="requireindentpara2">
    <w:name w:val="require:indentpara2"/>
    <w:semiHidden/>
    <w:rsid w:val="00A11C1D"/>
    <w:pPr>
      <w:tabs>
        <w:tab w:val="left" w:pos="2761"/>
        <w:tab w:val="left" w:pos="4201"/>
        <w:tab w:val="left" w:pos="5641"/>
        <w:tab w:val="left" w:pos="7081"/>
      </w:tabs>
      <w:autoSpaceDE w:val="0"/>
      <w:autoSpaceDN w:val="0"/>
      <w:adjustRightInd w:val="0"/>
      <w:spacing w:before="60" w:after="60" w:line="240" w:lineRule="atLeast"/>
      <w:ind w:left="3119"/>
      <w:jc w:val="both"/>
    </w:pPr>
    <w:rPr>
      <w:rFonts w:cs="NewCenturySchlbk"/>
      <w:noProof/>
    </w:rPr>
  </w:style>
  <w:style w:type="paragraph" w:customStyle="1" w:styleId="NOTEnumbered">
    <w:name w:val="NOTE:numbered"/>
    <w:rsid w:val="00A11C1D"/>
    <w:pPr>
      <w:numPr>
        <w:ilvl w:val="1"/>
        <w:numId w:val="127"/>
      </w:numPr>
      <w:spacing w:before="120"/>
      <w:ind w:right="567"/>
      <w:jc w:val="both"/>
    </w:pPr>
    <w:rPr>
      <w:rFonts w:ascii="Palatino Linotype" w:hAnsi="Palatino Linotype"/>
      <w:szCs w:val="22"/>
      <w:lang w:eastAsia="en-GB"/>
    </w:rPr>
  </w:style>
  <w:style w:type="paragraph" w:customStyle="1" w:styleId="NOTEbul">
    <w:name w:val="NOTE:bul"/>
    <w:rsid w:val="00A11C1D"/>
    <w:pPr>
      <w:numPr>
        <w:ilvl w:val="2"/>
        <w:numId w:val="127"/>
      </w:numPr>
      <w:spacing w:before="60"/>
      <w:ind w:right="567"/>
      <w:jc w:val="both"/>
    </w:pPr>
    <w:rPr>
      <w:rFonts w:ascii="Palatino Linotype" w:hAnsi="Palatino Linotype"/>
      <w:szCs w:val="22"/>
      <w:lang w:val="en-GB" w:eastAsia="en-GB"/>
    </w:rPr>
  </w:style>
  <w:style w:type="paragraph" w:customStyle="1" w:styleId="EXPECTEDOUTPUT">
    <w:name w:val="EXPECTED OUTPUT"/>
    <w:next w:val="paragraph"/>
    <w:rsid w:val="00A11C1D"/>
    <w:pPr>
      <w:numPr>
        <w:numId w:val="108"/>
      </w:numPr>
      <w:spacing w:before="120"/>
      <w:jc w:val="both"/>
    </w:pPr>
    <w:rPr>
      <w:rFonts w:ascii="Palatino Linotype" w:hAnsi="Palatino Linotype"/>
      <w:i/>
      <w:szCs w:val="24"/>
      <w:lang w:val="en-GB" w:eastAsia="en-GB"/>
    </w:rPr>
  </w:style>
  <w:style w:type="paragraph" w:styleId="Caption">
    <w:name w:val="caption"/>
    <w:basedOn w:val="Normal"/>
    <w:next w:val="Normal"/>
    <w:qFormat/>
    <w:rsid w:val="00604AC4"/>
    <w:pPr>
      <w:spacing w:before="120" w:after="240"/>
      <w:jc w:val="center"/>
    </w:pPr>
    <w:rPr>
      <w:b/>
      <w:bCs/>
      <w:szCs w:val="20"/>
    </w:rPr>
  </w:style>
  <w:style w:type="paragraph" w:customStyle="1" w:styleId="TablecellLEFT">
    <w:name w:val="Table:cellLEFT"/>
    <w:rsid w:val="00A11C1D"/>
    <w:pPr>
      <w:spacing w:before="80"/>
    </w:pPr>
    <w:rPr>
      <w:rFonts w:ascii="Palatino Linotype" w:hAnsi="Palatino Linotype"/>
      <w:lang w:val="en-GB" w:eastAsia="en-GB"/>
    </w:rPr>
  </w:style>
  <w:style w:type="paragraph" w:customStyle="1" w:styleId="TablecellCENTER">
    <w:name w:val="Table:cellCENTER"/>
    <w:basedOn w:val="TablecellLEFT"/>
    <w:rsid w:val="00A11C1D"/>
    <w:pPr>
      <w:jc w:val="center"/>
    </w:pPr>
  </w:style>
  <w:style w:type="paragraph" w:customStyle="1" w:styleId="TableHeaderLEFT">
    <w:name w:val="Table:HeaderLEFT"/>
    <w:rsid w:val="00252E07"/>
    <w:rPr>
      <w:rFonts w:ascii="Palatino Linotype" w:hAnsi="Palatino Linotype"/>
      <w:b/>
      <w:bCs/>
      <w:sz w:val="22"/>
      <w:szCs w:val="22"/>
      <w:lang w:val="en-GB" w:eastAsia="en-GB"/>
    </w:rPr>
  </w:style>
  <w:style w:type="paragraph" w:customStyle="1" w:styleId="TableHeaderCENTER">
    <w:name w:val="Table:HeaderCENTER"/>
    <w:basedOn w:val="TablecellLEFT"/>
    <w:rsid w:val="00A11C1D"/>
    <w:pPr>
      <w:jc w:val="center"/>
    </w:pPr>
    <w:rPr>
      <w:b/>
      <w:sz w:val="22"/>
    </w:rPr>
  </w:style>
  <w:style w:type="paragraph" w:customStyle="1" w:styleId="Bul1">
    <w:name w:val="Bul1"/>
    <w:uiPriority w:val="99"/>
    <w:rsid w:val="00A11C1D"/>
    <w:pPr>
      <w:numPr>
        <w:numId w:val="21"/>
      </w:numPr>
      <w:spacing w:before="120"/>
      <w:jc w:val="both"/>
    </w:pPr>
    <w:rPr>
      <w:rFonts w:ascii="Palatino Linotype" w:hAnsi="Palatino Linotype"/>
      <w:lang w:val="en-GB" w:eastAsia="en-GB"/>
    </w:rPr>
  </w:style>
  <w:style w:type="paragraph" w:styleId="TOC1">
    <w:name w:val="toc 1"/>
    <w:next w:val="Normal"/>
    <w:uiPriority w:val="39"/>
    <w:rsid w:val="00A11C1D"/>
    <w:pPr>
      <w:tabs>
        <w:tab w:val="right" w:leader="dot" w:pos="284"/>
        <w:tab w:val="right" w:leader="dot" w:pos="9072"/>
      </w:tabs>
      <w:spacing w:before="240"/>
      <w:ind w:left="284" w:right="567" w:hanging="284"/>
    </w:pPr>
    <w:rPr>
      <w:rFonts w:ascii="Arial" w:hAnsi="Arial"/>
      <w:b/>
      <w:noProof/>
      <w:sz w:val="24"/>
      <w:szCs w:val="24"/>
      <w:lang w:val="en-GB" w:eastAsia="en-GB"/>
    </w:rPr>
  </w:style>
  <w:style w:type="paragraph" w:styleId="TOC2">
    <w:name w:val="toc 2"/>
    <w:next w:val="Normal"/>
    <w:uiPriority w:val="39"/>
    <w:rsid w:val="00A11C1D"/>
    <w:pPr>
      <w:tabs>
        <w:tab w:val="left" w:pos="851"/>
        <w:tab w:val="right" w:leader="dot" w:pos="9072"/>
      </w:tabs>
      <w:spacing w:before="120"/>
      <w:ind w:left="851" w:right="567" w:hanging="567"/>
    </w:pPr>
    <w:rPr>
      <w:rFonts w:ascii="Arial" w:hAnsi="Arial"/>
      <w:noProof/>
      <w:sz w:val="22"/>
      <w:szCs w:val="22"/>
      <w:lang w:val="en-GB" w:eastAsia="en-GB"/>
    </w:rPr>
  </w:style>
  <w:style w:type="paragraph" w:styleId="TOC3">
    <w:name w:val="toc 3"/>
    <w:next w:val="paragraph"/>
    <w:uiPriority w:val="39"/>
    <w:rsid w:val="00A11C1D"/>
    <w:pPr>
      <w:tabs>
        <w:tab w:val="left" w:pos="1701"/>
        <w:tab w:val="right" w:leader="dot" w:pos="9072"/>
      </w:tabs>
      <w:spacing w:before="120"/>
      <w:ind w:left="1702" w:right="567" w:hanging="851"/>
    </w:pPr>
    <w:rPr>
      <w:rFonts w:ascii="Arial" w:hAnsi="Arial"/>
      <w:sz w:val="22"/>
      <w:szCs w:val="24"/>
      <w:lang w:val="en-GB" w:eastAsia="en-GB"/>
    </w:rPr>
  </w:style>
  <w:style w:type="paragraph" w:styleId="TOC4">
    <w:name w:val="toc 4"/>
    <w:next w:val="Normal"/>
    <w:link w:val="TOC4Char"/>
    <w:rsid w:val="00A11C1D"/>
    <w:pPr>
      <w:tabs>
        <w:tab w:val="left" w:pos="2552"/>
        <w:tab w:val="right" w:leader="dot" w:pos="9356"/>
      </w:tabs>
      <w:ind w:left="2552" w:right="284" w:hanging="851"/>
    </w:pPr>
    <w:rPr>
      <w:rFonts w:ascii="Arial" w:hAnsi="Arial"/>
      <w:szCs w:val="24"/>
      <w:lang w:val="en-GB" w:eastAsia="en-GB"/>
    </w:rPr>
  </w:style>
  <w:style w:type="paragraph" w:styleId="TOC5">
    <w:name w:val="toc 5"/>
    <w:next w:val="Normal"/>
    <w:rsid w:val="00A11C1D"/>
    <w:pPr>
      <w:tabs>
        <w:tab w:val="right" w:pos="3686"/>
        <w:tab w:val="right" w:pos="9356"/>
      </w:tabs>
      <w:ind w:left="3686" w:hanging="1134"/>
    </w:pPr>
    <w:rPr>
      <w:rFonts w:ascii="Arial" w:hAnsi="Arial"/>
      <w:szCs w:val="24"/>
      <w:lang w:val="en-GB" w:eastAsia="en-GB"/>
    </w:rPr>
  </w:style>
  <w:style w:type="character" w:styleId="Hyperlink">
    <w:name w:val="Hyperlink"/>
    <w:uiPriority w:val="99"/>
    <w:rsid w:val="00A11C1D"/>
    <w:rPr>
      <w:color w:val="0000FF"/>
      <w:u w:val="single"/>
    </w:rPr>
  </w:style>
  <w:style w:type="paragraph" w:customStyle="1" w:styleId="Annex1">
    <w:name w:val="Annex1"/>
    <w:next w:val="paragraph"/>
    <w:rsid w:val="00A11C1D"/>
    <w:pPr>
      <w:keepNext/>
      <w:keepLines/>
      <w:pageBreakBefore/>
      <w:numPr>
        <w:numId w:val="95"/>
      </w:numPr>
      <w:pBdr>
        <w:bottom w:val="single" w:sz="4" w:space="1" w:color="auto"/>
      </w:pBdr>
      <w:suppressAutoHyphens/>
      <w:spacing w:before="1320" w:after="840"/>
      <w:jc w:val="right"/>
    </w:pPr>
    <w:rPr>
      <w:rFonts w:ascii="Arial" w:hAnsi="Arial"/>
      <w:b/>
      <w:sz w:val="44"/>
      <w:szCs w:val="24"/>
      <w:lang w:val="en-GB" w:eastAsia="en-GB"/>
    </w:rPr>
  </w:style>
  <w:style w:type="paragraph" w:customStyle="1" w:styleId="Annex2">
    <w:name w:val="Annex2"/>
    <w:basedOn w:val="paragraph"/>
    <w:next w:val="paragraph"/>
    <w:rsid w:val="00A11C1D"/>
    <w:pPr>
      <w:keepNext/>
      <w:keepLines/>
      <w:numPr>
        <w:ilvl w:val="1"/>
        <w:numId w:val="95"/>
      </w:numPr>
      <w:spacing w:before="600"/>
      <w:jc w:val="left"/>
    </w:pPr>
    <w:rPr>
      <w:rFonts w:ascii="Arial" w:hAnsi="Arial"/>
      <w:b/>
      <w:sz w:val="32"/>
      <w:szCs w:val="32"/>
    </w:rPr>
  </w:style>
  <w:style w:type="paragraph" w:customStyle="1" w:styleId="Annex3">
    <w:name w:val="Annex3"/>
    <w:basedOn w:val="paragraph"/>
    <w:next w:val="paragraph"/>
    <w:rsid w:val="00A11C1D"/>
    <w:pPr>
      <w:keepNext/>
      <w:numPr>
        <w:ilvl w:val="2"/>
        <w:numId w:val="95"/>
      </w:numPr>
      <w:spacing w:before="480"/>
      <w:jc w:val="left"/>
    </w:pPr>
    <w:rPr>
      <w:rFonts w:ascii="Arial" w:hAnsi="Arial"/>
      <w:b/>
      <w:sz w:val="26"/>
      <w:szCs w:val="28"/>
    </w:rPr>
  </w:style>
  <w:style w:type="paragraph" w:customStyle="1" w:styleId="Annex4">
    <w:name w:val="Annex4"/>
    <w:basedOn w:val="paragraph"/>
    <w:next w:val="paragraph"/>
    <w:rsid w:val="00A11C1D"/>
    <w:pPr>
      <w:keepNext/>
      <w:numPr>
        <w:ilvl w:val="3"/>
        <w:numId w:val="95"/>
      </w:numPr>
      <w:spacing w:before="360"/>
      <w:jc w:val="left"/>
    </w:pPr>
    <w:rPr>
      <w:rFonts w:ascii="Arial" w:hAnsi="Arial"/>
      <w:b/>
      <w:sz w:val="24"/>
    </w:rPr>
  </w:style>
  <w:style w:type="paragraph" w:customStyle="1" w:styleId="Annex5">
    <w:name w:val="Annex5"/>
    <w:basedOn w:val="paragraph"/>
    <w:rsid w:val="00A11C1D"/>
    <w:pPr>
      <w:keepNext/>
      <w:numPr>
        <w:ilvl w:val="4"/>
        <w:numId w:val="95"/>
      </w:numPr>
      <w:spacing w:before="240"/>
      <w:jc w:val="left"/>
    </w:pPr>
    <w:rPr>
      <w:rFonts w:ascii="Arial" w:hAnsi="Arial"/>
      <w:sz w:val="22"/>
    </w:rPr>
  </w:style>
  <w:style w:type="paragraph" w:customStyle="1" w:styleId="reqAnnex1">
    <w:name w:val="reqAnnex1"/>
    <w:basedOn w:val="Normal"/>
    <w:semiHidden/>
    <w:rsid w:val="00A11C1D"/>
  </w:style>
  <w:style w:type="paragraph" w:customStyle="1" w:styleId="reqAnnex2">
    <w:name w:val="reqAnnex2"/>
    <w:basedOn w:val="Normal"/>
    <w:semiHidden/>
    <w:rsid w:val="00A11C1D"/>
  </w:style>
  <w:style w:type="paragraph" w:customStyle="1" w:styleId="reqAnnex3">
    <w:name w:val="reqAnnex3"/>
    <w:basedOn w:val="Normal"/>
    <w:semiHidden/>
    <w:rsid w:val="00A11C1D"/>
    <w:pPr>
      <w:spacing w:before="120"/>
      <w:jc w:val="both"/>
    </w:pPr>
    <w:rPr>
      <w:sz w:val="20"/>
      <w:szCs w:val="22"/>
    </w:rPr>
  </w:style>
  <w:style w:type="paragraph" w:customStyle="1" w:styleId="Published">
    <w:name w:val="Published"/>
    <w:basedOn w:val="Normal"/>
    <w:rsid w:val="00A11C1D"/>
    <w:pPr>
      <w:tabs>
        <w:tab w:val="left" w:pos="1418"/>
      </w:tabs>
      <w:autoSpaceDE w:val="0"/>
      <w:autoSpaceDN w:val="0"/>
      <w:adjustRightInd w:val="0"/>
      <w:ind w:left="1418" w:hanging="1418"/>
    </w:pPr>
    <w:rPr>
      <w:rFonts w:cs="TimesNewRomanPSMT"/>
      <w:sz w:val="18"/>
      <w:szCs w:val="18"/>
    </w:rPr>
  </w:style>
  <w:style w:type="character" w:styleId="PageNumber">
    <w:name w:val="page number"/>
    <w:basedOn w:val="DefaultParagraphFont"/>
    <w:rsid w:val="00A11C1D"/>
  </w:style>
  <w:style w:type="paragraph" w:customStyle="1" w:styleId="References">
    <w:name w:val="References"/>
    <w:rsid w:val="00A11C1D"/>
    <w:pPr>
      <w:numPr>
        <w:numId w:val="132"/>
      </w:numPr>
      <w:tabs>
        <w:tab w:val="left" w:pos="567"/>
      </w:tabs>
      <w:spacing w:before="120"/>
    </w:pPr>
    <w:rPr>
      <w:rFonts w:ascii="Palatino Linotype" w:hAnsi="Palatino Linotype"/>
      <w:szCs w:val="22"/>
      <w:lang w:val="en-GB" w:eastAsia="en-GB"/>
    </w:rPr>
  </w:style>
  <w:style w:type="character" w:styleId="CommentReference">
    <w:name w:val="annotation reference"/>
    <w:semiHidden/>
    <w:rsid w:val="00A11C1D"/>
    <w:rPr>
      <w:sz w:val="16"/>
      <w:szCs w:val="16"/>
    </w:rPr>
  </w:style>
  <w:style w:type="paragraph" w:styleId="CommentText">
    <w:name w:val="annotation text"/>
    <w:basedOn w:val="Normal"/>
    <w:link w:val="CommentTextChar"/>
    <w:semiHidden/>
    <w:rsid w:val="00A11C1D"/>
    <w:rPr>
      <w:sz w:val="20"/>
      <w:szCs w:val="20"/>
    </w:rPr>
  </w:style>
  <w:style w:type="paragraph" w:styleId="CommentSubject">
    <w:name w:val="annotation subject"/>
    <w:basedOn w:val="CommentText"/>
    <w:next w:val="CommentText"/>
    <w:semiHidden/>
    <w:rsid w:val="00A11C1D"/>
    <w:rPr>
      <w:b/>
      <w:bCs/>
    </w:rPr>
  </w:style>
  <w:style w:type="paragraph" w:styleId="BalloonText">
    <w:name w:val="Balloon Text"/>
    <w:basedOn w:val="Normal"/>
    <w:semiHidden/>
    <w:rsid w:val="00A11C1D"/>
    <w:rPr>
      <w:rFonts w:ascii="Tahoma" w:hAnsi="Tahoma" w:cs="Tahoma"/>
      <w:sz w:val="16"/>
      <w:szCs w:val="16"/>
    </w:rPr>
  </w:style>
  <w:style w:type="table" w:styleId="TableGrid">
    <w:name w:val="Table Grid"/>
    <w:basedOn w:val="TableNormal"/>
    <w:rsid w:val="00A11C1D"/>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paragraph"/>
    <w:semiHidden/>
    <w:rsid w:val="00A11C1D"/>
  </w:style>
  <w:style w:type="paragraph" w:customStyle="1" w:styleId="DRD1">
    <w:name w:val="DRD1"/>
    <w:next w:val="Normal"/>
    <w:rsid w:val="00A11C1D"/>
    <w:pPr>
      <w:keepNext/>
      <w:keepLines/>
      <w:numPr>
        <w:ilvl w:val="5"/>
        <w:numId w:val="104"/>
      </w:numPr>
      <w:suppressAutoHyphens/>
      <w:spacing w:before="360"/>
    </w:pPr>
    <w:rPr>
      <w:rFonts w:ascii="Palatino Linotype" w:hAnsi="Palatino Linotype"/>
      <w:b/>
      <w:sz w:val="24"/>
      <w:szCs w:val="24"/>
      <w:lang w:val="en-GB" w:eastAsia="en-GB"/>
    </w:rPr>
  </w:style>
  <w:style w:type="paragraph" w:customStyle="1" w:styleId="DRD2">
    <w:name w:val="DRD2"/>
    <w:next w:val="Normal"/>
    <w:rsid w:val="00A11C1D"/>
    <w:pPr>
      <w:keepNext/>
      <w:keepLines/>
      <w:numPr>
        <w:ilvl w:val="6"/>
        <w:numId w:val="104"/>
      </w:numPr>
      <w:suppressAutoHyphens/>
      <w:spacing w:before="240"/>
    </w:pPr>
    <w:rPr>
      <w:rFonts w:ascii="Palatino Linotype" w:hAnsi="Palatino Linotype"/>
      <w:b/>
      <w:sz w:val="22"/>
      <w:szCs w:val="22"/>
      <w:lang w:val="en-GB" w:eastAsia="en-GB"/>
    </w:rPr>
  </w:style>
  <w:style w:type="paragraph" w:customStyle="1" w:styleId="EXPECTEDOUTPUTCONT">
    <w:name w:val="EXPECTED OUTPUT:CONT"/>
    <w:basedOn w:val="Normal"/>
    <w:rsid w:val="00A11C1D"/>
    <w:pPr>
      <w:keepLines/>
      <w:tabs>
        <w:tab w:val="left" w:pos="5103"/>
      </w:tabs>
      <w:autoSpaceDE w:val="0"/>
      <w:autoSpaceDN w:val="0"/>
      <w:adjustRightInd w:val="0"/>
      <w:spacing w:before="60" w:after="60" w:line="240" w:lineRule="atLeast"/>
      <w:ind w:left="5104" w:hanging="284"/>
      <w:jc w:val="both"/>
    </w:pPr>
    <w:rPr>
      <w:rFonts w:cs="NewCenturySchlbk"/>
      <w:i/>
      <w:iCs/>
      <w:sz w:val="20"/>
      <w:szCs w:val="20"/>
      <w:lang w:eastAsia="en-US"/>
    </w:rPr>
  </w:style>
  <w:style w:type="paragraph" w:customStyle="1" w:styleId="CaptionTable">
    <w:name w:val="CaptionTable"/>
    <w:basedOn w:val="Caption"/>
    <w:next w:val="paragraph"/>
    <w:rsid w:val="00A11C1D"/>
    <w:pPr>
      <w:keepNext/>
      <w:keepLines/>
      <w:spacing w:before="360" w:after="0"/>
    </w:pPr>
  </w:style>
  <w:style w:type="numbering" w:styleId="111111">
    <w:name w:val="Outline List 2"/>
    <w:basedOn w:val="NoList"/>
    <w:semiHidden/>
    <w:rsid w:val="00A11C1D"/>
    <w:pPr>
      <w:numPr>
        <w:numId w:val="1"/>
      </w:numPr>
    </w:pPr>
  </w:style>
  <w:style w:type="numbering" w:styleId="1ai">
    <w:name w:val="Outline List 1"/>
    <w:basedOn w:val="NoList"/>
    <w:semiHidden/>
    <w:rsid w:val="00A11C1D"/>
    <w:pPr>
      <w:numPr>
        <w:numId w:val="2"/>
      </w:numPr>
    </w:pPr>
  </w:style>
  <w:style w:type="numbering" w:styleId="ArticleSection">
    <w:name w:val="Outline List 3"/>
    <w:basedOn w:val="NoList"/>
    <w:semiHidden/>
    <w:rsid w:val="00A11C1D"/>
    <w:pPr>
      <w:numPr>
        <w:numId w:val="3"/>
      </w:numPr>
    </w:pPr>
  </w:style>
  <w:style w:type="paragraph" w:styleId="BlockText">
    <w:name w:val="Block Text"/>
    <w:basedOn w:val="Normal"/>
    <w:semiHidden/>
    <w:rsid w:val="00A11C1D"/>
    <w:pPr>
      <w:spacing w:after="120"/>
      <w:ind w:left="1440" w:right="1440"/>
    </w:pPr>
  </w:style>
  <w:style w:type="paragraph" w:styleId="BodyText">
    <w:name w:val="Body Text"/>
    <w:basedOn w:val="Normal"/>
    <w:semiHidden/>
    <w:rsid w:val="00A11C1D"/>
    <w:pPr>
      <w:spacing w:after="120"/>
    </w:pPr>
  </w:style>
  <w:style w:type="paragraph" w:styleId="BodyText2">
    <w:name w:val="Body Text 2"/>
    <w:basedOn w:val="Normal"/>
    <w:semiHidden/>
    <w:rsid w:val="00A11C1D"/>
    <w:pPr>
      <w:spacing w:after="120" w:line="480" w:lineRule="auto"/>
    </w:pPr>
  </w:style>
  <w:style w:type="paragraph" w:styleId="BodyText3">
    <w:name w:val="Body Text 3"/>
    <w:basedOn w:val="Normal"/>
    <w:semiHidden/>
    <w:rsid w:val="00A11C1D"/>
    <w:pPr>
      <w:spacing w:after="120"/>
    </w:pPr>
    <w:rPr>
      <w:sz w:val="16"/>
      <w:szCs w:val="16"/>
    </w:rPr>
  </w:style>
  <w:style w:type="paragraph" w:styleId="BodyTextFirstIndent">
    <w:name w:val="Body Text First Indent"/>
    <w:basedOn w:val="BodyText"/>
    <w:semiHidden/>
    <w:rsid w:val="00A11C1D"/>
    <w:pPr>
      <w:ind w:firstLine="210"/>
    </w:pPr>
  </w:style>
  <w:style w:type="paragraph" w:styleId="BodyTextIndent">
    <w:name w:val="Body Text Indent"/>
    <w:basedOn w:val="Normal"/>
    <w:semiHidden/>
    <w:rsid w:val="00A11C1D"/>
    <w:pPr>
      <w:spacing w:after="120"/>
      <w:ind w:left="283"/>
    </w:pPr>
  </w:style>
  <w:style w:type="paragraph" w:styleId="BodyTextFirstIndent2">
    <w:name w:val="Body Text First Indent 2"/>
    <w:basedOn w:val="BodyTextIndent"/>
    <w:semiHidden/>
    <w:rsid w:val="00A11C1D"/>
    <w:pPr>
      <w:ind w:firstLine="210"/>
    </w:pPr>
  </w:style>
  <w:style w:type="paragraph" w:styleId="BodyTextIndent2">
    <w:name w:val="Body Text Indent 2"/>
    <w:basedOn w:val="Normal"/>
    <w:semiHidden/>
    <w:rsid w:val="00A11C1D"/>
    <w:pPr>
      <w:spacing w:after="120" w:line="480" w:lineRule="auto"/>
      <w:ind w:left="283"/>
    </w:pPr>
  </w:style>
  <w:style w:type="paragraph" w:styleId="BodyTextIndent3">
    <w:name w:val="Body Text Indent 3"/>
    <w:basedOn w:val="Normal"/>
    <w:semiHidden/>
    <w:rsid w:val="00A11C1D"/>
    <w:pPr>
      <w:spacing w:after="120"/>
      <w:ind w:left="283"/>
    </w:pPr>
    <w:rPr>
      <w:sz w:val="16"/>
      <w:szCs w:val="16"/>
    </w:rPr>
  </w:style>
  <w:style w:type="paragraph" w:styleId="Closing">
    <w:name w:val="Closing"/>
    <w:basedOn w:val="Normal"/>
    <w:semiHidden/>
    <w:rsid w:val="00A11C1D"/>
    <w:pPr>
      <w:ind w:left="4252"/>
    </w:pPr>
  </w:style>
  <w:style w:type="paragraph" w:styleId="Date">
    <w:name w:val="Date"/>
    <w:basedOn w:val="Normal"/>
    <w:next w:val="Normal"/>
    <w:semiHidden/>
    <w:rsid w:val="00A11C1D"/>
  </w:style>
  <w:style w:type="paragraph" w:styleId="E-mailSignature">
    <w:name w:val="E-mail Signature"/>
    <w:basedOn w:val="Normal"/>
    <w:semiHidden/>
    <w:rsid w:val="00A11C1D"/>
  </w:style>
  <w:style w:type="character" w:styleId="Emphasis">
    <w:name w:val="Emphasis"/>
    <w:uiPriority w:val="20"/>
    <w:qFormat/>
    <w:rsid w:val="00A11C1D"/>
    <w:rPr>
      <w:i/>
      <w:iCs/>
    </w:rPr>
  </w:style>
  <w:style w:type="paragraph" w:styleId="EnvelopeAddress">
    <w:name w:val="envelope address"/>
    <w:basedOn w:val="Normal"/>
    <w:semiHidden/>
    <w:rsid w:val="00A11C1D"/>
    <w:pPr>
      <w:framePr w:w="7920" w:h="1980" w:hRule="exact" w:hSpace="180" w:wrap="auto" w:hAnchor="page" w:xAlign="center" w:yAlign="bottom"/>
      <w:ind w:left="2880"/>
    </w:pPr>
    <w:rPr>
      <w:rFonts w:ascii="Arial" w:hAnsi="Arial" w:cs="Arial"/>
    </w:rPr>
  </w:style>
  <w:style w:type="paragraph" w:styleId="EnvelopeReturn">
    <w:name w:val="envelope return"/>
    <w:basedOn w:val="Normal"/>
    <w:semiHidden/>
    <w:rsid w:val="00A11C1D"/>
    <w:rPr>
      <w:rFonts w:ascii="Arial" w:hAnsi="Arial" w:cs="Arial"/>
      <w:sz w:val="20"/>
      <w:szCs w:val="20"/>
    </w:rPr>
  </w:style>
  <w:style w:type="character" w:styleId="FollowedHyperlink">
    <w:name w:val="FollowedHyperlink"/>
    <w:semiHidden/>
    <w:rsid w:val="00A11C1D"/>
    <w:rPr>
      <w:color w:val="800080"/>
      <w:u w:val="single"/>
    </w:rPr>
  </w:style>
  <w:style w:type="character" w:styleId="HTMLAcronym">
    <w:name w:val="HTML Acronym"/>
    <w:basedOn w:val="DefaultParagraphFont"/>
    <w:semiHidden/>
    <w:rsid w:val="00A11C1D"/>
  </w:style>
  <w:style w:type="paragraph" w:styleId="HTMLAddress">
    <w:name w:val="HTML Address"/>
    <w:basedOn w:val="Normal"/>
    <w:semiHidden/>
    <w:rsid w:val="00A11C1D"/>
    <w:rPr>
      <w:i/>
      <w:iCs/>
    </w:rPr>
  </w:style>
  <w:style w:type="character" w:styleId="HTMLCite">
    <w:name w:val="HTML Cite"/>
    <w:semiHidden/>
    <w:rsid w:val="00A11C1D"/>
    <w:rPr>
      <w:i/>
      <w:iCs/>
    </w:rPr>
  </w:style>
  <w:style w:type="character" w:styleId="HTMLCode">
    <w:name w:val="HTML Code"/>
    <w:semiHidden/>
    <w:rsid w:val="00A11C1D"/>
    <w:rPr>
      <w:rFonts w:ascii="Courier New" w:hAnsi="Courier New" w:cs="Courier New"/>
      <w:sz w:val="20"/>
      <w:szCs w:val="20"/>
    </w:rPr>
  </w:style>
  <w:style w:type="character" w:styleId="HTMLDefinition">
    <w:name w:val="HTML Definition"/>
    <w:semiHidden/>
    <w:rsid w:val="00A11C1D"/>
    <w:rPr>
      <w:i/>
      <w:iCs/>
    </w:rPr>
  </w:style>
  <w:style w:type="character" w:styleId="HTMLKeyboard">
    <w:name w:val="HTML Keyboard"/>
    <w:semiHidden/>
    <w:rsid w:val="00A11C1D"/>
    <w:rPr>
      <w:rFonts w:ascii="Courier New" w:hAnsi="Courier New" w:cs="Courier New"/>
      <w:sz w:val="20"/>
      <w:szCs w:val="20"/>
    </w:rPr>
  </w:style>
  <w:style w:type="paragraph" w:styleId="HTMLPreformatted">
    <w:name w:val="HTML Preformatted"/>
    <w:basedOn w:val="Normal"/>
    <w:semiHidden/>
    <w:rsid w:val="00A11C1D"/>
    <w:rPr>
      <w:rFonts w:ascii="Courier New" w:hAnsi="Courier New" w:cs="Courier New"/>
      <w:sz w:val="20"/>
      <w:szCs w:val="20"/>
    </w:rPr>
  </w:style>
  <w:style w:type="character" w:styleId="HTMLSample">
    <w:name w:val="HTML Sample"/>
    <w:semiHidden/>
    <w:rsid w:val="00A11C1D"/>
    <w:rPr>
      <w:rFonts w:ascii="Courier New" w:hAnsi="Courier New" w:cs="Courier New"/>
    </w:rPr>
  </w:style>
  <w:style w:type="character" w:styleId="HTMLTypewriter">
    <w:name w:val="HTML Typewriter"/>
    <w:semiHidden/>
    <w:rsid w:val="00A11C1D"/>
    <w:rPr>
      <w:rFonts w:ascii="Courier New" w:hAnsi="Courier New" w:cs="Courier New"/>
      <w:sz w:val="20"/>
      <w:szCs w:val="20"/>
    </w:rPr>
  </w:style>
  <w:style w:type="character" w:styleId="HTMLVariable">
    <w:name w:val="HTML Variable"/>
    <w:semiHidden/>
    <w:rsid w:val="00A11C1D"/>
    <w:rPr>
      <w:i/>
      <w:iCs/>
    </w:rPr>
  </w:style>
  <w:style w:type="character" w:styleId="LineNumber">
    <w:name w:val="line number"/>
    <w:basedOn w:val="DefaultParagraphFont"/>
    <w:semiHidden/>
    <w:rsid w:val="00A11C1D"/>
  </w:style>
  <w:style w:type="paragraph" w:styleId="List">
    <w:name w:val="List"/>
    <w:basedOn w:val="Normal"/>
    <w:semiHidden/>
    <w:rsid w:val="00A11C1D"/>
    <w:pPr>
      <w:ind w:left="283" w:hanging="283"/>
    </w:pPr>
  </w:style>
  <w:style w:type="paragraph" w:styleId="List2">
    <w:name w:val="List 2"/>
    <w:basedOn w:val="Normal"/>
    <w:semiHidden/>
    <w:rsid w:val="00A11C1D"/>
    <w:pPr>
      <w:ind w:left="566" w:hanging="283"/>
    </w:pPr>
  </w:style>
  <w:style w:type="paragraph" w:styleId="List3">
    <w:name w:val="List 3"/>
    <w:basedOn w:val="Normal"/>
    <w:semiHidden/>
    <w:rsid w:val="00A11C1D"/>
    <w:pPr>
      <w:ind w:left="849" w:hanging="283"/>
    </w:pPr>
  </w:style>
  <w:style w:type="paragraph" w:styleId="List4">
    <w:name w:val="List 4"/>
    <w:basedOn w:val="Normal"/>
    <w:semiHidden/>
    <w:rsid w:val="00A11C1D"/>
    <w:pPr>
      <w:ind w:left="1132" w:hanging="283"/>
    </w:pPr>
  </w:style>
  <w:style w:type="paragraph" w:styleId="List5">
    <w:name w:val="List 5"/>
    <w:basedOn w:val="Normal"/>
    <w:semiHidden/>
    <w:rsid w:val="00A11C1D"/>
    <w:pPr>
      <w:ind w:left="1415" w:hanging="283"/>
    </w:pPr>
  </w:style>
  <w:style w:type="paragraph" w:styleId="ListBullet">
    <w:name w:val="List Bullet"/>
    <w:basedOn w:val="Normal"/>
    <w:semiHidden/>
    <w:rsid w:val="00A11C1D"/>
    <w:pPr>
      <w:numPr>
        <w:numId w:val="114"/>
      </w:numPr>
    </w:pPr>
  </w:style>
  <w:style w:type="paragraph" w:styleId="ListBullet2">
    <w:name w:val="List Bullet 2"/>
    <w:basedOn w:val="Normal"/>
    <w:semiHidden/>
    <w:rsid w:val="00A11C1D"/>
    <w:pPr>
      <w:numPr>
        <w:numId w:val="115"/>
      </w:numPr>
    </w:pPr>
  </w:style>
  <w:style w:type="paragraph" w:styleId="ListBullet3">
    <w:name w:val="List Bullet 3"/>
    <w:basedOn w:val="Normal"/>
    <w:semiHidden/>
    <w:rsid w:val="00A11C1D"/>
    <w:pPr>
      <w:numPr>
        <w:numId w:val="116"/>
      </w:numPr>
    </w:pPr>
  </w:style>
  <w:style w:type="paragraph" w:styleId="ListBullet4">
    <w:name w:val="List Bullet 4"/>
    <w:basedOn w:val="Normal"/>
    <w:semiHidden/>
    <w:rsid w:val="00A11C1D"/>
    <w:pPr>
      <w:numPr>
        <w:numId w:val="117"/>
      </w:numPr>
    </w:pPr>
  </w:style>
  <w:style w:type="paragraph" w:styleId="ListBullet5">
    <w:name w:val="List Bullet 5"/>
    <w:basedOn w:val="Normal"/>
    <w:semiHidden/>
    <w:rsid w:val="00A11C1D"/>
    <w:pPr>
      <w:numPr>
        <w:numId w:val="118"/>
      </w:numPr>
    </w:pPr>
  </w:style>
  <w:style w:type="paragraph" w:styleId="ListContinue">
    <w:name w:val="List Continue"/>
    <w:basedOn w:val="Normal"/>
    <w:semiHidden/>
    <w:rsid w:val="00A11C1D"/>
    <w:pPr>
      <w:spacing w:after="120"/>
      <w:ind w:left="283"/>
    </w:pPr>
  </w:style>
  <w:style w:type="paragraph" w:styleId="ListContinue2">
    <w:name w:val="List Continue 2"/>
    <w:basedOn w:val="Normal"/>
    <w:semiHidden/>
    <w:rsid w:val="00A11C1D"/>
    <w:pPr>
      <w:spacing w:after="120"/>
      <w:ind w:left="566"/>
    </w:pPr>
  </w:style>
  <w:style w:type="paragraph" w:styleId="ListContinue3">
    <w:name w:val="List Continue 3"/>
    <w:basedOn w:val="Normal"/>
    <w:semiHidden/>
    <w:rsid w:val="00A11C1D"/>
    <w:pPr>
      <w:spacing w:after="120"/>
      <w:ind w:left="849"/>
    </w:pPr>
  </w:style>
  <w:style w:type="paragraph" w:styleId="ListContinue4">
    <w:name w:val="List Continue 4"/>
    <w:basedOn w:val="Normal"/>
    <w:semiHidden/>
    <w:rsid w:val="00A11C1D"/>
    <w:pPr>
      <w:spacing w:after="120"/>
      <w:ind w:left="1132"/>
    </w:pPr>
  </w:style>
  <w:style w:type="paragraph" w:styleId="ListContinue5">
    <w:name w:val="List Continue 5"/>
    <w:basedOn w:val="Normal"/>
    <w:semiHidden/>
    <w:rsid w:val="00A11C1D"/>
    <w:pPr>
      <w:spacing w:after="120"/>
      <w:ind w:left="1415"/>
    </w:pPr>
  </w:style>
  <w:style w:type="paragraph" w:styleId="ListNumber">
    <w:name w:val="List Number"/>
    <w:basedOn w:val="Normal"/>
    <w:semiHidden/>
    <w:rsid w:val="00A11C1D"/>
    <w:pPr>
      <w:numPr>
        <w:numId w:val="119"/>
      </w:numPr>
    </w:pPr>
  </w:style>
  <w:style w:type="paragraph" w:styleId="ListNumber2">
    <w:name w:val="List Number 2"/>
    <w:basedOn w:val="Normal"/>
    <w:semiHidden/>
    <w:rsid w:val="00A11C1D"/>
    <w:pPr>
      <w:numPr>
        <w:numId w:val="120"/>
      </w:numPr>
    </w:pPr>
  </w:style>
  <w:style w:type="paragraph" w:styleId="ListNumber3">
    <w:name w:val="List Number 3"/>
    <w:basedOn w:val="Normal"/>
    <w:semiHidden/>
    <w:rsid w:val="00A11C1D"/>
    <w:pPr>
      <w:numPr>
        <w:numId w:val="121"/>
      </w:numPr>
    </w:pPr>
  </w:style>
  <w:style w:type="paragraph" w:styleId="ListNumber4">
    <w:name w:val="List Number 4"/>
    <w:basedOn w:val="Normal"/>
    <w:semiHidden/>
    <w:rsid w:val="00A11C1D"/>
    <w:pPr>
      <w:numPr>
        <w:numId w:val="122"/>
      </w:numPr>
    </w:pPr>
  </w:style>
  <w:style w:type="paragraph" w:styleId="ListNumber5">
    <w:name w:val="List Number 5"/>
    <w:basedOn w:val="Normal"/>
    <w:semiHidden/>
    <w:rsid w:val="00A11C1D"/>
    <w:pPr>
      <w:numPr>
        <w:numId w:val="123"/>
      </w:numPr>
    </w:pPr>
  </w:style>
  <w:style w:type="paragraph" w:styleId="MessageHeader">
    <w:name w:val="Message Header"/>
    <w:basedOn w:val="Normal"/>
    <w:semiHidden/>
    <w:rsid w:val="00A11C1D"/>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NormalWeb">
    <w:name w:val="Normal (Web)"/>
    <w:basedOn w:val="Normal"/>
    <w:semiHidden/>
    <w:rsid w:val="00A11C1D"/>
  </w:style>
  <w:style w:type="paragraph" w:styleId="NormalIndent">
    <w:name w:val="Normal Indent"/>
    <w:basedOn w:val="Normal"/>
    <w:semiHidden/>
    <w:rsid w:val="00A11C1D"/>
    <w:pPr>
      <w:ind w:left="720"/>
    </w:pPr>
  </w:style>
  <w:style w:type="paragraph" w:styleId="NoteHeading">
    <w:name w:val="Note Heading"/>
    <w:basedOn w:val="Normal"/>
    <w:next w:val="Normal"/>
    <w:semiHidden/>
    <w:rsid w:val="00A11C1D"/>
  </w:style>
  <w:style w:type="paragraph" w:styleId="PlainText">
    <w:name w:val="Plain Text"/>
    <w:basedOn w:val="Normal"/>
    <w:link w:val="PlainTextChar"/>
    <w:uiPriority w:val="99"/>
    <w:semiHidden/>
    <w:rsid w:val="00A11C1D"/>
    <w:rPr>
      <w:rFonts w:ascii="Courier New" w:hAnsi="Courier New" w:cs="Courier New"/>
      <w:sz w:val="20"/>
      <w:szCs w:val="20"/>
    </w:rPr>
  </w:style>
  <w:style w:type="paragraph" w:styleId="Salutation">
    <w:name w:val="Salutation"/>
    <w:basedOn w:val="Normal"/>
    <w:next w:val="Normal"/>
    <w:semiHidden/>
    <w:rsid w:val="00A11C1D"/>
  </w:style>
  <w:style w:type="paragraph" w:styleId="Signature">
    <w:name w:val="Signature"/>
    <w:basedOn w:val="Normal"/>
    <w:semiHidden/>
    <w:rsid w:val="00A11C1D"/>
    <w:pPr>
      <w:ind w:left="4252"/>
    </w:pPr>
  </w:style>
  <w:style w:type="character" w:styleId="Strong">
    <w:name w:val="Strong"/>
    <w:qFormat/>
    <w:rsid w:val="00A11C1D"/>
    <w:rPr>
      <w:b/>
      <w:bCs/>
    </w:rPr>
  </w:style>
  <w:style w:type="table" w:styleId="Table3Deffects1">
    <w:name w:val="Table 3D effects 1"/>
    <w:basedOn w:val="TableNormal"/>
    <w:semiHidden/>
    <w:rsid w:val="00A11C1D"/>
    <w:rPr>
      <w:lang w:val="en-GB" w:eastAsia="en-GB"/>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A11C1D"/>
    <w:rPr>
      <w:lang w:val="en-GB" w:eastAsia="en-GB"/>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A11C1D"/>
    <w:rPr>
      <w:lang w:val="en-GB" w:eastAsia="en-GB"/>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A11C1D"/>
    <w:rPr>
      <w:lang w:val="en-GB" w:eastAsia="en-GB"/>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A11C1D"/>
    <w:rPr>
      <w:lang w:val="en-GB" w:eastAsia="en-GB"/>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A11C1D"/>
    <w:rPr>
      <w:color w:val="000080"/>
      <w:lang w:val="en-GB" w:eastAsia="en-GB"/>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A11C1D"/>
    <w:rPr>
      <w:lang w:val="en-GB" w:eastAsia="en-GB"/>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A11C1D"/>
    <w:rPr>
      <w:color w:val="FFFFFF"/>
      <w:lang w:val="en-GB" w:eastAsia="en-GB"/>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A11C1D"/>
    <w:rPr>
      <w:lang w:val="en-GB" w:eastAsia="en-GB"/>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A11C1D"/>
    <w:rPr>
      <w:lang w:val="en-GB" w:eastAsia="en-GB"/>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A11C1D"/>
    <w:rPr>
      <w:b/>
      <w:bCs/>
      <w:lang w:val="en-GB" w:eastAsia="en-GB"/>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A11C1D"/>
    <w:rPr>
      <w:b/>
      <w:bCs/>
      <w:lang w:val="en-GB" w:eastAsia="en-GB"/>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A11C1D"/>
    <w:rPr>
      <w:b/>
      <w:bCs/>
      <w:lang w:val="en-GB" w:eastAsia="en-GB"/>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A11C1D"/>
    <w:rPr>
      <w:lang w:val="en-GB" w:eastAsia="en-GB"/>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A11C1D"/>
    <w:rPr>
      <w:lang w:val="en-GB" w:eastAsia="en-GB"/>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A11C1D"/>
    <w:rPr>
      <w:lang w:val="en-GB" w:eastAsia="en-GB"/>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A11C1D"/>
    <w:rPr>
      <w:lang w:val="en-GB" w:eastAsia="en-GB"/>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A11C1D"/>
    <w:rPr>
      <w:lang w:val="en-GB"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A11C1D"/>
    <w:rPr>
      <w:lang w:val="en-GB" w:eastAsia="en-GB"/>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A11C1D"/>
    <w:rPr>
      <w:lang w:val="en-GB" w:eastAsia="en-GB"/>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A11C1D"/>
    <w:rPr>
      <w:lang w:val="en-GB" w:eastAsia="en-GB"/>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A11C1D"/>
    <w:rPr>
      <w:lang w:val="en-GB"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A11C1D"/>
    <w:rPr>
      <w:lang w:val="en-GB" w:eastAsia="en-GB"/>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A11C1D"/>
    <w:rPr>
      <w:b/>
      <w:bCs/>
      <w:lang w:val="en-GB"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A11C1D"/>
    <w:rPr>
      <w:lang w:val="en-GB" w:eastAsia="en-GB"/>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A11C1D"/>
    <w:rPr>
      <w:lang w:val="en-GB" w:eastAsia="en-GB"/>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A11C1D"/>
    <w:rPr>
      <w:lang w:val="en-GB" w:eastAsia="en-GB"/>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A11C1D"/>
    <w:rPr>
      <w:lang w:val="en-GB" w:eastAsia="en-GB"/>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A11C1D"/>
    <w:rPr>
      <w:lang w:val="en-GB" w:eastAsia="en-GB"/>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A11C1D"/>
    <w:rPr>
      <w:lang w:val="en-GB" w:eastAsia="en-GB"/>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A11C1D"/>
    <w:rPr>
      <w:lang w:val="en-GB" w:eastAsia="en-GB"/>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A11C1D"/>
    <w:rPr>
      <w:lang w:val="en-GB" w:eastAsia="en-GB"/>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A11C1D"/>
    <w:rPr>
      <w:lang w:val="en-GB" w:eastAsia="en-GB"/>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A11C1D"/>
    <w:rPr>
      <w:lang w:val="en-GB"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A11C1D"/>
    <w:rPr>
      <w:lang w:val="en-GB" w:eastAsia="en-GB"/>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A11C1D"/>
    <w:rPr>
      <w:lang w:val="en-GB" w:eastAsia="en-GB"/>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A11C1D"/>
    <w:rPr>
      <w:lang w:val="en-GB" w:eastAsia="en-GB"/>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A11C1D"/>
    <w:rPr>
      <w:lang w:val="en-GB" w:eastAsia="en-GB"/>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A11C1D"/>
    <w:rPr>
      <w:lang w:val="en-GB" w:eastAsia="en-GB"/>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A11C1D"/>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A11C1D"/>
    <w:rPr>
      <w:lang w:val="en-GB" w:eastAsia="en-GB"/>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A11C1D"/>
    <w:rPr>
      <w:lang w:val="en-GB" w:eastAsia="en-GB"/>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A11C1D"/>
    <w:rPr>
      <w:lang w:val="en-GB" w:eastAsia="en-GB"/>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Definition1">
    <w:name w:val="Definition1"/>
    <w:next w:val="paragraph"/>
    <w:rsid w:val="00A11C1D"/>
    <w:pPr>
      <w:keepNext/>
      <w:numPr>
        <w:numId w:val="102"/>
      </w:numPr>
      <w:tabs>
        <w:tab w:val="left" w:pos="851"/>
      </w:tabs>
      <w:spacing w:before="240"/>
    </w:pPr>
    <w:rPr>
      <w:rFonts w:ascii="Arial" w:hAnsi="Arial" w:cs="Arial"/>
      <w:b/>
      <w:bCs/>
      <w:sz w:val="22"/>
      <w:szCs w:val="26"/>
      <w:lang w:val="en-GB" w:eastAsia="en-GB"/>
    </w:rPr>
  </w:style>
  <w:style w:type="paragraph" w:customStyle="1" w:styleId="Definition2">
    <w:name w:val="Definition2"/>
    <w:next w:val="paragraph"/>
    <w:link w:val="Definition2Char"/>
    <w:rsid w:val="00A11C1D"/>
    <w:pPr>
      <w:keepNext/>
      <w:numPr>
        <w:ilvl w:val="1"/>
        <w:numId w:val="102"/>
      </w:numPr>
      <w:spacing w:before="120"/>
    </w:pPr>
    <w:rPr>
      <w:rFonts w:ascii="Arial" w:hAnsi="Arial"/>
      <w:b/>
      <w:sz w:val="22"/>
      <w:szCs w:val="24"/>
      <w:lang w:val="en-GB" w:eastAsia="en-GB"/>
    </w:rPr>
  </w:style>
  <w:style w:type="paragraph" w:customStyle="1" w:styleId="Bul2">
    <w:name w:val="Bul2"/>
    <w:rsid w:val="007404F8"/>
    <w:pPr>
      <w:numPr>
        <w:numId w:val="91"/>
      </w:numPr>
      <w:spacing w:before="80"/>
      <w:jc w:val="both"/>
    </w:pPr>
    <w:rPr>
      <w:rFonts w:ascii="Palatino Linotype" w:hAnsi="Palatino Linotype"/>
      <w:lang w:val="en-GB" w:eastAsia="en-GB"/>
    </w:rPr>
  </w:style>
  <w:style w:type="paragraph" w:customStyle="1" w:styleId="Bul3">
    <w:name w:val="Bul3"/>
    <w:rsid w:val="00A11C1D"/>
    <w:pPr>
      <w:numPr>
        <w:numId w:val="92"/>
      </w:numPr>
      <w:tabs>
        <w:tab w:val="left" w:pos="2268"/>
      </w:tabs>
      <w:spacing w:before="120"/>
    </w:pPr>
    <w:rPr>
      <w:rFonts w:ascii="Palatino Linotype" w:hAnsi="Palatino Linotype"/>
      <w:lang w:val="en-GB" w:eastAsia="en-GB"/>
    </w:rPr>
  </w:style>
  <w:style w:type="character" w:customStyle="1" w:styleId="TOC4Char">
    <w:name w:val="TOC 4 Char"/>
    <w:link w:val="TOC4"/>
    <w:rsid w:val="00A11C1D"/>
    <w:rPr>
      <w:rFonts w:ascii="Arial" w:hAnsi="Arial"/>
      <w:szCs w:val="24"/>
      <w:lang w:val="en-GB" w:eastAsia="en-GB"/>
    </w:rPr>
  </w:style>
  <w:style w:type="paragraph" w:customStyle="1" w:styleId="DocumentSubtitle">
    <w:name w:val="Document:Subtitle"/>
    <w:next w:val="paragraph"/>
    <w:semiHidden/>
    <w:rsid w:val="00A11C1D"/>
    <w:pPr>
      <w:spacing w:before="240" w:after="60"/>
      <w:ind w:left="1418"/>
    </w:pPr>
    <w:rPr>
      <w:rFonts w:ascii="Arial" w:hAnsi="Arial" w:cs="Arial"/>
      <w:b/>
      <w:sz w:val="44"/>
      <w:szCs w:val="24"/>
      <w:lang w:val="en-GB" w:eastAsia="en-GB"/>
    </w:rPr>
  </w:style>
  <w:style w:type="paragraph" w:customStyle="1" w:styleId="DocumentTitle">
    <w:name w:val="Document:Title"/>
    <w:next w:val="DocumentSubtitle"/>
    <w:semiHidden/>
    <w:rsid w:val="00A11C1D"/>
    <w:pPr>
      <w:pBdr>
        <w:bottom w:val="single" w:sz="48" w:space="1" w:color="008000"/>
      </w:pBdr>
      <w:spacing w:before="1680" w:after="120"/>
      <w:ind w:left="1418"/>
    </w:pPr>
    <w:rPr>
      <w:rFonts w:ascii="Arial" w:hAnsi="Arial" w:cs="Arial"/>
      <w:b/>
      <w:bCs/>
      <w:kern w:val="28"/>
      <w:sz w:val="72"/>
      <w:szCs w:val="32"/>
      <w:lang w:val="en-GB" w:eastAsia="en-GB"/>
    </w:rPr>
  </w:style>
  <w:style w:type="paragraph" w:styleId="TableofFigures">
    <w:name w:val="table of figures"/>
    <w:basedOn w:val="Normal"/>
    <w:next w:val="paragraph"/>
    <w:uiPriority w:val="99"/>
    <w:rsid w:val="00A11C1D"/>
    <w:pPr>
      <w:tabs>
        <w:tab w:val="right" w:leader="dot" w:pos="9072"/>
      </w:tabs>
      <w:spacing w:before="120"/>
      <w:ind w:left="1134" w:right="567" w:hanging="1134"/>
    </w:pPr>
    <w:rPr>
      <w:rFonts w:ascii="Arial" w:hAnsi="Arial"/>
      <w:sz w:val="22"/>
      <w:szCs w:val="22"/>
    </w:rPr>
  </w:style>
  <w:style w:type="paragraph" w:customStyle="1" w:styleId="require">
    <w:name w:val="require"/>
    <w:semiHidden/>
    <w:rsid w:val="00A11C1D"/>
    <w:pPr>
      <w:spacing w:before="60" w:after="60"/>
      <w:ind w:left="1985"/>
      <w:jc w:val="both"/>
    </w:pPr>
    <w:rPr>
      <w:szCs w:val="24"/>
      <w:lang w:val="en-GB" w:eastAsia="en-GB"/>
    </w:rPr>
  </w:style>
  <w:style w:type="paragraph" w:styleId="FootnoteText">
    <w:name w:val="footnote text"/>
    <w:basedOn w:val="Normal"/>
    <w:link w:val="FootnoteTextChar"/>
    <w:rsid w:val="00A11C1D"/>
    <w:rPr>
      <w:sz w:val="18"/>
      <w:szCs w:val="18"/>
    </w:rPr>
  </w:style>
  <w:style w:type="character" w:styleId="FootnoteReference">
    <w:name w:val="footnote reference"/>
    <w:semiHidden/>
    <w:rsid w:val="00A11C1D"/>
    <w:rPr>
      <w:vertAlign w:val="superscript"/>
    </w:rPr>
  </w:style>
  <w:style w:type="character" w:customStyle="1" w:styleId="paragraphChar">
    <w:name w:val="paragraph Char"/>
    <w:link w:val="paragraph"/>
    <w:rsid w:val="00A11C1D"/>
    <w:rPr>
      <w:rFonts w:ascii="Palatino Linotype" w:hAnsi="Palatino Linotype"/>
      <w:szCs w:val="22"/>
      <w:lang w:val="en-GB" w:eastAsia="en-GB"/>
    </w:rPr>
  </w:style>
  <w:style w:type="paragraph" w:customStyle="1" w:styleId="listlevel1">
    <w:name w:val="list:level1"/>
    <w:rsid w:val="001A6D7D"/>
    <w:pPr>
      <w:numPr>
        <w:ilvl w:val="5"/>
        <w:numId w:val="153"/>
      </w:numPr>
      <w:spacing w:before="120"/>
      <w:jc w:val="both"/>
    </w:pPr>
    <w:rPr>
      <w:rFonts w:ascii="Palatino Linotype" w:hAnsi="Palatino Linotype"/>
      <w:lang w:val="en-GB" w:eastAsia="en-GB"/>
    </w:rPr>
  </w:style>
  <w:style w:type="paragraph" w:customStyle="1" w:styleId="listlevel2">
    <w:name w:val="list:level2"/>
    <w:rsid w:val="00A11C1D"/>
    <w:pPr>
      <w:numPr>
        <w:ilvl w:val="6"/>
        <w:numId w:val="126"/>
      </w:numPr>
      <w:spacing w:before="120"/>
      <w:jc w:val="both"/>
    </w:pPr>
    <w:rPr>
      <w:rFonts w:ascii="Palatino Linotype" w:hAnsi="Palatino Linotype"/>
      <w:szCs w:val="24"/>
      <w:lang w:val="en-GB" w:eastAsia="en-GB"/>
    </w:rPr>
  </w:style>
  <w:style w:type="paragraph" w:customStyle="1" w:styleId="requirebulac1">
    <w:name w:val="require:bulac1"/>
    <w:basedOn w:val="Normal"/>
    <w:semiHidden/>
    <w:rsid w:val="00A11C1D"/>
  </w:style>
  <w:style w:type="paragraph" w:customStyle="1" w:styleId="requirebulac2">
    <w:name w:val="require:bulac2"/>
    <w:basedOn w:val="Normal"/>
    <w:link w:val="requirebulac2Char"/>
    <w:semiHidden/>
    <w:rsid w:val="00A11C1D"/>
  </w:style>
  <w:style w:type="paragraph" w:customStyle="1" w:styleId="requirebulac3">
    <w:name w:val="require:bulac3"/>
    <w:basedOn w:val="Normal"/>
    <w:semiHidden/>
    <w:rsid w:val="00A11C1D"/>
  </w:style>
  <w:style w:type="paragraph" w:customStyle="1" w:styleId="listlevel3">
    <w:name w:val="list:level3"/>
    <w:rsid w:val="00A11C1D"/>
    <w:pPr>
      <w:numPr>
        <w:ilvl w:val="7"/>
        <w:numId w:val="126"/>
      </w:numPr>
      <w:spacing w:before="120"/>
      <w:jc w:val="both"/>
    </w:pPr>
    <w:rPr>
      <w:rFonts w:ascii="Palatino Linotype" w:hAnsi="Palatino Linotype"/>
      <w:szCs w:val="24"/>
      <w:lang w:val="en-GB" w:eastAsia="en-GB"/>
    </w:rPr>
  </w:style>
  <w:style w:type="paragraph" w:customStyle="1" w:styleId="listlevel4">
    <w:name w:val="list:level4"/>
    <w:rsid w:val="00A11C1D"/>
    <w:pPr>
      <w:spacing w:before="60" w:after="60"/>
    </w:pPr>
    <w:rPr>
      <w:rFonts w:ascii="Palatino Linotype" w:hAnsi="Palatino Linotype"/>
      <w:szCs w:val="24"/>
      <w:lang w:val="en-GB" w:eastAsia="en-GB"/>
    </w:rPr>
  </w:style>
  <w:style w:type="paragraph" w:customStyle="1" w:styleId="indentpara1">
    <w:name w:val="indentpara1"/>
    <w:rsid w:val="00A11C1D"/>
    <w:pPr>
      <w:spacing w:before="60"/>
      <w:ind w:left="567"/>
      <w:jc w:val="both"/>
    </w:pPr>
    <w:rPr>
      <w:rFonts w:ascii="Palatino Linotype" w:hAnsi="Palatino Linotype"/>
      <w:lang w:val="en-GB" w:eastAsia="en-GB"/>
    </w:rPr>
  </w:style>
  <w:style w:type="paragraph" w:customStyle="1" w:styleId="indentpara2">
    <w:name w:val="indentpara2"/>
    <w:rsid w:val="00A11C1D"/>
    <w:pPr>
      <w:spacing w:before="60"/>
      <w:ind w:left="1134"/>
      <w:jc w:val="both"/>
    </w:pPr>
    <w:rPr>
      <w:rFonts w:ascii="Palatino Linotype" w:hAnsi="Palatino Linotype"/>
      <w:lang w:val="en-GB" w:eastAsia="en-GB"/>
    </w:rPr>
  </w:style>
  <w:style w:type="paragraph" w:customStyle="1" w:styleId="indentpara3">
    <w:name w:val="indentpara3"/>
    <w:rsid w:val="00A11C1D"/>
    <w:pPr>
      <w:spacing w:before="60"/>
      <w:ind w:left="1701"/>
      <w:jc w:val="both"/>
    </w:pPr>
    <w:rPr>
      <w:rFonts w:ascii="Palatino Linotype" w:hAnsi="Palatino Linotype"/>
      <w:lang w:val="en-GB" w:eastAsia="en-GB"/>
    </w:rPr>
  </w:style>
  <w:style w:type="paragraph" w:customStyle="1" w:styleId="TableFootnote">
    <w:name w:val="Table:Footnote"/>
    <w:rsid w:val="00A11C1D"/>
    <w:pPr>
      <w:keepNext/>
      <w:keepLines/>
      <w:tabs>
        <w:tab w:val="left" w:pos="284"/>
      </w:tabs>
      <w:spacing w:before="80"/>
      <w:ind w:left="284" w:hanging="284"/>
    </w:pPr>
    <w:rPr>
      <w:rFonts w:ascii="Palatino Linotype" w:hAnsi="Palatino Linotype"/>
      <w:sz w:val="18"/>
      <w:szCs w:val="18"/>
      <w:lang w:val="en-GB" w:eastAsia="en-GB"/>
    </w:rPr>
  </w:style>
  <w:style w:type="paragraph" w:customStyle="1" w:styleId="StyleDRD2Left35cmFirstline0cm">
    <w:name w:val="Style DRD2 + Left:  3.5 cm First line:  0 cm"/>
    <w:basedOn w:val="DRD2"/>
    <w:semiHidden/>
    <w:rsid w:val="00A11C1D"/>
    <w:pPr>
      <w:numPr>
        <w:ilvl w:val="0"/>
        <w:numId w:val="0"/>
      </w:numPr>
    </w:pPr>
    <w:rPr>
      <w:rFonts w:ascii="Times New Roman" w:hAnsi="Times New Roman"/>
      <w:bCs/>
      <w:szCs w:val="20"/>
    </w:rPr>
  </w:style>
  <w:style w:type="paragraph" w:customStyle="1" w:styleId="Contents">
    <w:name w:val="Contents"/>
    <w:basedOn w:val="Heading0"/>
    <w:rsid w:val="00A11C1D"/>
    <w:pPr>
      <w:tabs>
        <w:tab w:val="left" w:pos="567"/>
      </w:tabs>
    </w:pPr>
  </w:style>
  <w:style w:type="paragraph" w:customStyle="1" w:styleId="Bul4">
    <w:name w:val="Bul4"/>
    <w:rsid w:val="00A11C1D"/>
    <w:pPr>
      <w:numPr>
        <w:numId w:val="93"/>
      </w:numPr>
      <w:tabs>
        <w:tab w:val="left" w:pos="2835"/>
      </w:tabs>
      <w:spacing w:before="120"/>
    </w:pPr>
    <w:rPr>
      <w:rFonts w:ascii="Palatino Linotype" w:hAnsi="Palatino Linotype"/>
      <w:lang w:val="en-GB" w:eastAsia="en-GB"/>
    </w:rPr>
  </w:style>
  <w:style w:type="paragraph" w:customStyle="1" w:styleId="DocumentNumber">
    <w:name w:val="Document Number"/>
    <w:next w:val="Date"/>
    <w:link w:val="DocumentNumberChar"/>
    <w:semiHidden/>
    <w:rsid w:val="00A11C1D"/>
    <w:pPr>
      <w:spacing w:before="120" w:line="289" w:lineRule="atLeast"/>
      <w:jc w:val="right"/>
    </w:pPr>
    <w:rPr>
      <w:rFonts w:ascii="Arial" w:hAnsi="Arial"/>
      <w:b/>
      <w:bCs/>
      <w:color w:val="000000"/>
      <w:sz w:val="24"/>
      <w:szCs w:val="24"/>
      <w:lang w:val="en-GB" w:eastAsia="nl-NL"/>
    </w:rPr>
  </w:style>
  <w:style w:type="character" w:customStyle="1" w:styleId="DocumentNumberChar">
    <w:name w:val="Document Number Char"/>
    <w:link w:val="DocumentNumber"/>
    <w:semiHidden/>
    <w:rsid w:val="00A11C1D"/>
    <w:rPr>
      <w:rFonts w:ascii="Arial" w:hAnsi="Arial"/>
      <w:b/>
      <w:bCs/>
      <w:color w:val="000000"/>
      <w:sz w:val="24"/>
      <w:szCs w:val="24"/>
      <w:lang w:val="en-GB" w:eastAsia="nl-NL"/>
    </w:rPr>
  </w:style>
  <w:style w:type="character" w:customStyle="1" w:styleId="Definition2Char">
    <w:name w:val="Definition2 Char"/>
    <w:link w:val="Definition2"/>
    <w:rsid w:val="00A11C1D"/>
    <w:rPr>
      <w:rFonts w:ascii="Arial" w:hAnsi="Arial"/>
      <w:b/>
      <w:sz w:val="22"/>
      <w:szCs w:val="24"/>
      <w:lang w:val="en-GB" w:eastAsia="en-GB"/>
    </w:rPr>
  </w:style>
  <w:style w:type="paragraph" w:customStyle="1" w:styleId="DocumentDate">
    <w:name w:val="Document Date"/>
    <w:semiHidden/>
    <w:rsid w:val="00A11C1D"/>
    <w:pPr>
      <w:jc w:val="right"/>
    </w:pPr>
    <w:rPr>
      <w:rFonts w:ascii="Arial" w:hAnsi="Arial"/>
      <w:sz w:val="22"/>
      <w:szCs w:val="22"/>
      <w:lang w:val="en-GB" w:eastAsia="en-GB"/>
    </w:rPr>
  </w:style>
  <w:style w:type="character" w:customStyle="1" w:styleId="Heading0Char">
    <w:name w:val="Heading 0 Char"/>
    <w:link w:val="Heading0"/>
    <w:rsid w:val="00A11C1D"/>
    <w:rPr>
      <w:rFonts w:ascii="Arial" w:hAnsi="Arial"/>
      <w:b/>
      <w:sz w:val="40"/>
      <w:szCs w:val="24"/>
      <w:lang w:val="en-GB" w:eastAsia="en-GB"/>
    </w:rPr>
  </w:style>
  <w:style w:type="paragraph" w:customStyle="1" w:styleId="TableNote">
    <w:name w:val="Table:Note"/>
    <w:basedOn w:val="TablecellLEFT"/>
    <w:rsid w:val="00A11C1D"/>
    <w:pPr>
      <w:tabs>
        <w:tab w:val="left" w:pos="1134"/>
      </w:tabs>
      <w:spacing w:before="60"/>
      <w:ind w:left="851" w:hanging="851"/>
    </w:pPr>
    <w:rPr>
      <w:sz w:val="18"/>
    </w:rPr>
  </w:style>
  <w:style w:type="paragraph" w:customStyle="1" w:styleId="CaptionAnnexFigure">
    <w:name w:val="Caption:Annex Figure"/>
    <w:next w:val="paragraph"/>
    <w:rsid w:val="00A11C1D"/>
    <w:pPr>
      <w:numPr>
        <w:ilvl w:val="7"/>
        <w:numId w:val="95"/>
      </w:numPr>
      <w:spacing w:before="240"/>
      <w:jc w:val="center"/>
    </w:pPr>
    <w:rPr>
      <w:rFonts w:ascii="Palatino Linotype" w:hAnsi="Palatino Linotype"/>
      <w:b/>
      <w:sz w:val="22"/>
      <w:szCs w:val="22"/>
      <w:lang w:val="en-GB" w:eastAsia="en-GB"/>
    </w:rPr>
  </w:style>
  <w:style w:type="paragraph" w:customStyle="1" w:styleId="CaptionAnnexTable">
    <w:name w:val="Caption:Annex Table"/>
    <w:rsid w:val="00A11C1D"/>
    <w:pPr>
      <w:keepNext/>
      <w:numPr>
        <w:ilvl w:val="8"/>
        <w:numId w:val="95"/>
      </w:numPr>
      <w:spacing w:before="240"/>
      <w:jc w:val="center"/>
    </w:pPr>
    <w:rPr>
      <w:rFonts w:ascii="Palatino Linotype" w:hAnsi="Palatino Linotype"/>
      <w:b/>
      <w:sz w:val="22"/>
      <w:szCs w:val="22"/>
      <w:lang w:val="en-GB" w:eastAsia="en-GB"/>
    </w:rPr>
  </w:style>
  <w:style w:type="paragraph" w:customStyle="1" w:styleId="NOTETABLE-CELL">
    <w:name w:val="NOTE:TABLE-CELL"/>
    <w:basedOn w:val="NOTE"/>
    <w:autoRedefine/>
    <w:rsid w:val="00A11C1D"/>
    <w:pPr>
      <w:numPr>
        <w:numId w:val="0"/>
      </w:numPr>
      <w:tabs>
        <w:tab w:val="left" w:pos="851"/>
      </w:tabs>
      <w:spacing w:before="60" w:after="60"/>
      <w:ind w:right="113"/>
    </w:pPr>
  </w:style>
  <w:style w:type="paragraph" w:customStyle="1" w:styleId="requirelevel2">
    <w:name w:val="require:level2"/>
    <w:rsid w:val="00A11C1D"/>
    <w:pPr>
      <w:tabs>
        <w:tab w:val="num" w:pos="3119"/>
      </w:tabs>
      <w:spacing w:before="120"/>
      <w:ind w:left="3119" w:hanging="567"/>
      <w:jc w:val="both"/>
    </w:pPr>
    <w:rPr>
      <w:rFonts w:ascii="Palatino Linotype" w:hAnsi="Palatino Linotype"/>
      <w:szCs w:val="22"/>
      <w:lang w:val="en-GB" w:eastAsia="en-GB"/>
    </w:rPr>
  </w:style>
  <w:style w:type="paragraph" w:customStyle="1" w:styleId="DRD3">
    <w:name w:val="DRD3"/>
    <w:next w:val="Normal"/>
    <w:rsid w:val="00A11C1D"/>
    <w:pPr>
      <w:keepNext/>
      <w:keepLines/>
      <w:numPr>
        <w:ilvl w:val="2"/>
        <w:numId w:val="105"/>
      </w:numPr>
      <w:spacing w:before="240"/>
    </w:pPr>
    <w:rPr>
      <w:rFonts w:ascii="Palatino Linotype" w:hAnsi="Palatino Linotype"/>
      <w:sz w:val="22"/>
      <w:szCs w:val="24"/>
      <w:lang w:val="en-GB" w:eastAsia="en-GB"/>
    </w:rPr>
  </w:style>
  <w:style w:type="paragraph" w:customStyle="1" w:styleId="requirelevel3">
    <w:name w:val="require:level3"/>
    <w:rsid w:val="00A11C1D"/>
    <w:pPr>
      <w:tabs>
        <w:tab w:val="num" w:pos="3686"/>
      </w:tabs>
      <w:spacing w:before="120"/>
      <w:ind w:left="3686" w:hanging="567"/>
      <w:jc w:val="both"/>
    </w:pPr>
    <w:rPr>
      <w:rFonts w:ascii="Palatino Linotype" w:hAnsi="Palatino Linotype"/>
      <w:szCs w:val="22"/>
      <w:lang w:val="en-GB" w:eastAsia="en-GB"/>
    </w:rPr>
  </w:style>
  <w:style w:type="paragraph" w:customStyle="1" w:styleId="example">
    <w:name w:val="example"/>
    <w:basedOn w:val="Normal"/>
    <w:rsid w:val="00A11C1D"/>
    <w:pPr>
      <w:widowControl w:val="0"/>
      <w:numPr>
        <w:numId w:val="106"/>
      </w:numPr>
      <w:spacing w:before="60" w:after="60"/>
      <w:jc w:val="both"/>
    </w:pPr>
    <w:rPr>
      <w:rFonts w:ascii="Times New Roman" w:hAnsi="Times New Roman"/>
      <w:iCs/>
      <w:sz w:val="20"/>
      <w:szCs w:val="20"/>
      <w:lang w:eastAsia="en-US"/>
    </w:rPr>
  </w:style>
  <w:style w:type="paragraph" w:customStyle="1" w:styleId="notec">
    <w:name w:val="note:c"/>
    <w:link w:val="notecCharChar"/>
    <w:autoRedefine/>
    <w:rsid w:val="00A11C1D"/>
    <w:pPr>
      <w:numPr>
        <w:numId w:val="129"/>
      </w:numPr>
      <w:tabs>
        <w:tab w:val="left" w:pos="2835"/>
      </w:tabs>
      <w:autoSpaceDE w:val="0"/>
      <w:autoSpaceDN w:val="0"/>
      <w:adjustRightInd w:val="0"/>
      <w:spacing w:before="60" w:after="60"/>
      <w:ind w:right="567"/>
      <w:jc w:val="both"/>
    </w:pPr>
    <w:rPr>
      <w:lang w:val="en-GB"/>
    </w:rPr>
  </w:style>
  <w:style w:type="paragraph" w:customStyle="1" w:styleId="clnum">
    <w:name w:val="cl:num"/>
    <w:next w:val="Normal"/>
    <w:rsid w:val="00A11C1D"/>
    <w:pPr>
      <w:keepNext/>
      <w:keepLines/>
      <w:pageBreakBefore/>
      <w:numPr>
        <w:numId w:val="99"/>
      </w:numPr>
      <w:spacing w:before="600" w:after="600"/>
      <w:jc w:val="right"/>
    </w:pPr>
    <w:rPr>
      <w:rFonts w:ascii="Arial" w:eastAsia="MS Mincho" w:hAnsi="Arial"/>
      <w:b/>
      <w:sz w:val="40"/>
      <w:lang w:val="en-GB" w:eastAsia="ar-SA"/>
    </w:rPr>
  </w:style>
  <w:style w:type="paragraph" w:customStyle="1" w:styleId="cl1">
    <w:name w:val="cl:1"/>
    <w:rsid w:val="00A11C1D"/>
    <w:pPr>
      <w:keepNext/>
      <w:keepLines/>
      <w:numPr>
        <w:ilvl w:val="1"/>
        <w:numId w:val="99"/>
      </w:numPr>
      <w:tabs>
        <w:tab w:val="left" w:pos="2290"/>
        <w:tab w:val="left" w:pos="3730"/>
        <w:tab w:val="left" w:pos="5170"/>
      </w:tabs>
      <w:autoSpaceDE w:val="0"/>
      <w:autoSpaceDN w:val="0"/>
      <w:adjustRightInd w:val="0"/>
      <w:spacing w:before="480" w:after="240"/>
    </w:pPr>
    <w:rPr>
      <w:rFonts w:ascii="Arial" w:hAnsi="Arial"/>
      <w:b/>
      <w:bCs/>
      <w:sz w:val="28"/>
      <w:szCs w:val="28"/>
      <w:lang w:val="en-GB"/>
    </w:rPr>
  </w:style>
  <w:style w:type="paragraph" w:customStyle="1" w:styleId="cl2">
    <w:name w:val="cl:2"/>
    <w:next w:val="Normal"/>
    <w:rsid w:val="00A11C1D"/>
    <w:pPr>
      <w:keepNext/>
      <w:keepLines/>
      <w:numPr>
        <w:ilvl w:val="2"/>
        <w:numId w:val="99"/>
      </w:numPr>
      <w:tabs>
        <w:tab w:val="left" w:pos="4558"/>
        <w:tab w:val="left" w:pos="5998"/>
        <w:tab w:val="left" w:pos="7438"/>
      </w:tabs>
      <w:autoSpaceDE w:val="0"/>
      <w:autoSpaceDN w:val="0"/>
      <w:adjustRightInd w:val="0"/>
      <w:spacing w:before="240" w:after="120"/>
    </w:pPr>
    <w:rPr>
      <w:rFonts w:ascii="Arial" w:hAnsi="Arial"/>
      <w:b/>
      <w:bCs/>
      <w:sz w:val="24"/>
      <w:szCs w:val="24"/>
      <w:lang w:val="en-GB"/>
    </w:rPr>
  </w:style>
  <w:style w:type="paragraph" w:customStyle="1" w:styleId="cl4">
    <w:name w:val="cl:4"/>
    <w:rsid w:val="00A11C1D"/>
    <w:pPr>
      <w:keepLines/>
      <w:numPr>
        <w:ilvl w:val="4"/>
        <w:numId w:val="99"/>
      </w:numPr>
      <w:spacing w:before="60" w:after="60"/>
    </w:pPr>
    <w:rPr>
      <w:rFonts w:ascii="Arial" w:hAnsi="Arial"/>
      <w:bCs/>
      <w:szCs w:val="24"/>
      <w:lang w:val="en-GB" w:eastAsia="en-GB"/>
    </w:rPr>
  </w:style>
  <w:style w:type="paragraph" w:customStyle="1" w:styleId="cl5">
    <w:name w:val="cl:5"/>
    <w:basedOn w:val="cl4"/>
    <w:rsid w:val="00A11C1D"/>
    <w:pPr>
      <w:numPr>
        <w:ilvl w:val="0"/>
        <w:numId w:val="0"/>
      </w:numPr>
      <w:tabs>
        <w:tab w:val="num" w:pos="567"/>
      </w:tabs>
      <w:ind w:left="2041"/>
    </w:pPr>
  </w:style>
  <w:style w:type="paragraph" w:customStyle="1" w:styleId="clnonum">
    <w:name w:val="cl:nonum"/>
    <w:basedOn w:val="Heading1"/>
    <w:rsid w:val="00A11C1D"/>
    <w:pPr>
      <w:numPr>
        <w:numId w:val="0"/>
      </w:numPr>
      <w:pBdr>
        <w:bottom w:val="none" w:sz="0" w:space="0" w:color="auto"/>
      </w:pBdr>
      <w:suppressAutoHyphens w:val="0"/>
      <w:spacing w:before="600" w:after="600"/>
      <w:outlineLvl w:val="9"/>
    </w:pPr>
    <w:rPr>
      <w:rFonts w:eastAsia="MS Mincho" w:cs="Times New Roman"/>
      <w:bCs w:val="0"/>
      <w:kern w:val="0"/>
      <w:sz w:val="40"/>
      <w:szCs w:val="20"/>
      <w:lang w:eastAsia="ar-SA"/>
    </w:rPr>
  </w:style>
  <w:style w:type="paragraph" w:customStyle="1" w:styleId="note0">
    <w:name w:val="note"/>
    <w:basedOn w:val="paragraph"/>
    <w:rsid w:val="00A11C1D"/>
    <w:pPr>
      <w:tabs>
        <w:tab w:val="left" w:pos="1985"/>
        <w:tab w:val="left" w:pos="2552"/>
        <w:tab w:val="left" w:pos="3119"/>
      </w:tabs>
      <w:suppressAutoHyphens w:val="0"/>
      <w:autoSpaceDE w:val="0"/>
      <w:autoSpaceDN w:val="0"/>
      <w:adjustRightInd w:val="0"/>
      <w:spacing w:before="60" w:after="60"/>
      <w:ind w:left="2836" w:hanging="851"/>
    </w:pPr>
    <w:rPr>
      <w:rFonts w:ascii="Times New Roman" w:hAnsi="Times New Roman"/>
      <w:szCs w:val="20"/>
      <w:lang w:eastAsia="en-US"/>
    </w:rPr>
  </w:style>
  <w:style w:type="paragraph" w:customStyle="1" w:styleId="graphics">
    <w:name w:val="graphics"/>
    <w:basedOn w:val="paragraph"/>
    <w:rsid w:val="00A11C1D"/>
    <w:pPr>
      <w:keepNext/>
      <w:keepLines/>
      <w:tabs>
        <w:tab w:val="left" w:pos="1985"/>
        <w:tab w:val="left" w:pos="2552"/>
        <w:tab w:val="left" w:pos="3119"/>
      </w:tabs>
      <w:suppressAutoHyphens w:val="0"/>
      <w:autoSpaceDE w:val="0"/>
      <w:autoSpaceDN w:val="0"/>
      <w:adjustRightInd w:val="0"/>
      <w:spacing w:before="240" w:after="120"/>
      <w:jc w:val="center"/>
    </w:pPr>
    <w:rPr>
      <w:rFonts w:ascii="Times New Roman" w:hAnsi="Times New Roman"/>
      <w:szCs w:val="20"/>
      <w:lang w:eastAsia="en-US"/>
    </w:rPr>
  </w:style>
  <w:style w:type="paragraph" w:customStyle="1" w:styleId="requirement">
    <w:name w:val="requirement"/>
    <w:basedOn w:val="Normal"/>
    <w:rsid w:val="00A11C1D"/>
    <w:pPr>
      <w:spacing w:before="60" w:after="60"/>
      <w:ind w:left="1985"/>
      <w:jc w:val="both"/>
    </w:pPr>
    <w:rPr>
      <w:rFonts w:ascii="Times New Roman" w:hAnsi="Times New Roman" w:cs="Arial"/>
      <w:sz w:val="20"/>
      <w:szCs w:val="20"/>
    </w:rPr>
  </w:style>
  <w:style w:type="paragraph" w:customStyle="1" w:styleId="stddate">
    <w:name w:val="std_date"/>
    <w:basedOn w:val="Normal"/>
    <w:link w:val="stddateChar"/>
    <w:semiHidden/>
    <w:rsid w:val="00A11C1D"/>
    <w:pPr>
      <w:spacing w:before="60" w:after="60"/>
      <w:jc w:val="both"/>
    </w:pPr>
    <w:rPr>
      <w:rFonts w:ascii="AvantGarde Bk BT" w:hAnsi="AvantGarde Bk BT"/>
      <w:sz w:val="20"/>
      <w:szCs w:val="20"/>
      <w:lang w:eastAsia="en-US"/>
    </w:rPr>
  </w:style>
  <w:style w:type="character" w:customStyle="1" w:styleId="stddateChar">
    <w:name w:val="std_date Char"/>
    <w:link w:val="stddate"/>
    <w:semiHidden/>
    <w:rsid w:val="00A11C1D"/>
    <w:rPr>
      <w:rFonts w:ascii="AvantGarde Bk BT" w:hAnsi="AvantGarde Bk BT"/>
      <w:lang w:val="en-GB"/>
    </w:rPr>
  </w:style>
  <w:style w:type="paragraph" w:customStyle="1" w:styleId="stdproperties">
    <w:name w:val="std_properties"/>
    <w:basedOn w:val="Normal"/>
    <w:semiHidden/>
    <w:rsid w:val="00A11C1D"/>
    <w:pPr>
      <w:spacing w:before="60" w:after="60"/>
      <w:jc w:val="both"/>
    </w:pPr>
    <w:rPr>
      <w:rFonts w:ascii="Times New Roman" w:hAnsi="Times New Roman"/>
      <w:sz w:val="20"/>
      <w:szCs w:val="20"/>
      <w:lang w:eastAsia="en-US"/>
    </w:rPr>
  </w:style>
  <w:style w:type="paragraph" w:customStyle="1" w:styleId="stdid">
    <w:name w:val="std_id"/>
    <w:basedOn w:val="Normal"/>
    <w:link w:val="stdidChar"/>
    <w:semiHidden/>
    <w:rsid w:val="00A11C1D"/>
    <w:pPr>
      <w:spacing w:before="60" w:after="60"/>
      <w:jc w:val="both"/>
    </w:pPr>
    <w:rPr>
      <w:rFonts w:ascii="Arial" w:hAnsi="Arial"/>
      <w:sz w:val="20"/>
      <w:szCs w:val="20"/>
      <w:lang w:eastAsia="en-US"/>
    </w:rPr>
  </w:style>
  <w:style w:type="character" w:customStyle="1" w:styleId="stdidChar">
    <w:name w:val="std_id Char"/>
    <w:link w:val="stdid"/>
    <w:semiHidden/>
    <w:rsid w:val="00A11C1D"/>
    <w:rPr>
      <w:rFonts w:ascii="Arial" w:hAnsi="Arial"/>
      <w:lang w:val="en-GB"/>
    </w:rPr>
  </w:style>
  <w:style w:type="paragraph" w:customStyle="1" w:styleId="stdname">
    <w:name w:val="std_name"/>
    <w:basedOn w:val="Normal"/>
    <w:semiHidden/>
    <w:rsid w:val="00A11C1D"/>
    <w:pPr>
      <w:suppressAutoHyphens/>
      <w:spacing w:before="200"/>
      <w:ind w:left="1134"/>
    </w:pPr>
    <w:rPr>
      <w:rFonts w:ascii="Arial" w:hAnsi="Arial" w:cs="Arial"/>
      <w:b/>
      <w:sz w:val="40"/>
      <w:szCs w:val="22"/>
    </w:rPr>
  </w:style>
  <w:style w:type="paragraph" w:customStyle="1" w:styleId="tabCell">
    <w:name w:val="tabCell"/>
    <w:basedOn w:val="Normal"/>
    <w:next w:val="Normal"/>
    <w:rsid w:val="00A11C1D"/>
    <w:pPr>
      <w:spacing w:before="60" w:after="60"/>
      <w:jc w:val="both"/>
    </w:pPr>
    <w:rPr>
      <w:rFonts w:ascii="Times New Roman" w:hAnsi="Times New Roman"/>
      <w:sz w:val="20"/>
      <w:szCs w:val="20"/>
      <w:lang w:eastAsia="en-US"/>
    </w:rPr>
  </w:style>
  <w:style w:type="paragraph" w:customStyle="1" w:styleId="cl3">
    <w:name w:val="cl:3"/>
    <w:rsid w:val="00A11C1D"/>
    <w:pPr>
      <w:numPr>
        <w:ilvl w:val="3"/>
        <w:numId w:val="99"/>
      </w:numPr>
      <w:spacing w:before="120" w:after="60"/>
    </w:pPr>
    <w:rPr>
      <w:rFonts w:ascii="Arial" w:hAnsi="Arial"/>
      <w:b/>
      <w:bCs/>
      <w:szCs w:val="28"/>
      <w:lang w:val="en-GB"/>
    </w:rPr>
  </w:style>
  <w:style w:type="paragraph" w:customStyle="1" w:styleId="annumber">
    <w:name w:val="an:number"/>
    <w:basedOn w:val="Heading1"/>
    <w:rsid w:val="00A11C1D"/>
    <w:pPr>
      <w:numPr>
        <w:numId w:val="134"/>
      </w:numPr>
      <w:pBdr>
        <w:bottom w:val="none" w:sz="0" w:space="0" w:color="auto"/>
      </w:pBdr>
      <w:suppressAutoHyphens w:val="0"/>
      <w:spacing w:before="600" w:after="600"/>
      <w:outlineLvl w:val="9"/>
    </w:pPr>
    <w:rPr>
      <w:rFonts w:eastAsia="MS Mincho" w:cs="Times New Roman"/>
      <w:bCs w:val="0"/>
      <w:kern w:val="0"/>
      <w:sz w:val="40"/>
      <w:szCs w:val="20"/>
      <w:lang w:val="fr-FR" w:eastAsia="ar-SA"/>
    </w:rPr>
  </w:style>
  <w:style w:type="paragraph" w:customStyle="1" w:styleId="notenonum">
    <w:name w:val="note:nonum"/>
    <w:link w:val="notenonumCharChar"/>
    <w:rsid w:val="00A11C1D"/>
    <w:pPr>
      <w:numPr>
        <w:numId w:val="130"/>
      </w:numPr>
      <w:tabs>
        <w:tab w:val="left" w:pos="4366"/>
        <w:tab w:val="left" w:pos="4842"/>
        <w:tab w:val="left" w:pos="5562"/>
      </w:tabs>
      <w:autoSpaceDE w:val="0"/>
      <w:autoSpaceDN w:val="0"/>
      <w:adjustRightInd w:val="0"/>
      <w:spacing w:before="60" w:after="60"/>
      <w:ind w:right="1134"/>
      <w:jc w:val="both"/>
    </w:pPr>
    <w:rPr>
      <w:lang w:val="en-GB"/>
    </w:rPr>
  </w:style>
  <w:style w:type="character" w:customStyle="1" w:styleId="notenonumCharChar">
    <w:name w:val="note:nonum Char Char"/>
    <w:link w:val="notenonum"/>
    <w:rsid w:val="00A11C1D"/>
    <w:rPr>
      <w:lang w:val="en-GB"/>
    </w:rPr>
  </w:style>
  <w:style w:type="character" w:customStyle="1" w:styleId="notecCharChar">
    <w:name w:val="note:c Char Char"/>
    <w:link w:val="notec"/>
    <w:rsid w:val="00A11C1D"/>
    <w:rPr>
      <w:lang w:val="en-GB"/>
    </w:rPr>
  </w:style>
  <w:style w:type="paragraph" w:customStyle="1" w:styleId="examplec">
    <w:name w:val="example:c"/>
    <w:rsid w:val="00A11C1D"/>
    <w:pPr>
      <w:numPr>
        <w:numId w:val="107"/>
      </w:numPr>
      <w:tabs>
        <w:tab w:val="left" w:pos="3402"/>
        <w:tab w:val="left" w:pos="4536"/>
        <w:tab w:val="left" w:pos="5103"/>
      </w:tabs>
      <w:autoSpaceDE w:val="0"/>
      <w:autoSpaceDN w:val="0"/>
      <w:adjustRightInd w:val="0"/>
      <w:spacing w:before="60" w:after="60"/>
      <w:ind w:right="567"/>
    </w:pPr>
    <w:rPr>
      <w:lang w:val="en-GB"/>
    </w:rPr>
  </w:style>
  <w:style w:type="paragraph" w:styleId="TOC6">
    <w:name w:val="toc 6"/>
    <w:basedOn w:val="Normal"/>
    <w:next w:val="Normal"/>
    <w:autoRedefine/>
    <w:semiHidden/>
    <w:rsid w:val="00A11C1D"/>
    <w:pPr>
      <w:ind w:left="1200"/>
    </w:pPr>
    <w:rPr>
      <w:rFonts w:ascii="Times New Roman" w:hAnsi="Times New Roman"/>
      <w:sz w:val="20"/>
    </w:rPr>
  </w:style>
  <w:style w:type="paragraph" w:styleId="TOC7">
    <w:name w:val="toc 7"/>
    <w:basedOn w:val="Normal"/>
    <w:next w:val="Normal"/>
    <w:autoRedefine/>
    <w:semiHidden/>
    <w:rsid w:val="00A11C1D"/>
    <w:pPr>
      <w:ind w:left="1440"/>
    </w:pPr>
    <w:rPr>
      <w:rFonts w:ascii="Times New Roman" w:hAnsi="Times New Roman"/>
      <w:sz w:val="20"/>
    </w:rPr>
  </w:style>
  <w:style w:type="paragraph" w:styleId="TOC8">
    <w:name w:val="toc 8"/>
    <w:basedOn w:val="Normal"/>
    <w:next w:val="Normal"/>
    <w:autoRedefine/>
    <w:semiHidden/>
    <w:rsid w:val="00A11C1D"/>
    <w:pPr>
      <w:ind w:left="1680"/>
    </w:pPr>
    <w:rPr>
      <w:rFonts w:ascii="Times New Roman" w:hAnsi="Times New Roman"/>
    </w:rPr>
  </w:style>
  <w:style w:type="paragraph" w:styleId="TOC9">
    <w:name w:val="toc 9"/>
    <w:basedOn w:val="Normal"/>
    <w:next w:val="Normal"/>
    <w:autoRedefine/>
    <w:semiHidden/>
    <w:rsid w:val="00A11C1D"/>
    <w:pPr>
      <w:ind w:left="1920"/>
    </w:pPr>
    <w:rPr>
      <w:rFonts w:ascii="Times New Roman" w:hAnsi="Times New Roman"/>
    </w:rPr>
  </w:style>
  <w:style w:type="paragraph" w:customStyle="1" w:styleId="requirebulac">
    <w:name w:val="require:bulac"/>
    <w:basedOn w:val="Normal"/>
    <w:link w:val="requirebulacCharChar"/>
    <w:rsid w:val="00A11C1D"/>
    <w:pPr>
      <w:tabs>
        <w:tab w:val="left" w:pos="3883"/>
        <w:tab w:val="left" w:pos="5323"/>
        <w:tab w:val="left" w:pos="6763"/>
      </w:tabs>
      <w:autoSpaceDE w:val="0"/>
      <w:autoSpaceDN w:val="0"/>
      <w:adjustRightInd w:val="0"/>
      <w:spacing w:after="79" w:line="240" w:lineRule="atLeast"/>
      <w:jc w:val="both"/>
    </w:pPr>
    <w:rPr>
      <w:rFonts w:ascii="Times New Roman" w:hAnsi="Times New Roman"/>
      <w:sz w:val="20"/>
      <w:szCs w:val="20"/>
      <w:lang w:eastAsia="en-US"/>
    </w:rPr>
  </w:style>
  <w:style w:type="character" w:customStyle="1" w:styleId="requirebulacCharChar">
    <w:name w:val="require:bulac Char Char"/>
    <w:link w:val="requirebulac"/>
    <w:rsid w:val="00A11C1D"/>
    <w:rPr>
      <w:lang w:val="en-GB"/>
    </w:rPr>
  </w:style>
  <w:style w:type="character" w:customStyle="1" w:styleId="requirebulac2Char">
    <w:name w:val="require:bulac2 Char"/>
    <w:link w:val="requirebulac2"/>
    <w:semiHidden/>
    <w:rsid w:val="00A11C1D"/>
    <w:rPr>
      <w:rFonts w:ascii="Palatino Linotype" w:hAnsi="Palatino Linotype"/>
      <w:sz w:val="24"/>
      <w:szCs w:val="24"/>
      <w:lang w:val="en-GB" w:eastAsia="en-GB"/>
    </w:rPr>
  </w:style>
  <w:style w:type="paragraph" w:customStyle="1" w:styleId="tableheadannex">
    <w:name w:val="table:head:annex"/>
    <w:basedOn w:val="Date"/>
    <w:rsid w:val="00A11C1D"/>
    <w:pPr>
      <w:numPr>
        <w:ilvl w:val="8"/>
        <w:numId w:val="134"/>
      </w:numPr>
      <w:spacing w:before="60" w:after="60"/>
      <w:jc w:val="center"/>
    </w:pPr>
    <w:rPr>
      <w:rFonts w:ascii="Times New Roman" w:hAnsi="Times New Roman"/>
      <w:b/>
      <w:sz w:val="20"/>
      <w:szCs w:val="20"/>
      <w:lang w:eastAsia="en-US"/>
    </w:rPr>
  </w:style>
  <w:style w:type="paragraph" w:customStyle="1" w:styleId="figureheadannex">
    <w:name w:val="figure:head:annex"/>
    <w:basedOn w:val="paragraph"/>
    <w:rsid w:val="00A11C1D"/>
    <w:pPr>
      <w:numPr>
        <w:ilvl w:val="7"/>
        <w:numId w:val="134"/>
      </w:numPr>
      <w:tabs>
        <w:tab w:val="left" w:pos="1985"/>
        <w:tab w:val="left" w:pos="2552"/>
        <w:tab w:val="left" w:pos="3119"/>
      </w:tabs>
      <w:suppressAutoHyphens w:val="0"/>
      <w:autoSpaceDE w:val="0"/>
      <w:autoSpaceDN w:val="0"/>
      <w:adjustRightInd w:val="0"/>
      <w:spacing w:before="60" w:after="60"/>
      <w:jc w:val="center"/>
    </w:pPr>
    <w:rPr>
      <w:rFonts w:ascii="Times New Roman" w:hAnsi="Times New Roman"/>
      <w:b/>
      <w:szCs w:val="20"/>
      <w:lang w:val="en-US" w:eastAsia="en-US"/>
    </w:rPr>
  </w:style>
  <w:style w:type="paragraph" w:customStyle="1" w:styleId="contentstitle">
    <w:name w:val="contents:title"/>
    <w:basedOn w:val="clnonum"/>
    <w:rsid w:val="00A11C1D"/>
    <w:rPr>
      <w:lang w:val="en-US"/>
    </w:rPr>
  </w:style>
  <w:style w:type="paragraph" w:styleId="Revision">
    <w:name w:val="Revision"/>
    <w:hidden/>
    <w:uiPriority w:val="99"/>
    <w:semiHidden/>
    <w:rsid w:val="00672254"/>
    <w:rPr>
      <w:rFonts w:ascii="Palatino Linotype" w:hAnsi="Palatino Linotype"/>
      <w:sz w:val="24"/>
      <w:szCs w:val="24"/>
      <w:lang w:val="en-GB" w:eastAsia="en-GB"/>
    </w:rPr>
  </w:style>
  <w:style w:type="paragraph" w:customStyle="1" w:styleId="Figure">
    <w:name w:val="Figure"/>
    <w:basedOn w:val="Normal"/>
    <w:next w:val="Caption"/>
    <w:rsid w:val="006B7449"/>
    <w:pPr>
      <w:keepNext/>
      <w:keepLines/>
      <w:spacing w:before="220"/>
      <w:jc w:val="center"/>
    </w:pPr>
    <w:rPr>
      <w:rFonts w:ascii="Arial" w:hAnsi="Arial"/>
      <w:sz w:val="22"/>
      <w:szCs w:val="20"/>
      <w:lang w:val="fr-FR" w:eastAsia="fr-FR"/>
    </w:rPr>
  </w:style>
  <w:style w:type="paragraph" w:styleId="ListParagraph">
    <w:name w:val="List Paragraph"/>
    <w:basedOn w:val="Normal"/>
    <w:uiPriority w:val="34"/>
    <w:qFormat/>
    <w:rsid w:val="00850F34"/>
    <w:pPr>
      <w:ind w:left="720"/>
      <w:contextualSpacing/>
    </w:pPr>
  </w:style>
  <w:style w:type="table" w:customStyle="1" w:styleId="PlainTable11">
    <w:name w:val="Plain Table 11"/>
    <w:basedOn w:val="TableNormal"/>
    <w:uiPriority w:val="41"/>
    <w:rsid w:val="00032E32"/>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CommentTextChar">
    <w:name w:val="Comment Text Char"/>
    <w:basedOn w:val="DefaultParagraphFont"/>
    <w:link w:val="CommentText"/>
    <w:semiHidden/>
    <w:rsid w:val="0034487B"/>
    <w:rPr>
      <w:rFonts w:ascii="Palatino Linotype" w:hAnsi="Palatino Linotype"/>
      <w:lang w:val="en-GB" w:eastAsia="en-GB"/>
    </w:rPr>
  </w:style>
  <w:style w:type="character" w:customStyle="1" w:styleId="Heading2Char">
    <w:name w:val="Heading 2 Char"/>
    <w:basedOn w:val="DefaultParagraphFont"/>
    <w:link w:val="Heading2"/>
    <w:rsid w:val="0034487B"/>
    <w:rPr>
      <w:rFonts w:ascii="Arial" w:hAnsi="Arial" w:cs="Arial"/>
      <w:b/>
      <w:bCs/>
      <w:iCs/>
      <w:sz w:val="32"/>
      <w:szCs w:val="28"/>
      <w:lang w:val="en-GB" w:eastAsia="en-GB"/>
    </w:rPr>
  </w:style>
  <w:style w:type="character" w:customStyle="1" w:styleId="Heading3Char">
    <w:name w:val="Heading 3 Char"/>
    <w:basedOn w:val="DefaultParagraphFont"/>
    <w:link w:val="Heading3"/>
    <w:rsid w:val="0034487B"/>
    <w:rPr>
      <w:rFonts w:ascii="Arial" w:hAnsi="Arial" w:cs="Arial"/>
      <w:b/>
      <w:bCs/>
      <w:sz w:val="28"/>
      <w:szCs w:val="26"/>
      <w:lang w:val="en-GB" w:eastAsia="en-GB"/>
    </w:rPr>
  </w:style>
  <w:style w:type="character" w:customStyle="1" w:styleId="Heading4Char">
    <w:name w:val="Heading 4 Char"/>
    <w:basedOn w:val="DefaultParagraphFont"/>
    <w:link w:val="Heading4"/>
    <w:rsid w:val="0034487B"/>
    <w:rPr>
      <w:rFonts w:ascii="Arial" w:hAnsi="Arial"/>
      <w:b/>
      <w:bCs/>
      <w:sz w:val="24"/>
      <w:szCs w:val="28"/>
      <w:lang w:val="en-GB" w:eastAsia="en-GB"/>
    </w:rPr>
  </w:style>
  <w:style w:type="character" w:customStyle="1" w:styleId="FootnoteTextChar">
    <w:name w:val="Footnote Text Char"/>
    <w:basedOn w:val="DefaultParagraphFont"/>
    <w:link w:val="FootnoteText"/>
    <w:rsid w:val="0034487B"/>
    <w:rPr>
      <w:rFonts w:ascii="Palatino Linotype" w:hAnsi="Palatino Linotype"/>
      <w:sz w:val="18"/>
      <w:szCs w:val="18"/>
      <w:lang w:val="en-GB" w:eastAsia="en-GB"/>
    </w:rPr>
  </w:style>
  <w:style w:type="character" w:customStyle="1" w:styleId="PlainTextChar">
    <w:name w:val="Plain Text Char"/>
    <w:basedOn w:val="DefaultParagraphFont"/>
    <w:link w:val="PlainText"/>
    <w:uiPriority w:val="99"/>
    <w:semiHidden/>
    <w:rsid w:val="0034487B"/>
    <w:rPr>
      <w:rFonts w:ascii="Courier New" w:hAnsi="Courier New" w:cs="Courier New"/>
      <w:lang w:val="en-GB" w:eastAsia="en-GB"/>
    </w:rPr>
  </w:style>
  <w:style w:type="paragraph" w:customStyle="1" w:styleId="BodytextJustified">
    <w:name w:val="Body text Justified"/>
    <w:basedOn w:val="Normal"/>
    <w:rsid w:val="0034487B"/>
    <w:pPr>
      <w:jc w:val="both"/>
    </w:pPr>
    <w:rPr>
      <w:rFonts w:ascii="Georgia" w:hAnsi="Georgia"/>
      <w:szCs w:val="20"/>
      <w:lang w:eastAsia="en-US"/>
    </w:rPr>
  </w:style>
  <w:style w:type="paragraph" w:customStyle="1" w:styleId="Default">
    <w:name w:val="Default"/>
    <w:rsid w:val="0034487B"/>
    <w:pPr>
      <w:autoSpaceDE w:val="0"/>
      <w:autoSpaceDN w:val="0"/>
      <w:adjustRightInd w:val="0"/>
    </w:pPr>
    <w:rPr>
      <w:rFonts w:ascii="Arial" w:hAnsi="Arial" w:cs="Arial"/>
      <w:color w:val="000000"/>
      <w:sz w:val="24"/>
      <w:szCs w:val="24"/>
      <w:lang w:val="de-DE" w:eastAsia="de-DE"/>
    </w:rPr>
  </w:style>
  <w:style w:type="character" w:customStyle="1" w:styleId="apple-converted-space">
    <w:name w:val="apple-converted-space"/>
    <w:basedOn w:val="DefaultParagraphFont"/>
    <w:rsid w:val="00C50D8C"/>
  </w:style>
  <w:style w:type="character" w:customStyle="1" w:styleId="fn">
    <w:name w:val="fn"/>
    <w:basedOn w:val="DefaultParagraphFont"/>
    <w:rsid w:val="008A6939"/>
  </w:style>
  <w:style w:type="character" w:customStyle="1" w:styleId="Subtitle1">
    <w:name w:val="Subtitle1"/>
    <w:basedOn w:val="DefaultParagraphFont"/>
    <w:rsid w:val="008A6939"/>
  </w:style>
  <w:style w:type="paragraph" w:customStyle="1" w:styleId="PARAG2">
    <w:name w:val="PARAG. 2"/>
    <w:basedOn w:val="Normal"/>
    <w:rsid w:val="00295D34"/>
    <w:pPr>
      <w:spacing w:after="240"/>
      <w:ind w:left="567"/>
      <w:jc w:val="both"/>
    </w:pPr>
    <w:rPr>
      <w:rFonts w:ascii="Arial" w:hAnsi="Arial"/>
      <w:sz w:val="22"/>
      <w:szCs w:val="20"/>
      <w:lang w:val="fr-FR" w:eastAsia="fr-FR"/>
    </w:rPr>
  </w:style>
  <w:style w:type="paragraph" w:styleId="EndnoteText">
    <w:name w:val="endnote text"/>
    <w:basedOn w:val="Normal"/>
    <w:link w:val="EndnoteTextChar"/>
    <w:semiHidden/>
    <w:unhideWhenUsed/>
    <w:rsid w:val="00B5147A"/>
    <w:rPr>
      <w:sz w:val="20"/>
      <w:szCs w:val="20"/>
    </w:rPr>
  </w:style>
  <w:style w:type="character" w:customStyle="1" w:styleId="EndnoteTextChar">
    <w:name w:val="Endnote Text Char"/>
    <w:basedOn w:val="DefaultParagraphFont"/>
    <w:link w:val="EndnoteText"/>
    <w:semiHidden/>
    <w:rsid w:val="00B5147A"/>
    <w:rPr>
      <w:rFonts w:ascii="Palatino Linotype" w:hAnsi="Palatino Linotype"/>
      <w:lang w:val="en-GB" w:eastAsia="en-GB"/>
    </w:rPr>
  </w:style>
  <w:style w:type="character" w:styleId="EndnoteReference">
    <w:name w:val="endnote reference"/>
    <w:basedOn w:val="DefaultParagraphFont"/>
    <w:semiHidden/>
    <w:unhideWhenUsed/>
    <w:rsid w:val="00B5147A"/>
    <w:rPr>
      <w:vertAlign w:val="superscript"/>
    </w:rPr>
  </w:style>
  <w:style w:type="character" w:customStyle="1" w:styleId="lrzxr">
    <w:name w:val="lrzxr"/>
    <w:basedOn w:val="DefaultParagraphFont"/>
    <w:rsid w:val="00C1412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5409086">
      <w:bodyDiv w:val="1"/>
      <w:marLeft w:val="0"/>
      <w:marRight w:val="0"/>
      <w:marTop w:val="0"/>
      <w:marBottom w:val="0"/>
      <w:divBdr>
        <w:top w:val="none" w:sz="0" w:space="0" w:color="auto"/>
        <w:left w:val="none" w:sz="0" w:space="0" w:color="auto"/>
        <w:bottom w:val="none" w:sz="0" w:space="0" w:color="auto"/>
        <w:right w:val="none" w:sz="0" w:space="0" w:color="auto"/>
      </w:divBdr>
    </w:div>
    <w:div w:id="230164029">
      <w:bodyDiv w:val="1"/>
      <w:marLeft w:val="0"/>
      <w:marRight w:val="0"/>
      <w:marTop w:val="0"/>
      <w:marBottom w:val="0"/>
      <w:divBdr>
        <w:top w:val="none" w:sz="0" w:space="0" w:color="auto"/>
        <w:left w:val="none" w:sz="0" w:space="0" w:color="auto"/>
        <w:bottom w:val="none" w:sz="0" w:space="0" w:color="auto"/>
        <w:right w:val="none" w:sz="0" w:space="0" w:color="auto"/>
      </w:divBdr>
    </w:div>
    <w:div w:id="405803423">
      <w:bodyDiv w:val="1"/>
      <w:marLeft w:val="0"/>
      <w:marRight w:val="0"/>
      <w:marTop w:val="0"/>
      <w:marBottom w:val="0"/>
      <w:divBdr>
        <w:top w:val="none" w:sz="0" w:space="0" w:color="auto"/>
        <w:left w:val="none" w:sz="0" w:space="0" w:color="auto"/>
        <w:bottom w:val="none" w:sz="0" w:space="0" w:color="auto"/>
        <w:right w:val="none" w:sz="0" w:space="0" w:color="auto"/>
      </w:divBdr>
    </w:div>
    <w:div w:id="663509010">
      <w:bodyDiv w:val="1"/>
      <w:marLeft w:val="0"/>
      <w:marRight w:val="0"/>
      <w:marTop w:val="0"/>
      <w:marBottom w:val="0"/>
      <w:divBdr>
        <w:top w:val="none" w:sz="0" w:space="0" w:color="auto"/>
        <w:left w:val="none" w:sz="0" w:space="0" w:color="auto"/>
        <w:bottom w:val="none" w:sz="0" w:space="0" w:color="auto"/>
        <w:right w:val="none" w:sz="0" w:space="0" w:color="auto"/>
      </w:divBdr>
    </w:div>
    <w:div w:id="677462822">
      <w:bodyDiv w:val="1"/>
      <w:marLeft w:val="0"/>
      <w:marRight w:val="0"/>
      <w:marTop w:val="0"/>
      <w:marBottom w:val="0"/>
      <w:divBdr>
        <w:top w:val="none" w:sz="0" w:space="0" w:color="auto"/>
        <w:left w:val="none" w:sz="0" w:space="0" w:color="auto"/>
        <w:bottom w:val="none" w:sz="0" w:space="0" w:color="auto"/>
        <w:right w:val="none" w:sz="0" w:space="0" w:color="auto"/>
      </w:divBdr>
    </w:div>
    <w:div w:id="716248154">
      <w:bodyDiv w:val="1"/>
      <w:marLeft w:val="0"/>
      <w:marRight w:val="0"/>
      <w:marTop w:val="0"/>
      <w:marBottom w:val="0"/>
      <w:divBdr>
        <w:top w:val="none" w:sz="0" w:space="0" w:color="auto"/>
        <w:left w:val="none" w:sz="0" w:space="0" w:color="auto"/>
        <w:bottom w:val="none" w:sz="0" w:space="0" w:color="auto"/>
        <w:right w:val="none" w:sz="0" w:space="0" w:color="auto"/>
      </w:divBdr>
    </w:div>
    <w:div w:id="782186174">
      <w:bodyDiv w:val="1"/>
      <w:marLeft w:val="0"/>
      <w:marRight w:val="0"/>
      <w:marTop w:val="0"/>
      <w:marBottom w:val="0"/>
      <w:divBdr>
        <w:top w:val="none" w:sz="0" w:space="0" w:color="auto"/>
        <w:left w:val="none" w:sz="0" w:space="0" w:color="auto"/>
        <w:bottom w:val="none" w:sz="0" w:space="0" w:color="auto"/>
        <w:right w:val="none" w:sz="0" w:space="0" w:color="auto"/>
      </w:divBdr>
    </w:div>
    <w:div w:id="1112094849">
      <w:bodyDiv w:val="1"/>
      <w:marLeft w:val="0"/>
      <w:marRight w:val="0"/>
      <w:marTop w:val="0"/>
      <w:marBottom w:val="0"/>
      <w:divBdr>
        <w:top w:val="none" w:sz="0" w:space="0" w:color="auto"/>
        <w:left w:val="none" w:sz="0" w:space="0" w:color="auto"/>
        <w:bottom w:val="none" w:sz="0" w:space="0" w:color="auto"/>
        <w:right w:val="none" w:sz="0" w:space="0" w:color="auto"/>
      </w:divBdr>
    </w:div>
    <w:div w:id="1359548103">
      <w:bodyDiv w:val="1"/>
      <w:marLeft w:val="0"/>
      <w:marRight w:val="0"/>
      <w:marTop w:val="0"/>
      <w:marBottom w:val="0"/>
      <w:divBdr>
        <w:top w:val="none" w:sz="0" w:space="0" w:color="auto"/>
        <w:left w:val="none" w:sz="0" w:space="0" w:color="auto"/>
        <w:bottom w:val="none" w:sz="0" w:space="0" w:color="auto"/>
        <w:right w:val="none" w:sz="0" w:space="0" w:color="auto"/>
      </w:divBdr>
    </w:div>
    <w:div w:id="1438601031">
      <w:bodyDiv w:val="1"/>
      <w:marLeft w:val="0"/>
      <w:marRight w:val="0"/>
      <w:marTop w:val="0"/>
      <w:marBottom w:val="0"/>
      <w:divBdr>
        <w:top w:val="none" w:sz="0" w:space="0" w:color="auto"/>
        <w:left w:val="none" w:sz="0" w:space="0" w:color="auto"/>
        <w:bottom w:val="none" w:sz="0" w:space="0" w:color="auto"/>
        <w:right w:val="none" w:sz="0" w:space="0" w:color="auto"/>
      </w:divBdr>
    </w:div>
    <w:div w:id="1510025966">
      <w:bodyDiv w:val="1"/>
      <w:marLeft w:val="0"/>
      <w:marRight w:val="0"/>
      <w:marTop w:val="0"/>
      <w:marBottom w:val="0"/>
      <w:divBdr>
        <w:top w:val="none" w:sz="0" w:space="0" w:color="auto"/>
        <w:left w:val="none" w:sz="0" w:space="0" w:color="auto"/>
        <w:bottom w:val="none" w:sz="0" w:space="0" w:color="auto"/>
        <w:right w:val="none" w:sz="0" w:space="0" w:color="auto"/>
      </w:divBdr>
    </w:div>
    <w:div w:id="1521892973">
      <w:bodyDiv w:val="1"/>
      <w:marLeft w:val="0"/>
      <w:marRight w:val="0"/>
      <w:marTop w:val="0"/>
      <w:marBottom w:val="0"/>
      <w:divBdr>
        <w:top w:val="none" w:sz="0" w:space="0" w:color="auto"/>
        <w:left w:val="none" w:sz="0" w:space="0" w:color="auto"/>
        <w:bottom w:val="none" w:sz="0" w:space="0" w:color="auto"/>
        <w:right w:val="none" w:sz="0" w:space="0" w:color="auto"/>
      </w:divBdr>
    </w:div>
    <w:div w:id="1525363060">
      <w:bodyDiv w:val="1"/>
      <w:marLeft w:val="0"/>
      <w:marRight w:val="0"/>
      <w:marTop w:val="0"/>
      <w:marBottom w:val="0"/>
      <w:divBdr>
        <w:top w:val="none" w:sz="0" w:space="0" w:color="auto"/>
        <w:left w:val="none" w:sz="0" w:space="0" w:color="auto"/>
        <w:bottom w:val="none" w:sz="0" w:space="0" w:color="auto"/>
        <w:right w:val="none" w:sz="0" w:space="0" w:color="auto"/>
      </w:divBdr>
    </w:div>
    <w:div w:id="1596161812">
      <w:bodyDiv w:val="1"/>
      <w:marLeft w:val="0"/>
      <w:marRight w:val="0"/>
      <w:marTop w:val="0"/>
      <w:marBottom w:val="0"/>
      <w:divBdr>
        <w:top w:val="none" w:sz="0" w:space="0" w:color="auto"/>
        <w:left w:val="none" w:sz="0" w:space="0" w:color="auto"/>
        <w:bottom w:val="none" w:sz="0" w:space="0" w:color="auto"/>
        <w:right w:val="none" w:sz="0" w:space="0" w:color="auto"/>
      </w:divBdr>
    </w:div>
    <w:div w:id="1600337262">
      <w:bodyDiv w:val="1"/>
      <w:marLeft w:val="0"/>
      <w:marRight w:val="0"/>
      <w:marTop w:val="0"/>
      <w:marBottom w:val="0"/>
      <w:divBdr>
        <w:top w:val="none" w:sz="0" w:space="0" w:color="auto"/>
        <w:left w:val="none" w:sz="0" w:space="0" w:color="auto"/>
        <w:bottom w:val="none" w:sz="0" w:space="0" w:color="auto"/>
        <w:right w:val="none" w:sz="0" w:space="0" w:color="auto"/>
      </w:divBdr>
    </w:div>
    <w:div w:id="1655598226">
      <w:bodyDiv w:val="1"/>
      <w:marLeft w:val="0"/>
      <w:marRight w:val="0"/>
      <w:marTop w:val="0"/>
      <w:marBottom w:val="0"/>
      <w:divBdr>
        <w:top w:val="none" w:sz="0" w:space="0" w:color="auto"/>
        <w:left w:val="none" w:sz="0" w:space="0" w:color="auto"/>
        <w:bottom w:val="none" w:sz="0" w:space="0" w:color="auto"/>
        <w:right w:val="none" w:sz="0" w:space="0" w:color="auto"/>
      </w:divBdr>
    </w:div>
    <w:div w:id="1656496658">
      <w:bodyDiv w:val="1"/>
      <w:marLeft w:val="0"/>
      <w:marRight w:val="0"/>
      <w:marTop w:val="0"/>
      <w:marBottom w:val="0"/>
      <w:divBdr>
        <w:top w:val="none" w:sz="0" w:space="0" w:color="auto"/>
        <w:left w:val="none" w:sz="0" w:space="0" w:color="auto"/>
        <w:bottom w:val="none" w:sz="0" w:space="0" w:color="auto"/>
        <w:right w:val="none" w:sz="0" w:space="0" w:color="auto"/>
      </w:divBdr>
    </w:div>
    <w:div w:id="1697120736">
      <w:bodyDiv w:val="1"/>
      <w:marLeft w:val="0"/>
      <w:marRight w:val="0"/>
      <w:marTop w:val="0"/>
      <w:marBottom w:val="0"/>
      <w:divBdr>
        <w:top w:val="none" w:sz="0" w:space="0" w:color="auto"/>
        <w:left w:val="none" w:sz="0" w:space="0" w:color="auto"/>
        <w:bottom w:val="none" w:sz="0" w:space="0" w:color="auto"/>
        <w:right w:val="none" w:sz="0" w:space="0" w:color="auto"/>
      </w:divBdr>
    </w:div>
    <w:div w:id="1826163508">
      <w:bodyDiv w:val="1"/>
      <w:marLeft w:val="0"/>
      <w:marRight w:val="0"/>
      <w:marTop w:val="0"/>
      <w:marBottom w:val="0"/>
      <w:divBdr>
        <w:top w:val="none" w:sz="0" w:space="0" w:color="auto"/>
        <w:left w:val="none" w:sz="0" w:space="0" w:color="auto"/>
        <w:bottom w:val="none" w:sz="0" w:space="0" w:color="auto"/>
        <w:right w:val="none" w:sz="0" w:space="0" w:color="auto"/>
      </w:divBdr>
      <w:divsChild>
        <w:div w:id="303003549">
          <w:marLeft w:val="0"/>
          <w:marRight w:val="0"/>
          <w:marTop w:val="0"/>
          <w:marBottom w:val="0"/>
          <w:divBdr>
            <w:top w:val="none" w:sz="0" w:space="0" w:color="auto"/>
            <w:left w:val="none" w:sz="0" w:space="0" w:color="auto"/>
            <w:bottom w:val="none" w:sz="0" w:space="0" w:color="auto"/>
            <w:right w:val="none" w:sz="0" w:space="0" w:color="auto"/>
          </w:divBdr>
        </w:div>
      </w:divsChild>
    </w:div>
    <w:div w:id="2005358175">
      <w:bodyDiv w:val="1"/>
      <w:marLeft w:val="0"/>
      <w:marRight w:val="0"/>
      <w:marTop w:val="0"/>
      <w:marBottom w:val="0"/>
      <w:divBdr>
        <w:top w:val="none" w:sz="0" w:space="0" w:color="auto"/>
        <w:left w:val="none" w:sz="0" w:space="0" w:color="auto"/>
        <w:bottom w:val="none" w:sz="0" w:space="0" w:color="auto"/>
        <w:right w:val="none" w:sz="0" w:space="0" w:color="auto"/>
      </w:divBdr>
    </w:div>
    <w:div w:id="20527300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hyperlink" Target="https://www.scrum.org" TargetMode="External"/><Relationship Id="rId26" Type="http://schemas.openxmlformats.org/officeDocument/2006/relationships/image" Target="media/image8.emf"/><Relationship Id="rId39"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4.png"/><Relationship Id="rId34" Type="http://schemas.openxmlformats.org/officeDocument/2006/relationships/image" Target="media/image16.png"/><Relationship Id="rId42" Type="http://schemas.openxmlformats.org/officeDocument/2006/relationships/fontTable" Target="fontTable.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hyperlink" Target="https://www.agilealliance.org" TargetMode="External"/><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image" Target="media/image20.png"/><Relationship Id="rId2" Type="http://schemas.openxmlformats.org/officeDocument/2006/relationships/customXml" Target="../customXml/item2.xml"/><Relationship Id="rId16" Type="http://schemas.openxmlformats.org/officeDocument/2006/relationships/hyperlink" Target="http://www.leanprimer.com/downloads/lean_primer.pdf" TargetMode="External"/><Relationship Id="rId20" Type="http://schemas.openxmlformats.org/officeDocument/2006/relationships/image" Target="media/image3.emf"/><Relationship Id="rId29" Type="http://schemas.openxmlformats.org/officeDocument/2006/relationships/image" Target="media/image11.png"/><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package" Target="embeddings/Microsoft_Visio_Drawing.vsdx"/><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hyperlink" Target="http://agilemanifesto.org" TargetMode="External"/><Relationship Id="rId23" Type="http://schemas.openxmlformats.org/officeDocument/2006/relationships/image" Target="media/image6.emf"/><Relationship Id="rId28" Type="http://schemas.openxmlformats.org/officeDocument/2006/relationships/image" Target="media/image10.emf"/><Relationship Id="rId36" Type="http://schemas.openxmlformats.org/officeDocument/2006/relationships/image" Target="media/image18.png"/><Relationship Id="rId10" Type="http://schemas.openxmlformats.org/officeDocument/2006/relationships/settings" Target="settings.xml"/><Relationship Id="rId19" Type="http://schemas.openxmlformats.org/officeDocument/2006/relationships/image" Target="media/image2.jpeg"/><Relationship Id="rId31" Type="http://schemas.openxmlformats.org/officeDocument/2006/relationships/image" Target="media/image13.emf"/><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jpeg"/><Relationship Id="rId22" Type="http://schemas.openxmlformats.org/officeDocument/2006/relationships/image" Target="media/image5.emf"/><Relationship Id="rId27" Type="http://schemas.openxmlformats.org/officeDocument/2006/relationships/image" Target="media/image9.emf"/><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t:contentTypeSchema xmlns:ct="http://schemas.microsoft.com/office/2006/metadata/contentType" xmlns:ma="http://schemas.microsoft.com/office/2006/metadata/properties/metaAttributes" ct:_="" ma:_="" ma:contentTypeName="Basic ECSS Document" ma:contentTypeID="0x0101001557868DBA160749A1A741F8318C99C50028D4D21187BC1447908072E78EAE41CA" ma:contentTypeVersion="0" ma:contentTypeDescription="Basic ECSS Document" ma:contentTypeScope="" ma:versionID="ba0edf7daabc6bd546ab6a8e87bf4afa">
  <xsd:schema xmlns:xsd="http://www.w3.org/2001/XMLSchema" xmlns:xs="http://www.w3.org/2001/XMLSchema" xmlns:p="http://schemas.microsoft.com/office/2006/metadata/properties" xmlns:ns2="55a64bb4-9ef1-43bf-ba25-b61dc6317d70" xmlns:ns3="2d4616ae-a3f4-4cc0-b443-5176c5ee4d46" targetNamespace="http://schemas.microsoft.com/office/2006/metadata/properties" ma:root="true" ma:fieldsID="6c6e30d14a1bdea045b1b5d56c86facd" ns2:_="" ns3:_="">
    <xsd:import namespace="55a64bb4-9ef1-43bf-ba25-b61dc6317d70"/>
    <xsd:import namespace="2d4616ae-a3f4-4cc0-b443-5176c5ee4d46"/>
    <xsd:element name="properties">
      <xsd:complexType>
        <xsd:sequence>
          <xsd:element name="documentManagement">
            <xsd:complexType>
              <xsd:all>
                <xsd:element ref="ns2:_dlc_DocId" minOccurs="0"/>
                <xsd:element ref="ns2:_dlc_DocIdUrl" minOccurs="0"/>
                <xsd:element ref="ns2:_dlc_DocIdPersistId" minOccurs="0"/>
                <xsd:element ref="ns3:DocumentNumb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5a64bb4-9ef1-43bf-ba25-b61dc6317d70"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2d4616ae-a3f4-4cc0-b443-5176c5ee4d46" elementFormDefault="qualified">
    <xsd:import namespace="http://schemas.microsoft.com/office/2006/documentManagement/types"/>
    <xsd:import namespace="http://schemas.microsoft.com/office/infopath/2007/PartnerControls"/>
    <xsd:element name="DocumentNumber" ma:index="11" nillable="true" ma:displayName="ECSS Doc Number" ma:default="ECSS-" ma:internalName="DocumentNumber">
      <xsd:simpleType>
        <xsd:restriction base="dms:Text">
          <xsd:maxLength value="50"/>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dlc_DocId xmlns="55a64bb4-9ef1-43bf-ba25-b61dc6317d70">ECSSID-866466320-25</_dlc_DocId>
    <_dlc_DocIdUrl xmlns="55a64bb4-9ef1-43bf-ba25-b61dc6317d70">
      <Url>https://myteams.ecss.nl/teams/e-hb-40-01a/_layouts/15/DocIdRedir.aspx?ID=ECSSID-866466320-25</Url>
      <Description>ECSSID-866466320-25</Description>
    </_dlc_DocIdUrl>
    <DocumentNumber xmlns="2d4616ae-a3f4-4cc0-b443-5176c5ee4d46">ECSS-</DocumentNumber>
  </documentManagement>
</p:properties>
</file>

<file path=customXml/item3.xml><?xml version="1.0" encoding="utf-8"?>
<LongProperties xmlns="http://schemas.microsoft.com/office/2006/metadata/long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3706E5-6FDE-49F1-B5DC-C8D7DBC9A8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5a64bb4-9ef1-43bf-ba25-b61dc6317d70"/>
    <ds:schemaRef ds:uri="2d4616ae-a3f4-4cc0-b443-5176c5ee4d4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E256A3F-F676-4FDA-8FA3-F466A674E90D}">
  <ds:schemaRef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2d4616ae-a3f4-4cc0-b443-5176c5ee4d46"/>
    <ds:schemaRef ds:uri="http://purl.org/dc/terms/"/>
    <ds:schemaRef ds:uri="55a64bb4-9ef1-43bf-ba25-b61dc6317d70"/>
    <ds:schemaRef ds:uri="http://www.w3.org/XML/1998/namespace"/>
    <ds:schemaRef ds:uri="http://purl.org/dc/dcmitype/"/>
  </ds:schemaRefs>
</ds:datastoreItem>
</file>

<file path=customXml/itemProps3.xml><?xml version="1.0" encoding="utf-8"?>
<ds:datastoreItem xmlns:ds="http://schemas.openxmlformats.org/officeDocument/2006/customXml" ds:itemID="{88289935-C8B3-41D9-A8FF-B34EAC2CC023}">
  <ds:schemaRefs>
    <ds:schemaRef ds:uri="http://schemas.microsoft.com/office/2006/metadata/longProperties"/>
  </ds:schemaRefs>
</ds:datastoreItem>
</file>

<file path=customXml/itemProps4.xml><?xml version="1.0" encoding="utf-8"?>
<ds:datastoreItem xmlns:ds="http://schemas.openxmlformats.org/officeDocument/2006/customXml" ds:itemID="{E54C14C6-C3C9-4424-B71F-76496F4E493A}">
  <ds:schemaRefs>
    <ds:schemaRef ds:uri="http://schemas.microsoft.com/sharepoint/v3/contenttype/forms"/>
  </ds:schemaRefs>
</ds:datastoreItem>
</file>

<file path=customXml/itemProps5.xml><?xml version="1.0" encoding="utf-8"?>
<ds:datastoreItem xmlns:ds="http://schemas.openxmlformats.org/officeDocument/2006/customXml" ds:itemID="{982F1B54-B709-4069-8B18-05B54B536F00}">
  <ds:schemaRefs>
    <ds:schemaRef ds:uri="http://schemas.microsoft.com/sharepoint/events"/>
  </ds:schemaRefs>
</ds:datastoreItem>
</file>

<file path=customXml/itemProps6.xml><?xml version="1.0" encoding="utf-8"?>
<ds:datastoreItem xmlns:ds="http://schemas.openxmlformats.org/officeDocument/2006/customXml" ds:itemID="{F4B668ED-AB88-41E9-94F1-7F213B1941CC}">
  <ds:schemaRefs>
    <ds:schemaRef ds:uri="http://schemas.openxmlformats.org/officeDocument/2006/bibliography"/>
  </ds:schemaRefs>
</ds:datastoreItem>
</file>

<file path=customXml/itemProps7.xml><?xml version="1.0" encoding="utf-8"?>
<ds:datastoreItem xmlns:ds="http://schemas.openxmlformats.org/officeDocument/2006/customXml" ds:itemID="{D135530D-1C85-4C8E-BC3F-890769214F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85</TotalTime>
  <Pages>106</Pages>
  <Words>39497</Words>
  <Characters>216844</Characters>
  <Application>Microsoft Office Word</Application>
  <DocSecurity>8</DocSecurity>
  <Lines>4425</Lines>
  <Paragraphs>2190</Paragraphs>
  <ScaleCrop>false</ScaleCrop>
  <HeadingPairs>
    <vt:vector size="2" baseType="variant">
      <vt:variant>
        <vt:lpstr>Title</vt:lpstr>
      </vt:variant>
      <vt:variant>
        <vt:i4>1</vt:i4>
      </vt:variant>
    </vt:vector>
  </HeadingPairs>
  <TitlesOfParts>
    <vt:vector size="1" baseType="lpstr">
      <vt:lpstr>ECSS-E-HB-40-01A</vt:lpstr>
    </vt:vector>
  </TitlesOfParts>
  <Company>ESA</Company>
  <LinksUpToDate>false</LinksUpToDate>
  <CharactersWithSpaces>254151</CharactersWithSpaces>
  <SharedDoc>false</SharedDoc>
  <HyperlinkBase/>
  <HLinks>
    <vt:vector size="36" baseType="variant">
      <vt:variant>
        <vt:i4>1966128</vt:i4>
      </vt:variant>
      <vt:variant>
        <vt:i4>148</vt:i4>
      </vt:variant>
      <vt:variant>
        <vt:i4>0</vt:i4>
      </vt:variant>
      <vt:variant>
        <vt:i4>5</vt:i4>
      </vt:variant>
      <vt:variant>
        <vt:lpwstr/>
      </vt:variant>
      <vt:variant>
        <vt:lpwstr>_Toc326917454</vt:lpwstr>
      </vt:variant>
      <vt:variant>
        <vt:i4>1966128</vt:i4>
      </vt:variant>
      <vt:variant>
        <vt:i4>142</vt:i4>
      </vt:variant>
      <vt:variant>
        <vt:i4>0</vt:i4>
      </vt:variant>
      <vt:variant>
        <vt:i4>5</vt:i4>
      </vt:variant>
      <vt:variant>
        <vt:lpwstr/>
      </vt:variant>
      <vt:variant>
        <vt:lpwstr>_Toc326917453</vt:lpwstr>
      </vt:variant>
      <vt:variant>
        <vt:i4>1966128</vt:i4>
      </vt:variant>
      <vt:variant>
        <vt:i4>133</vt:i4>
      </vt:variant>
      <vt:variant>
        <vt:i4>0</vt:i4>
      </vt:variant>
      <vt:variant>
        <vt:i4>5</vt:i4>
      </vt:variant>
      <vt:variant>
        <vt:lpwstr/>
      </vt:variant>
      <vt:variant>
        <vt:lpwstr>_Toc326917452</vt:lpwstr>
      </vt:variant>
      <vt:variant>
        <vt:i4>1966128</vt:i4>
      </vt:variant>
      <vt:variant>
        <vt:i4>127</vt:i4>
      </vt:variant>
      <vt:variant>
        <vt:i4>0</vt:i4>
      </vt:variant>
      <vt:variant>
        <vt:i4>5</vt:i4>
      </vt:variant>
      <vt:variant>
        <vt:lpwstr/>
      </vt:variant>
      <vt:variant>
        <vt:lpwstr>_Toc326917451</vt:lpwstr>
      </vt:variant>
      <vt:variant>
        <vt:i4>1966128</vt:i4>
      </vt:variant>
      <vt:variant>
        <vt:i4>121</vt:i4>
      </vt:variant>
      <vt:variant>
        <vt:i4>0</vt:i4>
      </vt:variant>
      <vt:variant>
        <vt:i4>5</vt:i4>
      </vt:variant>
      <vt:variant>
        <vt:lpwstr/>
      </vt:variant>
      <vt:variant>
        <vt:lpwstr>_Toc326917450</vt:lpwstr>
      </vt:variant>
      <vt:variant>
        <vt:i4>2883626</vt:i4>
      </vt:variant>
      <vt:variant>
        <vt:i4>0</vt:i4>
      </vt:variant>
      <vt:variant>
        <vt:i4>0</vt:i4>
      </vt:variant>
      <vt:variant>
        <vt:i4>5</vt:i4>
      </vt:variant>
      <vt:variant>
        <vt:lpwstr>http://www.agilemanifesto.org/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ECSS-E-HB-40-01A</dc:title>
  <dc:subject>Agile software development handbook</dc:subject>
  <dc:creator>ECSS Executive Secretariat</dc:creator>
  <cp:keywords/>
  <dc:description/>
  <cp:lastModifiedBy>Klaus Ehrlich</cp:lastModifiedBy>
  <cp:revision>18</cp:revision>
  <cp:lastPrinted>2019-07-11T17:45:00Z</cp:lastPrinted>
  <dcterms:created xsi:type="dcterms:W3CDTF">2020-04-08T10:33:00Z</dcterms:created>
  <dcterms:modified xsi:type="dcterms:W3CDTF">2020-04-08T12:09:00Z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CSS ID">
    <vt:lpwstr>ECSS-E-HB-40-01A</vt:lpwstr>
  </property>
  <property fmtid="{D5CDD505-2E9C-101B-9397-08002B2CF9AE}" pid="3" name="ECSS WG">
    <vt:lpwstr>ECSS-E-HB-40-01A</vt:lpwstr>
  </property>
  <property fmtid="{D5CDD505-2E9C-101B-9397-08002B2CF9AE}" pid="4" name="ECSS Date">
    <vt:lpwstr>7 April 2020</vt:lpwstr>
  </property>
  <property fmtid="{D5CDD505-2E9C-101B-9397-08002B2CF9AE}" pid="5" name="ECSS Discipline">
    <vt:lpwstr>Space engineering</vt:lpwstr>
  </property>
  <property fmtid="{D5CDD505-2E9C-101B-9397-08002B2CF9AE}" pid="6" name="EURefNum">
    <vt:lpwstr>prTR 17603-40-01:2020</vt:lpwstr>
  </property>
  <property fmtid="{D5CDD505-2E9C-101B-9397-08002B2CF9AE}" pid="7" name="EUTITL1">
    <vt:lpwstr>Space engineering - title to be added</vt:lpwstr>
  </property>
  <property fmtid="{D5CDD505-2E9C-101B-9397-08002B2CF9AE}" pid="8" name="EUTITL2">
    <vt:lpwstr>German title to be added</vt:lpwstr>
  </property>
  <property fmtid="{D5CDD505-2E9C-101B-9397-08002B2CF9AE}" pid="9" name="EUTITL3">
    <vt:lpwstr>French title to be added</vt:lpwstr>
  </property>
  <property fmtid="{D5CDD505-2E9C-101B-9397-08002B2CF9AE}" pid="10" name="EUStatDev">
    <vt:lpwstr>Technical Report</vt:lpwstr>
  </property>
  <property fmtid="{D5CDD505-2E9C-101B-9397-08002B2CF9AE}" pid="11" name="EUDocSubType">
    <vt:lpwstr> </vt:lpwstr>
  </property>
  <property fmtid="{D5CDD505-2E9C-101B-9397-08002B2CF9AE}" pid="12" name="EUStageDev">
    <vt:lpwstr>CONSULTATION</vt:lpwstr>
  </property>
  <property fmtid="{D5CDD505-2E9C-101B-9397-08002B2CF9AE}" pid="13" name="EUDocLanguage">
    <vt:lpwstr>E</vt:lpwstr>
  </property>
  <property fmtid="{D5CDD505-2E9C-101B-9397-08002B2CF9AE}" pid="14" name="EUYEAR">
    <vt:lpwstr>2020</vt:lpwstr>
  </property>
  <property fmtid="{D5CDD505-2E9C-101B-9397-08002B2CF9AE}" pid="15" name="EUMONTH">
    <vt:lpwstr>4</vt:lpwstr>
  </property>
  <property fmtid="{D5CDD505-2E9C-101B-9397-08002B2CF9AE}" pid="16" name="LibICS">
    <vt:lpwstr> </vt:lpwstr>
  </property>
  <property fmtid="{D5CDD505-2E9C-101B-9397-08002B2CF9AE}" pid="17" name="LibDESC">
    <vt:lpwstr> </vt:lpwstr>
  </property>
  <property fmtid="{D5CDD505-2E9C-101B-9397-08002B2CF9AE}" pid="18" name="EN-Supported">
    <vt:lpwstr>EN 16603-32</vt:lpwstr>
  </property>
</Properties>
</file>