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93051" w14:textId="709A2389" w:rsidR="006774C1" w:rsidRPr="00275F0E" w:rsidRDefault="00046FD2" w:rsidP="00046FD2">
      <w:pPr>
        <w:pStyle w:val="Annex1"/>
      </w:pPr>
      <w:bookmarkStart w:id="0" w:name="_Toc191723607"/>
      <w:bookmarkStart w:id="1" w:name="_Toc150246917"/>
      <w:bookmarkStart w:id="2" w:name="_Ref185158143"/>
      <w:bookmarkStart w:id="3" w:name="_Ref185737045"/>
      <w:bookmarkStart w:id="4" w:name="_Toc189556142"/>
      <w:bookmarkStart w:id="5" w:name="_Ref193682667"/>
      <w:bookmarkStart w:id="6" w:name="_Toc201461028"/>
      <w:bookmarkStart w:id="7" w:name="_Ref59542189"/>
      <w:bookmarkStart w:id="8" w:name="_Toc65835744"/>
      <w:bookmarkStart w:id="9" w:name="_GoBack"/>
      <w:bookmarkEnd w:id="9"/>
      <w:r>
        <w:t xml:space="preserve"> </w:t>
      </w:r>
      <w:r w:rsidR="006774C1" w:rsidRPr="00275F0E">
        <w:t>(normative)</w:t>
      </w:r>
      <w:r w:rsidR="006774C1" w:rsidRPr="00275F0E">
        <w:br/>
        <w:t>Communication system profile document (CSPD) - DRD</w:t>
      </w:r>
      <w:bookmarkEnd w:id="1"/>
      <w:bookmarkEnd w:id="2"/>
      <w:bookmarkEnd w:id="3"/>
      <w:bookmarkEnd w:id="4"/>
      <w:bookmarkEnd w:id="5"/>
      <w:bookmarkEnd w:id="6"/>
      <w:bookmarkEnd w:id="7"/>
      <w:bookmarkEnd w:id="8"/>
    </w:p>
    <w:p w14:paraId="729F6BB0" w14:textId="77777777" w:rsidR="006774C1" w:rsidRPr="00275F0E" w:rsidRDefault="006774C1" w:rsidP="006774C1">
      <w:pPr>
        <w:pStyle w:val="Annex2"/>
      </w:pPr>
      <w:bookmarkStart w:id="10" w:name="_Toc150246918"/>
      <w:bookmarkStart w:id="11" w:name="_Toc189556143"/>
      <w:bookmarkStart w:id="12" w:name="_Toc201475298"/>
      <w:r w:rsidRPr="00275F0E">
        <w:t>DRD identification</w:t>
      </w:r>
      <w:bookmarkEnd w:id="10"/>
      <w:bookmarkEnd w:id="11"/>
      <w:bookmarkEnd w:id="12"/>
    </w:p>
    <w:p w14:paraId="68F33E17" w14:textId="77777777" w:rsidR="006774C1" w:rsidRPr="00275F0E" w:rsidRDefault="006774C1" w:rsidP="006774C1">
      <w:pPr>
        <w:pStyle w:val="Annex3"/>
      </w:pPr>
      <w:bookmarkStart w:id="13" w:name="_Toc201475299"/>
      <w:r w:rsidRPr="00275F0E">
        <w:t>Requirement identification and source document</w:t>
      </w:r>
      <w:bookmarkEnd w:id="13"/>
    </w:p>
    <w:p w14:paraId="56A1DBA2" w14:textId="6C2FE29C" w:rsidR="006774C1" w:rsidRPr="00275F0E" w:rsidRDefault="00A03B14" w:rsidP="006774C1">
      <w:pPr>
        <w:pStyle w:val="paragraph"/>
      </w:pPr>
      <w:r w:rsidRPr="00275F0E">
        <w:t xml:space="preserve">This DRD is called from </w:t>
      </w:r>
      <w:r w:rsidR="006774C1" w:rsidRPr="00275F0E">
        <w:t xml:space="preserve">ECSS-E-ST-50, requirements </w:t>
      </w:r>
      <w:r w:rsidR="00795E66">
        <w:t>5.2.3.3a</w:t>
      </w:r>
      <w:r w:rsidR="006774C1" w:rsidRPr="00275F0E">
        <w:t xml:space="preserve"> and </w:t>
      </w:r>
      <w:r w:rsidR="00795E66">
        <w:t>5.2.5.3c</w:t>
      </w:r>
      <w:r w:rsidR="006774C1" w:rsidRPr="00275F0E">
        <w:t>.</w:t>
      </w:r>
    </w:p>
    <w:p w14:paraId="1A73C98B" w14:textId="77777777" w:rsidR="006774C1" w:rsidRPr="00275F0E" w:rsidRDefault="006774C1" w:rsidP="006774C1">
      <w:pPr>
        <w:pStyle w:val="Annex3"/>
      </w:pPr>
      <w:bookmarkStart w:id="14" w:name="_Toc201475300"/>
      <w:r w:rsidRPr="00275F0E">
        <w:t>Purpose and objective</w:t>
      </w:r>
      <w:bookmarkEnd w:id="14"/>
    </w:p>
    <w:p w14:paraId="3E5A1C76" w14:textId="2015D10E" w:rsidR="009564AD" w:rsidRPr="00275F0E" w:rsidRDefault="009564AD" w:rsidP="009564AD">
      <w:pPr>
        <w:pStyle w:val="paragraph"/>
      </w:pPr>
      <w:r w:rsidRPr="00275F0E">
        <w:t>The communication system profile document (CSPD) is produced by the communication system supplier as a formal statement of the compliance of the communication system to the ECSS-E-ST-50 requirements and can be used for the establishment of interoperability agreements involving the communication system. The CSPD describes the frequencies, protocols and protocol options, address assignments, channel assignments, spacecraft identifier assignments, space link bandwidth allocations, and on-board bus bandwidth allocations used in the communication system.</w:t>
      </w:r>
    </w:p>
    <w:p w14:paraId="2202B635" w14:textId="77777777" w:rsidR="009564AD" w:rsidRPr="00275F0E" w:rsidRDefault="009564AD" w:rsidP="009564AD">
      <w:pPr>
        <w:pStyle w:val="paragraph"/>
      </w:pPr>
      <w:r w:rsidRPr="00275F0E">
        <w:t>The final version of the communication system profile document is available at FRR. First version is produced at CDR.</w:t>
      </w:r>
    </w:p>
    <w:p w14:paraId="3C99C297" w14:textId="77777777" w:rsidR="006774C1" w:rsidRPr="00275F0E" w:rsidRDefault="006774C1" w:rsidP="006774C1">
      <w:pPr>
        <w:pStyle w:val="Annex2"/>
      </w:pPr>
      <w:bookmarkStart w:id="15" w:name="_Toc150246919"/>
      <w:bookmarkStart w:id="16" w:name="_Toc189556144"/>
      <w:bookmarkStart w:id="17" w:name="_Toc201475301"/>
      <w:r w:rsidRPr="00275F0E">
        <w:t>Expected response</w:t>
      </w:r>
      <w:bookmarkEnd w:id="15"/>
      <w:bookmarkEnd w:id="16"/>
      <w:bookmarkEnd w:id="17"/>
    </w:p>
    <w:p w14:paraId="71CAF5D1" w14:textId="77777777" w:rsidR="006774C1" w:rsidRPr="00275F0E" w:rsidRDefault="006774C1" w:rsidP="006774C1">
      <w:pPr>
        <w:pStyle w:val="Annex3"/>
      </w:pPr>
      <w:bookmarkStart w:id="18" w:name="_Toc201475303"/>
      <w:r w:rsidRPr="00275F0E">
        <w:t>Scope and content</w:t>
      </w:r>
      <w:bookmarkEnd w:id="18"/>
    </w:p>
    <w:p w14:paraId="12454066" w14:textId="4E334574" w:rsidR="006774C1" w:rsidRPr="00275F0E" w:rsidRDefault="006774C1" w:rsidP="00256271">
      <w:pPr>
        <w:pStyle w:val="DRD1"/>
      </w:pPr>
      <w:r w:rsidRPr="00275F0E">
        <w:t>Introduction</w:t>
      </w:r>
    </w:p>
    <w:p w14:paraId="5680A5FD" w14:textId="77777777" w:rsidR="006774C1" w:rsidRPr="00275F0E" w:rsidRDefault="006774C1" w:rsidP="006774C1">
      <w:pPr>
        <w:pStyle w:val="requirelevel1"/>
        <w:numPr>
          <w:ilvl w:val="5"/>
          <w:numId w:val="81"/>
        </w:numPr>
      </w:pPr>
      <w:r w:rsidRPr="00275F0E">
        <w:t>The CSPD shall contain a description of the purpose, objective, content and the reason prompting its preparation.</w:t>
      </w:r>
    </w:p>
    <w:p w14:paraId="206CBA72" w14:textId="7EBAB854" w:rsidR="006774C1" w:rsidRPr="00275F0E" w:rsidRDefault="006774C1" w:rsidP="00256271">
      <w:pPr>
        <w:pStyle w:val="DRD1"/>
      </w:pPr>
      <w:r w:rsidRPr="00275F0E">
        <w:t>Applicable and reference documents</w:t>
      </w:r>
    </w:p>
    <w:p w14:paraId="64C7A750" w14:textId="77777777" w:rsidR="006774C1" w:rsidRPr="00275F0E" w:rsidRDefault="006774C1" w:rsidP="006774C1">
      <w:pPr>
        <w:pStyle w:val="requirelevel1"/>
        <w:numPr>
          <w:ilvl w:val="5"/>
          <w:numId w:val="82"/>
        </w:numPr>
      </w:pPr>
      <w:r w:rsidRPr="00275F0E">
        <w:t>The CSPD shall list the applicable and reference documents in support to the generation of the document.</w:t>
      </w:r>
    </w:p>
    <w:p w14:paraId="5A6A92C2" w14:textId="640F75E7" w:rsidR="006774C1" w:rsidRPr="00275F0E" w:rsidRDefault="006774C1" w:rsidP="00256271">
      <w:pPr>
        <w:pStyle w:val="DRD1"/>
      </w:pPr>
      <w:r w:rsidRPr="00275F0E">
        <w:lastRenderedPageBreak/>
        <w:t>Mission description and communication system overview</w:t>
      </w:r>
    </w:p>
    <w:p w14:paraId="4F9827A5" w14:textId="3FF72C66" w:rsidR="006774C1" w:rsidRPr="00275F0E" w:rsidRDefault="006774C1" w:rsidP="006774C1">
      <w:pPr>
        <w:pStyle w:val="requirelevel1"/>
        <w:numPr>
          <w:ilvl w:val="5"/>
          <w:numId w:val="83"/>
        </w:numPr>
      </w:pPr>
      <w:r w:rsidRPr="00275F0E">
        <w:t>The CSPD shall describe the main objectives and characteristics of the space mission, and</w:t>
      </w:r>
    </w:p>
    <w:p w14:paraId="7749974F" w14:textId="77777777" w:rsidR="006774C1" w:rsidRPr="00275F0E" w:rsidRDefault="006774C1" w:rsidP="006774C1">
      <w:pPr>
        <w:pStyle w:val="requirelevel1"/>
      </w:pPr>
      <w:r w:rsidRPr="00275F0E">
        <w:t>The CSPD shall describe the communication system to which this profile document relates.</w:t>
      </w:r>
    </w:p>
    <w:p w14:paraId="5D3EA9CF" w14:textId="12C8CAC4" w:rsidR="006774C1" w:rsidRPr="00275F0E" w:rsidRDefault="006774C1" w:rsidP="00256271">
      <w:pPr>
        <w:pStyle w:val="DRD1"/>
      </w:pPr>
      <w:r w:rsidRPr="00275F0E">
        <w:t>Communication system profile</w:t>
      </w:r>
    </w:p>
    <w:p w14:paraId="0E0CF9ED" w14:textId="77777777" w:rsidR="006774C1" w:rsidRPr="00275F0E" w:rsidRDefault="006774C1" w:rsidP="006774C1">
      <w:pPr>
        <w:pStyle w:val="requirelevel1"/>
        <w:numPr>
          <w:ilvl w:val="5"/>
          <w:numId w:val="84"/>
        </w:numPr>
      </w:pPr>
      <w:r w:rsidRPr="00275F0E">
        <w:t>The CSPD shall consist of all tables, matrices, compliance statements, and compliance pro­formas to fully describe the characteristics of the communication system.</w:t>
      </w:r>
    </w:p>
    <w:p w14:paraId="22DCC11B" w14:textId="77777777" w:rsidR="006774C1" w:rsidRPr="00275F0E" w:rsidRDefault="006774C1" w:rsidP="006774C1">
      <w:pPr>
        <w:pStyle w:val="NOTE"/>
        <w:rPr>
          <w:lang w:val="en-GB"/>
        </w:rPr>
      </w:pPr>
      <w:r w:rsidRPr="00275F0E">
        <w:rPr>
          <w:lang w:val="en-GB"/>
        </w:rPr>
        <w:t>This DRD imposes no constraints on the way in which this information is presented. Generally, any standard protocols that are used can be defined by the compliance pro­forma associated with that protocol. For other, mission specific characteristics such as the spacecraft identifier values, spacelink frequencies, channel allocations, and address assignments, it is good practice that an appropriate mission pro­forma is defined early in the programme and populated as the values become known.</w:t>
      </w:r>
    </w:p>
    <w:p w14:paraId="09E8F1A4" w14:textId="77777777" w:rsidR="00DE23AB" w:rsidRPr="00275F0E" w:rsidRDefault="00DE23AB" w:rsidP="00DE23AB">
      <w:pPr>
        <w:pStyle w:val="Annex3"/>
      </w:pPr>
      <w:r w:rsidRPr="00275F0E">
        <w:t>Special remarks</w:t>
      </w:r>
    </w:p>
    <w:p w14:paraId="154539D3" w14:textId="537F87A7" w:rsidR="00A705DF" w:rsidRPr="00275F0E" w:rsidRDefault="00DE23AB" w:rsidP="00046FD2">
      <w:pPr>
        <w:pStyle w:val="paragraph"/>
      </w:pPr>
      <w:r w:rsidRPr="00275F0E">
        <w:t>None.</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59C04" w14:textId="77777777" w:rsidR="001C00EE" w:rsidRDefault="001C00EE">
      <w:r>
        <w:separator/>
      </w:r>
    </w:p>
  </w:endnote>
  <w:endnote w:type="continuationSeparator" w:id="0">
    <w:p w14:paraId="4EB232F4" w14:textId="77777777" w:rsidR="001C00EE" w:rsidRDefault="001C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590E9BB3"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046FD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AF92" w14:textId="77777777" w:rsidR="001C00EE" w:rsidRDefault="001C00EE">
      <w:r>
        <w:separator/>
      </w:r>
    </w:p>
  </w:footnote>
  <w:footnote w:type="continuationSeparator" w:id="0">
    <w:p w14:paraId="45C89D73" w14:textId="77777777" w:rsidR="001C00EE" w:rsidRDefault="001C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1C00EE" w:rsidP="00EC6681">
    <w:pPr>
      <w:pStyle w:val="Header"/>
    </w:pPr>
    <w:r>
      <w:fldChar w:fldCharType="begin"/>
    </w:r>
    <w:r>
      <w:instrText xml:space="preserve"> DOCPROPERTY  "ECSS Standard Issue Date"  \* MERGEFORMAT </w:instrText>
    </w:r>
    <w:r>
      <w:fldChar w:fldCharType="separate"/>
    </w:r>
    <w:r w:rsidR="00BE3482">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1C00EE" w:rsidP="00787A85">
    <w:pPr>
      <w:pStyle w:val="DocumentDate"/>
    </w:pPr>
    <w:r>
      <w:fldChar w:fldCharType="begin"/>
    </w:r>
    <w:r>
      <w:instrText xml:space="preserve"> DOCPROPERTY  "</w:instrText>
    </w:r>
    <w:r>
      <w:instrText xml:space="preserve">ECSS Standard Issue Date"  \* MERGEFORMAT </w:instrText>
    </w:r>
    <w:r>
      <w:fldChar w:fldCharType="separate"/>
    </w:r>
    <w:r w:rsidR="00795E66">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4028C90C"/>
    <w:lvl w:ilvl="0">
      <w:start w:val="7"/>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6FD2"/>
    <w:rsid w:val="00047719"/>
    <w:rsid w:val="00047E94"/>
    <w:rsid w:val="0005172E"/>
    <w:rsid w:val="0006432D"/>
    <w:rsid w:val="0006655D"/>
    <w:rsid w:val="0007095F"/>
    <w:rsid w:val="00071AE2"/>
    <w:rsid w:val="0007235A"/>
    <w:rsid w:val="00073FDC"/>
    <w:rsid w:val="00074DA6"/>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0EE"/>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54A43"/>
    <w:rsid w:val="004645BF"/>
    <w:rsid w:val="00480C53"/>
    <w:rsid w:val="004970E8"/>
    <w:rsid w:val="00497D23"/>
    <w:rsid w:val="004A0DBF"/>
    <w:rsid w:val="004A1861"/>
    <w:rsid w:val="004A7686"/>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69EB"/>
    <w:rsid w:val="00E26590"/>
    <w:rsid w:val="00E31CC4"/>
    <w:rsid w:val="00E326C5"/>
    <w:rsid w:val="00E3297A"/>
    <w:rsid w:val="00E35F31"/>
    <w:rsid w:val="00E37C2B"/>
    <w:rsid w:val="00E37E86"/>
    <w:rsid w:val="00E41546"/>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63DD-5EA4-4662-A60A-8270B972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2142</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3</cp:revision>
  <cp:lastPrinted>2021-03-05T10:21:00Z</cp:lastPrinted>
  <dcterms:created xsi:type="dcterms:W3CDTF">2021-08-12T10:02:00Z</dcterms:created>
  <dcterms:modified xsi:type="dcterms:W3CDTF">2021-08-12T10:04:00Z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