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B8A79" w14:textId="77777777" w:rsidR="00734AB2" w:rsidRDefault="00734AB2" w:rsidP="002D632F">
      <w:pPr>
        <w:pStyle w:val="graphic"/>
      </w:pPr>
      <w:r w:rsidRPr="00C56346">
        <w:fldChar w:fldCharType="begin"/>
      </w:r>
      <w:r w:rsidRPr="00C56346">
        <w:instrText xml:space="preserve">  </w:instrText>
      </w:r>
      <w:r w:rsidRPr="00C56346">
        <w:fldChar w:fldCharType="end"/>
      </w:r>
      <w:r w:rsidR="00E83109">
        <w:rPr>
          <w:noProof/>
          <w:lang w:val="en-GB"/>
        </w:rPr>
        <w:drawing>
          <wp:inline distT="0" distB="0" distL="0" distR="0" wp14:anchorId="3BA823AF" wp14:editId="3C6DD6A1">
            <wp:extent cx="4297680" cy="2590800"/>
            <wp:effectExtent l="0" t="0" r="762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590800"/>
                    </a:xfrm>
                    <a:prstGeom prst="rect">
                      <a:avLst/>
                    </a:prstGeom>
                    <a:noFill/>
                    <a:ln>
                      <a:noFill/>
                    </a:ln>
                  </pic:spPr>
                </pic:pic>
              </a:graphicData>
            </a:graphic>
          </wp:inline>
        </w:drawing>
      </w:r>
    </w:p>
    <w:p w14:paraId="422BFC9A" w14:textId="0A905CBD" w:rsidR="00681322" w:rsidRDefault="00E83109" w:rsidP="00726C22">
      <w:pPr>
        <w:pStyle w:val="DocumentTitle"/>
      </w:pPr>
      <w:r>
        <w:rPr>
          <w:noProof/>
        </w:rPr>
        <mc:AlternateContent>
          <mc:Choice Requires="wps">
            <w:drawing>
              <wp:anchor distT="0" distB="0" distL="114300" distR="114300" simplePos="0" relativeHeight="251655680" behindDoc="0" locked="1" layoutInCell="1" allowOverlap="1" wp14:anchorId="5CCFA119" wp14:editId="6A828ADD">
                <wp:simplePos x="0" y="0"/>
                <wp:positionH relativeFrom="column">
                  <wp:posOffset>139065</wp:posOffset>
                </wp:positionH>
                <wp:positionV relativeFrom="page">
                  <wp:posOffset>7021195</wp:posOffset>
                </wp:positionV>
                <wp:extent cx="5953760" cy="1893570"/>
                <wp:effectExtent l="0" t="0" r="27940" b="1143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893570"/>
                        </a:xfrm>
                        <a:prstGeom prst="rect">
                          <a:avLst/>
                        </a:prstGeom>
                        <a:solidFill>
                          <a:srgbClr val="FFFFFF"/>
                        </a:solidFill>
                        <a:ln w="9525">
                          <a:solidFill>
                            <a:srgbClr val="000000"/>
                          </a:solidFill>
                          <a:miter lim="800000"/>
                          <a:headEnd/>
                          <a:tailEnd/>
                        </a:ln>
                      </wps:spPr>
                      <wps:txbx>
                        <w:txbxContent>
                          <w:p w14:paraId="35637C69" w14:textId="79A5BC92" w:rsidR="0047522F" w:rsidRDefault="005B5C04">
                            <w:r>
                              <w:t xml:space="preserve">This Draft is </w:t>
                            </w:r>
                            <w:r w:rsidR="001B7128">
                              <w:t>distributed to the ECSS community for Public Review</w:t>
                            </w:r>
                            <w:r>
                              <w:t>.</w:t>
                            </w:r>
                          </w:p>
                          <w:p w14:paraId="6B16F5B4" w14:textId="0833E3BF" w:rsidR="005B5C04" w:rsidRDefault="001B7128">
                            <w:r>
                              <w:t>(Duration: 8 weeks)</w:t>
                            </w:r>
                          </w:p>
                          <w:p w14:paraId="1EE47EC7" w14:textId="6D5C3C1E" w:rsidR="005B5C04" w:rsidRDefault="005B5C04" w:rsidP="005B5C04">
                            <w:pPr>
                              <w:jc w:val="center"/>
                            </w:pPr>
                            <w:r>
                              <w:t>Start P</w:t>
                            </w:r>
                            <w:r w:rsidR="001B7128">
                              <w:t>ublic Review</w:t>
                            </w:r>
                            <w:r>
                              <w:t xml:space="preserve">: </w:t>
                            </w:r>
                            <w:r w:rsidR="001B7128">
                              <w:t>9</w:t>
                            </w:r>
                            <w:r>
                              <w:t xml:space="preserve"> September 2021</w:t>
                            </w:r>
                          </w:p>
                          <w:p w14:paraId="165058B9" w14:textId="3D1A7595" w:rsidR="005B5C04" w:rsidRPr="005B5C04" w:rsidRDefault="001B7128" w:rsidP="005B5C04">
                            <w:pPr>
                              <w:jc w:val="center"/>
                              <w:rPr>
                                <w:b/>
                              </w:rPr>
                            </w:pPr>
                            <w:r>
                              <w:rPr>
                                <w:b/>
                              </w:rPr>
                              <w:t>End Public Review</w:t>
                            </w:r>
                            <w:r w:rsidR="005B5C04" w:rsidRPr="005B5C04">
                              <w:rPr>
                                <w:b/>
                              </w:rPr>
                              <w:t>: 1</w:t>
                            </w:r>
                            <w:r>
                              <w:rPr>
                                <w:b/>
                              </w:rPr>
                              <w:t>2 November</w:t>
                            </w:r>
                            <w:r w:rsidR="005B5C04" w:rsidRPr="005B5C04">
                              <w:rPr>
                                <w:b/>
                              </w:rPr>
                              <w:t xml:space="preserve"> 2021</w:t>
                            </w:r>
                          </w:p>
                          <w:p w14:paraId="3CDFC9E3" w14:textId="77777777" w:rsidR="005B5C04" w:rsidRDefault="005B5C04"/>
                          <w:p w14:paraId="58026B3E" w14:textId="77777777" w:rsidR="0047522F" w:rsidRDefault="0047522F">
                            <w:r w:rsidRPr="00F03286">
                              <w:rPr>
                                <w:b/>
                              </w:rPr>
                              <w:t xml:space="preserve">DISCLAIMER </w:t>
                            </w:r>
                            <w:r>
                              <w:t>(for drafts)</w:t>
                            </w:r>
                          </w:p>
                          <w:p w14:paraId="6FD900F6" w14:textId="77777777" w:rsidR="0047522F" w:rsidRDefault="0047522F">
                            <w: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FA119" id="_x0000_t202" coordsize="21600,21600" o:spt="202" path="m,l,21600r21600,l21600,xe">
                <v:stroke joinstyle="miter"/>
                <v:path gradientshapeok="t" o:connecttype="rect"/>
              </v:shapetype>
              <v:shape id="Text Box 5" o:spid="_x0000_s1026" type="#_x0000_t202" style="position:absolute;left:0;text-align:left;margin-left:10.95pt;margin-top:552.85pt;width:468.8pt;height:14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">
                <v:textbox>
                  <w:txbxContent>
                    <w:p w14:paraId="35637C69" w14:textId="79A5BC92" w:rsidR="0047522F" w:rsidRDefault="005B5C04">
                      <w:r>
                        <w:t xml:space="preserve">This Draft is </w:t>
                      </w:r>
                      <w:r w:rsidR="001B7128">
                        <w:t>distributed to the ECSS community for Public Review</w:t>
                      </w:r>
                      <w:r>
                        <w:t>.</w:t>
                      </w:r>
                    </w:p>
                    <w:p w14:paraId="6B16F5B4" w14:textId="0833E3BF" w:rsidR="005B5C04" w:rsidRDefault="001B7128">
                      <w:r>
                        <w:t>(Duration: 8 weeks)</w:t>
                      </w:r>
                    </w:p>
                    <w:p w14:paraId="1EE47EC7" w14:textId="6D5C3C1E" w:rsidR="005B5C04" w:rsidRDefault="005B5C04" w:rsidP="005B5C04">
                      <w:pPr>
                        <w:jc w:val="center"/>
                      </w:pPr>
                      <w:r>
                        <w:t>Start P</w:t>
                      </w:r>
                      <w:r w:rsidR="001B7128">
                        <w:t>ublic Review</w:t>
                      </w:r>
                      <w:r>
                        <w:t xml:space="preserve">: </w:t>
                      </w:r>
                      <w:r w:rsidR="001B7128">
                        <w:t>9</w:t>
                      </w:r>
                      <w:r>
                        <w:t xml:space="preserve"> September 2021</w:t>
                      </w:r>
                    </w:p>
                    <w:p w14:paraId="165058B9" w14:textId="3D1A7595" w:rsidR="005B5C04" w:rsidRPr="005B5C04" w:rsidRDefault="001B7128" w:rsidP="005B5C04">
                      <w:pPr>
                        <w:jc w:val="center"/>
                        <w:rPr>
                          <w:b/>
                        </w:rPr>
                      </w:pPr>
                      <w:r>
                        <w:rPr>
                          <w:b/>
                        </w:rPr>
                        <w:t>End Public Review</w:t>
                      </w:r>
                      <w:r w:rsidR="005B5C04" w:rsidRPr="005B5C04">
                        <w:rPr>
                          <w:b/>
                        </w:rPr>
                        <w:t>: 1</w:t>
                      </w:r>
                      <w:r>
                        <w:rPr>
                          <w:b/>
                        </w:rPr>
                        <w:t>2 November</w:t>
                      </w:r>
                      <w:r w:rsidR="005B5C04" w:rsidRPr="005B5C04">
                        <w:rPr>
                          <w:b/>
                        </w:rPr>
                        <w:t xml:space="preserve"> 2021</w:t>
                      </w:r>
                    </w:p>
                    <w:p w14:paraId="3CDFC9E3" w14:textId="77777777" w:rsidR="005B5C04" w:rsidRDefault="005B5C04"/>
                    <w:p w14:paraId="58026B3E" w14:textId="77777777" w:rsidR="0047522F" w:rsidRDefault="0047522F">
                      <w:r w:rsidRPr="00F03286">
                        <w:rPr>
                          <w:b/>
                        </w:rPr>
                        <w:t xml:space="preserve">DISCLAIMER </w:t>
                      </w:r>
                      <w:r>
                        <w:t>(for drafts)</w:t>
                      </w:r>
                    </w:p>
                    <w:p w14:paraId="6FD900F6" w14:textId="77777777" w:rsidR="0047522F" w:rsidRDefault="0047522F">
                      <w:r>
                        <w:t>This document is an ECSS Draft Standard. It is subject to change without any notice and may not be referred to as an ECSS Standard until published as such.</w:t>
                      </w:r>
                    </w:p>
                  </w:txbxContent>
                </v:textbox>
                <w10:wrap anchory="page"/>
                <w10:anchorlock/>
              </v:shape>
            </w:pict>
          </mc:Fallback>
        </mc:AlternateContent>
      </w:r>
      <w:r>
        <w:rPr>
          <w:noProof/>
        </w:rPr>
        <mc:AlternateContent>
          <mc:Choice Requires="wps">
            <w:drawing>
              <wp:anchor distT="0" distB="0" distL="114300" distR="114300" simplePos="0" relativeHeight="251657728" behindDoc="0" locked="1" layoutInCell="1" allowOverlap="1" wp14:anchorId="316A10B9" wp14:editId="4D105662">
                <wp:simplePos x="0" y="0"/>
                <wp:positionH relativeFrom="page">
                  <wp:posOffset>3960495</wp:posOffset>
                </wp:positionH>
                <wp:positionV relativeFrom="page">
                  <wp:posOffset>9001125</wp:posOffset>
                </wp:positionV>
                <wp:extent cx="2774315" cy="853440"/>
                <wp:effectExtent l="0" t="0" r="0" b="381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99D8A" w14:textId="77777777" w:rsidR="0047522F" w:rsidRPr="0074577B" w:rsidRDefault="0047522F" w:rsidP="0074577B">
                            <w:pPr>
                              <w:jc w:val="right"/>
                              <w:rPr>
                                <w:rFonts w:ascii="Arial" w:hAnsi="Arial" w:cs="Arial"/>
                                <w:b/>
                              </w:rPr>
                            </w:pPr>
                            <w:r w:rsidRPr="0074577B">
                              <w:rPr>
                                <w:rFonts w:ascii="Arial" w:hAnsi="Arial" w:cs="Arial"/>
                                <w:b/>
                              </w:rPr>
                              <w:t>ECSS Secretariat</w:t>
                            </w:r>
                          </w:p>
                          <w:p w14:paraId="482DADBE" w14:textId="77777777" w:rsidR="0047522F" w:rsidRPr="0074577B" w:rsidRDefault="0047522F" w:rsidP="0074577B">
                            <w:pPr>
                              <w:jc w:val="right"/>
                              <w:rPr>
                                <w:rFonts w:ascii="Arial" w:hAnsi="Arial" w:cs="Arial"/>
                                <w:b/>
                              </w:rPr>
                            </w:pPr>
                            <w:r w:rsidRPr="0074577B">
                              <w:rPr>
                                <w:rFonts w:ascii="Arial" w:hAnsi="Arial" w:cs="Arial"/>
                                <w:b/>
                              </w:rPr>
                              <w:t>ESA-ESTEC</w:t>
                            </w:r>
                          </w:p>
                          <w:p w14:paraId="1B6F4078" w14:textId="77777777" w:rsidR="0047522F" w:rsidRPr="0074577B" w:rsidRDefault="0047522F" w:rsidP="0074577B">
                            <w:pPr>
                              <w:jc w:val="right"/>
                              <w:rPr>
                                <w:rFonts w:ascii="Arial" w:hAnsi="Arial" w:cs="Arial"/>
                                <w:b/>
                              </w:rPr>
                            </w:pPr>
                            <w:r w:rsidRPr="0074577B">
                              <w:rPr>
                                <w:rFonts w:ascii="Arial" w:hAnsi="Arial" w:cs="Arial"/>
                                <w:b/>
                              </w:rPr>
                              <w:t>Requirements &amp; Standards Division</w:t>
                            </w:r>
                          </w:p>
                          <w:p w14:paraId="16090B65" w14:textId="77777777" w:rsidR="0047522F" w:rsidRPr="0074577B" w:rsidRDefault="0047522F" w:rsidP="0074577B">
                            <w:pPr>
                              <w:jc w:val="right"/>
                              <w:rPr>
                                <w:rFonts w:ascii="Arial" w:hAnsi="Arial" w:cs="Arial"/>
                                <w:b/>
                              </w:rPr>
                            </w:pPr>
                            <w:r w:rsidRPr="0074577B">
                              <w:rPr>
                                <w:rFonts w:ascii="Arial" w:hAnsi="Arial" w:cs="Arial"/>
                                <w:b/>
                              </w:rP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A10B9" id="Text Box 19" o:spid="_x0000_s1027" type="#_x0000_t202" style="position:absolute;left:0;text-align:left;margin-left:311.85pt;margin-top:708.75pt;width:218.45pt;height:67.2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AYtwIAAL8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" filled="f" stroked="f">
                <v:textbox>
                  <w:txbxContent>
                    <w:p w14:paraId="69499D8A" w14:textId="77777777" w:rsidR="0047522F" w:rsidRPr="0074577B" w:rsidRDefault="0047522F" w:rsidP="0074577B">
                      <w:pPr>
                        <w:jc w:val="right"/>
                        <w:rPr>
                          <w:rFonts w:ascii="Arial" w:hAnsi="Arial" w:cs="Arial"/>
                          <w:b/>
                        </w:rPr>
                      </w:pPr>
                      <w:r w:rsidRPr="0074577B">
                        <w:rPr>
                          <w:rFonts w:ascii="Arial" w:hAnsi="Arial" w:cs="Arial"/>
                          <w:b/>
                        </w:rPr>
                        <w:t>ECSS Secretariat</w:t>
                      </w:r>
                    </w:p>
                    <w:p w14:paraId="482DADBE" w14:textId="77777777" w:rsidR="0047522F" w:rsidRPr="0074577B" w:rsidRDefault="0047522F" w:rsidP="0074577B">
                      <w:pPr>
                        <w:jc w:val="right"/>
                        <w:rPr>
                          <w:rFonts w:ascii="Arial" w:hAnsi="Arial" w:cs="Arial"/>
                          <w:b/>
                        </w:rPr>
                      </w:pPr>
                      <w:r w:rsidRPr="0074577B">
                        <w:rPr>
                          <w:rFonts w:ascii="Arial" w:hAnsi="Arial" w:cs="Arial"/>
                          <w:b/>
                        </w:rPr>
                        <w:t>ESA-ESTEC</w:t>
                      </w:r>
                    </w:p>
                    <w:p w14:paraId="1B6F4078" w14:textId="77777777" w:rsidR="0047522F" w:rsidRPr="0074577B" w:rsidRDefault="0047522F" w:rsidP="0074577B">
                      <w:pPr>
                        <w:jc w:val="right"/>
                        <w:rPr>
                          <w:rFonts w:ascii="Arial" w:hAnsi="Arial" w:cs="Arial"/>
                          <w:b/>
                        </w:rPr>
                      </w:pPr>
                      <w:r w:rsidRPr="0074577B">
                        <w:rPr>
                          <w:rFonts w:ascii="Arial" w:hAnsi="Arial" w:cs="Arial"/>
                          <w:b/>
                        </w:rPr>
                        <w:t>Requirements &amp; Standards Division</w:t>
                      </w:r>
                    </w:p>
                    <w:p w14:paraId="16090B65" w14:textId="77777777" w:rsidR="0047522F" w:rsidRPr="0074577B" w:rsidRDefault="0047522F" w:rsidP="0074577B">
                      <w:pPr>
                        <w:jc w:val="right"/>
                        <w:rPr>
                          <w:rFonts w:ascii="Arial" w:hAnsi="Arial" w:cs="Arial"/>
                          <w:b/>
                        </w:rPr>
                      </w:pPr>
                      <w:r w:rsidRPr="0074577B">
                        <w:rPr>
                          <w:rFonts w:ascii="Arial" w:hAnsi="Arial" w:cs="Arial"/>
                          <w:b/>
                        </w:rPr>
                        <w:t>Noordwijk, The Netherlands</w:t>
                      </w:r>
                    </w:p>
                  </w:txbxContent>
                </v:textbox>
                <w10:wrap type="square" anchorx="page" anchory="page"/>
                <w10:anchorlock/>
              </v:shape>
            </w:pict>
          </mc:Fallback>
        </mc:AlternateContent>
      </w:r>
      <w:r w:rsidR="00945AD4">
        <w:fldChar w:fldCharType="begin"/>
      </w:r>
      <w:r w:rsidR="00945AD4">
        <w:instrText xml:space="preserve"> DOCPROPERTY  "ECSS Discipline"  \* MERGEFORMAT </w:instrText>
      </w:r>
      <w:r w:rsidR="00945AD4">
        <w:fldChar w:fldCharType="separate"/>
      </w:r>
      <w:r w:rsidR="00CD0C59">
        <w:t>Space product assurance</w:t>
      </w:r>
      <w:r w:rsidR="00945AD4">
        <w:fldChar w:fldCharType="end"/>
      </w:r>
    </w:p>
    <w:p w14:paraId="3FD2507B" w14:textId="111931CC" w:rsidR="00AE0CE6" w:rsidRDefault="00945AD4" w:rsidP="00CB3ADD">
      <w:pPr>
        <w:pStyle w:val="Subtitle"/>
      </w:pPr>
      <w:r>
        <w:fldChar w:fldCharType="begin"/>
      </w:r>
      <w:r>
        <w:instrText xml:space="preserve"> SUBJECT  \* FirstCap  \* MERGEFORMAT </w:instrText>
      </w:r>
      <w:r>
        <w:fldChar w:fldCharType="separate"/>
      </w:r>
      <w:bookmarkStart w:id="0" w:name="_Toc44338267"/>
      <w:bookmarkStart w:id="1" w:name="_Toc46245718"/>
      <w:bookmarkStart w:id="2" w:name="_Toc68628046"/>
      <w:bookmarkStart w:id="3" w:name="_Toc68628140"/>
      <w:bookmarkStart w:id="4" w:name="_Toc81988747"/>
      <w:r w:rsidR="00CD0C59">
        <w:t>Processing and quality assurance requirements for brazing of flight hardwa</w:t>
      </w:r>
      <w:bookmarkStart w:id="5" w:name="_GoBack"/>
      <w:bookmarkEnd w:id="5"/>
      <w:r w:rsidR="00CD0C59">
        <w:t>re</w:t>
      </w:r>
      <w:bookmarkEnd w:id="0"/>
      <w:bookmarkEnd w:id="1"/>
      <w:bookmarkEnd w:id="2"/>
      <w:bookmarkEnd w:id="3"/>
      <w:bookmarkEnd w:id="4"/>
      <w:r>
        <w:fldChar w:fldCharType="end"/>
      </w:r>
    </w:p>
    <w:p w14:paraId="026666C3" w14:textId="77777777" w:rsidR="00793720" w:rsidRPr="007E5D58" w:rsidRDefault="00141264" w:rsidP="00480C53">
      <w:pPr>
        <w:pStyle w:val="paragraph"/>
        <w:pageBreakBefore/>
        <w:spacing w:before="1560"/>
        <w:ind w:left="0"/>
        <w:rPr>
          <w:rFonts w:ascii="Arial" w:hAnsi="Arial" w:cs="Arial"/>
          <w:b/>
        </w:rPr>
      </w:pPr>
      <w:r w:rsidRPr="007E5D58">
        <w:rPr>
          <w:rFonts w:ascii="Arial" w:hAnsi="Arial" w:cs="Arial"/>
          <w:b/>
        </w:rPr>
        <w:lastRenderedPageBreak/>
        <w:t>Foreword</w:t>
      </w:r>
    </w:p>
    <w:p w14:paraId="2D8105C8" w14:textId="77777777" w:rsidR="00B33581" w:rsidRDefault="00B33581" w:rsidP="00E326C5">
      <w:pPr>
        <w:pStyle w:val="paragraph"/>
        <w:ind w:left="0"/>
      </w:pPr>
      <w:r>
        <w:t xml:space="preserve">This Standard is one of the series of ECSS Standards intended to be applied together </w:t>
      </w:r>
      <w:r w:rsidR="00FB6FAD">
        <w:t>for the management, engineering,</w:t>
      </w:r>
      <w:r>
        <w:t xml:space="preserve"> product assurance </w:t>
      </w:r>
      <w:r w:rsidR="00FB6FAD">
        <w:t xml:space="preserve">and sustainability </w:t>
      </w:r>
      <w:r>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49C79350" w14:textId="7D891994" w:rsidR="00B33581" w:rsidRDefault="00B33581" w:rsidP="00E326C5">
      <w:pPr>
        <w:pStyle w:val="paragraph"/>
        <w:ind w:left="0"/>
      </w:pPr>
      <w:r>
        <w:t xml:space="preserve">This Standard has been prepared by the </w:t>
      </w:r>
      <w:r w:rsidR="00945AD4">
        <w:fldChar w:fldCharType="begin"/>
      </w:r>
      <w:r w:rsidR="00945AD4">
        <w:instrText xml:space="preserve"> DOCPROPER</w:instrText>
      </w:r>
      <w:r w:rsidR="00945AD4">
        <w:instrText xml:space="preserve">TY  "ECSS Working Group"  \* MERGEFORMAT </w:instrText>
      </w:r>
      <w:r w:rsidR="00945AD4">
        <w:fldChar w:fldCharType="separate"/>
      </w:r>
      <w:r w:rsidR="00CD0C59">
        <w:t>ECSS-Q-ST-70-40C WG</w:t>
      </w:r>
      <w:r w:rsidR="00945AD4">
        <w:fldChar w:fldCharType="end"/>
      </w:r>
      <w:r w:rsidR="006B79C0">
        <w:t xml:space="preserve"> Working </w:t>
      </w:r>
      <w:r>
        <w:t>Group, reviewed by the ECSS</w:t>
      </w:r>
      <w:r w:rsidR="00793720">
        <w:t xml:space="preserve"> </w:t>
      </w:r>
      <w:r>
        <w:t>Executive Secretariat and approved by the ECSS Technical Authority.</w:t>
      </w:r>
    </w:p>
    <w:p w14:paraId="086B43C0" w14:textId="77777777" w:rsidR="00793720" w:rsidRPr="00141264" w:rsidRDefault="00793720" w:rsidP="007E5D58">
      <w:pPr>
        <w:pStyle w:val="paragraph"/>
        <w:spacing w:before="2040"/>
        <w:ind w:left="0"/>
        <w:rPr>
          <w:rFonts w:ascii="Arial" w:hAnsi="Arial" w:cs="Arial"/>
          <w:b/>
        </w:rPr>
      </w:pPr>
      <w:r w:rsidRPr="00141264">
        <w:rPr>
          <w:rFonts w:ascii="Arial" w:hAnsi="Arial" w:cs="Arial"/>
          <w:b/>
        </w:rPr>
        <w:t>Disclaimer</w:t>
      </w:r>
    </w:p>
    <w:p w14:paraId="1612CE81" w14:textId="77777777" w:rsidR="00793720" w:rsidRPr="00546F28" w:rsidRDefault="00793720" w:rsidP="00E326C5">
      <w:pPr>
        <w:pStyle w:val="paragraph"/>
        <w:ind w:left="0"/>
      </w:pPr>
      <w:r w:rsidRPr="00546F28">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546F28">
        <w:t>S</w:t>
      </w:r>
      <w:r w:rsidRPr="00546F28">
        <w:t>tandard, wheth</w:t>
      </w:r>
      <w:r w:rsidR="001C3FA2">
        <w:t>er or not based upon warranty, business agreement</w:t>
      </w:r>
      <w:r w:rsidRPr="00546F28">
        <w:t>, tort, or otherwise; whether or not injury was sustained by persons or property or otherwise; and whether or not loss was sustained from, or arose out of, the results of, the item, or any services that may be provided by ECSS.</w:t>
      </w:r>
    </w:p>
    <w:p w14:paraId="6A88F5B7" w14:textId="20E2934B" w:rsidR="00793720" w:rsidRPr="00EA050E" w:rsidRDefault="00793720" w:rsidP="00EA050E">
      <w:pPr>
        <w:tabs>
          <w:tab w:val="left" w:pos="1560"/>
        </w:tabs>
        <w:spacing w:before="2040"/>
        <w:rPr>
          <w:sz w:val="20"/>
          <w:szCs w:val="22"/>
        </w:rPr>
      </w:pPr>
      <w:r w:rsidRPr="00EA050E">
        <w:rPr>
          <w:sz w:val="20"/>
          <w:szCs w:val="22"/>
        </w:rPr>
        <w:t xml:space="preserve">Published by: </w:t>
      </w:r>
      <w:r w:rsidRPr="00EA050E">
        <w:rPr>
          <w:sz w:val="20"/>
          <w:szCs w:val="22"/>
        </w:rPr>
        <w:tab/>
      </w:r>
      <w:r w:rsidR="00D442A6">
        <w:rPr>
          <w:sz w:val="20"/>
          <w:szCs w:val="22"/>
        </w:rPr>
        <w:t>ESA Requirements and Standards Section</w:t>
      </w:r>
    </w:p>
    <w:p w14:paraId="234758EE" w14:textId="77777777" w:rsidR="00793720" w:rsidRPr="00361EC6" w:rsidRDefault="00793720" w:rsidP="00EA050E">
      <w:pPr>
        <w:tabs>
          <w:tab w:val="left" w:pos="1560"/>
        </w:tabs>
        <w:rPr>
          <w:sz w:val="20"/>
          <w:szCs w:val="22"/>
          <w:lang w:val="nl-NL"/>
        </w:rPr>
      </w:pPr>
      <w:r w:rsidRPr="00EA050E">
        <w:rPr>
          <w:sz w:val="20"/>
          <w:szCs w:val="22"/>
        </w:rPr>
        <w:tab/>
      </w:r>
      <w:r w:rsidRPr="00361EC6">
        <w:rPr>
          <w:sz w:val="20"/>
          <w:szCs w:val="22"/>
          <w:lang w:val="nl-NL"/>
        </w:rPr>
        <w:t>ESTEC, P.O. Box 299,</w:t>
      </w:r>
    </w:p>
    <w:p w14:paraId="032B6813" w14:textId="77777777" w:rsidR="00793720" w:rsidRPr="00361EC6" w:rsidRDefault="00793720" w:rsidP="00EA050E">
      <w:pPr>
        <w:tabs>
          <w:tab w:val="left" w:pos="1560"/>
        </w:tabs>
        <w:rPr>
          <w:sz w:val="20"/>
          <w:szCs w:val="22"/>
          <w:lang w:val="nl-NL"/>
        </w:rPr>
      </w:pPr>
      <w:r w:rsidRPr="00361EC6">
        <w:rPr>
          <w:sz w:val="20"/>
          <w:szCs w:val="22"/>
          <w:lang w:val="nl-NL"/>
        </w:rPr>
        <w:tab/>
        <w:t>2200 AG Noordwijk</w:t>
      </w:r>
    </w:p>
    <w:p w14:paraId="33444A90" w14:textId="77777777" w:rsidR="00793720" w:rsidRPr="00EA050E" w:rsidRDefault="00793720" w:rsidP="00EA050E">
      <w:pPr>
        <w:tabs>
          <w:tab w:val="left" w:pos="1560"/>
        </w:tabs>
        <w:rPr>
          <w:sz w:val="20"/>
          <w:szCs w:val="22"/>
        </w:rPr>
      </w:pPr>
      <w:r w:rsidRPr="00361EC6">
        <w:rPr>
          <w:sz w:val="20"/>
          <w:szCs w:val="22"/>
          <w:lang w:val="nl-NL"/>
        </w:rPr>
        <w:tab/>
      </w:r>
      <w:r w:rsidRPr="00EA050E">
        <w:rPr>
          <w:sz w:val="20"/>
          <w:szCs w:val="22"/>
        </w:rPr>
        <w:t>The Netherlands</w:t>
      </w:r>
    </w:p>
    <w:p w14:paraId="5DED4FDA" w14:textId="77777777" w:rsidR="00B10945" w:rsidRDefault="00B609BC" w:rsidP="00EA050E">
      <w:pPr>
        <w:tabs>
          <w:tab w:val="left" w:pos="1560"/>
        </w:tabs>
        <w:rPr>
          <w:sz w:val="20"/>
          <w:szCs w:val="22"/>
        </w:rPr>
      </w:pPr>
      <w:r>
        <w:rPr>
          <w:sz w:val="20"/>
          <w:szCs w:val="22"/>
        </w:rPr>
        <w:t xml:space="preserve">Copyright: </w:t>
      </w:r>
      <w:r>
        <w:rPr>
          <w:sz w:val="20"/>
          <w:szCs w:val="22"/>
        </w:rPr>
        <w:tab/>
        <w:t>20</w:t>
      </w:r>
      <w:r w:rsidR="00B10945">
        <w:rPr>
          <w:sz w:val="20"/>
          <w:szCs w:val="22"/>
        </w:rPr>
        <w:t>2</w:t>
      </w:r>
      <w:r w:rsidR="00A7012B">
        <w:rPr>
          <w:sz w:val="20"/>
          <w:szCs w:val="22"/>
        </w:rPr>
        <w:t>1</w:t>
      </w:r>
      <w:r w:rsidR="00793720" w:rsidRPr="00EA050E">
        <w:rPr>
          <w:sz w:val="20"/>
          <w:szCs w:val="22"/>
        </w:rPr>
        <w:t>© by the European Space Agency for the members of ECSS</w:t>
      </w:r>
    </w:p>
    <w:p w14:paraId="64B3404F" w14:textId="77777777" w:rsidR="003B3CAA" w:rsidRDefault="003B3CAA" w:rsidP="008E4E0C">
      <w:pPr>
        <w:pStyle w:val="Heading0"/>
      </w:pPr>
      <w:bookmarkStart w:id="6" w:name="_Toc191723605"/>
      <w:r>
        <w:lastRenderedPageBreak/>
        <w:t>Change log</w:t>
      </w:r>
      <w:bookmarkEnd w:id="6"/>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6734"/>
      </w:tblGrid>
      <w:tr w:rsidR="002D2606" w:rsidRPr="00A81645" w14:paraId="0A478556" w14:textId="77777777" w:rsidTr="00A837C3">
        <w:tc>
          <w:tcPr>
            <w:tcW w:w="2406" w:type="dxa"/>
            <w:tcBorders>
              <w:right w:val="nil"/>
            </w:tcBorders>
          </w:tcPr>
          <w:p w14:paraId="4BB707C4" w14:textId="77777777" w:rsidR="002D2606" w:rsidRPr="002D2606" w:rsidRDefault="002D2606" w:rsidP="00CD257A">
            <w:pPr>
              <w:pStyle w:val="TablecellLEFT"/>
              <w:rPr>
                <w:b/>
                <w:sz w:val="24"/>
                <w:szCs w:val="24"/>
              </w:rPr>
            </w:pPr>
          </w:p>
        </w:tc>
        <w:tc>
          <w:tcPr>
            <w:tcW w:w="6734" w:type="dxa"/>
            <w:tcBorders>
              <w:left w:val="nil"/>
            </w:tcBorders>
          </w:tcPr>
          <w:p w14:paraId="47B1C7B7" w14:textId="77777777" w:rsidR="002D2606" w:rsidRPr="002D2606" w:rsidRDefault="002D2606" w:rsidP="00CD257A">
            <w:pPr>
              <w:pStyle w:val="TablecellLEFT"/>
              <w:rPr>
                <w:b/>
                <w:sz w:val="24"/>
                <w:szCs w:val="24"/>
              </w:rPr>
            </w:pPr>
            <w:r w:rsidRPr="002D2606">
              <w:rPr>
                <w:b/>
                <w:sz w:val="24"/>
                <w:szCs w:val="24"/>
              </w:rPr>
              <w:t>Change log for Draft development</w:t>
            </w:r>
          </w:p>
        </w:tc>
      </w:tr>
      <w:tr w:rsidR="002D2606" w:rsidRPr="00A81645" w14:paraId="01FF01D7" w14:textId="77777777" w:rsidTr="00DE05EA">
        <w:tc>
          <w:tcPr>
            <w:tcW w:w="2406" w:type="dxa"/>
            <w:shd w:val="clear" w:color="auto" w:fill="BFBFBF" w:themeFill="background1" w:themeFillShade="BF"/>
          </w:tcPr>
          <w:p w14:paraId="74D2DD26" w14:textId="30B3CD11" w:rsidR="002D2606" w:rsidRPr="00DE05EA" w:rsidRDefault="00A837C3" w:rsidP="00CD257A">
            <w:pPr>
              <w:pStyle w:val="TablecellLEFT"/>
            </w:pPr>
            <w:r w:rsidRPr="00DE05EA">
              <w:t>Previous steps</w:t>
            </w:r>
          </w:p>
        </w:tc>
        <w:tc>
          <w:tcPr>
            <w:tcW w:w="6734" w:type="dxa"/>
            <w:shd w:val="clear" w:color="auto" w:fill="BFBFBF" w:themeFill="background1" w:themeFillShade="BF"/>
          </w:tcPr>
          <w:p w14:paraId="587B01C0" w14:textId="77777777" w:rsidR="002D2606" w:rsidRPr="00DE05EA" w:rsidRDefault="002D2606" w:rsidP="00CD257A">
            <w:pPr>
              <w:pStyle w:val="TablecellLEFT"/>
            </w:pPr>
          </w:p>
        </w:tc>
      </w:tr>
      <w:tr w:rsidR="002D2606" w:rsidRPr="00A81645" w14:paraId="32EEA31A" w14:textId="77777777" w:rsidTr="00DE05EA">
        <w:tc>
          <w:tcPr>
            <w:tcW w:w="2406" w:type="dxa"/>
            <w:shd w:val="clear" w:color="auto" w:fill="BFBFBF" w:themeFill="background1" w:themeFillShade="BF"/>
          </w:tcPr>
          <w:p w14:paraId="366E4EC8" w14:textId="6A2D8AAC" w:rsidR="002D2606" w:rsidRPr="00DE05EA" w:rsidRDefault="00A837C3" w:rsidP="002D2606">
            <w:pPr>
              <w:pStyle w:val="TablecellLEFT"/>
            </w:pPr>
            <w:r w:rsidRPr="00DE05EA">
              <w:t>ECSS-Q-ST-70-40C WG Draft(2August2021)_AL-KE-OZ updated excel</w:t>
            </w:r>
          </w:p>
        </w:tc>
        <w:tc>
          <w:tcPr>
            <w:tcW w:w="6734" w:type="dxa"/>
            <w:shd w:val="clear" w:color="auto" w:fill="BFBFBF" w:themeFill="background1" w:themeFillShade="BF"/>
          </w:tcPr>
          <w:p w14:paraId="40D127BF" w14:textId="19BD249D" w:rsidR="002D2606" w:rsidRPr="00DE05EA" w:rsidRDefault="00A837C3" w:rsidP="00A837C3">
            <w:pPr>
              <w:pStyle w:val="TablecellLEFT"/>
            </w:pPr>
            <w:r w:rsidRPr="00DE05EA">
              <w:t xml:space="preserve">Draft for Review (DFR) submitted to ES. </w:t>
            </w:r>
            <w:r w:rsidR="002D2606" w:rsidRPr="00DE05EA">
              <w:t>WG Draft</w:t>
            </w:r>
            <w:r w:rsidR="00D442A6" w:rsidRPr="00DE05EA">
              <w:t xml:space="preserve"> </w:t>
            </w:r>
            <w:r w:rsidRPr="00DE05EA">
              <w:t>was reviewed and edited between WG convenor and ES.</w:t>
            </w:r>
          </w:p>
        </w:tc>
      </w:tr>
      <w:tr w:rsidR="002D2606" w:rsidRPr="00A81645" w14:paraId="73CC3D6A" w14:textId="77777777" w:rsidTr="00DE05EA">
        <w:tc>
          <w:tcPr>
            <w:tcW w:w="2406" w:type="dxa"/>
            <w:shd w:val="clear" w:color="auto" w:fill="BFBFBF" w:themeFill="background1" w:themeFillShade="BF"/>
          </w:tcPr>
          <w:p w14:paraId="113D59B1" w14:textId="37DA69D2" w:rsidR="00A837C3" w:rsidRPr="00DE05EA" w:rsidRDefault="00CD0C59" w:rsidP="00A837C3">
            <w:pPr>
              <w:pStyle w:val="TablecellLEFT"/>
            </w:pPr>
            <w:r w:rsidRPr="00DE05EA">
              <w:t>ECSS-Q-ST-70-40C DFR1</w:t>
            </w:r>
          </w:p>
          <w:p w14:paraId="72D57D88" w14:textId="2DC0F720" w:rsidR="002D2606" w:rsidRPr="00DE05EA" w:rsidRDefault="00CD0C59" w:rsidP="00A837C3">
            <w:pPr>
              <w:pStyle w:val="TablecellLEFT"/>
            </w:pPr>
            <w:r w:rsidRPr="00DE05EA">
              <w:t>2 August 2021</w:t>
            </w:r>
          </w:p>
        </w:tc>
        <w:tc>
          <w:tcPr>
            <w:tcW w:w="6734" w:type="dxa"/>
            <w:shd w:val="clear" w:color="auto" w:fill="BFBFBF" w:themeFill="background1" w:themeFillShade="BF"/>
          </w:tcPr>
          <w:p w14:paraId="61092A8B" w14:textId="77777777" w:rsidR="002D2606" w:rsidRPr="00DE05EA" w:rsidRDefault="002D2606" w:rsidP="002D2606">
            <w:pPr>
              <w:pStyle w:val="TablecellLEFT"/>
            </w:pPr>
            <w:r w:rsidRPr="00DE05EA">
              <w:t>Parallel Assessment</w:t>
            </w:r>
          </w:p>
          <w:p w14:paraId="033DC571" w14:textId="121F0536" w:rsidR="00A837C3" w:rsidRPr="00DE05EA" w:rsidRDefault="00A837C3" w:rsidP="002D2606">
            <w:pPr>
              <w:pStyle w:val="TablecellLEFT"/>
            </w:pPr>
            <w:r w:rsidRPr="00DE05EA">
              <w:t>1 – 13 September 2021</w:t>
            </w:r>
          </w:p>
        </w:tc>
      </w:tr>
      <w:tr w:rsidR="00A837C3" w:rsidRPr="00A81645" w14:paraId="4524C8D5" w14:textId="77777777" w:rsidTr="00DE05EA">
        <w:tc>
          <w:tcPr>
            <w:tcW w:w="2406" w:type="dxa"/>
            <w:shd w:val="clear" w:color="auto" w:fill="FFFF00"/>
          </w:tcPr>
          <w:p w14:paraId="20E878B0" w14:textId="449359F3" w:rsidR="00A837C3" w:rsidRDefault="00DE05EA" w:rsidP="00CD257A">
            <w:pPr>
              <w:pStyle w:val="TablecellLEFT"/>
            </w:pPr>
            <w:r>
              <w:t>Current step</w:t>
            </w:r>
          </w:p>
        </w:tc>
        <w:tc>
          <w:tcPr>
            <w:tcW w:w="6734" w:type="dxa"/>
            <w:shd w:val="clear" w:color="auto" w:fill="FFFF00"/>
          </w:tcPr>
          <w:p w14:paraId="116AB169" w14:textId="77777777" w:rsidR="00A837C3" w:rsidRDefault="00A837C3" w:rsidP="00CD257A">
            <w:pPr>
              <w:pStyle w:val="TablecellLEFT"/>
            </w:pPr>
          </w:p>
        </w:tc>
      </w:tr>
      <w:tr w:rsidR="002D2606" w:rsidRPr="00A81645" w14:paraId="247F683F" w14:textId="77777777" w:rsidTr="00DE05EA">
        <w:tc>
          <w:tcPr>
            <w:tcW w:w="2406" w:type="dxa"/>
            <w:shd w:val="clear" w:color="auto" w:fill="FFFF00"/>
          </w:tcPr>
          <w:p w14:paraId="7A66E318" w14:textId="77777777" w:rsidR="00DE05EA" w:rsidRDefault="00DE05EA" w:rsidP="00DE05EA">
            <w:pPr>
              <w:pStyle w:val="TablecellLEFT"/>
            </w:pPr>
            <w:r>
              <w:fldChar w:fldCharType="begin"/>
            </w:r>
            <w:r>
              <w:instrText xml:space="preserve"> DOCPROPERTY  "ECSS Standard Number"  \* MERGEFORMAT </w:instrText>
            </w:r>
            <w:r>
              <w:fldChar w:fldCharType="separate"/>
            </w:r>
            <w:r>
              <w:t>ECSS-Q-ST-70-40C DFR1</w:t>
            </w:r>
            <w:r>
              <w:fldChar w:fldCharType="end"/>
            </w:r>
          </w:p>
          <w:p w14:paraId="7D5D02A5" w14:textId="58231A09" w:rsidR="002D2606" w:rsidRDefault="00DE05EA" w:rsidP="00DE05EA">
            <w:pPr>
              <w:pStyle w:val="TablecellLEFT"/>
            </w:pPr>
            <w:r>
              <w:fldChar w:fldCharType="begin"/>
            </w:r>
            <w:r>
              <w:instrText xml:space="preserve"> DOCPROPERTY  "ECSS Standard Issue Date"  \* MERGEFORMAT </w:instrText>
            </w:r>
            <w:r>
              <w:fldChar w:fldCharType="separate"/>
            </w:r>
            <w:r>
              <w:t>2 August 2021</w:t>
            </w:r>
            <w:r>
              <w:fldChar w:fldCharType="end"/>
            </w:r>
          </w:p>
        </w:tc>
        <w:tc>
          <w:tcPr>
            <w:tcW w:w="6734" w:type="dxa"/>
            <w:shd w:val="clear" w:color="auto" w:fill="FFFF00"/>
          </w:tcPr>
          <w:p w14:paraId="68A1B6B6" w14:textId="77777777" w:rsidR="002D2606" w:rsidRDefault="002D2606" w:rsidP="00CD257A">
            <w:pPr>
              <w:pStyle w:val="TablecellLEFT"/>
            </w:pPr>
            <w:r>
              <w:t>Public Review</w:t>
            </w:r>
          </w:p>
          <w:p w14:paraId="743B5D83" w14:textId="475E829D" w:rsidR="00DE05EA" w:rsidRDefault="00DE05EA" w:rsidP="00CD257A">
            <w:pPr>
              <w:pStyle w:val="TablecellLEFT"/>
            </w:pPr>
            <w:r>
              <w:t>9 September – 12 November 2021</w:t>
            </w:r>
          </w:p>
        </w:tc>
      </w:tr>
      <w:tr w:rsidR="00DE05EA" w:rsidRPr="00A81645" w14:paraId="0607B28B" w14:textId="77777777" w:rsidTr="00A837C3">
        <w:tc>
          <w:tcPr>
            <w:tcW w:w="2406" w:type="dxa"/>
            <w:shd w:val="clear" w:color="auto" w:fill="D9D9D9" w:themeFill="background1" w:themeFillShade="D9"/>
          </w:tcPr>
          <w:p w14:paraId="44294E9B" w14:textId="3F3C637C" w:rsidR="00DE05EA" w:rsidRDefault="00DE05EA" w:rsidP="00CD257A">
            <w:pPr>
              <w:pStyle w:val="TablecellLEFT"/>
            </w:pPr>
            <w:r>
              <w:t>Next steps</w:t>
            </w:r>
          </w:p>
        </w:tc>
        <w:tc>
          <w:tcPr>
            <w:tcW w:w="6734" w:type="dxa"/>
            <w:shd w:val="clear" w:color="auto" w:fill="D9D9D9" w:themeFill="background1" w:themeFillShade="D9"/>
          </w:tcPr>
          <w:p w14:paraId="7FB96294" w14:textId="77777777" w:rsidR="00DE05EA" w:rsidRDefault="00DE05EA" w:rsidP="00CD257A">
            <w:pPr>
              <w:pStyle w:val="TablecellLEFT"/>
            </w:pPr>
          </w:p>
        </w:tc>
      </w:tr>
      <w:tr w:rsidR="002D2606" w:rsidRPr="00A81645" w14:paraId="1F8DAC90" w14:textId="77777777" w:rsidTr="00A837C3">
        <w:tc>
          <w:tcPr>
            <w:tcW w:w="2406" w:type="dxa"/>
            <w:shd w:val="clear" w:color="auto" w:fill="D9D9D9" w:themeFill="background1" w:themeFillShade="D9"/>
          </w:tcPr>
          <w:p w14:paraId="46CF03E4" w14:textId="77777777" w:rsidR="002D2606" w:rsidRDefault="00600091" w:rsidP="00CD257A">
            <w:pPr>
              <w:pStyle w:val="TablecellLEFT"/>
            </w:pPr>
            <w:r>
              <w:t>DIR + impl. DRRs</w:t>
            </w:r>
          </w:p>
        </w:tc>
        <w:tc>
          <w:tcPr>
            <w:tcW w:w="6734" w:type="dxa"/>
            <w:shd w:val="clear" w:color="auto" w:fill="D9D9D9" w:themeFill="background1" w:themeFillShade="D9"/>
          </w:tcPr>
          <w:p w14:paraId="0ED514DA" w14:textId="77777777" w:rsidR="002D2606" w:rsidRDefault="00600091" w:rsidP="00CD257A">
            <w:pPr>
              <w:pStyle w:val="TablecellLEFT"/>
            </w:pPr>
            <w:r>
              <w:t>Draft with implemented DRRs</w:t>
            </w:r>
          </w:p>
        </w:tc>
      </w:tr>
      <w:tr w:rsidR="002D2606" w:rsidRPr="00A81645" w14:paraId="722523B9" w14:textId="77777777" w:rsidTr="00A837C3">
        <w:tc>
          <w:tcPr>
            <w:tcW w:w="2406" w:type="dxa"/>
            <w:shd w:val="clear" w:color="auto" w:fill="D9D9D9" w:themeFill="background1" w:themeFillShade="D9"/>
          </w:tcPr>
          <w:p w14:paraId="1921E117" w14:textId="77777777" w:rsidR="002D2606" w:rsidRDefault="00600091" w:rsidP="00CD257A">
            <w:pPr>
              <w:pStyle w:val="TablecellLEFT"/>
            </w:pPr>
            <w:r>
              <w:t>DIR + impl. DRRs</w:t>
            </w:r>
          </w:p>
        </w:tc>
        <w:tc>
          <w:tcPr>
            <w:tcW w:w="6734" w:type="dxa"/>
            <w:shd w:val="clear" w:color="auto" w:fill="D9D9D9" w:themeFill="background1" w:themeFillShade="D9"/>
          </w:tcPr>
          <w:p w14:paraId="43C4DB7D" w14:textId="77777777" w:rsidR="002D2606" w:rsidRDefault="002D2606" w:rsidP="00CD257A">
            <w:pPr>
              <w:pStyle w:val="TablecellLEFT"/>
            </w:pPr>
            <w:r>
              <w:t>DRR Feedback</w:t>
            </w:r>
          </w:p>
        </w:tc>
      </w:tr>
      <w:tr w:rsidR="002D2606" w:rsidRPr="00A81645" w14:paraId="5EE59F4D" w14:textId="77777777" w:rsidTr="00A837C3">
        <w:tc>
          <w:tcPr>
            <w:tcW w:w="2406" w:type="dxa"/>
            <w:shd w:val="clear" w:color="auto" w:fill="D9D9D9" w:themeFill="background1" w:themeFillShade="D9"/>
          </w:tcPr>
          <w:p w14:paraId="15D85DD4" w14:textId="77777777" w:rsidR="002D2606" w:rsidRDefault="00600091" w:rsidP="00CD257A">
            <w:pPr>
              <w:pStyle w:val="TablecellLEFT"/>
            </w:pPr>
            <w:r>
              <w:t>DIA</w:t>
            </w:r>
          </w:p>
        </w:tc>
        <w:tc>
          <w:tcPr>
            <w:tcW w:w="6734" w:type="dxa"/>
            <w:shd w:val="clear" w:color="auto" w:fill="D9D9D9" w:themeFill="background1" w:themeFillShade="D9"/>
          </w:tcPr>
          <w:p w14:paraId="28945DF7" w14:textId="77777777" w:rsidR="002D2606" w:rsidRDefault="002D2606" w:rsidP="00CD257A">
            <w:pPr>
              <w:pStyle w:val="TablecellLEFT"/>
            </w:pPr>
            <w:r>
              <w:t>TA Vote for publication</w:t>
            </w:r>
          </w:p>
        </w:tc>
      </w:tr>
      <w:tr w:rsidR="002D2606" w:rsidRPr="00A81645" w14:paraId="7D3728C8" w14:textId="77777777" w:rsidTr="00A837C3">
        <w:tc>
          <w:tcPr>
            <w:tcW w:w="2406" w:type="dxa"/>
            <w:shd w:val="clear" w:color="auto" w:fill="D9D9D9" w:themeFill="background1" w:themeFillShade="D9"/>
          </w:tcPr>
          <w:p w14:paraId="2A1D2D42" w14:textId="77777777" w:rsidR="002D2606" w:rsidRDefault="00600091" w:rsidP="00CD257A">
            <w:pPr>
              <w:pStyle w:val="TablecellLEFT"/>
            </w:pPr>
            <w:r>
              <w:t>DIA</w:t>
            </w:r>
          </w:p>
        </w:tc>
        <w:tc>
          <w:tcPr>
            <w:tcW w:w="6734" w:type="dxa"/>
            <w:shd w:val="clear" w:color="auto" w:fill="D9D9D9" w:themeFill="background1" w:themeFillShade="D9"/>
          </w:tcPr>
          <w:p w14:paraId="3C5E001D" w14:textId="77777777" w:rsidR="002D2606" w:rsidRDefault="002D2606" w:rsidP="00CD257A">
            <w:pPr>
              <w:pStyle w:val="TablecellLEFT"/>
            </w:pPr>
            <w:r>
              <w:t>Preparation of document for publication (including DOORS transfer for Standards)</w:t>
            </w:r>
          </w:p>
        </w:tc>
      </w:tr>
      <w:tr w:rsidR="002D2606" w:rsidRPr="00A81645" w14:paraId="4699DD43" w14:textId="77777777" w:rsidTr="00A837C3">
        <w:tc>
          <w:tcPr>
            <w:tcW w:w="2406" w:type="dxa"/>
            <w:tcBorders>
              <w:bottom w:val="single" w:sz="4" w:space="0" w:color="auto"/>
            </w:tcBorders>
            <w:shd w:val="clear" w:color="auto" w:fill="D9D9D9" w:themeFill="background1" w:themeFillShade="D9"/>
          </w:tcPr>
          <w:p w14:paraId="48246F1A" w14:textId="77777777" w:rsidR="002D2606" w:rsidRDefault="002D2606" w:rsidP="00CD257A">
            <w:pPr>
              <w:pStyle w:val="TablecellLEFT"/>
            </w:pPr>
          </w:p>
        </w:tc>
        <w:tc>
          <w:tcPr>
            <w:tcW w:w="6734" w:type="dxa"/>
            <w:shd w:val="clear" w:color="auto" w:fill="D9D9D9" w:themeFill="background1" w:themeFillShade="D9"/>
          </w:tcPr>
          <w:p w14:paraId="38C70865" w14:textId="77777777" w:rsidR="002D2606" w:rsidRDefault="002D2606" w:rsidP="00CD257A">
            <w:pPr>
              <w:pStyle w:val="TablecellLEFT"/>
            </w:pPr>
            <w:r>
              <w:t>Publication</w:t>
            </w:r>
          </w:p>
        </w:tc>
      </w:tr>
      <w:tr w:rsidR="002D2606" w:rsidRPr="00A81645" w14:paraId="6DE68E96" w14:textId="77777777" w:rsidTr="00A837C3">
        <w:tc>
          <w:tcPr>
            <w:tcW w:w="2406" w:type="dxa"/>
            <w:tcBorders>
              <w:right w:val="nil"/>
            </w:tcBorders>
          </w:tcPr>
          <w:p w14:paraId="17CA33A0" w14:textId="77777777" w:rsidR="002D2606" w:rsidRPr="002D2606" w:rsidRDefault="002D2606" w:rsidP="00CD257A">
            <w:pPr>
              <w:pStyle w:val="TablecellLEFT"/>
              <w:rPr>
                <w:b/>
                <w:sz w:val="24"/>
                <w:szCs w:val="24"/>
              </w:rPr>
            </w:pPr>
          </w:p>
        </w:tc>
        <w:tc>
          <w:tcPr>
            <w:tcW w:w="6734" w:type="dxa"/>
            <w:tcBorders>
              <w:left w:val="nil"/>
            </w:tcBorders>
          </w:tcPr>
          <w:p w14:paraId="432B4443" w14:textId="77777777" w:rsidR="002D2606" w:rsidRPr="002D2606" w:rsidRDefault="002D2606" w:rsidP="00CD257A">
            <w:pPr>
              <w:pStyle w:val="TablecellLEFT"/>
              <w:rPr>
                <w:b/>
                <w:sz w:val="24"/>
                <w:szCs w:val="24"/>
              </w:rPr>
            </w:pPr>
            <w:r w:rsidRPr="002D2606">
              <w:rPr>
                <w:b/>
                <w:sz w:val="24"/>
                <w:szCs w:val="24"/>
              </w:rPr>
              <w:t>Change log for published Standard</w:t>
            </w:r>
            <w:r w:rsidR="00255349">
              <w:rPr>
                <w:b/>
                <w:sz w:val="24"/>
                <w:szCs w:val="24"/>
              </w:rPr>
              <w:t xml:space="preserve"> (to be updated by ES before publication)</w:t>
            </w:r>
          </w:p>
        </w:tc>
      </w:tr>
      <w:tr w:rsidR="00CF49ED" w:rsidRPr="00A81645" w14:paraId="1259CA4A" w14:textId="77777777" w:rsidTr="00A837C3">
        <w:tc>
          <w:tcPr>
            <w:tcW w:w="2406" w:type="dxa"/>
          </w:tcPr>
          <w:p w14:paraId="40F8FEF0" w14:textId="77777777" w:rsidR="00CF49ED" w:rsidRPr="00A81645" w:rsidRDefault="00CF49ED" w:rsidP="00CD257A">
            <w:pPr>
              <w:pStyle w:val="TablecellLEFT"/>
            </w:pPr>
          </w:p>
        </w:tc>
        <w:tc>
          <w:tcPr>
            <w:tcW w:w="6734" w:type="dxa"/>
          </w:tcPr>
          <w:p w14:paraId="2B590D23" w14:textId="77777777" w:rsidR="00CF49ED" w:rsidRPr="00A81645" w:rsidRDefault="00CF49ED" w:rsidP="00CD257A">
            <w:pPr>
              <w:pStyle w:val="TablecellLEFT"/>
            </w:pPr>
            <w:r>
              <w:t>First issue</w:t>
            </w:r>
          </w:p>
        </w:tc>
      </w:tr>
    </w:tbl>
    <w:p w14:paraId="15467BC8" w14:textId="77777777" w:rsidR="0097265D" w:rsidRDefault="0097265D" w:rsidP="001F51B7">
      <w:pPr>
        <w:pStyle w:val="Contents"/>
      </w:pPr>
      <w:bookmarkStart w:id="7" w:name="_Toc191723606"/>
      <w:r>
        <w:lastRenderedPageBreak/>
        <w:t>Table of contents</w:t>
      </w:r>
      <w:bookmarkEnd w:id="7"/>
    </w:p>
    <w:p w14:paraId="74F3D226" w14:textId="0583A922" w:rsidR="00CD0C59" w:rsidRDefault="00C93722">
      <w:pPr>
        <w:pStyle w:val="TOC2"/>
        <w:rPr>
          <w:rFonts w:asciiTheme="minorHAnsi" w:eastAsiaTheme="minorEastAsia" w:hAnsiTheme="minorHAnsi" w:cstheme="minorBidi"/>
        </w:rPr>
      </w:pPr>
      <w:r>
        <w:rPr>
          <w:b/>
          <w:sz w:val="24"/>
        </w:rPr>
        <w:fldChar w:fldCharType="begin"/>
      </w:r>
      <w:r>
        <w:instrText xml:space="preserve"> TOC \o "1-3" \h \z </w:instrText>
      </w:r>
      <w:r>
        <w:rPr>
          <w:b/>
          <w:sz w:val="24"/>
        </w:rPr>
        <w:fldChar w:fldCharType="separate"/>
      </w:r>
      <w:hyperlink w:anchor="_Toc81988747" w:history="1">
        <w:r w:rsidR="00CD0C59" w:rsidRPr="00812743">
          <w:rPr>
            <w:rStyle w:val="Hyperlink"/>
          </w:rPr>
          <w:t>Processing and quality assurance requirements for brazing of flight hardware</w:t>
        </w:r>
        <w:r w:rsidR="00CD0C59">
          <w:rPr>
            <w:webHidden/>
          </w:rPr>
          <w:tab/>
        </w:r>
        <w:r w:rsidR="00CD0C59">
          <w:rPr>
            <w:webHidden/>
          </w:rPr>
          <w:fldChar w:fldCharType="begin"/>
        </w:r>
        <w:r w:rsidR="00CD0C59">
          <w:rPr>
            <w:webHidden/>
          </w:rPr>
          <w:instrText xml:space="preserve"> PAGEREF _Toc81988747 \h </w:instrText>
        </w:r>
        <w:r w:rsidR="00CD0C59">
          <w:rPr>
            <w:webHidden/>
          </w:rPr>
        </w:r>
        <w:r w:rsidR="00CD0C59">
          <w:rPr>
            <w:webHidden/>
          </w:rPr>
          <w:fldChar w:fldCharType="separate"/>
        </w:r>
        <w:r w:rsidR="00CD0C59">
          <w:rPr>
            <w:webHidden/>
          </w:rPr>
          <w:t>1</w:t>
        </w:r>
        <w:r w:rsidR="00CD0C59">
          <w:rPr>
            <w:webHidden/>
          </w:rPr>
          <w:fldChar w:fldCharType="end"/>
        </w:r>
      </w:hyperlink>
    </w:p>
    <w:p w14:paraId="48D1FBDB" w14:textId="0FD83BB2" w:rsidR="00CD0C59" w:rsidRDefault="00CD0C59">
      <w:pPr>
        <w:pStyle w:val="TOC1"/>
        <w:rPr>
          <w:rFonts w:asciiTheme="minorHAnsi" w:eastAsiaTheme="minorEastAsia" w:hAnsiTheme="minorHAnsi" w:cstheme="minorBidi"/>
          <w:b w:val="0"/>
          <w:sz w:val="22"/>
          <w:szCs w:val="22"/>
        </w:rPr>
      </w:pPr>
      <w:hyperlink w:anchor="_Toc81988748" w:history="1">
        <w:r w:rsidRPr="00812743">
          <w:rPr>
            <w:rStyle w:val="Hyperlink"/>
          </w:rPr>
          <w:t>1 Scope</w:t>
        </w:r>
        <w:r>
          <w:rPr>
            <w:webHidden/>
          </w:rPr>
          <w:tab/>
        </w:r>
        <w:r>
          <w:rPr>
            <w:webHidden/>
          </w:rPr>
          <w:fldChar w:fldCharType="begin"/>
        </w:r>
        <w:r>
          <w:rPr>
            <w:webHidden/>
          </w:rPr>
          <w:instrText xml:space="preserve"> PAGEREF _Toc81988748 \h </w:instrText>
        </w:r>
        <w:r>
          <w:rPr>
            <w:webHidden/>
          </w:rPr>
        </w:r>
        <w:r>
          <w:rPr>
            <w:webHidden/>
          </w:rPr>
          <w:fldChar w:fldCharType="separate"/>
        </w:r>
        <w:r>
          <w:rPr>
            <w:webHidden/>
          </w:rPr>
          <w:t>7</w:t>
        </w:r>
        <w:r>
          <w:rPr>
            <w:webHidden/>
          </w:rPr>
          <w:fldChar w:fldCharType="end"/>
        </w:r>
      </w:hyperlink>
    </w:p>
    <w:p w14:paraId="3AB7EABC" w14:textId="6740A77E" w:rsidR="00CD0C59" w:rsidRDefault="00CD0C59">
      <w:pPr>
        <w:pStyle w:val="TOC1"/>
        <w:rPr>
          <w:rFonts w:asciiTheme="minorHAnsi" w:eastAsiaTheme="minorEastAsia" w:hAnsiTheme="minorHAnsi" w:cstheme="minorBidi"/>
          <w:b w:val="0"/>
          <w:sz w:val="22"/>
          <w:szCs w:val="22"/>
        </w:rPr>
      </w:pPr>
      <w:hyperlink w:anchor="_Toc81988749" w:history="1">
        <w:r w:rsidRPr="00812743">
          <w:rPr>
            <w:rStyle w:val="Hyperlink"/>
          </w:rPr>
          <w:t>2 Normative references</w:t>
        </w:r>
        <w:r>
          <w:rPr>
            <w:webHidden/>
          </w:rPr>
          <w:tab/>
        </w:r>
        <w:r>
          <w:rPr>
            <w:webHidden/>
          </w:rPr>
          <w:fldChar w:fldCharType="begin"/>
        </w:r>
        <w:r>
          <w:rPr>
            <w:webHidden/>
          </w:rPr>
          <w:instrText xml:space="preserve"> PAGEREF _Toc81988749 \h </w:instrText>
        </w:r>
        <w:r>
          <w:rPr>
            <w:webHidden/>
          </w:rPr>
        </w:r>
        <w:r>
          <w:rPr>
            <w:webHidden/>
          </w:rPr>
          <w:fldChar w:fldCharType="separate"/>
        </w:r>
        <w:r>
          <w:rPr>
            <w:webHidden/>
          </w:rPr>
          <w:t>8</w:t>
        </w:r>
        <w:r>
          <w:rPr>
            <w:webHidden/>
          </w:rPr>
          <w:fldChar w:fldCharType="end"/>
        </w:r>
      </w:hyperlink>
    </w:p>
    <w:p w14:paraId="3CB4F089" w14:textId="4B56320A" w:rsidR="00CD0C59" w:rsidRDefault="00CD0C59">
      <w:pPr>
        <w:pStyle w:val="TOC1"/>
        <w:rPr>
          <w:rFonts w:asciiTheme="minorHAnsi" w:eastAsiaTheme="minorEastAsia" w:hAnsiTheme="minorHAnsi" w:cstheme="minorBidi"/>
          <w:b w:val="0"/>
          <w:sz w:val="22"/>
          <w:szCs w:val="22"/>
        </w:rPr>
      </w:pPr>
      <w:hyperlink w:anchor="_Toc81988750" w:history="1">
        <w:r w:rsidRPr="00812743">
          <w:rPr>
            <w:rStyle w:val="Hyperlink"/>
          </w:rPr>
          <w:t>3 Terms, definitions and abbreviated terms</w:t>
        </w:r>
        <w:r>
          <w:rPr>
            <w:webHidden/>
          </w:rPr>
          <w:tab/>
        </w:r>
        <w:r>
          <w:rPr>
            <w:webHidden/>
          </w:rPr>
          <w:fldChar w:fldCharType="begin"/>
        </w:r>
        <w:r>
          <w:rPr>
            <w:webHidden/>
          </w:rPr>
          <w:instrText xml:space="preserve"> PAGEREF _Toc81988750 \h </w:instrText>
        </w:r>
        <w:r>
          <w:rPr>
            <w:webHidden/>
          </w:rPr>
        </w:r>
        <w:r>
          <w:rPr>
            <w:webHidden/>
          </w:rPr>
          <w:fldChar w:fldCharType="separate"/>
        </w:r>
        <w:r>
          <w:rPr>
            <w:webHidden/>
          </w:rPr>
          <w:t>9</w:t>
        </w:r>
        <w:r>
          <w:rPr>
            <w:webHidden/>
          </w:rPr>
          <w:fldChar w:fldCharType="end"/>
        </w:r>
      </w:hyperlink>
    </w:p>
    <w:p w14:paraId="047C8121" w14:textId="2E8D8CD0" w:rsidR="00CD0C59" w:rsidRDefault="00CD0C59">
      <w:pPr>
        <w:pStyle w:val="TOC2"/>
        <w:rPr>
          <w:rFonts w:asciiTheme="minorHAnsi" w:eastAsiaTheme="minorEastAsia" w:hAnsiTheme="minorHAnsi" w:cstheme="minorBidi"/>
        </w:rPr>
      </w:pPr>
      <w:hyperlink w:anchor="_Toc81988751" w:history="1">
        <w:r w:rsidRPr="00812743">
          <w:rPr>
            <w:rStyle w:val="Hyperlink"/>
          </w:rPr>
          <w:t>3.1</w:t>
        </w:r>
        <w:r>
          <w:rPr>
            <w:rFonts w:asciiTheme="minorHAnsi" w:eastAsiaTheme="minorEastAsia" w:hAnsiTheme="minorHAnsi" w:cstheme="minorBidi"/>
          </w:rPr>
          <w:tab/>
        </w:r>
        <w:r w:rsidRPr="00812743">
          <w:rPr>
            <w:rStyle w:val="Hyperlink"/>
          </w:rPr>
          <w:t>Terms from other standards</w:t>
        </w:r>
        <w:r>
          <w:rPr>
            <w:webHidden/>
          </w:rPr>
          <w:tab/>
        </w:r>
        <w:r>
          <w:rPr>
            <w:webHidden/>
          </w:rPr>
          <w:fldChar w:fldCharType="begin"/>
        </w:r>
        <w:r>
          <w:rPr>
            <w:webHidden/>
          </w:rPr>
          <w:instrText xml:space="preserve"> PAGEREF _Toc81988751 \h </w:instrText>
        </w:r>
        <w:r>
          <w:rPr>
            <w:webHidden/>
          </w:rPr>
        </w:r>
        <w:r>
          <w:rPr>
            <w:webHidden/>
          </w:rPr>
          <w:fldChar w:fldCharType="separate"/>
        </w:r>
        <w:r>
          <w:rPr>
            <w:webHidden/>
          </w:rPr>
          <w:t>9</w:t>
        </w:r>
        <w:r>
          <w:rPr>
            <w:webHidden/>
          </w:rPr>
          <w:fldChar w:fldCharType="end"/>
        </w:r>
      </w:hyperlink>
    </w:p>
    <w:p w14:paraId="37727BCC" w14:textId="652CDF9E" w:rsidR="00CD0C59" w:rsidRDefault="00CD0C59">
      <w:pPr>
        <w:pStyle w:val="TOC2"/>
        <w:rPr>
          <w:rFonts w:asciiTheme="minorHAnsi" w:eastAsiaTheme="minorEastAsia" w:hAnsiTheme="minorHAnsi" w:cstheme="minorBidi"/>
        </w:rPr>
      </w:pPr>
      <w:hyperlink w:anchor="_Toc81988752" w:history="1">
        <w:r w:rsidRPr="00812743">
          <w:rPr>
            <w:rStyle w:val="Hyperlink"/>
          </w:rPr>
          <w:t>3.2</w:t>
        </w:r>
        <w:r>
          <w:rPr>
            <w:rFonts w:asciiTheme="minorHAnsi" w:eastAsiaTheme="minorEastAsia" w:hAnsiTheme="minorHAnsi" w:cstheme="minorBidi"/>
          </w:rPr>
          <w:tab/>
        </w:r>
        <w:r w:rsidRPr="00812743">
          <w:rPr>
            <w:rStyle w:val="Hyperlink"/>
          </w:rPr>
          <w:t>Terms specific to the present standard</w:t>
        </w:r>
        <w:r>
          <w:rPr>
            <w:webHidden/>
          </w:rPr>
          <w:tab/>
        </w:r>
        <w:r>
          <w:rPr>
            <w:webHidden/>
          </w:rPr>
          <w:fldChar w:fldCharType="begin"/>
        </w:r>
        <w:r>
          <w:rPr>
            <w:webHidden/>
          </w:rPr>
          <w:instrText xml:space="preserve"> PAGEREF _Toc81988752 \h </w:instrText>
        </w:r>
        <w:r>
          <w:rPr>
            <w:webHidden/>
          </w:rPr>
        </w:r>
        <w:r>
          <w:rPr>
            <w:webHidden/>
          </w:rPr>
          <w:fldChar w:fldCharType="separate"/>
        </w:r>
        <w:r>
          <w:rPr>
            <w:webHidden/>
          </w:rPr>
          <w:t>9</w:t>
        </w:r>
        <w:r>
          <w:rPr>
            <w:webHidden/>
          </w:rPr>
          <w:fldChar w:fldCharType="end"/>
        </w:r>
      </w:hyperlink>
    </w:p>
    <w:p w14:paraId="3E040C6A" w14:textId="18D5647C" w:rsidR="00CD0C59" w:rsidRDefault="00CD0C59">
      <w:pPr>
        <w:pStyle w:val="TOC2"/>
        <w:rPr>
          <w:rFonts w:asciiTheme="minorHAnsi" w:eastAsiaTheme="minorEastAsia" w:hAnsiTheme="minorHAnsi" w:cstheme="minorBidi"/>
        </w:rPr>
      </w:pPr>
      <w:hyperlink w:anchor="_Toc81988753" w:history="1">
        <w:r w:rsidRPr="00812743">
          <w:rPr>
            <w:rStyle w:val="Hyperlink"/>
          </w:rPr>
          <w:t>3.3</w:t>
        </w:r>
        <w:r>
          <w:rPr>
            <w:rFonts w:asciiTheme="minorHAnsi" w:eastAsiaTheme="minorEastAsia" w:hAnsiTheme="minorHAnsi" w:cstheme="minorBidi"/>
          </w:rPr>
          <w:tab/>
        </w:r>
        <w:r w:rsidRPr="00812743">
          <w:rPr>
            <w:rStyle w:val="Hyperlink"/>
          </w:rPr>
          <w:t>Abbreviated terms</w:t>
        </w:r>
        <w:r>
          <w:rPr>
            <w:webHidden/>
          </w:rPr>
          <w:tab/>
        </w:r>
        <w:r>
          <w:rPr>
            <w:webHidden/>
          </w:rPr>
          <w:fldChar w:fldCharType="begin"/>
        </w:r>
        <w:r>
          <w:rPr>
            <w:webHidden/>
          </w:rPr>
          <w:instrText xml:space="preserve"> PAGEREF _Toc81988753 \h </w:instrText>
        </w:r>
        <w:r>
          <w:rPr>
            <w:webHidden/>
          </w:rPr>
        </w:r>
        <w:r>
          <w:rPr>
            <w:webHidden/>
          </w:rPr>
          <w:fldChar w:fldCharType="separate"/>
        </w:r>
        <w:r>
          <w:rPr>
            <w:webHidden/>
          </w:rPr>
          <w:t>10</w:t>
        </w:r>
        <w:r>
          <w:rPr>
            <w:webHidden/>
          </w:rPr>
          <w:fldChar w:fldCharType="end"/>
        </w:r>
      </w:hyperlink>
    </w:p>
    <w:p w14:paraId="3C5D070A" w14:textId="0B82F75E" w:rsidR="00CD0C59" w:rsidRDefault="00CD0C59">
      <w:pPr>
        <w:pStyle w:val="TOC2"/>
        <w:rPr>
          <w:rFonts w:asciiTheme="minorHAnsi" w:eastAsiaTheme="minorEastAsia" w:hAnsiTheme="minorHAnsi" w:cstheme="minorBidi"/>
        </w:rPr>
      </w:pPr>
      <w:hyperlink w:anchor="_Toc81988754" w:history="1">
        <w:r w:rsidRPr="00812743">
          <w:rPr>
            <w:rStyle w:val="Hyperlink"/>
          </w:rPr>
          <w:t>3.4</w:t>
        </w:r>
        <w:r>
          <w:rPr>
            <w:rFonts w:asciiTheme="minorHAnsi" w:eastAsiaTheme="minorEastAsia" w:hAnsiTheme="minorHAnsi" w:cstheme="minorBidi"/>
          </w:rPr>
          <w:tab/>
        </w:r>
        <w:r w:rsidRPr="00812743">
          <w:rPr>
            <w:rStyle w:val="Hyperlink"/>
          </w:rPr>
          <w:t>Conventions</w:t>
        </w:r>
        <w:r>
          <w:rPr>
            <w:webHidden/>
          </w:rPr>
          <w:tab/>
        </w:r>
        <w:r>
          <w:rPr>
            <w:webHidden/>
          </w:rPr>
          <w:fldChar w:fldCharType="begin"/>
        </w:r>
        <w:r>
          <w:rPr>
            <w:webHidden/>
          </w:rPr>
          <w:instrText xml:space="preserve"> PAGEREF _Toc81988754 \h </w:instrText>
        </w:r>
        <w:r>
          <w:rPr>
            <w:webHidden/>
          </w:rPr>
        </w:r>
        <w:r>
          <w:rPr>
            <w:webHidden/>
          </w:rPr>
          <w:fldChar w:fldCharType="separate"/>
        </w:r>
        <w:r>
          <w:rPr>
            <w:webHidden/>
          </w:rPr>
          <w:t>11</w:t>
        </w:r>
        <w:r>
          <w:rPr>
            <w:webHidden/>
          </w:rPr>
          <w:fldChar w:fldCharType="end"/>
        </w:r>
      </w:hyperlink>
    </w:p>
    <w:p w14:paraId="57E3DDE1" w14:textId="108D7309" w:rsidR="00CD0C59" w:rsidRDefault="00CD0C59">
      <w:pPr>
        <w:pStyle w:val="TOC2"/>
        <w:rPr>
          <w:rFonts w:asciiTheme="minorHAnsi" w:eastAsiaTheme="minorEastAsia" w:hAnsiTheme="minorHAnsi" w:cstheme="minorBidi"/>
        </w:rPr>
      </w:pPr>
      <w:hyperlink w:anchor="_Toc81988755" w:history="1">
        <w:r w:rsidRPr="00812743">
          <w:rPr>
            <w:rStyle w:val="Hyperlink"/>
          </w:rPr>
          <w:t>3.5</w:t>
        </w:r>
        <w:r>
          <w:rPr>
            <w:rFonts w:asciiTheme="minorHAnsi" w:eastAsiaTheme="minorEastAsia" w:hAnsiTheme="minorHAnsi" w:cstheme="minorBidi"/>
          </w:rPr>
          <w:tab/>
        </w:r>
        <w:r w:rsidRPr="00812743">
          <w:rPr>
            <w:rStyle w:val="Hyperlink"/>
          </w:rPr>
          <w:t>Nomenclature</w:t>
        </w:r>
        <w:r>
          <w:rPr>
            <w:webHidden/>
          </w:rPr>
          <w:tab/>
        </w:r>
        <w:r>
          <w:rPr>
            <w:webHidden/>
          </w:rPr>
          <w:fldChar w:fldCharType="begin"/>
        </w:r>
        <w:r>
          <w:rPr>
            <w:webHidden/>
          </w:rPr>
          <w:instrText xml:space="preserve"> PAGEREF _Toc81988755 \h </w:instrText>
        </w:r>
        <w:r>
          <w:rPr>
            <w:webHidden/>
          </w:rPr>
        </w:r>
        <w:r>
          <w:rPr>
            <w:webHidden/>
          </w:rPr>
          <w:fldChar w:fldCharType="separate"/>
        </w:r>
        <w:r>
          <w:rPr>
            <w:webHidden/>
          </w:rPr>
          <w:t>11</w:t>
        </w:r>
        <w:r>
          <w:rPr>
            <w:webHidden/>
          </w:rPr>
          <w:fldChar w:fldCharType="end"/>
        </w:r>
      </w:hyperlink>
    </w:p>
    <w:p w14:paraId="5BC3D302" w14:textId="6561755F" w:rsidR="00CD0C59" w:rsidRDefault="00CD0C59">
      <w:pPr>
        <w:pStyle w:val="TOC2"/>
        <w:rPr>
          <w:rFonts w:asciiTheme="minorHAnsi" w:eastAsiaTheme="minorEastAsia" w:hAnsiTheme="minorHAnsi" w:cstheme="minorBidi"/>
        </w:rPr>
      </w:pPr>
      <w:hyperlink w:anchor="_Toc81988756" w:history="1">
        <w:r w:rsidRPr="00812743">
          <w:rPr>
            <w:rStyle w:val="Hyperlink"/>
          </w:rPr>
          <w:t>3.6</w:t>
        </w:r>
        <w:r>
          <w:rPr>
            <w:rFonts w:asciiTheme="minorHAnsi" w:eastAsiaTheme="minorEastAsia" w:hAnsiTheme="minorHAnsi" w:cstheme="minorBidi"/>
          </w:rPr>
          <w:tab/>
        </w:r>
        <w:r w:rsidRPr="00812743">
          <w:rPr>
            <w:rStyle w:val="Hyperlink"/>
          </w:rPr>
          <w:t>Schematic of brazed assembly</w:t>
        </w:r>
        <w:r>
          <w:rPr>
            <w:webHidden/>
          </w:rPr>
          <w:tab/>
        </w:r>
        <w:r>
          <w:rPr>
            <w:webHidden/>
          </w:rPr>
          <w:fldChar w:fldCharType="begin"/>
        </w:r>
        <w:r>
          <w:rPr>
            <w:webHidden/>
          </w:rPr>
          <w:instrText xml:space="preserve"> PAGEREF _Toc81988756 \h </w:instrText>
        </w:r>
        <w:r>
          <w:rPr>
            <w:webHidden/>
          </w:rPr>
        </w:r>
        <w:r>
          <w:rPr>
            <w:webHidden/>
          </w:rPr>
          <w:fldChar w:fldCharType="separate"/>
        </w:r>
        <w:r>
          <w:rPr>
            <w:webHidden/>
          </w:rPr>
          <w:t>12</w:t>
        </w:r>
        <w:r>
          <w:rPr>
            <w:webHidden/>
          </w:rPr>
          <w:fldChar w:fldCharType="end"/>
        </w:r>
      </w:hyperlink>
    </w:p>
    <w:p w14:paraId="0282DE81" w14:textId="06377B5F" w:rsidR="00CD0C59" w:rsidRDefault="00CD0C59">
      <w:pPr>
        <w:pStyle w:val="TOC1"/>
        <w:rPr>
          <w:rFonts w:asciiTheme="minorHAnsi" w:eastAsiaTheme="minorEastAsia" w:hAnsiTheme="minorHAnsi" w:cstheme="minorBidi"/>
          <w:b w:val="0"/>
          <w:sz w:val="22"/>
          <w:szCs w:val="22"/>
        </w:rPr>
      </w:pPr>
      <w:hyperlink w:anchor="_Toc81988757" w:history="1">
        <w:r w:rsidRPr="00812743">
          <w:rPr>
            <w:rStyle w:val="Hyperlink"/>
          </w:rPr>
          <w:t>4 Principles</w:t>
        </w:r>
        <w:r>
          <w:rPr>
            <w:webHidden/>
          </w:rPr>
          <w:tab/>
        </w:r>
        <w:r>
          <w:rPr>
            <w:webHidden/>
          </w:rPr>
          <w:fldChar w:fldCharType="begin"/>
        </w:r>
        <w:r>
          <w:rPr>
            <w:webHidden/>
          </w:rPr>
          <w:instrText xml:space="preserve"> PAGEREF _Toc81988757 \h </w:instrText>
        </w:r>
        <w:r>
          <w:rPr>
            <w:webHidden/>
          </w:rPr>
        </w:r>
        <w:r>
          <w:rPr>
            <w:webHidden/>
          </w:rPr>
          <w:fldChar w:fldCharType="separate"/>
        </w:r>
        <w:r>
          <w:rPr>
            <w:webHidden/>
          </w:rPr>
          <w:t>13</w:t>
        </w:r>
        <w:r>
          <w:rPr>
            <w:webHidden/>
          </w:rPr>
          <w:fldChar w:fldCharType="end"/>
        </w:r>
      </w:hyperlink>
    </w:p>
    <w:p w14:paraId="719EA81E" w14:textId="08187950" w:rsidR="00CD0C59" w:rsidRDefault="00CD0C59">
      <w:pPr>
        <w:pStyle w:val="TOC2"/>
        <w:rPr>
          <w:rFonts w:asciiTheme="minorHAnsi" w:eastAsiaTheme="minorEastAsia" w:hAnsiTheme="minorHAnsi" w:cstheme="minorBidi"/>
        </w:rPr>
      </w:pPr>
      <w:hyperlink w:anchor="_Toc81988758" w:history="1">
        <w:r w:rsidRPr="00812743">
          <w:rPr>
            <w:rStyle w:val="Hyperlink"/>
          </w:rPr>
          <w:t>4.1</w:t>
        </w:r>
        <w:r>
          <w:rPr>
            <w:rFonts w:asciiTheme="minorHAnsi" w:eastAsiaTheme="minorEastAsia" w:hAnsiTheme="minorHAnsi" w:cstheme="minorBidi"/>
          </w:rPr>
          <w:tab/>
        </w:r>
        <w:r w:rsidRPr="00812743">
          <w:rPr>
            <w:rStyle w:val="Hyperlink"/>
          </w:rPr>
          <w:t>General</w:t>
        </w:r>
        <w:r>
          <w:rPr>
            <w:webHidden/>
          </w:rPr>
          <w:tab/>
        </w:r>
        <w:r>
          <w:rPr>
            <w:webHidden/>
          </w:rPr>
          <w:fldChar w:fldCharType="begin"/>
        </w:r>
        <w:r>
          <w:rPr>
            <w:webHidden/>
          </w:rPr>
          <w:instrText xml:space="preserve"> PAGEREF _Toc81988758 \h </w:instrText>
        </w:r>
        <w:r>
          <w:rPr>
            <w:webHidden/>
          </w:rPr>
        </w:r>
        <w:r>
          <w:rPr>
            <w:webHidden/>
          </w:rPr>
          <w:fldChar w:fldCharType="separate"/>
        </w:r>
        <w:r>
          <w:rPr>
            <w:webHidden/>
          </w:rPr>
          <w:t>13</w:t>
        </w:r>
        <w:r>
          <w:rPr>
            <w:webHidden/>
          </w:rPr>
          <w:fldChar w:fldCharType="end"/>
        </w:r>
      </w:hyperlink>
    </w:p>
    <w:p w14:paraId="6EA47C03" w14:textId="05E5546C" w:rsidR="00CD0C59" w:rsidRDefault="00CD0C59">
      <w:pPr>
        <w:pStyle w:val="TOC2"/>
        <w:rPr>
          <w:rFonts w:asciiTheme="minorHAnsi" w:eastAsiaTheme="minorEastAsia" w:hAnsiTheme="minorHAnsi" w:cstheme="minorBidi"/>
        </w:rPr>
      </w:pPr>
      <w:hyperlink w:anchor="_Toc81988759" w:history="1">
        <w:r w:rsidRPr="00812743">
          <w:rPr>
            <w:rStyle w:val="Hyperlink"/>
          </w:rPr>
          <w:t>4.2</w:t>
        </w:r>
        <w:r>
          <w:rPr>
            <w:rFonts w:asciiTheme="minorHAnsi" w:eastAsiaTheme="minorEastAsia" w:hAnsiTheme="minorHAnsi" w:cstheme="minorBidi"/>
          </w:rPr>
          <w:tab/>
        </w:r>
        <w:r w:rsidRPr="00812743">
          <w:rPr>
            <w:rStyle w:val="Hyperlink"/>
          </w:rPr>
          <w:t>Classification of safety classes and quality levels</w:t>
        </w:r>
        <w:r>
          <w:rPr>
            <w:webHidden/>
          </w:rPr>
          <w:tab/>
        </w:r>
        <w:r>
          <w:rPr>
            <w:webHidden/>
          </w:rPr>
          <w:fldChar w:fldCharType="begin"/>
        </w:r>
        <w:r>
          <w:rPr>
            <w:webHidden/>
          </w:rPr>
          <w:instrText xml:space="preserve"> PAGEREF _Toc81988759 \h </w:instrText>
        </w:r>
        <w:r>
          <w:rPr>
            <w:webHidden/>
          </w:rPr>
        </w:r>
        <w:r>
          <w:rPr>
            <w:webHidden/>
          </w:rPr>
          <w:fldChar w:fldCharType="separate"/>
        </w:r>
        <w:r>
          <w:rPr>
            <w:webHidden/>
          </w:rPr>
          <w:t>16</w:t>
        </w:r>
        <w:r>
          <w:rPr>
            <w:webHidden/>
          </w:rPr>
          <w:fldChar w:fldCharType="end"/>
        </w:r>
      </w:hyperlink>
    </w:p>
    <w:p w14:paraId="37366C43" w14:textId="55A55ECD" w:rsidR="00CD0C59" w:rsidRDefault="00CD0C59">
      <w:pPr>
        <w:pStyle w:val="TOC3"/>
        <w:rPr>
          <w:rFonts w:asciiTheme="minorHAnsi" w:eastAsiaTheme="minorEastAsia" w:hAnsiTheme="minorHAnsi" w:cstheme="minorBidi"/>
          <w:noProof/>
          <w:szCs w:val="22"/>
        </w:rPr>
      </w:pPr>
      <w:hyperlink w:anchor="_Toc81988760" w:history="1">
        <w:r w:rsidRPr="00812743">
          <w:rPr>
            <w:rStyle w:val="Hyperlink"/>
            <w:noProof/>
          </w:rPr>
          <w:t>4.2.1</w:t>
        </w:r>
        <w:r>
          <w:rPr>
            <w:rFonts w:asciiTheme="minorHAnsi" w:eastAsiaTheme="minorEastAsia" w:hAnsiTheme="minorHAnsi" w:cstheme="minorBidi"/>
            <w:noProof/>
            <w:szCs w:val="22"/>
          </w:rPr>
          <w:tab/>
        </w:r>
        <w:r w:rsidRPr="00812743">
          <w:rPr>
            <w:rStyle w:val="Hyperlink"/>
            <w:noProof/>
          </w:rPr>
          <w:t>Overview</w:t>
        </w:r>
        <w:r>
          <w:rPr>
            <w:noProof/>
            <w:webHidden/>
          </w:rPr>
          <w:tab/>
        </w:r>
        <w:r>
          <w:rPr>
            <w:noProof/>
            <w:webHidden/>
          </w:rPr>
          <w:fldChar w:fldCharType="begin"/>
        </w:r>
        <w:r>
          <w:rPr>
            <w:noProof/>
            <w:webHidden/>
          </w:rPr>
          <w:instrText xml:space="preserve"> PAGEREF _Toc81988760 \h </w:instrText>
        </w:r>
        <w:r>
          <w:rPr>
            <w:noProof/>
            <w:webHidden/>
          </w:rPr>
        </w:r>
        <w:r>
          <w:rPr>
            <w:noProof/>
            <w:webHidden/>
          </w:rPr>
          <w:fldChar w:fldCharType="separate"/>
        </w:r>
        <w:r>
          <w:rPr>
            <w:noProof/>
            <w:webHidden/>
          </w:rPr>
          <w:t>16</w:t>
        </w:r>
        <w:r>
          <w:rPr>
            <w:noProof/>
            <w:webHidden/>
          </w:rPr>
          <w:fldChar w:fldCharType="end"/>
        </w:r>
      </w:hyperlink>
    </w:p>
    <w:p w14:paraId="3DE412D8" w14:textId="5B1414AC" w:rsidR="00CD0C59" w:rsidRDefault="00CD0C59">
      <w:pPr>
        <w:pStyle w:val="TOC3"/>
        <w:rPr>
          <w:rFonts w:asciiTheme="minorHAnsi" w:eastAsiaTheme="minorEastAsia" w:hAnsiTheme="minorHAnsi" w:cstheme="minorBidi"/>
          <w:noProof/>
          <w:szCs w:val="22"/>
        </w:rPr>
      </w:pPr>
      <w:hyperlink w:anchor="_Toc81988761" w:history="1">
        <w:r w:rsidRPr="00812743">
          <w:rPr>
            <w:rStyle w:val="Hyperlink"/>
            <w:noProof/>
          </w:rPr>
          <w:t>4.2.2</w:t>
        </w:r>
        <w:r>
          <w:rPr>
            <w:rFonts w:asciiTheme="minorHAnsi" w:eastAsiaTheme="minorEastAsia" w:hAnsiTheme="minorHAnsi" w:cstheme="minorBidi"/>
            <w:noProof/>
            <w:szCs w:val="22"/>
          </w:rPr>
          <w:tab/>
        </w:r>
        <w:r w:rsidRPr="00812743">
          <w:rPr>
            <w:rStyle w:val="Hyperlink"/>
            <w:noProof/>
          </w:rPr>
          <w:t>Safety classes</w:t>
        </w:r>
        <w:r>
          <w:rPr>
            <w:noProof/>
            <w:webHidden/>
          </w:rPr>
          <w:tab/>
        </w:r>
        <w:r>
          <w:rPr>
            <w:noProof/>
            <w:webHidden/>
          </w:rPr>
          <w:fldChar w:fldCharType="begin"/>
        </w:r>
        <w:r>
          <w:rPr>
            <w:noProof/>
            <w:webHidden/>
          </w:rPr>
          <w:instrText xml:space="preserve"> PAGEREF _Toc81988761 \h </w:instrText>
        </w:r>
        <w:r>
          <w:rPr>
            <w:noProof/>
            <w:webHidden/>
          </w:rPr>
        </w:r>
        <w:r>
          <w:rPr>
            <w:noProof/>
            <w:webHidden/>
          </w:rPr>
          <w:fldChar w:fldCharType="separate"/>
        </w:r>
        <w:r>
          <w:rPr>
            <w:noProof/>
            <w:webHidden/>
          </w:rPr>
          <w:t>16</w:t>
        </w:r>
        <w:r>
          <w:rPr>
            <w:noProof/>
            <w:webHidden/>
          </w:rPr>
          <w:fldChar w:fldCharType="end"/>
        </w:r>
      </w:hyperlink>
    </w:p>
    <w:p w14:paraId="71B3AD66" w14:textId="67D68E6F" w:rsidR="00CD0C59" w:rsidRDefault="00CD0C59">
      <w:pPr>
        <w:pStyle w:val="TOC3"/>
        <w:rPr>
          <w:rFonts w:asciiTheme="minorHAnsi" w:eastAsiaTheme="minorEastAsia" w:hAnsiTheme="minorHAnsi" w:cstheme="minorBidi"/>
          <w:noProof/>
          <w:szCs w:val="22"/>
        </w:rPr>
      </w:pPr>
      <w:hyperlink w:anchor="_Toc81988762" w:history="1">
        <w:r w:rsidRPr="00812743">
          <w:rPr>
            <w:rStyle w:val="Hyperlink"/>
            <w:noProof/>
          </w:rPr>
          <w:t>4.2.3</w:t>
        </w:r>
        <w:r>
          <w:rPr>
            <w:rFonts w:asciiTheme="minorHAnsi" w:eastAsiaTheme="minorEastAsia" w:hAnsiTheme="minorHAnsi" w:cstheme="minorBidi"/>
            <w:noProof/>
            <w:szCs w:val="22"/>
          </w:rPr>
          <w:tab/>
        </w:r>
        <w:r w:rsidRPr="00812743">
          <w:rPr>
            <w:rStyle w:val="Hyperlink"/>
            <w:noProof/>
          </w:rPr>
          <w:t>Quality levels</w:t>
        </w:r>
        <w:r>
          <w:rPr>
            <w:noProof/>
            <w:webHidden/>
          </w:rPr>
          <w:tab/>
        </w:r>
        <w:r>
          <w:rPr>
            <w:noProof/>
            <w:webHidden/>
          </w:rPr>
          <w:fldChar w:fldCharType="begin"/>
        </w:r>
        <w:r>
          <w:rPr>
            <w:noProof/>
            <w:webHidden/>
          </w:rPr>
          <w:instrText xml:space="preserve"> PAGEREF _Toc81988762 \h </w:instrText>
        </w:r>
        <w:r>
          <w:rPr>
            <w:noProof/>
            <w:webHidden/>
          </w:rPr>
        </w:r>
        <w:r>
          <w:rPr>
            <w:noProof/>
            <w:webHidden/>
          </w:rPr>
          <w:fldChar w:fldCharType="separate"/>
        </w:r>
        <w:r>
          <w:rPr>
            <w:noProof/>
            <w:webHidden/>
          </w:rPr>
          <w:t>16</w:t>
        </w:r>
        <w:r>
          <w:rPr>
            <w:noProof/>
            <w:webHidden/>
          </w:rPr>
          <w:fldChar w:fldCharType="end"/>
        </w:r>
      </w:hyperlink>
    </w:p>
    <w:p w14:paraId="15102675" w14:textId="4205988D" w:rsidR="00CD0C59" w:rsidRDefault="00CD0C59">
      <w:pPr>
        <w:pStyle w:val="TOC2"/>
        <w:rPr>
          <w:rFonts w:asciiTheme="minorHAnsi" w:eastAsiaTheme="minorEastAsia" w:hAnsiTheme="minorHAnsi" w:cstheme="minorBidi"/>
        </w:rPr>
      </w:pPr>
      <w:hyperlink w:anchor="_Toc81988763" w:history="1">
        <w:r w:rsidRPr="00812743">
          <w:rPr>
            <w:rStyle w:val="Hyperlink"/>
          </w:rPr>
          <w:t>4.3</w:t>
        </w:r>
        <w:r>
          <w:rPr>
            <w:rFonts w:asciiTheme="minorHAnsi" w:eastAsiaTheme="minorEastAsia" w:hAnsiTheme="minorHAnsi" w:cstheme="minorBidi"/>
          </w:rPr>
          <w:tab/>
        </w:r>
        <w:r w:rsidRPr="00812743">
          <w:rPr>
            <w:rStyle w:val="Hyperlink"/>
          </w:rPr>
          <w:t>Tailoring of the brazing acceptance criteria</w:t>
        </w:r>
        <w:r>
          <w:rPr>
            <w:webHidden/>
          </w:rPr>
          <w:tab/>
        </w:r>
        <w:r>
          <w:rPr>
            <w:webHidden/>
          </w:rPr>
          <w:fldChar w:fldCharType="begin"/>
        </w:r>
        <w:r>
          <w:rPr>
            <w:webHidden/>
          </w:rPr>
          <w:instrText xml:space="preserve"> PAGEREF _Toc81988763 \h </w:instrText>
        </w:r>
        <w:r>
          <w:rPr>
            <w:webHidden/>
          </w:rPr>
        </w:r>
        <w:r>
          <w:rPr>
            <w:webHidden/>
          </w:rPr>
          <w:fldChar w:fldCharType="separate"/>
        </w:r>
        <w:r>
          <w:rPr>
            <w:webHidden/>
          </w:rPr>
          <w:t>16</w:t>
        </w:r>
        <w:r>
          <w:rPr>
            <w:webHidden/>
          </w:rPr>
          <w:fldChar w:fldCharType="end"/>
        </w:r>
      </w:hyperlink>
    </w:p>
    <w:p w14:paraId="27A0087C" w14:textId="41A29CC5" w:rsidR="00CD0C59" w:rsidRDefault="00CD0C59">
      <w:pPr>
        <w:pStyle w:val="TOC1"/>
        <w:rPr>
          <w:rFonts w:asciiTheme="minorHAnsi" w:eastAsiaTheme="minorEastAsia" w:hAnsiTheme="minorHAnsi" w:cstheme="minorBidi"/>
          <w:b w:val="0"/>
          <w:sz w:val="22"/>
          <w:szCs w:val="22"/>
        </w:rPr>
      </w:pPr>
      <w:hyperlink w:anchor="_Toc81988764" w:history="1">
        <w:r w:rsidRPr="00812743">
          <w:rPr>
            <w:rStyle w:val="Hyperlink"/>
          </w:rPr>
          <w:t>5 Brazing Design</w:t>
        </w:r>
        <w:r>
          <w:rPr>
            <w:webHidden/>
          </w:rPr>
          <w:tab/>
        </w:r>
        <w:r>
          <w:rPr>
            <w:webHidden/>
          </w:rPr>
          <w:fldChar w:fldCharType="begin"/>
        </w:r>
        <w:r>
          <w:rPr>
            <w:webHidden/>
          </w:rPr>
          <w:instrText xml:space="preserve"> PAGEREF _Toc81988764 \h </w:instrText>
        </w:r>
        <w:r>
          <w:rPr>
            <w:webHidden/>
          </w:rPr>
        </w:r>
        <w:r>
          <w:rPr>
            <w:webHidden/>
          </w:rPr>
          <w:fldChar w:fldCharType="separate"/>
        </w:r>
        <w:r>
          <w:rPr>
            <w:webHidden/>
          </w:rPr>
          <w:t>17</w:t>
        </w:r>
        <w:r>
          <w:rPr>
            <w:webHidden/>
          </w:rPr>
          <w:fldChar w:fldCharType="end"/>
        </w:r>
      </w:hyperlink>
    </w:p>
    <w:p w14:paraId="41723671" w14:textId="32D0497E" w:rsidR="00CD0C59" w:rsidRDefault="00CD0C59">
      <w:pPr>
        <w:pStyle w:val="TOC2"/>
        <w:rPr>
          <w:rFonts w:asciiTheme="minorHAnsi" w:eastAsiaTheme="minorEastAsia" w:hAnsiTheme="minorHAnsi" w:cstheme="minorBidi"/>
        </w:rPr>
      </w:pPr>
      <w:hyperlink w:anchor="_Toc81988765" w:history="1">
        <w:r w:rsidRPr="00812743">
          <w:rPr>
            <w:rStyle w:val="Hyperlink"/>
          </w:rPr>
          <w:t>5.1</w:t>
        </w:r>
        <w:r>
          <w:rPr>
            <w:rFonts w:asciiTheme="minorHAnsi" w:eastAsiaTheme="minorEastAsia" w:hAnsiTheme="minorHAnsi" w:cstheme="minorBidi"/>
          </w:rPr>
          <w:tab/>
        </w:r>
        <w:r w:rsidRPr="00812743">
          <w:rPr>
            <w:rStyle w:val="Hyperlink"/>
          </w:rPr>
          <w:t>Design for brazed connections</w:t>
        </w:r>
        <w:r>
          <w:rPr>
            <w:webHidden/>
          </w:rPr>
          <w:tab/>
        </w:r>
        <w:r>
          <w:rPr>
            <w:webHidden/>
          </w:rPr>
          <w:fldChar w:fldCharType="begin"/>
        </w:r>
        <w:r>
          <w:rPr>
            <w:webHidden/>
          </w:rPr>
          <w:instrText xml:space="preserve"> PAGEREF _Toc81988765 \h </w:instrText>
        </w:r>
        <w:r>
          <w:rPr>
            <w:webHidden/>
          </w:rPr>
        </w:r>
        <w:r>
          <w:rPr>
            <w:webHidden/>
          </w:rPr>
          <w:fldChar w:fldCharType="separate"/>
        </w:r>
        <w:r>
          <w:rPr>
            <w:webHidden/>
          </w:rPr>
          <w:t>17</w:t>
        </w:r>
        <w:r>
          <w:rPr>
            <w:webHidden/>
          </w:rPr>
          <w:fldChar w:fldCharType="end"/>
        </w:r>
      </w:hyperlink>
    </w:p>
    <w:p w14:paraId="559F6C22" w14:textId="64F665F4" w:rsidR="00CD0C59" w:rsidRDefault="00CD0C59">
      <w:pPr>
        <w:pStyle w:val="TOC2"/>
        <w:rPr>
          <w:rFonts w:asciiTheme="minorHAnsi" w:eastAsiaTheme="minorEastAsia" w:hAnsiTheme="minorHAnsi" w:cstheme="minorBidi"/>
        </w:rPr>
      </w:pPr>
      <w:hyperlink w:anchor="_Toc81988766" w:history="1">
        <w:r w:rsidRPr="00812743">
          <w:rPr>
            <w:rStyle w:val="Hyperlink"/>
          </w:rPr>
          <w:t>5.2</w:t>
        </w:r>
        <w:r>
          <w:rPr>
            <w:rFonts w:asciiTheme="minorHAnsi" w:eastAsiaTheme="minorEastAsia" w:hAnsiTheme="minorHAnsi" w:cstheme="minorBidi"/>
          </w:rPr>
          <w:tab/>
        </w:r>
        <w:r w:rsidRPr="00812743">
          <w:rPr>
            <w:rStyle w:val="Hyperlink"/>
          </w:rPr>
          <w:t>Design for inspection</w:t>
        </w:r>
        <w:r>
          <w:rPr>
            <w:webHidden/>
          </w:rPr>
          <w:tab/>
        </w:r>
        <w:r>
          <w:rPr>
            <w:webHidden/>
          </w:rPr>
          <w:fldChar w:fldCharType="begin"/>
        </w:r>
        <w:r>
          <w:rPr>
            <w:webHidden/>
          </w:rPr>
          <w:instrText xml:space="preserve"> PAGEREF _Toc81988766 \h </w:instrText>
        </w:r>
        <w:r>
          <w:rPr>
            <w:webHidden/>
          </w:rPr>
        </w:r>
        <w:r>
          <w:rPr>
            <w:webHidden/>
          </w:rPr>
          <w:fldChar w:fldCharType="separate"/>
        </w:r>
        <w:r>
          <w:rPr>
            <w:webHidden/>
          </w:rPr>
          <w:t>17</w:t>
        </w:r>
        <w:r>
          <w:rPr>
            <w:webHidden/>
          </w:rPr>
          <w:fldChar w:fldCharType="end"/>
        </w:r>
      </w:hyperlink>
    </w:p>
    <w:p w14:paraId="60044172" w14:textId="0141DA39" w:rsidR="00CD0C59" w:rsidRDefault="00CD0C59">
      <w:pPr>
        <w:pStyle w:val="TOC1"/>
        <w:rPr>
          <w:rFonts w:asciiTheme="minorHAnsi" w:eastAsiaTheme="minorEastAsia" w:hAnsiTheme="minorHAnsi" w:cstheme="minorBidi"/>
          <w:b w:val="0"/>
          <w:sz w:val="22"/>
          <w:szCs w:val="22"/>
        </w:rPr>
      </w:pPr>
      <w:hyperlink w:anchor="_Toc81988767" w:history="1">
        <w:r w:rsidRPr="00812743">
          <w:rPr>
            <w:rStyle w:val="Hyperlink"/>
          </w:rPr>
          <w:t>6 Brazing and inspection personnel</w:t>
        </w:r>
        <w:r>
          <w:rPr>
            <w:webHidden/>
          </w:rPr>
          <w:tab/>
        </w:r>
        <w:r>
          <w:rPr>
            <w:webHidden/>
          </w:rPr>
          <w:fldChar w:fldCharType="begin"/>
        </w:r>
        <w:r>
          <w:rPr>
            <w:webHidden/>
          </w:rPr>
          <w:instrText xml:space="preserve"> PAGEREF _Toc81988767 \h </w:instrText>
        </w:r>
        <w:r>
          <w:rPr>
            <w:webHidden/>
          </w:rPr>
        </w:r>
        <w:r>
          <w:rPr>
            <w:webHidden/>
          </w:rPr>
          <w:fldChar w:fldCharType="separate"/>
        </w:r>
        <w:r>
          <w:rPr>
            <w:webHidden/>
          </w:rPr>
          <w:t>18</w:t>
        </w:r>
        <w:r>
          <w:rPr>
            <w:webHidden/>
          </w:rPr>
          <w:fldChar w:fldCharType="end"/>
        </w:r>
      </w:hyperlink>
    </w:p>
    <w:p w14:paraId="1E4F9E3D" w14:textId="1D59F950" w:rsidR="00CD0C59" w:rsidRDefault="00CD0C59">
      <w:pPr>
        <w:pStyle w:val="TOC2"/>
        <w:rPr>
          <w:rFonts w:asciiTheme="minorHAnsi" w:eastAsiaTheme="minorEastAsia" w:hAnsiTheme="minorHAnsi" w:cstheme="minorBidi"/>
        </w:rPr>
      </w:pPr>
      <w:hyperlink w:anchor="_Toc81988768" w:history="1">
        <w:r w:rsidRPr="00812743">
          <w:rPr>
            <w:rStyle w:val="Hyperlink"/>
          </w:rPr>
          <w:t>6.1</w:t>
        </w:r>
        <w:r>
          <w:rPr>
            <w:rFonts w:asciiTheme="minorHAnsi" w:eastAsiaTheme="minorEastAsia" w:hAnsiTheme="minorHAnsi" w:cstheme="minorBidi"/>
          </w:rPr>
          <w:tab/>
        </w:r>
        <w:r w:rsidRPr="00812743">
          <w:rPr>
            <w:rStyle w:val="Hyperlink"/>
          </w:rPr>
          <w:t>Overview</w:t>
        </w:r>
        <w:r>
          <w:rPr>
            <w:webHidden/>
          </w:rPr>
          <w:tab/>
        </w:r>
        <w:r>
          <w:rPr>
            <w:webHidden/>
          </w:rPr>
          <w:fldChar w:fldCharType="begin"/>
        </w:r>
        <w:r>
          <w:rPr>
            <w:webHidden/>
          </w:rPr>
          <w:instrText xml:space="preserve"> PAGEREF _Toc81988768 \h </w:instrText>
        </w:r>
        <w:r>
          <w:rPr>
            <w:webHidden/>
          </w:rPr>
        </w:r>
        <w:r>
          <w:rPr>
            <w:webHidden/>
          </w:rPr>
          <w:fldChar w:fldCharType="separate"/>
        </w:r>
        <w:r>
          <w:rPr>
            <w:webHidden/>
          </w:rPr>
          <w:t>18</w:t>
        </w:r>
        <w:r>
          <w:rPr>
            <w:webHidden/>
          </w:rPr>
          <w:fldChar w:fldCharType="end"/>
        </w:r>
      </w:hyperlink>
    </w:p>
    <w:p w14:paraId="6F764C3F" w14:textId="0BB1360F" w:rsidR="00CD0C59" w:rsidRDefault="00CD0C59">
      <w:pPr>
        <w:pStyle w:val="TOC2"/>
        <w:rPr>
          <w:rFonts w:asciiTheme="minorHAnsi" w:eastAsiaTheme="minorEastAsia" w:hAnsiTheme="minorHAnsi" w:cstheme="minorBidi"/>
        </w:rPr>
      </w:pPr>
      <w:hyperlink w:anchor="_Toc81988769" w:history="1">
        <w:r w:rsidRPr="00812743">
          <w:rPr>
            <w:rStyle w:val="Hyperlink"/>
          </w:rPr>
          <w:t>6.2</w:t>
        </w:r>
        <w:r>
          <w:rPr>
            <w:rFonts w:asciiTheme="minorHAnsi" w:eastAsiaTheme="minorEastAsia" w:hAnsiTheme="minorHAnsi" w:cstheme="minorBidi"/>
          </w:rPr>
          <w:tab/>
        </w:r>
        <w:r w:rsidRPr="00812743">
          <w:rPr>
            <w:rStyle w:val="Hyperlink"/>
          </w:rPr>
          <w:t>Brazer and brazing operator training</w:t>
        </w:r>
        <w:r>
          <w:rPr>
            <w:webHidden/>
          </w:rPr>
          <w:tab/>
        </w:r>
        <w:r>
          <w:rPr>
            <w:webHidden/>
          </w:rPr>
          <w:fldChar w:fldCharType="begin"/>
        </w:r>
        <w:r>
          <w:rPr>
            <w:webHidden/>
          </w:rPr>
          <w:instrText xml:space="preserve"> PAGEREF _Toc81988769 \h </w:instrText>
        </w:r>
        <w:r>
          <w:rPr>
            <w:webHidden/>
          </w:rPr>
        </w:r>
        <w:r>
          <w:rPr>
            <w:webHidden/>
          </w:rPr>
          <w:fldChar w:fldCharType="separate"/>
        </w:r>
        <w:r>
          <w:rPr>
            <w:webHidden/>
          </w:rPr>
          <w:t>18</w:t>
        </w:r>
        <w:r>
          <w:rPr>
            <w:webHidden/>
          </w:rPr>
          <w:fldChar w:fldCharType="end"/>
        </w:r>
      </w:hyperlink>
    </w:p>
    <w:p w14:paraId="2857EEAB" w14:textId="2AD5D296" w:rsidR="00CD0C59" w:rsidRDefault="00CD0C59">
      <w:pPr>
        <w:pStyle w:val="TOC2"/>
        <w:rPr>
          <w:rFonts w:asciiTheme="minorHAnsi" w:eastAsiaTheme="minorEastAsia" w:hAnsiTheme="minorHAnsi" w:cstheme="minorBidi"/>
        </w:rPr>
      </w:pPr>
      <w:hyperlink w:anchor="_Toc81988770" w:history="1">
        <w:r w:rsidRPr="00812743">
          <w:rPr>
            <w:rStyle w:val="Hyperlink"/>
          </w:rPr>
          <w:t>6.3</w:t>
        </w:r>
        <w:r>
          <w:rPr>
            <w:rFonts w:asciiTheme="minorHAnsi" w:eastAsiaTheme="minorEastAsia" w:hAnsiTheme="minorHAnsi" w:cstheme="minorBidi"/>
          </w:rPr>
          <w:tab/>
        </w:r>
        <w:r w:rsidRPr="00812743">
          <w:rPr>
            <w:rStyle w:val="Hyperlink"/>
          </w:rPr>
          <w:t>Brazing inspector training</w:t>
        </w:r>
        <w:r>
          <w:rPr>
            <w:webHidden/>
          </w:rPr>
          <w:tab/>
        </w:r>
        <w:r>
          <w:rPr>
            <w:webHidden/>
          </w:rPr>
          <w:fldChar w:fldCharType="begin"/>
        </w:r>
        <w:r>
          <w:rPr>
            <w:webHidden/>
          </w:rPr>
          <w:instrText xml:space="preserve"> PAGEREF _Toc81988770 \h </w:instrText>
        </w:r>
        <w:r>
          <w:rPr>
            <w:webHidden/>
          </w:rPr>
        </w:r>
        <w:r>
          <w:rPr>
            <w:webHidden/>
          </w:rPr>
          <w:fldChar w:fldCharType="separate"/>
        </w:r>
        <w:r>
          <w:rPr>
            <w:webHidden/>
          </w:rPr>
          <w:t>18</w:t>
        </w:r>
        <w:r>
          <w:rPr>
            <w:webHidden/>
          </w:rPr>
          <w:fldChar w:fldCharType="end"/>
        </w:r>
      </w:hyperlink>
    </w:p>
    <w:p w14:paraId="506BF19C" w14:textId="650E46B7" w:rsidR="00CD0C59" w:rsidRDefault="00CD0C59">
      <w:pPr>
        <w:pStyle w:val="TOC1"/>
        <w:rPr>
          <w:rFonts w:asciiTheme="minorHAnsi" w:eastAsiaTheme="minorEastAsia" w:hAnsiTheme="minorHAnsi" w:cstheme="minorBidi"/>
          <w:b w:val="0"/>
          <w:sz w:val="22"/>
          <w:szCs w:val="22"/>
        </w:rPr>
      </w:pPr>
      <w:hyperlink w:anchor="_Toc81988771" w:history="1">
        <w:r w:rsidRPr="00812743">
          <w:rPr>
            <w:rStyle w:val="Hyperlink"/>
          </w:rPr>
          <w:t>7 Equipment and facilities</w:t>
        </w:r>
        <w:r>
          <w:rPr>
            <w:webHidden/>
          </w:rPr>
          <w:tab/>
        </w:r>
        <w:r>
          <w:rPr>
            <w:webHidden/>
          </w:rPr>
          <w:fldChar w:fldCharType="begin"/>
        </w:r>
        <w:r>
          <w:rPr>
            <w:webHidden/>
          </w:rPr>
          <w:instrText xml:space="preserve"> PAGEREF _Toc81988771 \h </w:instrText>
        </w:r>
        <w:r>
          <w:rPr>
            <w:webHidden/>
          </w:rPr>
        </w:r>
        <w:r>
          <w:rPr>
            <w:webHidden/>
          </w:rPr>
          <w:fldChar w:fldCharType="separate"/>
        </w:r>
        <w:r>
          <w:rPr>
            <w:webHidden/>
          </w:rPr>
          <w:t>19</w:t>
        </w:r>
        <w:r>
          <w:rPr>
            <w:webHidden/>
          </w:rPr>
          <w:fldChar w:fldCharType="end"/>
        </w:r>
      </w:hyperlink>
    </w:p>
    <w:p w14:paraId="5820BF31" w14:textId="49DC74A1" w:rsidR="00CD0C59" w:rsidRDefault="00CD0C59">
      <w:pPr>
        <w:pStyle w:val="TOC2"/>
        <w:rPr>
          <w:rFonts w:asciiTheme="minorHAnsi" w:eastAsiaTheme="minorEastAsia" w:hAnsiTheme="minorHAnsi" w:cstheme="minorBidi"/>
        </w:rPr>
      </w:pPr>
      <w:hyperlink w:anchor="_Toc81988772" w:history="1">
        <w:r w:rsidRPr="00812743">
          <w:rPr>
            <w:rStyle w:val="Hyperlink"/>
          </w:rPr>
          <w:t>7.1</w:t>
        </w:r>
        <w:r>
          <w:rPr>
            <w:rFonts w:asciiTheme="minorHAnsi" w:eastAsiaTheme="minorEastAsia" w:hAnsiTheme="minorHAnsi" w:cstheme="minorBidi"/>
          </w:rPr>
          <w:tab/>
        </w:r>
        <w:r w:rsidRPr="00812743">
          <w:rPr>
            <w:rStyle w:val="Hyperlink"/>
          </w:rPr>
          <w:t>Equipment</w:t>
        </w:r>
        <w:r>
          <w:rPr>
            <w:webHidden/>
          </w:rPr>
          <w:tab/>
        </w:r>
        <w:r>
          <w:rPr>
            <w:webHidden/>
          </w:rPr>
          <w:fldChar w:fldCharType="begin"/>
        </w:r>
        <w:r>
          <w:rPr>
            <w:webHidden/>
          </w:rPr>
          <w:instrText xml:space="preserve"> PAGEREF _Toc81988772 \h </w:instrText>
        </w:r>
        <w:r>
          <w:rPr>
            <w:webHidden/>
          </w:rPr>
        </w:r>
        <w:r>
          <w:rPr>
            <w:webHidden/>
          </w:rPr>
          <w:fldChar w:fldCharType="separate"/>
        </w:r>
        <w:r>
          <w:rPr>
            <w:webHidden/>
          </w:rPr>
          <w:t>19</w:t>
        </w:r>
        <w:r>
          <w:rPr>
            <w:webHidden/>
          </w:rPr>
          <w:fldChar w:fldCharType="end"/>
        </w:r>
      </w:hyperlink>
    </w:p>
    <w:p w14:paraId="7B53AC9D" w14:textId="71DC6ADD" w:rsidR="00CD0C59" w:rsidRDefault="00CD0C59">
      <w:pPr>
        <w:pStyle w:val="TOC2"/>
        <w:rPr>
          <w:rFonts w:asciiTheme="minorHAnsi" w:eastAsiaTheme="minorEastAsia" w:hAnsiTheme="minorHAnsi" w:cstheme="minorBidi"/>
        </w:rPr>
      </w:pPr>
      <w:hyperlink w:anchor="_Toc81988773" w:history="1">
        <w:r w:rsidRPr="00812743">
          <w:rPr>
            <w:rStyle w:val="Hyperlink"/>
          </w:rPr>
          <w:t>7.2</w:t>
        </w:r>
        <w:r>
          <w:rPr>
            <w:rFonts w:asciiTheme="minorHAnsi" w:eastAsiaTheme="minorEastAsia" w:hAnsiTheme="minorHAnsi" w:cstheme="minorBidi"/>
          </w:rPr>
          <w:tab/>
        </w:r>
        <w:r w:rsidRPr="00812743">
          <w:rPr>
            <w:rStyle w:val="Hyperlink"/>
          </w:rPr>
          <w:t>Materials and consumables</w:t>
        </w:r>
        <w:r>
          <w:rPr>
            <w:webHidden/>
          </w:rPr>
          <w:tab/>
        </w:r>
        <w:r>
          <w:rPr>
            <w:webHidden/>
          </w:rPr>
          <w:fldChar w:fldCharType="begin"/>
        </w:r>
        <w:r>
          <w:rPr>
            <w:webHidden/>
          </w:rPr>
          <w:instrText xml:space="preserve"> PAGEREF _Toc81988773 \h </w:instrText>
        </w:r>
        <w:r>
          <w:rPr>
            <w:webHidden/>
          </w:rPr>
        </w:r>
        <w:r>
          <w:rPr>
            <w:webHidden/>
          </w:rPr>
          <w:fldChar w:fldCharType="separate"/>
        </w:r>
        <w:r>
          <w:rPr>
            <w:webHidden/>
          </w:rPr>
          <w:t>19</w:t>
        </w:r>
        <w:r>
          <w:rPr>
            <w:webHidden/>
          </w:rPr>
          <w:fldChar w:fldCharType="end"/>
        </w:r>
      </w:hyperlink>
    </w:p>
    <w:p w14:paraId="5411FFDD" w14:textId="09446A18" w:rsidR="00CD0C59" w:rsidRDefault="00CD0C59">
      <w:pPr>
        <w:pStyle w:val="TOC3"/>
        <w:rPr>
          <w:rFonts w:asciiTheme="minorHAnsi" w:eastAsiaTheme="minorEastAsia" w:hAnsiTheme="minorHAnsi" w:cstheme="minorBidi"/>
          <w:noProof/>
          <w:szCs w:val="22"/>
        </w:rPr>
      </w:pPr>
      <w:hyperlink w:anchor="_Toc81988774" w:history="1">
        <w:r w:rsidRPr="00812743">
          <w:rPr>
            <w:rStyle w:val="Hyperlink"/>
            <w:noProof/>
          </w:rPr>
          <w:t>7.2.1</w:t>
        </w:r>
        <w:r>
          <w:rPr>
            <w:rFonts w:asciiTheme="minorHAnsi" w:eastAsiaTheme="minorEastAsia" w:hAnsiTheme="minorHAnsi" w:cstheme="minorBidi"/>
            <w:noProof/>
            <w:szCs w:val="22"/>
          </w:rPr>
          <w:tab/>
        </w:r>
        <w:r w:rsidRPr="00812743">
          <w:rPr>
            <w:rStyle w:val="Hyperlink"/>
            <w:noProof/>
          </w:rPr>
          <w:t>Filler material</w:t>
        </w:r>
        <w:r>
          <w:rPr>
            <w:noProof/>
            <w:webHidden/>
          </w:rPr>
          <w:tab/>
        </w:r>
        <w:r>
          <w:rPr>
            <w:noProof/>
            <w:webHidden/>
          </w:rPr>
          <w:fldChar w:fldCharType="begin"/>
        </w:r>
        <w:r>
          <w:rPr>
            <w:noProof/>
            <w:webHidden/>
          </w:rPr>
          <w:instrText xml:space="preserve"> PAGEREF _Toc81988774 \h </w:instrText>
        </w:r>
        <w:r>
          <w:rPr>
            <w:noProof/>
            <w:webHidden/>
          </w:rPr>
        </w:r>
        <w:r>
          <w:rPr>
            <w:noProof/>
            <w:webHidden/>
          </w:rPr>
          <w:fldChar w:fldCharType="separate"/>
        </w:r>
        <w:r>
          <w:rPr>
            <w:noProof/>
            <w:webHidden/>
          </w:rPr>
          <w:t>19</w:t>
        </w:r>
        <w:r>
          <w:rPr>
            <w:noProof/>
            <w:webHidden/>
          </w:rPr>
          <w:fldChar w:fldCharType="end"/>
        </w:r>
      </w:hyperlink>
    </w:p>
    <w:p w14:paraId="5191B2CD" w14:textId="33C2BC09" w:rsidR="00CD0C59" w:rsidRDefault="00CD0C59">
      <w:pPr>
        <w:pStyle w:val="TOC3"/>
        <w:rPr>
          <w:rFonts w:asciiTheme="minorHAnsi" w:eastAsiaTheme="minorEastAsia" w:hAnsiTheme="minorHAnsi" w:cstheme="minorBidi"/>
          <w:noProof/>
          <w:szCs w:val="22"/>
        </w:rPr>
      </w:pPr>
      <w:hyperlink w:anchor="_Toc81988775" w:history="1">
        <w:r w:rsidRPr="00812743">
          <w:rPr>
            <w:rStyle w:val="Hyperlink"/>
            <w:noProof/>
          </w:rPr>
          <w:t>7.2.2</w:t>
        </w:r>
        <w:r>
          <w:rPr>
            <w:rFonts w:asciiTheme="minorHAnsi" w:eastAsiaTheme="minorEastAsia" w:hAnsiTheme="minorHAnsi" w:cstheme="minorBidi"/>
            <w:noProof/>
            <w:szCs w:val="22"/>
          </w:rPr>
          <w:tab/>
        </w:r>
        <w:r w:rsidRPr="00812743">
          <w:rPr>
            <w:rStyle w:val="Hyperlink"/>
            <w:noProof/>
          </w:rPr>
          <w:t>Flux</w:t>
        </w:r>
        <w:r>
          <w:rPr>
            <w:noProof/>
            <w:webHidden/>
          </w:rPr>
          <w:tab/>
        </w:r>
        <w:r>
          <w:rPr>
            <w:noProof/>
            <w:webHidden/>
          </w:rPr>
          <w:fldChar w:fldCharType="begin"/>
        </w:r>
        <w:r>
          <w:rPr>
            <w:noProof/>
            <w:webHidden/>
          </w:rPr>
          <w:instrText xml:space="preserve"> PAGEREF _Toc81988775 \h </w:instrText>
        </w:r>
        <w:r>
          <w:rPr>
            <w:noProof/>
            <w:webHidden/>
          </w:rPr>
        </w:r>
        <w:r>
          <w:rPr>
            <w:noProof/>
            <w:webHidden/>
          </w:rPr>
          <w:fldChar w:fldCharType="separate"/>
        </w:r>
        <w:r>
          <w:rPr>
            <w:noProof/>
            <w:webHidden/>
          </w:rPr>
          <w:t>19</w:t>
        </w:r>
        <w:r>
          <w:rPr>
            <w:noProof/>
            <w:webHidden/>
          </w:rPr>
          <w:fldChar w:fldCharType="end"/>
        </w:r>
      </w:hyperlink>
    </w:p>
    <w:p w14:paraId="5D85436E" w14:textId="4673B10F" w:rsidR="00CD0C59" w:rsidRDefault="00CD0C59">
      <w:pPr>
        <w:pStyle w:val="TOC3"/>
        <w:rPr>
          <w:rFonts w:asciiTheme="minorHAnsi" w:eastAsiaTheme="minorEastAsia" w:hAnsiTheme="minorHAnsi" w:cstheme="minorBidi"/>
          <w:noProof/>
          <w:szCs w:val="22"/>
        </w:rPr>
      </w:pPr>
      <w:hyperlink w:anchor="_Toc81988776" w:history="1">
        <w:r w:rsidRPr="00812743">
          <w:rPr>
            <w:rStyle w:val="Hyperlink"/>
            <w:noProof/>
          </w:rPr>
          <w:t>7.2.3</w:t>
        </w:r>
        <w:r>
          <w:rPr>
            <w:rFonts w:asciiTheme="minorHAnsi" w:eastAsiaTheme="minorEastAsia" w:hAnsiTheme="minorHAnsi" w:cstheme="minorBidi"/>
            <w:noProof/>
            <w:szCs w:val="22"/>
          </w:rPr>
          <w:tab/>
        </w:r>
        <w:r w:rsidRPr="00812743">
          <w:rPr>
            <w:rStyle w:val="Hyperlink"/>
            <w:noProof/>
          </w:rPr>
          <w:t>Tooling and fixtures</w:t>
        </w:r>
        <w:r>
          <w:rPr>
            <w:noProof/>
            <w:webHidden/>
          </w:rPr>
          <w:tab/>
        </w:r>
        <w:r>
          <w:rPr>
            <w:noProof/>
            <w:webHidden/>
          </w:rPr>
          <w:fldChar w:fldCharType="begin"/>
        </w:r>
        <w:r>
          <w:rPr>
            <w:noProof/>
            <w:webHidden/>
          </w:rPr>
          <w:instrText xml:space="preserve"> PAGEREF _Toc81988776 \h </w:instrText>
        </w:r>
        <w:r>
          <w:rPr>
            <w:noProof/>
            <w:webHidden/>
          </w:rPr>
        </w:r>
        <w:r>
          <w:rPr>
            <w:noProof/>
            <w:webHidden/>
          </w:rPr>
          <w:fldChar w:fldCharType="separate"/>
        </w:r>
        <w:r>
          <w:rPr>
            <w:noProof/>
            <w:webHidden/>
          </w:rPr>
          <w:t>19</w:t>
        </w:r>
        <w:r>
          <w:rPr>
            <w:noProof/>
            <w:webHidden/>
          </w:rPr>
          <w:fldChar w:fldCharType="end"/>
        </w:r>
      </w:hyperlink>
    </w:p>
    <w:p w14:paraId="5C78AE72" w14:textId="3551FC5A" w:rsidR="00CD0C59" w:rsidRDefault="00CD0C59">
      <w:pPr>
        <w:pStyle w:val="TOC1"/>
        <w:rPr>
          <w:rFonts w:asciiTheme="minorHAnsi" w:eastAsiaTheme="minorEastAsia" w:hAnsiTheme="minorHAnsi" w:cstheme="minorBidi"/>
          <w:b w:val="0"/>
          <w:sz w:val="22"/>
          <w:szCs w:val="22"/>
        </w:rPr>
      </w:pPr>
      <w:hyperlink w:anchor="_Toc81988777" w:history="1">
        <w:r w:rsidRPr="00812743">
          <w:rPr>
            <w:rStyle w:val="Hyperlink"/>
          </w:rPr>
          <w:t>8 Brazing procedure specification (BPS)</w:t>
        </w:r>
        <w:r>
          <w:rPr>
            <w:webHidden/>
          </w:rPr>
          <w:tab/>
        </w:r>
        <w:r>
          <w:rPr>
            <w:webHidden/>
          </w:rPr>
          <w:fldChar w:fldCharType="begin"/>
        </w:r>
        <w:r>
          <w:rPr>
            <w:webHidden/>
          </w:rPr>
          <w:instrText xml:space="preserve"> PAGEREF _Toc81988777 \h </w:instrText>
        </w:r>
        <w:r>
          <w:rPr>
            <w:webHidden/>
          </w:rPr>
        </w:r>
        <w:r>
          <w:rPr>
            <w:webHidden/>
          </w:rPr>
          <w:fldChar w:fldCharType="separate"/>
        </w:r>
        <w:r>
          <w:rPr>
            <w:webHidden/>
          </w:rPr>
          <w:t>20</w:t>
        </w:r>
        <w:r>
          <w:rPr>
            <w:webHidden/>
          </w:rPr>
          <w:fldChar w:fldCharType="end"/>
        </w:r>
      </w:hyperlink>
    </w:p>
    <w:p w14:paraId="1CC9434D" w14:textId="1F08668A" w:rsidR="00CD0C59" w:rsidRDefault="00CD0C59">
      <w:pPr>
        <w:pStyle w:val="TOC2"/>
        <w:rPr>
          <w:rFonts w:asciiTheme="minorHAnsi" w:eastAsiaTheme="minorEastAsia" w:hAnsiTheme="minorHAnsi" w:cstheme="minorBidi"/>
        </w:rPr>
      </w:pPr>
      <w:hyperlink w:anchor="_Toc81988778" w:history="1">
        <w:r w:rsidRPr="00812743">
          <w:rPr>
            <w:rStyle w:val="Hyperlink"/>
          </w:rPr>
          <w:t>8.1</w:t>
        </w:r>
        <w:r>
          <w:rPr>
            <w:rFonts w:asciiTheme="minorHAnsi" w:eastAsiaTheme="minorEastAsia" w:hAnsiTheme="minorHAnsi" w:cstheme="minorBidi"/>
          </w:rPr>
          <w:tab/>
        </w:r>
        <w:r w:rsidRPr="00812743">
          <w:rPr>
            <w:rStyle w:val="Hyperlink"/>
          </w:rPr>
          <w:t>General</w:t>
        </w:r>
        <w:r>
          <w:rPr>
            <w:webHidden/>
          </w:rPr>
          <w:tab/>
        </w:r>
        <w:r>
          <w:rPr>
            <w:webHidden/>
          </w:rPr>
          <w:fldChar w:fldCharType="begin"/>
        </w:r>
        <w:r>
          <w:rPr>
            <w:webHidden/>
          </w:rPr>
          <w:instrText xml:space="preserve"> PAGEREF _Toc81988778 \h </w:instrText>
        </w:r>
        <w:r>
          <w:rPr>
            <w:webHidden/>
          </w:rPr>
        </w:r>
        <w:r>
          <w:rPr>
            <w:webHidden/>
          </w:rPr>
          <w:fldChar w:fldCharType="separate"/>
        </w:r>
        <w:r>
          <w:rPr>
            <w:webHidden/>
          </w:rPr>
          <w:t>20</w:t>
        </w:r>
        <w:r>
          <w:rPr>
            <w:webHidden/>
          </w:rPr>
          <w:fldChar w:fldCharType="end"/>
        </w:r>
      </w:hyperlink>
    </w:p>
    <w:p w14:paraId="7027AC6C" w14:textId="65767F11" w:rsidR="00CD0C59" w:rsidRDefault="00CD0C59">
      <w:pPr>
        <w:pStyle w:val="TOC2"/>
        <w:rPr>
          <w:rFonts w:asciiTheme="minorHAnsi" w:eastAsiaTheme="minorEastAsia" w:hAnsiTheme="minorHAnsi" w:cstheme="minorBidi"/>
        </w:rPr>
      </w:pPr>
      <w:hyperlink w:anchor="_Toc81988779" w:history="1">
        <w:r w:rsidRPr="00812743">
          <w:rPr>
            <w:rStyle w:val="Hyperlink"/>
          </w:rPr>
          <w:t>8.2</w:t>
        </w:r>
        <w:r>
          <w:rPr>
            <w:rFonts w:asciiTheme="minorHAnsi" w:eastAsiaTheme="minorEastAsia" w:hAnsiTheme="minorHAnsi" w:cstheme="minorBidi"/>
          </w:rPr>
          <w:tab/>
        </w:r>
        <w:r w:rsidRPr="00812743">
          <w:rPr>
            <w:rStyle w:val="Hyperlink"/>
          </w:rPr>
          <w:t>Drawing</w:t>
        </w:r>
        <w:r>
          <w:rPr>
            <w:webHidden/>
          </w:rPr>
          <w:tab/>
        </w:r>
        <w:r>
          <w:rPr>
            <w:webHidden/>
          </w:rPr>
          <w:fldChar w:fldCharType="begin"/>
        </w:r>
        <w:r>
          <w:rPr>
            <w:webHidden/>
          </w:rPr>
          <w:instrText xml:space="preserve"> PAGEREF _Toc81988779 \h </w:instrText>
        </w:r>
        <w:r>
          <w:rPr>
            <w:webHidden/>
          </w:rPr>
        </w:r>
        <w:r>
          <w:rPr>
            <w:webHidden/>
          </w:rPr>
          <w:fldChar w:fldCharType="separate"/>
        </w:r>
        <w:r>
          <w:rPr>
            <w:webHidden/>
          </w:rPr>
          <w:t>20</w:t>
        </w:r>
        <w:r>
          <w:rPr>
            <w:webHidden/>
          </w:rPr>
          <w:fldChar w:fldCharType="end"/>
        </w:r>
      </w:hyperlink>
    </w:p>
    <w:p w14:paraId="3D0EA811" w14:textId="0035FDC9" w:rsidR="00CD0C59" w:rsidRDefault="00CD0C59">
      <w:pPr>
        <w:pStyle w:val="TOC2"/>
        <w:rPr>
          <w:rFonts w:asciiTheme="minorHAnsi" w:eastAsiaTheme="minorEastAsia" w:hAnsiTheme="minorHAnsi" w:cstheme="minorBidi"/>
        </w:rPr>
      </w:pPr>
      <w:hyperlink w:anchor="_Toc81988780" w:history="1">
        <w:r w:rsidRPr="00812743">
          <w:rPr>
            <w:rStyle w:val="Hyperlink"/>
          </w:rPr>
          <w:t>8.3</w:t>
        </w:r>
        <w:r>
          <w:rPr>
            <w:rFonts w:asciiTheme="minorHAnsi" w:eastAsiaTheme="minorEastAsia" w:hAnsiTheme="minorHAnsi" w:cstheme="minorBidi"/>
          </w:rPr>
          <w:tab/>
        </w:r>
        <w:r w:rsidRPr="00812743">
          <w:rPr>
            <w:rStyle w:val="Hyperlink"/>
          </w:rPr>
          <w:t>Process description</w:t>
        </w:r>
        <w:r>
          <w:rPr>
            <w:webHidden/>
          </w:rPr>
          <w:tab/>
        </w:r>
        <w:r>
          <w:rPr>
            <w:webHidden/>
          </w:rPr>
          <w:fldChar w:fldCharType="begin"/>
        </w:r>
        <w:r>
          <w:rPr>
            <w:webHidden/>
          </w:rPr>
          <w:instrText xml:space="preserve"> PAGEREF _Toc81988780 \h </w:instrText>
        </w:r>
        <w:r>
          <w:rPr>
            <w:webHidden/>
          </w:rPr>
        </w:r>
        <w:r>
          <w:rPr>
            <w:webHidden/>
          </w:rPr>
          <w:fldChar w:fldCharType="separate"/>
        </w:r>
        <w:r>
          <w:rPr>
            <w:webHidden/>
          </w:rPr>
          <w:t>20</w:t>
        </w:r>
        <w:r>
          <w:rPr>
            <w:webHidden/>
          </w:rPr>
          <w:fldChar w:fldCharType="end"/>
        </w:r>
      </w:hyperlink>
    </w:p>
    <w:p w14:paraId="76525F53" w14:textId="535D949F" w:rsidR="00CD0C59" w:rsidRDefault="00CD0C59">
      <w:pPr>
        <w:pStyle w:val="TOC2"/>
        <w:rPr>
          <w:rFonts w:asciiTheme="minorHAnsi" w:eastAsiaTheme="minorEastAsia" w:hAnsiTheme="minorHAnsi" w:cstheme="minorBidi"/>
        </w:rPr>
      </w:pPr>
      <w:hyperlink w:anchor="_Toc81988781" w:history="1">
        <w:r w:rsidRPr="00812743">
          <w:rPr>
            <w:rStyle w:val="Hyperlink"/>
          </w:rPr>
          <w:t>8.4</w:t>
        </w:r>
        <w:r>
          <w:rPr>
            <w:rFonts w:asciiTheme="minorHAnsi" w:eastAsiaTheme="minorEastAsia" w:hAnsiTheme="minorHAnsi" w:cstheme="minorBidi"/>
          </w:rPr>
          <w:tab/>
        </w:r>
        <w:r w:rsidRPr="00812743">
          <w:rPr>
            <w:rStyle w:val="Hyperlink"/>
          </w:rPr>
          <w:t>Cleanliness aspects of Brazing</w:t>
        </w:r>
        <w:r>
          <w:rPr>
            <w:webHidden/>
          </w:rPr>
          <w:tab/>
        </w:r>
        <w:r>
          <w:rPr>
            <w:webHidden/>
          </w:rPr>
          <w:fldChar w:fldCharType="begin"/>
        </w:r>
        <w:r>
          <w:rPr>
            <w:webHidden/>
          </w:rPr>
          <w:instrText xml:space="preserve"> PAGEREF _Toc81988781 \h </w:instrText>
        </w:r>
        <w:r>
          <w:rPr>
            <w:webHidden/>
          </w:rPr>
        </w:r>
        <w:r>
          <w:rPr>
            <w:webHidden/>
          </w:rPr>
          <w:fldChar w:fldCharType="separate"/>
        </w:r>
        <w:r>
          <w:rPr>
            <w:webHidden/>
          </w:rPr>
          <w:t>20</w:t>
        </w:r>
        <w:r>
          <w:rPr>
            <w:webHidden/>
          </w:rPr>
          <w:fldChar w:fldCharType="end"/>
        </w:r>
      </w:hyperlink>
    </w:p>
    <w:p w14:paraId="511FFA79" w14:textId="5E4C0F25" w:rsidR="00CD0C59" w:rsidRDefault="00CD0C59">
      <w:pPr>
        <w:pStyle w:val="TOC3"/>
        <w:rPr>
          <w:rFonts w:asciiTheme="minorHAnsi" w:eastAsiaTheme="minorEastAsia" w:hAnsiTheme="minorHAnsi" w:cstheme="minorBidi"/>
          <w:noProof/>
          <w:szCs w:val="22"/>
        </w:rPr>
      </w:pPr>
      <w:hyperlink w:anchor="_Toc81988782" w:history="1">
        <w:r w:rsidRPr="00812743">
          <w:rPr>
            <w:rStyle w:val="Hyperlink"/>
            <w:noProof/>
          </w:rPr>
          <w:t>8.4.1</w:t>
        </w:r>
        <w:r>
          <w:rPr>
            <w:rFonts w:asciiTheme="minorHAnsi" w:eastAsiaTheme="minorEastAsia" w:hAnsiTheme="minorHAnsi" w:cstheme="minorBidi"/>
            <w:noProof/>
            <w:szCs w:val="22"/>
          </w:rPr>
          <w:tab/>
        </w:r>
        <w:r w:rsidRPr="00812743">
          <w:rPr>
            <w:rStyle w:val="Hyperlink"/>
            <w:noProof/>
          </w:rPr>
          <w:t>Overview</w:t>
        </w:r>
        <w:r>
          <w:rPr>
            <w:noProof/>
            <w:webHidden/>
          </w:rPr>
          <w:tab/>
        </w:r>
        <w:r>
          <w:rPr>
            <w:noProof/>
            <w:webHidden/>
          </w:rPr>
          <w:fldChar w:fldCharType="begin"/>
        </w:r>
        <w:r>
          <w:rPr>
            <w:noProof/>
            <w:webHidden/>
          </w:rPr>
          <w:instrText xml:space="preserve"> PAGEREF _Toc81988782 \h </w:instrText>
        </w:r>
        <w:r>
          <w:rPr>
            <w:noProof/>
            <w:webHidden/>
          </w:rPr>
        </w:r>
        <w:r>
          <w:rPr>
            <w:noProof/>
            <w:webHidden/>
          </w:rPr>
          <w:fldChar w:fldCharType="separate"/>
        </w:r>
        <w:r>
          <w:rPr>
            <w:noProof/>
            <w:webHidden/>
          </w:rPr>
          <w:t>20</w:t>
        </w:r>
        <w:r>
          <w:rPr>
            <w:noProof/>
            <w:webHidden/>
          </w:rPr>
          <w:fldChar w:fldCharType="end"/>
        </w:r>
      </w:hyperlink>
    </w:p>
    <w:p w14:paraId="52D8CF98" w14:textId="45AF3B31" w:rsidR="00CD0C59" w:rsidRDefault="00CD0C59">
      <w:pPr>
        <w:pStyle w:val="TOC3"/>
        <w:rPr>
          <w:rFonts w:asciiTheme="minorHAnsi" w:eastAsiaTheme="minorEastAsia" w:hAnsiTheme="minorHAnsi" w:cstheme="minorBidi"/>
          <w:noProof/>
          <w:szCs w:val="22"/>
        </w:rPr>
      </w:pPr>
      <w:hyperlink w:anchor="_Toc81988783" w:history="1">
        <w:r w:rsidRPr="00812743">
          <w:rPr>
            <w:rStyle w:val="Hyperlink"/>
            <w:noProof/>
          </w:rPr>
          <w:t>8.4.2</w:t>
        </w:r>
        <w:r>
          <w:rPr>
            <w:rFonts w:asciiTheme="minorHAnsi" w:eastAsiaTheme="minorEastAsia" w:hAnsiTheme="minorHAnsi" w:cstheme="minorBidi"/>
            <w:noProof/>
            <w:szCs w:val="22"/>
          </w:rPr>
          <w:tab/>
        </w:r>
        <w:r w:rsidRPr="00812743">
          <w:rPr>
            <w:rStyle w:val="Hyperlink"/>
            <w:noProof/>
          </w:rPr>
          <w:t>Requirements</w:t>
        </w:r>
        <w:r>
          <w:rPr>
            <w:noProof/>
            <w:webHidden/>
          </w:rPr>
          <w:tab/>
        </w:r>
        <w:r>
          <w:rPr>
            <w:noProof/>
            <w:webHidden/>
          </w:rPr>
          <w:fldChar w:fldCharType="begin"/>
        </w:r>
        <w:r>
          <w:rPr>
            <w:noProof/>
            <w:webHidden/>
          </w:rPr>
          <w:instrText xml:space="preserve"> PAGEREF _Toc81988783 \h </w:instrText>
        </w:r>
        <w:r>
          <w:rPr>
            <w:noProof/>
            <w:webHidden/>
          </w:rPr>
        </w:r>
        <w:r>
          <w:rPr>
            <w:noProof/>
            <w:webHidden/>
          </w:rPr>
          <w:fldChar w:fldCharType="separate"/>
        </w:r>
        <w:r>
          <w:rPr>
            <w:noProof/>
            <w:webHidden/>
          </w:rPr>
          <w:t>21</w:t>
        </w:r>
        <w:r>
          <w:rPr>
            <w:noProof/>
            <w:webHidden/>
          </w:rPr>
          <w:fldChar w:fldCharType="end"/>
        </w:r>
      </w:hyperlink>
    </w:p>
    <w:p w14:paraId="62A0D9AD" w14:textId="1940708C" w:rsidR="00CD0C59" w:rsidRDefault="00CD0C59">
      <w:pPr>
        <w:pStyle w:val="TOC1"/>
        <w:rPr>
          <w:rFonts w:asciiTheme="minorHAnsi" w:eastAsiaTheme="minorEastAsia" w:hAnsiTheme="minorHAnsi" w:cstheme="minorBidi"/>
          <w:b w:val="0"/>
          <w:sz w:val="22"/>
          <w:szCs w:val="22"/>
        </w:rPr>
      </w:pPr>
      <w:hyperlink w:anchor="_Toc81988784" w:history="1">
        <w:r w:rsidRPr="00812743">
          <w:rPr>
            <w:rStyle w:val="Hyperlink"/>
          </w:rPr>
          <w:t>9 Brazing inspection</w:t>
        </w:r>
        <w:r>
          <w:rPr>
            <w:webHidden/>
          </w:rPr>
          <w:tab/>
        </w:r>
        <w:r>
          <w:rPr>
            <w:webHidden/>
          </w:rPr>
          <w:fldChar w:fldCharType="begin"/>
        </w:r>
        <w:r>
          <w:rPr>
            <w:webHidden/>
          </w:rPr>
          <w:instrText xml:space="preserve"> PAGEREF _Toc81988784 \h </w:instrText>
        </w:r>
        <w:r>
          <w:rPr>
            <w:webHidden/>
          </w:rPr>
        </w:r>
        <w:r>
          <w:rPr>
            <w:webHidden/>
          </w:rPr>
          <w:fldChar w:fldCharType="separate"/>
        </w:r>
        <w:r>
          <w:rPr>
            <w:webHidden/>
          </w:rPr>
          <w:t>22</w:t>
        </w:r>
        <w:r>
          <w:rPr>
            <w:webHidden/>
          </w:rPr>
          <w:fldChar w:fldCharType="end"/>
        </w:r>
      </w:hyperlink>
    </w:p>
    <w:p w14:paraId="4FCBAB6C" w14:textId="48C2830C" w:rsidR="00CD0C59" w:rsidRDefault="00CD0C59">
      <w:pPr>
        <w:pStyle w:val="TOC2"/>
        <w:rPr>
          <w:rFonts w:asciiTheme="minorHAnsi" w:eastAsiaTheme="minorEastAsia" w:hAnsiTheme="minorHAnsi" w:cstheme="minorBidi"/>
        </w:rPr>
      </w:pPr>
      <w:hyperlink w:anchor="_Toc81988785" w:history="1">
        <w:r w:rsidRPr="00812743">
          <w:rPr>
            <w:rStyle w:val="Hyperlink"/>
          </w:rPr>
          <w:t>9.1</w:t>
        </w:r>
        <w:r>
          <w:rPr>
            <w:rFonts w:asciiTheme="minorHAnsi" w:eastAsiaTheme="minorEastAsia" w:hAnsiTheme="minorHAnsi" w:cstheme="minorBidi"/>
          </w:rPr>
          <w:tab/>
        </w:r>
        <w:r w:rsidRPr="00812743">
          <w:rPr>
            <w:rStyle w:val="Hyperlink"/>
          </w:rPr>
          <w:t>Non-destructive testing</w:t>
        </w:r>
        <w:r>
          <w:rPr>
            <w:webHidden/>
          </w:rPr>
          <w:tab/>
        </w:r>
        <w:r>
          <w:rPr>
            <w:webHidden/>
          </w:rPr>
          <w:fldChar w:fldCharType="begin"/>
        </w:r>
        <w:r>
          <w:rPr>
            <w:webHidden/>
          </w:rPr>
          <w:instrText xml:space="preserve"> PAGEREF _Toc81988785 \h </w:instrText>
        </w:r>
        <w:r>
          <w:rPr>
            <w:webHidden/>
          </w:rPr>
        </w:r>
        <w:r>
          <w:rPr>
            <w:webHidden/>
          </w:rPr>
          <w:fldChar w:fldCharType="separate"/>
        </w:r>
        <w:r>
          <w:rPr>
            <w:webHidden/>
          </w:rPr>
          <w:t>22</w:t>
        </w:r>
        <w:r>
          <w:rPr>
            <w:webHidden/>
          </w:rPr>
          <w:fldChar w:fldCharType="end"/>
        </w:r>
      </w:hyperlink>
    </w:p>
    <w:p w14:paraId="537C2573" w14:textId="5E5857E4" w:rsidR="00CD0C59" w:rsidRDefault="00CD0C59">
      <w:pPr>
        <w:pStyle w:val="TOC2"/>
        <w:rPr>
          <w:rFonts w:asciiTheme="minorHAnsi" w:eastAsiaTheme="minorEastAsia" w:hAnsiTheme="minorHAnsi" w:cstheme="minorBidi"/>
        </w:rPr>
      </w:pPr>
      <w:hyperlink w:anchor="_Toc81988786" w:history="1">
        <w:r w:rsidRPr="00812743">
          <w:rPr>
            <w:rStyle w:val="Hyperlink"/>
          </w:rPr>
          <w:t>9.2</w:t>
        </w:r>
        <w:r>
          <w:rPr>
            <w:rFonts w:asciiTheme="minorHAnsi" w:eastAsiaTheme="minorEastAsia" w:hAnsiTheme="minorHAnsi" w:cstheme="minorBidi"/>
          </w:rPr>
          <w:tab/>
        </w:r>
        <w:r w:rsidRPr="00812743">
          <w:rPr>
            <w:rStyle w:val="Hyperlink"/>
          </w:rPr>
          <w:t>Destructive testing</w:t>
        </w:r>
        <w:r>
          <w:rPr>
            <w:webHidden/>
          </w:rPr>
          <w:tab/>
        </w:r>
        <w:r>
          <w:rPr>
            <w:webHidden/>
          </w:rPr>
          <w:fldChar w:fldCharType="begin"/>
        </w:r>
        <w:r>
          <w:rPr>
            <w:webHidden/>
          </w:rPr>
          <w:instrText xml:space="preserve"> PAGEREF _Toc81988786 \h </w:instrText>
        </w:r>
        <w:r>
          <w:rPr>
            <w:webHidden/>
          </w:rPr>
        </w:r>
        <w:r>
          <w:rPr>
            <w:webHidden/>
          </w:rPr>
          <w:fldChar w:fldCharType="separate"/>
        </w:r>
        <w:r>
          <w:rPr>
            <w:webHidden/>
          </w:rPr>
          <w:t>22</w:t>
        </w:r>
        <w:r>
          <w:rPr>
            <w:webHidden/>
          </w:rPr>
          <w:fldChar w:fldCharType="end"/>
        </w:r>
      </w:hyperlink>
    </w:p>
    <w:p w14:paraId="5CB59719" w14:textId="16323AAC" w:rsidR="00CD0C59" w:rsidRDefault="00CD0C59">
      <w:pPr>
        <w:pStyle w:val="TOC1"/>
        <w:rPr>
          <w:rFonts w:asciiTheme="minorHAnsi" w:eastAsiaTheme="minorEastAsia" w:hAnsiTheme="minorHAnsi" w:cstheme="minorBidi"/>
          <w:b w:val="0"/>
          <w:sz w:val="22"/>
          <w:szCs w:val="22"/>
        </w:rPr>
      </w:pPr>
      <w:hyperlink w:anchor="_Toc81988787" w:history="1">
        <w:r w:rsidRPr="00812743">
          <w:rPr>
            <w:rStyle w:val="Hyperlink"/>
          </w:rPr>
          <w:t>10 Brazing acceptance criteria</w:t>
        </w:r>
        <w:r>
          <w:rPr>
            <w:webHidden/>
          </w:rPr>
          <w:tab/>
        </w:r>
        <w:r>
          <w:rPr>
            <w:webHidden/>
          </w:rPr>
          <w:fldChar w:fldCharType="begin"/>
        </w:r>
        <w:r>
          <w:rPr>
            <w:webHidden/>
          </w:rPr>
          <w:instrText xml:space="preserve"> PAGEREF _Toc81988787 \h </w:instrText>
        </w:r>
        <w:r>
          <w:rPr>
            <w:webHidden/>
          </w:rPr>
        </w:r>
        <w:r>
          <w:rPr>
            <w:webHidden/>
          </w:rPr>
          <w:fldChar w:fldCharType="separate"/>
        </w:r>
        <w:r>
          <w:rPr>
            <w:webHidden/>
          </w:rPr>
          <w:t>24</w:t>
        </w:r>
        <w:r>
          <w:rPr>
            <w:webHidden/>
          </w:rPr>
          <w:fldChar w:fldCharType="end"/>
        </w:r>
      </w:hyperlink>
    </w:p>
    <w:p w14:paraId="3D72909E" w14:textId="3112DE13" w:rsidR="00CD0C59" w:rsidRDefault="00CD0C59">
      <w:pPr>
        <w:pStyle w:val="TOC2"/>
        <w:rPr>
          <w:rFonts w:asciiTheme="minorHAnsi" w:eastAsiaTheme="minorEastAsia" w:hAnsiTheme="minorHAnsi" w:cstheme="minorBidi"/>
        </w:rPr>
      </w:pPr>
      <w:hyperlink w:anchor="_Toc81988788" w:history="1">
        <w:r w:rsidRPr="00812743">
          <w:rPr>
            <w:rStyle w:val="Hyperlink"/>
          </w:rPr>
          <w:t>10.1</w:t>
        </w:r>
        <w:r>
          <w:rPr>
            <w:rFonts w:asciiTheme="minorHAnsi" w:eastAsiaTheme="minorEastAsia" w:hAnsiTheme="minorHAnsi" w:cstheme="minorBidi"/>
          </w:rPr>
          <w:tab/>
        </w:r>
        <w:r w:rsidRPr="00812743">
          <w:rPr>
            <w:rStyle w:val="Hyperlink"/>
          </w:rPr>
          <w:t>General</w:t>
        </w:r>
        <w:r>
          <w:rPr>
            <w:webHidden/>
          </w:rPr>
          <w:tab/>
        </w:r>
        <w:r>
          <w:rPr>
            <w:webHidden/>
          </w:rPr>
          <w:fldChar w:fldCharType="begin"/>
        </w:r>
        <w:r>
          <w:rPr>
            <w:webHidden/>
          </w:rPr>
          <w:instrText xml:space="preserve"> PAGEREF _Toc81988788 \h </w:instrText>
        </w:r>
        <w:r>
          <w:rPr>
            <w:webHidden/>
          </w:rPr>
        </w:r>
        <w:r>
          <w:rPr>
            <w:webHidden/>
          </w:rPr>
          <w:fldChar w:fldCharType="separate"/>
        </w:r>
        <w:r>
          <w:rPr>
            <w:webHidden/>
          </w:rPr>
          <w:t>24</w:t>
        </w:r>
        <w:r>
          <w:rPr>
            <w:webHidden/>
          </w:rPr>
          <w:fldChar w:fldCharType="end"/>
        </w:r>
      </w:hyperlink>
    </w:p>
    <w:p w14:paraId="6F22E4DF" w14:textId="0B161EA4" w:rsidR="00CD0C59" w:rsidRDefault="00CD0C59">
      <w:pPr>
        <w:pStyle w:val="TOC2"/>
        <w:rPr>
          <w:rFonts w:asciiTheme="minorHAnsi" w:eastAsiaTheme="minorEastAsia" w:hAnsiTheme="minorHAnsi" w:cstheme="minorBidi"/>
        </w:rPr>
      </w:pPr>
      <w:hyperlink w:anchor="_Toc81988789" w:history="1">
        <w:r w:rsidRPr="00812743">
          <w:rPr>
            <w:rStyle w:val="Hyperlink"/>
          </w:rPr>
          <w:t>10.2</w:t>
        </w:r>
        <w:r>
          <w:rPr>
            <w:rFonts w:asciiTheme="minorHAnsi" w:eastAsiaTheme="minorEastAsia" w:hAnsiTheme="minorHAnsi" w:cstheme="minorBidi"/>
          </w:rPr>
          <w:tab/>
        </w:r>
        <w:r w:rsidRPr="00812743">
          <w:rPr>
            <w:rStyle w:val="Hyperlink"/>
          </w:rPr>
          <w:t>Classification of Imperfections</w:t>
        </w:r>
        <w:r>
          <w:rPr>
            <w:webHidden/>
          </w:rPr>
          <w:tab/>
        </w:r>
        <w:r>
          <w:rPr>
            <w:webHidden/>
          </w:rPr>
          <w:fldChar w:fldCharType="begin"/>
        </w:r>
        <w:r>
          <w:rPr>
            <w:webHidden/>
          </w:rPr>
          <w:instrText xml:space="preserve"> PAGEREF _Toc81988789 \h </w:instrText>
        </w:r>
        <w:r>
          <w:rPr>
            <w:webHidden/>
          </w:rPr>
        </w:r>
        <w:r>
          <w:rPr>
            <w:webHidden/>
          </w:rPr>
          <w:fldChar w:fldCharType="separate"/>
        </w:r>
        <w:r>
          <w:rPr>
            <w:webHidden/>
          </w:rPr>
          <w:t>24</w:t>
        </w:r>
        <w:r>
          <w:rPr>
            <w:webHidden/>
          </w:rPr>
          <w:fldChar w:fldCharType="end"/>
        </w:r>
      </w:hyperlink>
    </w:p>
    <w:p w14:paraId="28B3394C" w14:textId="50C7983A" w:rsidR="00CD0C59" w:rsidRDefault="00CD0C59">
      <w:pPr>
        <w:pStyle w:val="TOC2"/>
        <w:rPr>
          <w:rFonts w:asciiTheme="minorHAnsi" w:eastAsiaTheme="minorEastAsia" w:hAnsiTheme="minorHAnsi" w:cstheme="minorBidi"/>
        </w:rPr>
      </w:pPr>
      <w:hyperlink w:anchor="_Toc81988790" w:history="1">
        <w:r w:rsidRPr="00812743">
          <w:rPr>
            <w:rStyle w:val="Hyperlink"/>
          </w:rPr>
          <w:t>10.3</w:t>
        </w:r>
        <w:r>
          <w:rPr>
            <w:rFonts w:asciiTheme="minorHAnsi" w:eastAsiaTheme="minorEastAsia" w:hAnsiTheme="minorHAnsi" w:cstheme="minorBidi"/>
          </w:rPr>
          <w:tab/>
        </w:r>
        <w:r w:rsidRPr="00812743">
          <w:rPr>
            <w:rStyle w:val="Hyperlink"/>
          </w:rPr>
          <w:t>Brazing Imperfections Acceptance Criteria</w:t>
        </w:r>
        <w:r>
          <w:rPr>
            <w:webHidden/>
          </w:rPr>
          <w:tab/>
        </w:r>
        <w:r>
          <w:rPr>
            <w:webHidden/>
          </w:rPr>
          <w:fldChar w:fldCharType="begin"/>
        </w:r>
        <w:r>
          <w:rPr>
            <w:webHidden/>
          </w:rPr>
          <w:instrText xml:space="preserve"> PAGEREF _Toc81988790 \h </w:instrText>
        </w:r>
        <w:r>
          <w:rPr>
            <w:webHidden/>
          </w:rPr>
        </w:r>
        <w:r>
          <w:rPr>
            <w:webHidden/>
          </w:rPr>
          <w:fldChar w:fldCharType="separate"/>
        </w:r>
        <w:r>
          <w:rPr>
            <w:webHidden/>
          </w:rPr>
          <w:t>24</w:t>
        </w:r>
        <w:r>
          <w:rPr>
            <w:webHidden/>
          </w:rPr>
          <w:fldChar w:fldCharType="end"/>
        </w:r>
      </w:hyperlink>
    </w:p>
    <w:p w14:paraId="7EA9DCDE" w14:textId="604CC4F8" w:rsidR="00CD0C59" w:rsidRDefault="00CD0C59">
      <w:pPr>
        <w:pStyle w:val="TOC2"/>
        <w:rPr>
          <w:rFonts w:asciiTheme="minorHAnsi" w:eastAsiaTheme="minorEastAsia" w:hAnsiTheme="minorHAnsi" w:cstheme="minorBidi"/>
        </w:rPr>
      </w:pPr>
      <w:hyperlink w:anchor="_Toc81988791" w:history="1">
        <w:r w:rsidRPr="00812743">
          <w:rPr>
            <w:rStyle w:val="Hyperlink"/>
          </w:rPr>
          <w:t>10.4</w:t>
        </w:r>
        <w:r>
          <w:rPr>
            <w:rFonts w:asciiTheme="minorHAnsi" w:eastAsiaTheme="minorEastAsia" w:hAnsiTheme="minorHAnsi" w:cstheme="minorBidi"/>
          </w:rPr>
          <w:tab/>
        </w:r>
        <w:r w:rsidRPr="00812743">
          <w:rPr>
            <w:rStyle w:val="Hyperlink"/>
          </w:rPr>
          <w:t>Selection of quality levels</w:t>
        </w:r>
        <w:r>
          <w:rPr>
            <w:webHidden/>
          </w:rPr>
          <w:tab/>
        </w:r>
        <w:r>
          <w:rPr>
            <w:webHidden/>
          </w:rPr>
          <w:fldChar w:fldCharType="begin"/>
        </w:r>
        <w:r>
          <w:rPr>
            <w:webHidden/>
          </w:rPr>
          <w:instrText xml:space="preserve"> PAGEREF _Toc81988791 \h </w:instrText>
        </w:r>
        <w:r>
          <w:rPr>
            <w:webHidden/>
          </w:rPr>
        </w:r>
        <w:r>
          <w:rPr>
            <w:webHidden/>
          </w:rPr>
          <w:fldChar w:fldCharType="separate"/>
        </w:r>
        <w:r>
          <w:rPr>
            <w:webHidden/>
          </w:rPr>
          <w:t>25</w:t>
        </w:r>
        <w:r>
          <w:rPr>
            <w:webHidden/>
          </w:rPr>
          <w:fldChar w:fldCharType="end"/>
        </w:r>
      </w:hyperlink>
    </w:p>
    <w:p w14:paraId="558B1CB2" w14:textId="23B8B16B" w:rsidR="00CD0C59" w:rsidRDefault="00CD0C59">
      <w:pPr>
        <w:pStyle w:val="TOC1"/>
        <w:rPr>
          <w:rFonts w:asciiTheme="minorHAnsi" w:eastAsiaTheme="minorEastAsia" w:hAnsiTheme="minorHAnsi" w:cstheme="minorBidi"/>
          <w:b w:val="0"/>
          <w:sz w:val="22"/>
          <w:szCs w:val="22"/>
        </w:rPr>
      </w:pPr>
      <w:hyperlink w:anchor="_Toc81988792" w:history="1">
        <w:r w:rsidRPr="00812743">
          <w:rPr>
            <w:rStyle w:val="Hyperlink"/>
          </w:rPr>
          <w:t>11 Brazing process verification</w:t>
        </w:r>
        <w:r>
          <w:rPr>
            <w:webHidden/>
          </w:rPr>
          <w:tab/>
        </w:r>
        <w:r>
          <w:rPr>
            <w:webHidden/>
          </w:rPr>
          <w:fldChar w:fldCharType="begin"/>
        </w:r>
        <w:r>
          <w:rPr>
            <w:webHidden/>
          </w:rPr>
          <w:instrText xml:space="preserve"> PAGEREF _Toc81988792 \h </w:instrText>
        </w:r>
        <w:r>
          <w:rPr>
            <w:webHidden/>
          </w:rPr>
        </w:r>
        <w:r>
          <w:rPr>
            <w:webHidden/>
          </w:rPr>
          <w:fldChar w:fldCharType="separate"/>
        </w:r>
        <w:r>
          <w:rPr>
            <w:webHidden/>
          </w:rPr>
          <w:t>30</w:t>
        </w:r>
        <w:r>
          <w:rPr>
            <w:webHidden/>
          </w:rPr>
          <w:fldChar w:fldCharType="end"/>
        </w:r>
      </w:hyperlink>
    </w:p>
    <w:p w14:paraId="54D8AFCE" w14:textId="4A172D49" w:rsidR="00CD0C59" w:rsidRDefault="00CD0C59">
      <w:pPr>
        <w:pStyle w:val="TOC2"/>
        <w:rPr>
          <w:rFonts w:asciiTheme="minorHAnsi" w:eastAsiaTheme="minorEastAsia" w:hAnsiTheme="minorHAnsi" w:cstheme="minorBidi"/>
        </w:rPr>
      </w:pPr>
      <w:hyperlink w:anchor="_Toc81988793" w:history="1">
        <w:r w:rsidRPr="00812743">
          <w:rPr>
            <w:rStyle w:val="Hyperlink"/>
          </w:rPr>
          <w:t>11.1</w:t>
        </w:r>
        <w:r>
          <w:rPr>
            <w:rFonts w:asciiTheme="minorHAnsi" w:eastAsiaTheme="minorEastAsia" w:hAnsiTheme="minorHAnsi" w:cstheme="minorBidi"/>
          </w:rPr>
          <w:tab/>
        </w:r>
        <w:r w:rsidRPr="00812743">
          <w:rPr>
            <w:rStyle w:val="Hyperlink"/>
          </w:rPr>
          <w:t>General</w:t>
        </w:r>
        <w:r>
          <w:rPr>
            <w:webHidden/>
          </w:rPr>
          <w:tab/>
        </w:r>
        <w:r>
          <w:rPr>
            <w:webHidden/>
          </w:rPr>
          <w:fldChar w:fldCharType="begin"/>
        </w:r>
        <w:r>
          <w:rPr>
            <w:webHidden/>
          </w:rPr>
          <w:instrText xml:space="preserve"> PAGEREF _Toc81988793 \h </w:instrText>
        </w:r>
        <w:r>
          <w:rPr>
            <w:webHidden/>
          </w:rPr>
        </w:r>
        <w:r>
          <w:rPr>
            <w:webHidden/>
          </w:rPr>
          <w:fldChar w:fldCharType="separate"/>
        </w:r>
        <w:r>
          <w:rPr>
            <w:webHidden/>
          </w:rPr>
          <w:t>30</w:t>
        </w:r>
        <w:r>
          <w:rPr>
            <w:webHidden/>
          </w:rPr>
          <w:fldChar w:fldCharType="end"/>
        </w:r>
      </w:hyperlink>
    </w:p>
    <w:p w14:paraId="17DD5532" w14:textId="33F548B2" w:rsidR="00CD0C59" w:rsidRDefault="00CD0C59">
      <w:pPr>
        <w:pStyle w:val="TOC2"/>
        <w:rPr>
          <w:rFonts w:asciiTheme="minorHAnsi" w:eastAsiaTheme="minorEastAsia" w:hAnsiTheme="minorHAnsi" w:cstheme="minorBidi"/>
        </w:rPr>
      </w:pPr>
      <w:hyperlink w:anchor="_Toc81988794" w:history="1">
        <w:r w:rsidRPr="00812743">
          <w:rPr>
            <w:rStyle w:val="Hyperlink"/>
          </w:rPr>
          <w:t>11.2</w:t>
        </w:r>
        <w:r>
          <w:rPr>
            <w:rFonts w:asciiTheme="minorHAnsi" w:eastAsiaTheme="minorEastAsia" w:hAnsiTheme="minorHAnsi" w:cstheme="minorBidi"/>
          </w:rPr>
          <w:tab/>
        </w:r>
        <w:r w:rsidRPr="00812743">
          <w:rPr>
            <w:rStyle w:val="Hyperlink"/>
          </w:rPr>
          <w:t>Brazing Verification Test Plan</w:t>
        </w:r>
        <w:r>
          <w:rPr>
            <w:webHidden/>
          </w:rPr>
          <w:tab/>
        </w:r>
        <w:r>
          <w:rPr>
            <w:webHidden/>
          </w:rPr>
          <w:fldChar w:fldCharType="begin"/>
        </w:r>
        <w:r>
          <w:rPr>
            <w:webHidden/>
          </w:rPr>
          <w:instrText xml:space="preserve"> PAGEREF _Toc81988794 \h </w:instrText>
        </w:r>
        <w:r>
          <w:rPr>
            <w:webHidden/>
          </w:rPr>
        </w:r>
        <w:r>
          <w:rPr>
            <w:webHidden/>
          </w:rPr>
          <w:fldChar w:fldCharType="separate"/>
        </w:r>
        <w:r>
          <w:rPr>
            <w:webHidden/>
          </w:rPr>
          <w:t>30</w:t>
        </w:r>
        <w:r>
          <w:rPr>
            <w:webHidden/>
          </w:rPr>
          <w:fldChar w:fldCharType="end"/>
        </w:r>
      </w:hyperlink>
    </w:p>
    <w:p w14:paraId="211A0D19" w14:textId="3096485D" w:rsidR="00CD0C59" w:rsidRDefault="00CD0C59">
      <w:pPr>
        <w:pStyle w:val="TOC2"/>
        <w:rPr>
          <w:rFonts w:asciiTheme="minorHAnsi" w:eastAsiaTheme="minorEastAsia" w:hAnsiTheme="minorHAnsi" w:cstheme="minorBidi"/>
        </w:rPr>
      </w:pPr>
      <w:hyperlink w:anchor="_Toc81988795" w:history="1">
        <w:r w:rsidRPr="00812743">
          <w:rPr>
            <w:rStyle w:val="Hyperlink"/>
          </w:rPr>
          <w:t>11.3</w:t>
        </w:r>
        <w:r>
          <w:rPr>
            <w:rFonts w:asciiTheme="minorHAnsi" w:eastAsiaTheme="minorEastAsia" w:hAnsiTheme="minorHAnsi" w:cstheme="minorBidi"/>
          </w:rPr>
          <w:tab/>
        </w:r>
        <w:r w:rsidRPr="00812743">
          <w:rPr>
            <w:rStyle w:val="Hyperlink"/>
          </w:rPr>
          <w:t>Completion of verification</w:t>
        </w:r>
        <w:r>
          <w:rPr>
            <w:webHidden/>
          </w:rPr>
          <w:tab/>
        </w:r>
        <w:r>
          <w:rPr>
            <w:webHidden/>
          </w:rPr>
          <w:fldChar w:fldCharType="begin"/>
        </w:r>
        <w:r>
          <w:rPr>
            <w:webHidden/>
          </w:rPr>
          <w:instrText xml:space="preserve"> PAGEREF _Toc81988795 \h </w:instrText>
        </w:r>
        <w:r>
          <w:rPr>
            <w:webHidden/>
          </w:rPr>
        </w:r>
        <w:r>
          <w:rPr>
            <w:webHidden/>
          </w:rPr>
          <w:fldChar w:fldCharType="separate"/>
        </w:r>
        <w:r>
          <w:rPr>
            <w:webHidden/>
          </w:rPr>
          <w:t>31</w:t>
        </w:r>
        <w:r>
          <w:rPr>
            <w:webHidden/>
          </w:rPr>
          <w:fldChar w:fldCharType="end"/>
        </w:r>
      </w:hyperlink>
    </w:p>
    <w:p w14:paraId="7F7538D1" w14:textId="7051935D" w:rsidR="00CD0C59" w:rsidRDefault="00CD0C59">
      <w:pPr>
        <w:pStyle w:val="TOC2"/>
        <w:rPr>
          <w:rFonts w:asciiTheme="minorHAnsi" w:eastAsiaTheme="minorEastAsia" w:hAnsiTheme="minorHAnsi" w:cstheme="minorBidi"/>
        </w:rPr>
      </w:pPr>
      <w:hyperlink w:anchor="_Toc81988796" w:history="1">
        <w:r w:rsidRPr="00812743">
          <w:rPr>
            <w:rStyle w:val="Hyperlink"/>
          </w:rPr>
          <w:t>11.4</w:t>
        </w:r>
        <w:r>
          <w:rPr>
            <w:rFonts w:asciiTheme="minorHAnsi" w:eastAsiaTheme="minorEastAsia" w:hAnsiTheme="minorHAnsi" w:cstheme="minorBidi"/>
          </w:rPr>
          <w:tab/>
        </w:r>
        <w:r w:rsidRPr="00812743">
          <w:rPr>
            <w:rStyle w:val="Hyperlink"/>
          </w:rPr>
          <w:t>Delta verification</w:t>
        </w:r>
        <w:r>
          <w:rPr>
            <w:webHidden/>
          </w:rPr>
          <w:tab/>
        </w:r>
        <w:r>
          <w:rPr>
            <w:webHidden/>
          </w:rPr>
          <w:fldChar w:fldCharType="begin"/>
        </w:r>
        <w:r>
          <w:rPr>
            <w:webHidden/>
          </w:rPr>
          <w:instrText xml:space="preserve"> PAGEREF _Toc81988796 \h </w:instrText>
        </w:r>
        <w:r>
          <w:rPr>
            <w:webHidden/>
          </w:rPr>
        </w:r>
        <w:r>
          <w:rPr>
            <w:webHidden/>
          </w:rPr>
          <w:fldChar w:fldCharType="separate"/>
        </w:r>
        <w:r>
          <w:rPr>
            <w:webHidden/>
          </w:rPr>
          <w:t>31</w:t>
        </w:r>
        <w:r>
          <w:rPr>
            <w:webHidden/>
          </w:rPr>
          <w:fldChar w:fldCharType="end"/>
        </w:r>
      </w:hyperlink>
    </w:p>
    <w:p w14:paraId="4F11A7BB" w14:textId="25CA3232" w:rsidR="00CD0C59" w:rsidRDefault="00CD0C59">
      <w:pPr>
        <w:pStyle w:val="TOC2"/>
        <w:rPr>
          <w:rFonts w:asciiTheme="minorHAnsi" w:eastAsiaTheme="minorEastAsia" w:hAnsiTheme="minorHAnsi" w:cstheme="minorBidi"/>
        </w:rPr>
      </w:pPr>
      <w:hyperlink w:anchor="_Toc81988797" w:history="1">
        <w:r w:rsidRPr="00812743">
          <w:rPr>
            <w:rStyle w:val="Hyperlink"/>
          </w:rPr>
          <w:t>11.5</w:t>
        </w:r>
        <w:r>
          <w:rPr>
            <w:rFonts w:asciiTheme="minorHAnsi" w:eastAsiaTheme="minorEastAsia" w:hAnsiTheme="minorHAnsi" w:cstheme="minorBidi"/>
          </w:rPr>
          <w:tab/>
        </w:r>
        <w:r w:rsidRPr="00812743">
          <w:rPr>
            <w:rStyle w:val="Hyperlink"/>
          </w:rPr>
          <w:t>Re-brazing, in-process correction</w:t>
        </w:r>
        <w:r>
          <w:rPr>
            <w:webHidden/>
          </w:rPr>
          <w:tab/>
        </w:r>
        <w:r>
          <w:rPr>
            <w:webHidden/>
          </w:rPr>
          <w:fldChar w:fldCharType="begin"/>
        </w:r>
        <w:r>
          <w:rPr>
            <w:webHidden/>
          </w:rPr>
          <w:instrText xml:space="preserve"> PAGEREF _Toc81988797 \h </w:instrText>
        </w:r>
        <w:r>
          <w:rPr>
            <w:webHidden/>
          </w:rPr>
        </w:r>
        <w:r>
          <w:rPr>
            <w:webHidden/>
          </w:rPr>
          <w:fldChar w:fldCharType="separate"/>
        </w:r>
        <w:r>
          <w:rPr>
            <w:webHidden/>
          </w:rPr>
          <w:t>31</w:t>
        </w:r>
        <w:r>
          <w:rPr>
            <w:webHidden/>
          </w:rPr>
          <w:fldChar w:fldCharType="end"/>
        </w:r>
      </w:hyperlink>
    </w:p>
    <w:p w14:paraId="735C89DF" w14:textId="04D0250D" w:rsidR="00CD0C59" w:rsidRDefault="00CD0C59">
      <w:pPr>
        <w:pStyle w:val="TOC2"/>
        <w:rPr>
          <w:rFonts w:asciiTheme="minorHAnsi" w:eastAsiaTheme="minorEastAsia" w:hAnsiTheme="minorHAnsi" w:cstheme="minorBidi"/>
        </w:rPr>
      </w:pPr>
      <w:hyperlink w:anchor="_Toc81988798" w:history="1">
        <w:r w:rsidRPr="00812743">
          <w:rPr>
            <w:rStyle w:val="Hyperlink"/>
          </w:rPr>
          <w:t>11.6</w:t>
        </w:r>
        <w:r>
          <w:rPr>
            <w:rFonts w:asciiTheme="minorHAnsi" w:eastAsiaTheme="minorEastAsia" w:hAnsiTheme="minorHAnsi" w:cstheme="minorBidi"/>
          </w:rPr>
          <w:tab/>
        </w:r>
        <w:r w:rsidRPr="00812743">
          <w:rPr>
            <w:rStyle w:val="Hyperlink"/>
          </w:rPr>
          <w:t>Repair-brazing</w:t>
        </w:r>
        <w:r>
          <w:rPr>
            <w:webHidden/>
          </w:rPr>
          <w:tab/>
        </w:r>
        <w:r>
          <w:rPr>
            <w:webHidden/>
          </w:rPr>
          <w:fldChar w:fldCharType="begin"/>
        </w:r>
        <w:r>
          <w:rPr>
            <w:webHidden/>
          </w:rPr>
          <w:instrText xml:space="preserve"> PAGEREF _Toc81988798 \h </w:instrText>
        </w:r>
        <w:r>
          <w:rPr>
            <w:webHidden/>
          </w:rPr>
        </w:r>
        <w:r>
          <w:rPr>
            <w:webHidden/>
          </w:rPr>
          <w:fldChar w:fldCharType="separate"/>
        </w:r>
        <w:r>
          <w:rPr>
            <w:webHidden/>
          </w:rPr>
          <w:t>32</w:t>
        </w:r>
        <w:r>
          <w:rPr>
            <w:webHidden/>
          </w:rPr>
          <w:fldChar w:fldCharType="end"/>
        </w:r>
      </w:hyperlink>
    </w:p>
    <w:p w14:paraId="40222127" w14:textId="02D00566" w:rsidR="00CD0C59" w:rsidRDefault="00CD0C59">
      <w:pPr>
        <w:pStyle w:val="TOC2"/>
        <w:rPr>
          <w:rFonts w:asciiTheme="minorHAnsi" w:eastAsiaTheme="minorEastAsia" w:hAnsiTheme="minorHAnsi" w:cstheme="minorBidi"/>
        </w:rPr>
      </w:pPr>
      <w:hyperlink w:anchor="_Toc81988799" w:history="1">
        <w:r w:rsidRPr="00812743">
          <w:rPr>
            <w:rStyle w:val="Hyperlink"/>
          </w:rPr>
          <w:t>11.7</w:t>
        </w:r>
        <w:r>
          <w:rPr>
            <w:rFonts w:asciiTheme="minorHAnsi" w:eastAsiaTheme="minorEastAsia" w:hAnsiTheme="minorHAnsi" w:cstheme="minorBidi"/>
          </w:rPr>
          <w:tab/>
        </w:r>
        <w:r w:rsidRPr="00812743">
          <w:rPr>
            <w:rStyle w:val="Hyperlink"/>
          </w:rPr>
          <w:t>Documentation</w:t>
        </w:r>
        <w:r>
          <w:rPr>
            <w:webHidden/>
          </w:rPr>
          <w:tab/>
        </w:r>
        <w:r>
          <w:rPr>
            <w:webHidden/>
          </w:rPr>
          <w:fldChar w:fldCharType="begin"/>
        </w:r>
        <w:r>
          <w:rPr>
            <w:webHidden/>
          </w:rPr>
          <w:instrText xml:space="preserve"> PAGEREF _Toc81988799 \h </w:instrText>
        </w:r>
        <w:r>
          <w:rPr>
            <w:webHidden/>
          </w:rPr>
        </w:r>
        <w:r>
          <w:rPr>
            <w:webHidden/>
          </w:rPr>
          <w:fldChar w:fldCharType="separate"/>
        </w:r>
        <w:r>
          <w:rPr>
            <w:webHidden/>
          </w:rPr>
          <w:t>32</w:t>
        </w:r>
        <w:r>
          <w:rPr>
            <w:webHidden/>
          </w:rPr>
          <w:fldChar w:fldCharType="end"/>
        </w:r>
      </w:hyperlink>
    </w:p>
    <w:p w14:paraId="785EB9CB" w14:textId="01278981" w:rsidR="00CD0C59" w:rsidRDefault="00CD0C59">
      <w:pPr>
        <w:pStyle w:val="TOC1"/>
        <w:rPr>
          <w:rFonts w:asciiTheme="minorHAnsi" w:eastAsiaTheme="minorEastAsia" w:hAnsiTheme="minorHAnsi" w:cstheme="minorBidi"/>
          <w:b w:val="0"/>
          <w:sz w:val="22"/>
          <w:szCs w:val="22"/>
        </w:rPr>
      </w:pPr>
      <w:hyperlink w:anchor="_Toc81988800" w:history="1">
        <w:r w:rsidRPr="00812743">
          <w:rPr>
            <w:rStyle w:val="Hyperlink"/>
          </w:rPr>
          <w:t>12 Flight hardware production</w:t>
        </w:r>
        <w:r>
          <w:rPr>
            <w:webHidden/>
          </w:rPr>
          <w:tab/>
        </w:r>
        <w:r>
          <w:rPr>
            <w:webHidden/>
          </w:rPr>
          <w:fldChar w:fldCharType="begin"/>
        </w:r>
        <w:r>
          <w:rPr>
            <w:webHidden/>
          </w:rPr>
          <w:instrText xml:space="preserve"> PAGEREF _Toc81988800 \h </w:instrText>
        </w:r>
        <w:r>
          <w:rPr>
            <w:webHidden/>
          </w:rPr>
        </w:r>
        <w:r>
          <w:rPr>
            <w:webHidden/>
          </w:rPr>
          <w:fldChar w:fldCharType="separate"/>
        </w:r>
        <w:r>
          <w:rPr>
            <w:webHidden/>
          </w:rPr>
          <w:t>33</w:t>
        </w:r>
        <w:r>
          <w:rPr>
            <w:webHidden/>
          </w:rPr>
          <w:fldChar w:fldCharType="end"/>
        </w:r>
      </w:hyperlink>
    </w:p>
    <w:p w14:paraId="650A9EC6" w14:textId="7274FD89" w:rsidR="00CD0C59" w:rsidRDefault="00CD0C59">
      <w:pPr>
        <w:pStyle w:val="TOC2"/>
        <w:rPr>
          <w:rFonts w:asciiTheme="minorHAnsi" w:eastAsiaTheme="minorEastAsia" w:hAnsiTheme="minorHAnsi" w:cstheme="minorBidi"/>
        </w:rPr>
      </w:pPr>
      <w:hyperlink w:anchor="_Toc81988801" w:history="1">
        <w:r w:rsidRPr="00812743">
          <w:rPr>
            <w:rStyle w:val="Hyperlink"/>
          </w:rPr>
          <w:t>12.1</w:t>
        </w:r>
        <w:r>
          <w:rPr>
            <w:rFonts w:asciiTheme="minorHAnsi" w:eastAsiaTheme="minorEastAsia" w:hAnsiTheme="minorHAnsi" w:cstheme="minorBidi"/>
          </w:rPr>
          <w:tab/>
        </w:r>
        <w:r w:rsidRPr="00812743">
          <w:rPr>
            <w:rStyle w:val="Hyperlink"/>
          </w:rPr>
          <w:t>Documentation</w:t>
        </w:r>
        <w:r>
          <w:rPr>
            <w:webHidden/>
          </w:rPr>
          <w:tab/>
        </w:r>
        <w:r>
          <w:rPr>
            <w:webHidden/>
          </w:rPr>
          <w:fldChar w:fldCharType="begin"/>
        </w:r>
        <w:r>
          <w:rPr>
            <w:webHidden/>
          </w:rPr>
          <w:instrText xml:space="preserve"> PAGEREF _Toc81988801 \h </w:instrText>
        </w:r>
        <w:r>
          <w:rPr>
            <w:webHidden/>
          </w:rPr>
        </w:r>
        <w:r>
          <w:rPr>
            <w:webHidden/>
          </w:rPr>
          <w:fldChar w:fldCharType="separate"/>
        </w:r>
        <w:r>
          <w:rPr>
            <w:webHidden/>
          </w:rPr>
          <w:t>33</w:t>
        </w:r>
        <w:r>
          <w:rPr>
            <w:webHidden/>
          </w:rPr>
          <w:fldChar w:fldCharType="end"/>
        </w:r>
      </w:hyperlink>
    </w:p>
    <w:p w14:paraId="6379FFD9" w14:textId="0F4DAD93" w:rsidR="00CD0C59" w:rsidRDefault="00CD0C59">
      <w:pPr>
        <w:pStyle w:val="TOC2"/>
        <w:rPr>
          <w:rFonts w:asciiTheme="minorHAnsi" w:eastAsiaTheme="minorEastAsia" w:hAnsiTheme="minorHAnsi" w:cstheme="minorBidi"/>
        </w:rPr>
      </w:pPr>
      <w:hyperlink w:anchor="_Toc81988802" w:history="1">
        <w:r w:rsidRPr="00812743">
          <w:rPr>
            <w:rStyle w:val="Hyperlink"/>
          </w:rPr>
          <w:t>12.2</w:t>
        </w:r>
        <w:r>
          <w:rPr>
            <w:rFonts w:asciiTheme="minorHAnsi" w:eastAsiaTheme="minorEastAsia" w:hAnsiTheme="minorHAnsi" w:cstheme="minorBidi"/>
          </w:rPr>
          <w:tab/>
        </w:r>
        <w:r w:rsidRPr="00812743">
          <w:rPr>
            <w:rStyle w:val="Hyperlink"/>
          </w:rPr>
          <w:t>Requirements for flight hardware brazing</w:t>
        </w:r>
        <w:r>
          <w:rPr>
            <w:webHidden/>
          </w:rPr>
          <w:tab/>
        </w:r>
        <w:r>
          <w:rPr>
            <w:webHidden/>
          </w:rPr>
          <w:fldChar w:fldCharType="begin"/>
        </w:r>
        <w:r>
          <w:rPr>
            <w:webHidden/>
          </w:rPr>
          <w:instrText xml:space="preserve"> PAGEREF _Toc81988802 \h </w:instrText>
        </w:r>
        <w:r>
          <w:rPr>
            <w:webHidden/>
          </w:rPr>
        </w:r>
        <w:r>
          <w:rPr>
            <w:webHidden/>
          </w:rPr>
          <w:fldChar w:fldCharType="separate"/>
        </w:r>
        <w:r>
          <w:rPr>
            <w:webHidden/>
          </w:rPr>
          <w:t>33</w:t>
        </w:r>
        <w:r>
          <w:rPr>
            <w:webHidden/>
          </w:rPr>
          <w:fldChar w:fldCharType="end"/>
        </w:r>
      </w:hyperlink>
    </w:p>
    <w:p w14:paraId="5A591394" w14:textId="6DC80344" w:rsidR="00CD0C59" w:rsidRDefault="00CD0C59">
      <w:pPr>
        <w:pStyle w:val="TOC3"/>
        <w:rPr>
          <w:rFonts w:asciiTheme="minorHAnsi" w:eastAsiaTheme="minorEastAsia" w:hAnsiTheme="minorHAnsi" w:cstheme="minorBidi"/>
          <w:noProof/>
          <w:szCs w:val="22"/>
        </w:rPr>
      </w:pPr>
      <w:hyperlink w:anchor="_Toc81988803" w:history="1">
        <w:r w:rsidRPr="00812743">
          <w:rPr>
            <w:rStyle w:val="Hyperlink"/>
            <w:noProof/>
          </w:rPr>
          <w:t>12.2.1</w:t>
        </w:r>
        <w:r>
          <w:rPr>
            <w:rFonts w:asciiTheme="minorHAnsi" w:eastAsiaTheme="minorEastAsia" w:hAnsiTheme="minorHAnsi" w:cstheme="minorBidi"/>
            <w:noProof/>
            <w:szCs w:val="22"/>
          </w:rPr>
          <w:tab/>
        </w:r>
        <w:r w:rsidRPr="00812743">
          <w:rPr>
            <w:rStyle w:val="Hyperlink"/>
            <w:noProof/>
          </w:rPr>
          <w:t>General</w:t>
        </w:r>
        <w:r>
          <w:rPr>
            <w:noProof/>
            <w:webHidden/>
          </w:rPr>
          <w:tab/>
        </w:r>
        <w:r>
          <w:rPr>
            <w:noProof/>
            <w:webHidden/>
          </w:rPr>
          <w:fldChar w:fldCharType="begin"/>
        </w:r>
        <w:r>
          <w:rPr>
            <w:noProof/>
            <w:webHidden/>
          </w:rPr>
          <w:instrText xml:space="preserve"> PAGEREF _Toc81988803 \h </w:instrText>
        </w:r>
        <w:r>
          <w:rPr>
            <w:noProof/>
            <w:webHidden/>
          </w:rPr>
        </w:r>
        <w:r>
          <w:rPr>
            <w:noProof/>
            <w:webHidden/>
          </w:rPr>
          <w:fldChar w:fldCharType="separate"/>
        </w:r>
        <w:r>
          <w:rPr>
            <w:noProof/>
            <w:webHidden/>
          </w:rPr>
          <w:t>33</w:t>
        </w:r>
        <w:r>
          <w:rPr>
            <w:noProof/>
            <w:webHidden/>
          </w:rPr>
          <w:fldChar w:fldCharType="end"/>
        </w:r>
      </w:hyperlink>
    </w:p>
    <w:p w14:paraId="2650F640" w14:textId="5535183F" w:rsidR="00CD0C59" w:rsidRDefault="00CD0C59">
      <w:pPr>
        <w:pStyle w:val="TOC3"/>
        <w:rPr>
          <w:rFonts w:asciiTheme="minorHAnsi" w:eastAsiaTheme="minorEastAsia" w:hAnsiTheme="minorHAnsi" w:cstheme="minorBidi"/>
          <w:noProof/>
          <w:szCs w:val="22"/>
        </w:rPr>
      </w:pPr>
      <w:hyperlink w:anchor="_Toc81988804" w:history="1">
        <w:r w:rsidRPr="00812743">
          <w:rPr>
            <w:rStyle w:val="Hyperlink"/>
            <w:noProof/>
          </w:rPr>
          <w:t>12.2.2</w:t>
        </w:r>
        <w:r>
          <w:rPr>
            <w:rFonts w:asciiTheme="minorHAnsi" w:eastAsiaTheme="minorEastAsia" w:hAnsiTheme="minorHAnsi" w:cstheme="minorBidi"/>
            <w:noProof/>
            <w:szCs w:val="22"/>
          </w:rPr>
          <w:tab/>
        </w:r>
        <w:r w:rsidRPr="00812743">
          <w:rPr>
            <w:rStyle w:val="Hyperlink"/>
            <w:noProof/>
          </w:rPr>
          <w:t>Extent of testing to support flight hardware production</w:t>
        </w:r>
        <w:r>
          <w:rPr>
            <w:noProof/>
            <w:webHidden/>
          </w:rPr>
          <w:tab/>
        </w:r>
        <w:r>
          <w:rPr>
            <w:noProof/>
            <w:webHidden/>
          </w:rPr>
          <w:fldChar w:fldCharType="begin"/>
        </w:r>
        <w:r>
          <w:rPr>
            <w:noProof/>
            <w:webHidden/>
          </w:rPr>
          <w:instrText xml:space="preserve"> PAGEREF _Toc81988804 \h </w:instrText>
        </w:r>
        <w:r>
          <w:rPr>
            <w:noProof/>
            <w:webHidden/>
          </w:rPr>
        </w:r>
        <w:r>
          <w:rPr>
            <w:noProof/>
            <w:webHidden/>
          </w:rPr>
          <w:fldChar w:fldCharType="separate"/>
        </w:r>
        <w:r>
          <w:rPr>
            <w:noProof/>
            <w:webHidden/>
          </w:rPr>
          <w:t>33</w:t>
        </w:r>
        <w:r>
          <w:rPr>
            <w:noProof/>
            <w:webHidden/>
          </w:rPr>
          <w:fldChar w:fldCharType="end"/>
        </w:r>
      </w:hyperlink>
    </w:p>
    <w:p w14:paraId="0B03B4CB" w14:textId="23B1F0A0" w:rsidR="00CD0C59" w:rsidRDefault="00CD0C59">
      <w:pPr>
        <w:pStyle w:val="TOC1"/>
        <w:rPr>
          <w:rFonts w:asciiTheme="minorHAnsi" w:eastAsiaTheme="minorEastAsia" w:hAnsiTheme="minorHAnsi" w:cstheme="minorBidi"/>
          <w:b w:val="0"/>
          <w:sz w:val="22"/>
          <w:szCs w:val="22"/>
        </w:rPr>
      </w:pPr>
      <w:hyperlink w:anchor="_Toc81988805" w:history="1">
        <w:r w:rsidRPr="00812743">
          <w:rPr>
            <w:rStyle w:val="Hyperlink"/>
          </w:rPr>
          <w:t>13 Quality assurance</w:t>
        </w:r>
        <w:r>
          <w:rPr>
            <w:webHidden/>
          </w:rPr>
          <w:tab/>
        </w:r>
        <w:r>
          <w:rPr>
            <w:webHidden/>
          </w:rPr>
          <w:fldChar w:fldCharType="begin"/>
        </w:r>
        <w:r>
          <w:rPr>
            <w:webHidden/>
          </w:rPr>
          <w:instrText xml:space="preserve"> PAGEREF _Toc81988805 \h </w:instrText>
        </w:r>
        <w:r>
          <w:rPr>
            <w:webHidden/>
          </w:rPr>
        </w:r>
        <w:r>
          <w:rPr>
            <w:webHidden/>
          </w:rPr>
          <w:fldChar w:fldCharType="separate"/>
        </w:r>
        <w:r>
          <w:rPr>
            <w:webHidden/>
          </w:rPr>
          <w:t>35</w:t>
        </w:r>
        <w:r>
          <w:rPr>
            <w:webHidden/>
          </w:rPr>
          <w:fldChar w:fldCharType="end"/>
        </w:r>
      </w:hyperlink>
    </w:p>
    <w:p w14:paraId="283B846C" w14:textId="465561B7" w:rsidR="00CD0C59" w:rsidRDefault="00CD0C59">
      <w:pPr>
        <w:pStyle w:val="TOC2"/>
        <w:rPr>
          <w:rFonts w:asciiTheme="minorHAnsi" w:eastAsiaTheme="minorEastAsia" w:hAnsiTheme="minorHAnsi" w:cstheme="minorBidi"/>
        </w:rPr>
      </w:pPr>
      <w:hyperlink w:anchor="_Toc81988806" w:history="1">
        <w:r w:rsidRPr="00812743">
          <w:rPr>
            <w:rStyle w:val="Hyperlink"/>
          </w:rPr>
          <w:t>13.1</w:t>
        </w:r>
        <w:r>
          <w:rPr>
            <w:rFonts w:asciiTheme="minorHAnsi" w:eastAsiaTheme="minorEastAsia" w:hAnsiTheme="minorHAnsi" w:cstheme="minorBidi"/>
          </w:rPr>
          <w:tab/>
        </w:r>
        <w:r w:rsidRPr="00812743">
          <w:rPr>
            <w:rStyle w:val="Hyperlink"/>
          </w:rPr>
          <w:t>Maintenance of BPS</w:t>
        </w:r>
        <w:r>
          <w:rPr>
            <w:webHidden/>
          </w:rPr>
          <w:tab/>
        </w:r>
        <w:r>
          <w:rPr>
            <w:webHidden/>
          </w:rPr>
          <w:fldChar w:fldCharType="begin"/>
        </w:r>
        <w:r>
          <w:rPr>
            <w:webHidden/>
          </w:rPr>
          <w:instrText xml:space="preserve"> PAGEREF _Toc81988806 \h </w:instrText>
        </w:r>
        <w:r>
          <w:rPr>
            <w:webHidden/>
          </w:rPr>
        </w:r>
        <w:r>
          <w:rPr>
            <w:webHidden/>
          </w:rPr>
          <w:fldChar w:fldCharType="separate"/>
        </w:r>
        <w:r>
          <w:rPr>
            <w:webHidden/>
          </w:rPr>
          <w:t>35</w:t>
        </w:r>
        <w:r>
          <w:rPr>
            <w:webHidden/>
          </w:rPr>
          <w:fldChar w:fldCharType="end"/>
        </w:r>
      </w:hyperlink>
    </w:p>
    <w:p w14:paraId="0E53F150" w14:textId="0D2EF50E" w:rsidR="00CD0C59" w:rsidRDefault="00CD0C59">
      <w:pPr>
        <w:pStyle w:val="TOC2"/>
        <w:rPr>
          <w:rFonts w:asciiTheme="minorHAnsi" w:eastAsiaTheme="minorEastAsia" w:hAnsiTheme="minorHAnsi" w:cstheme="minorBidi"/>
        </w:rPr>
      </w:pPr>
      <w:hyperlink w:anchor="_Toc81988807" w:history="1">
        <w:r w:rsidRPr="00812743">
          <w:rPr>
            <w:rStyle w:val="Hyperlink"/>
          </w:rPr>
          <w:t>13.2</w:t>
        </w:r>
        <w:r>
          <w:rPr>
            <w:rFonts w:asciiTheme="minorHAnsi" w:eastAsiaTheme="minorEastAsia" w:hAnsiTheme="minorHAnsi" w:cstheme="minorBidi"/>
          </w:rPr>
          <w:tab/>
        </w:r>
        <w:r w:rsidRPr="00812743">
          <w:rPr>
            <w:rStyle w:val="Hyperlink"/>
          </w:rPr>
          <w:t>Quality control</w:t>
        </w:r>
        <w:r>
          <w:rPr>
            <w:webHidden/>
          </w:rPr>
          <w:tab/>
        </w:r>
        <w:r>
          <w:rPr>
            <w:webHidden/>
          </w:rPr>
          <w:fldChar w:fldCharType="begin"/>
        </w:r>
        <w:r>
          <w:rPr>
            <w:webHidden/>
          </w:rPr>
          <w:instrText xml:space="preserve"> PAGEREF _Toc81988807 \h </w:instrText>
        </w:r>
        <w:r>
          <w:rPr>
            <w:webHidden/>
          </w:rPr>
        </w:r>
        <w:r>
          <w:rPr>
            <w:webHidden/>
          </w:rPr>
          <w:fldChar w:fldCharType="separate"/>
        </w:r>
        <w:r>
          <w:rPr>
            <w:webHidden/>
          </w:rPr>
          <w:t>35</w:t>
        </w:r>
        <w:r>
          <w:rPr>
            <w:webHidden/>
          </w:rPr>
          <w:fldChar w:fldCharType="end"/>
        </w:r>
      </w:hyperlink>
    </w:p>
    <w:p w14:paraId="455D47E1" w14:textId="68E59C20" w:rsidR="00CD0C59" w:rsidRDefault="00CD0C59">
      <w:pPr>
        <w:pStyle w:val="TOC3"/>
        <w:rPr>
          <w:rFonts w:asciiTheme="minorHAnsi" w:eastAsiaTheme="minorEastAsia" w:hAnsiTheme="minorHAnsi" w:cstheme="minorBidi"/>
          <w:noProof/>
          <w:szCs w:val="22"/>
        </w:rPr>
      </w:pPr>
      <w:hyperlink w:anchor="_Toc81988808" w:history="1">
        <w:r w:rsidRPr="00812743">
          <w:rPr>
            <w:rStyle w:val="Hyperlink"/>
            <w:noProof/>
          </w:rPr>
          <w:t>13.2.1</w:t>
        </w:r>
        <w:r>
          <w:rPr>
            <w:rFonts w:asciiTheme="minorHAnsi" w:eastAsiaTheme="minorEastAsia" w:hAnsiTheme="minorHAnsi" w:cstheme="minorBidi"/>
            <w:noProof/>
            <w:szCs w:val="22"/>
          </w:rPr>
          <w:tab/>
        </w:r>
        <w:r w:rsidRPr="00812743">
          <w:rPr>
            <w:rStyle w:val="Hyperlink"/>
            <w:noProof/>
          </w:rPr>
          <w:t>Documentation of brazing parameters</w:t>
        </w:r>
        <w:r>
          <w:rPr>
            <w:noProof/>
            <w:webHidden/>
          </w:rPr>
          <w:tab/>
        </w:r>
        <w:r>
          <w:rPr>
            <w:noProof/>
            <w:webHidden/>
          </w:rPr>
          <w:fldChar w:fldCharType="begin"/>
        </w:r>
        <w:r>
          <w:rPr>
            <w:noProof/>
            <w:webHidden/>
          </w:rPr>
          <w:instrText xml:space="preserve"> PAGEREF _Toc81988808 \h </w:instrText>
        </w:r>
        <w:r>
          <w:rPr>
            <w:noProof/>
            <w:webHidden/>
          </w:rPr>
        </w:r>
        <w:r>
          <w:rPr>
            <w:noProof/>
            <w:webHidden/>
          </w:rPr>
          <w:fldChar w:fldCharType="separate"/>
        </w:r>
        <w:r>
          <w:rPr>
            <w:noProof/>
            <w:webHidden/>
          </w:rPr>
          <w:t>35</w:t>
        </w:r>
        <w:r>
          <w:rPr>
            <w:noProof/>
            <w:webHidden/>
          </w:rPr>
          <w:fldChar w:fldCharType="end"/>
        </w:r>
      </w:hyperlink>
    </w:p>
    <w:p w14:paraId="269B56F6" w14:textId="1EA492ED" w:rsidR="00CD0C59" w:rsidRDefault="00CD0C59">
      <w:pPr>
        <w:pStyle w:val="TOC3"/>
        <w:rPr>
          <w:rFonts w:asciiTheme="minorHAnsi" w:eastAsiaTheme="minorEastAsia" w:hAnsiTheme="minorHAnsi" w:cstheme="minorBidi"/>
          <w:noProof/>
          <w:szCs w:val="22"/>
        </w:rPr>
      </w:pPr>
      <w:hyperlink w:anchor="_Toc81988809" w:history="1">
        <w:r w:rsidRPr="00812743">
          <w:rPr>
            <w:rStyle w:val="Hyperlink"/>
            <w:noProof/>
          </w:rPr>
          <w:t>13.2.2</w:t>
        </w:r>
        <w:r>
          <w:rPr>
            <w:rFonts w:asciiTheme="minorHAnsi" w:eastAsiaTheme="minorEastAsia" w:hAnsiTheme="minorHAnsi" w:cstheme="minorBidi"/>
            <w:noProof/>
            <w:szCs w:val="22"/>
          </w:rPr>
          <w:tab/>
        </w:r>
        <w:r w:rsidRPr="00812743">
          <w:rPr>
            <w:rStyle w:val="Hyperlink"/>
            <w:noProof/>
          </w:rPr>
          <w:t>Anomalies and nonconformances occurring during the brazing process</w:t>
        </w:r>
        <w:r>
          <w:rPr>
            <w:noProof/>
            <w:webHidden/>
          </w:rPr>
          <w:tab/>
        </w:r>
        <w:r>
          <w:rPr>
            <w:noProof/>
            <w:webHidden/>
          </w:rPr>
          <w:fldChar w:fldCharType="begin"/>
        </w:r>
        <w:r>
          <w:rPr>
            <w:noProof/>
            <w:webHidden/>
          </w:rPr>
          <w:instrText xml:space="preserve"> PAGEREF _Toc81988809 \h </w:instrText>
        </w:r>
        <w:r>
          <w:rPr>
            <w:noProof/>
            <w:webHidden/>
          </w:rPr>
        </w:r>
        <w:r>
          <w:rPr>
            <w:noProof/>
            <w:webHidden/>
          </w:rPr>
          <w:fldChar w:fldCharType="separate"/>
        </w:r>
        <w:r>
          <w:rPr>
            <w:noProof/>
            <w:webHidden/>
          </w:rPr>
          <w:t>35</w:t>
        </w:r>
        <w:r>
          <w:rPr>
            <w:noProof/>
            <w:webHidden/>
          </w:rPr>
          <w:fldChar w:fldCharType="end"/>
        </w:r>
      </w:hyperlink>
    </w:p>
    <w:p w14:paraId="3063D523" w14:textId="447773D9" w:rsidR="00CD0C59" w:rsidRDefault="00CD0C59">
      <w:pPr>
        <w:pStyle w:val="TOC3"/>
        <w:rPr>
          <w:rFonts w:asciiTheme="minorHAnsi" w:eastAsiaTheme="minorEastAsia" w:hAnsiTheme="minorHAnsi" w:cstheme="minorBidi"/>
          <w:noProof/>
          <w:szCs w:val="22"/>
        </w:rPr>
      </w:pPr>
      <w:hyperlink w:anchor="_Toc81988810" w:history="1">
        <w:r w:rsidRPr="00812743">
          <w:rPr>
            <w:rStyle w:val="Hyperlink"/>
            <w:noProof/>
          </w:rPr>
          <w:t>13.2.3</w:t>
        </w:r>
        <w:r>
          <w:rPr>
            <w:rFonts w:asciiTheme="minorHAnsi" w:eastAsiaTheme="minorEastAsia" w:hAnsiTheme="minorHAnsi" w:cstheme="minorBidi"/>
            <w:noProof/>
            <w:szCs w:val="22"/>
          </w:rPr>
          <w:tab/>
        </w:r>
        <w:r w:rsidRPr="00812743">
          <w:rPr>
            <w:rStyle w:val="Hyperlink"/>
            <w:noProof/>
          </w:rPr>
          <w:t>Inspection and test methods</w:t>
        </w:r>
        <w:r>
          <w:rPr>
            <w:noProof/>
            <w:webHidden/>
          </w:rPr>
          <w:tab/>
        </w:r>
        <w:r>
          <w:rPr>
            <w:noProof/>
            <w:webHidden/>
          </w:rPr>
          <w:fldChar w:fldCharType="begin"/>
        </w:r>
        <w:r>
          <w:rPr>
            <w:noProof/>
            <w:webHidden/>
          </w:rPr>
          <w:instrText xml:space="preserve"> PAGEREF _Toc81988810 \h </w:instrText>
        </w:r>
        <w:r>
          <w:rPr>
            <w:noProof/>
            <w:webHidden/>
          </w:rPr>
        </w:r>
        <w:r>
          <w:rPr>
            <w:noProof/>
            <w:webHidden/>
          </w:rPr>
          <w:fldChar w:fldCharType="separate"/>
        </w:r>
        <w:r>
          <w:rPr>
            <w:noProof/>
            <w:webHidden/>
          </w:rPr>
          <w:t>36</w:t>
        </w:r>
        <w:r>
          <w:rPr>
            <w:noProof/>
            <w:webHidden/>
          </w:rPr>
          <w:fldChar w:fldCharType="end"/>
        </w:r>
      </w:hyperlink>
    </w:p>
    <w:p w14:paraId="74FF61AC" w14:textId="4F406873" w:rsidR="0097265D" w:rsidRDefault="00C93722" w:rsidP="002F6E23">
      <w:pPr>
        <w:pStyle w:val="paragraph"/>
        <w:ind w:left="0"/>
        <w:rPr>
          <w:rFonts w:ascii="Arial" w:hAnsi="Arial"/>
          <w:sz w:val="22"/>
          <w:szCs w:val="24"/>
        </w:rPr>
      </w:pPr>
      <w:r>
        <w:rPr>
          <w:rFonts w:ascii="Arial" w:hAnsi="Arial"/>
          <w:sz w:val="22"/>
          <w:szCs w:val="24"/>
        </w:rPr>
        <w:fldChar w:fldCharType="end"/>
      </w:r>
    </w:p>
    <w:p w14:paraId="001D448D" w14:textId="77777777" w:rsidR="00842329" w:rsidRDefault="00842329" w:rsidP="002F6E23">
      <w:pPr>
        <w:pStyle w:val="paragraph"/>
        <w:ind w:left="0"/>
        <w:rPr>
          <w:rFonts w:ascii="Arial" w:hAnsi="Arial"/>
          <w:noProof/>
          <w:sz w:val="24"/>
        </w:rPr>
      </w:pPr>
    </w:p>
    <w:p w14:paraId="7DDB7E6E" w14:textId="77777777" w:rsidR="002F6E23" w:rsidRPr="002F6E23" w:rsidRDefault="002F6E23" w:rsidP="002F6E23">
      <w:pPr>
        <w:pStyle w:val="paragraph"/>
        <w:ind w:left="0"/>
        <w:rPr>
          <w:rFonts w:ascii="Arial" w:hAnsi="Arial"/>
          <w:b/>
          <w:noProof/>
          <w:sz w:val="24"/>
        </w:rPr>
      </w:pPr>
      <w:r w:rsidRPr="002F6E23">
        <w:rPr>
          <w:rFonts w:ascii="Arial" w:hAnsi="Arial"/>
          <w:b/>
          <w:noProof/>
          <w:sz w:val="24"/>
        </w:rPr>
        <w:t>Figures</w:t>
      </w:r>
    </w:p>
    <w:p w14:paraId="6FB8C993" w14:textId="63ECB4B2" w:rsidR="00CD0C59" w:rsidRDefault="002F6E23">
      <w:pPr>
        <w:pStyle w:val="TableofFigures"/>
        <w:rPr>
          <w:rFonts w:asciiTheme="minorHAnsi" w:eastAsiaTheme="minorEastAsia" w:hAnsiTheme="minorHAnsi" w:cstheme="minorBidi"/>
          <w:noProof/>
        </w:rPr>
      </w:pPr>
      <w:r>
        <w:rPr>
          <w:noProof/>
          <w:sz w:val="24"/>
        </w:rPr>
        <w:fldChar w:fldCharType="begin"/>
      </w:r>
      <w:r>
        <w:rPr>
          <w:noProof/>
          <w:sz w:val="24"/>
        </w:rPr>
        <w:instrText xml:space="preserve"> TOC \h \z \c "Figure" </w:instrText>
      </w:r>
      <w:r>
        <w:rPr>
          <w:noProof/>
          <w:sz w:val="24"/>
        </w:rPr>
        <w:fldChar w:fldCharType="separate"/>
      </w:r>
      <w:hyperlink w:anchor="_Toc81988811" w:history="1">
        <w:r w:rsidR="00CD0C59" w:rsidRPr="000C4F1D">
          <w:rPr>
            <w:rStyle w:val="Hyperlink"/>
            <w:noProof/>
          </w:rPr>
          <w:t>Figure 3-1: Schematic of a brazed and soldered joint (taken from EN ISO 18279:2004)</w:t>
        </w:r>
        <w:r w:rsidR="00CD0C59">
          <w:rPr>
            <w:noProof/>
            <w:webHidden/>
          </w:rPr>
          <w:tab/>
        </w:r>
        <w:r w:rsidR="00CD0C59">
          <w:rPr>
            <w:noProof/>
            <w:webHidden/>
          </w:rPr>
          <w:fldChar w:fldCharType="begin"/>
        </w:r>
        <w:r w:rsidR="00CD0C59">
          <w:rPr>
            <w:noProof/>
            <w:webHidden/>
          </w:rPr>
          <w:instrText xml:space="preserve"> PAGEREF _Toc81988811 \h </w:instrText>
        </w:r>
        <w:r w:rsidR="00CD0C59">
          <w:rPr>
            <w:noProof/>
            <w:webHidden/>
          </w:rPr>
        </w:r>
        <w:r w:rsidR="00CD0C59">
          <w:rPr>
            <w:noProof/>
            <w:webHidden/>
          </w:rPr>
          <w:fldChar w:fldCharType="separate"/>
        </w:r>
        <w:r w:rsidR="00CD0C59">
          <w:rPr>
            <w:noProof/>
            <w:webHidden/>
          </w:rPr>
          <w:t>12</w:t>
        </w:r>
        <w:r w:rsidR="00CD0C59">
          <w:rPr>
            <w:noProof/>
            <w:webHidden/>
          </w:rPr>
          <w:fldChar w:fldCharType="end"/>
        </w:r>
      </w:hyperlink>
    </w:p>
    <w:p w14:paraId="1F1A0749" w14:textId="45513B56" w:rsidR="00CD0C59" w:rsidRDefault="00CD0C59">
      <w:pPr>
        <w:pStyle w:val="TableofFigures"/>
        <w:rPr>
          <w:rFonts w:asciiTheme="minorHAnsi" w:eastAsiaTheme="minorEastAsia" w:hAnsiTheme="minorHAnsi" w:cstheme="minorBidi"/>
          <w:noProof/>
        </w:rPr>
      </w:pPr>
      <w:hyperlink w:anchor="_Toc81988812" w:history="1">
        <w:r w:rsidRPr="000C4F1D">
          <w:rPr>
            <w:rStyle w:val="Hyperlink"/>
            <w:noProof/>
          </w:rPr>
          <w:t>Figure 4</w:t>
        </w:r>
        <w:r w:rsidRPr="000C4F1D">
          <w:rPr>
            <w:rStyle w:val="Hyperlink"/>
            <w:noProof/>
          </w:rPr>
          <w:noBreakHyphen/>
          <w:t>1: Steps for brazing process verification and flight hardware production</w:t>
        </w:r>
        <w:r>
          <w:rPr>
            <w:noProof/>
            <w:webHidden/>
          </w:rPr>
          <w:tab/>
        </w:r>
        <w:r>
          <w:rPr>
            <w:noProof/>
            <w:webHidden/>
          </w:rPr>
          <w:fldChar w:fldCharType="begin"/>
        </w:r>
        <w:r>
          <w:rPr>
            <w:noProof/>
            <w:webHidden/>
          </w:rPr>
          <w:instrText xml:space="preserve"> PAGEREF _Toc81988812 \h </w:instrText>
        </w:r>
        <w:r>
          <w:rPr>
            <w:noProof/>
            <w:webHidden/>
          </w:rPr>
        </w:r>
        <w:r>
          <w:rPr>
            <w:noProof/>
            <w:webHidden/>
          </w:rPr>
          <w:fldChar w:fldCharType="separate"/>
        </w:r>
        <w:r>
          <w:rPr>
            <w:noProof/>
            <w:webHidden/>
          </w:rPr>
          <w:t>15</w:t>
        </w:r>
        <w:r>
          <w:rPr>
            <w:noProof/>
            <w:webHidden/>
          </w:rPr>
          <w:fldChar w:fldCharType="end"/>
        </w:r>
      </w:hyperlink>
    </w:p>
    <w:p w14:paraId="583E0DCD" w14:textId="4CFE2B9B" w:rsidR="00CD0C59" w:rsidRPr="006C1AF9" w:rsidRDefault="002F6E23" w:rsidP="00CD0C59">
      <w:pPr>
        <w:pStyle w:val="TableofFigures"/>
        <w:rPr>
          <w:b/>
          <w:sz w:val="24"/>
        </w:rPr>
      </w:pPr>
      <w:r>
        <w:rPr>
          <w:noProof/>
          <w:sz w:val="24"/>
        </w:rPr>
        <w:fldChar w:fldCharType="end"/>
      </w:r>
    </w:p>
    <w:p w14:paraId="0371812F" w14:textId="0AA83EA2" w:rsidR="00042A44" w:rsidRPr="006C1AF9" w:rsidRDefault="00042A44" w:rsidP="00042A44">
      <w:pPr>
        <w:pStyle w:val="paragraph"/>
        <w:ind w:left="0"/>
        <w:rPr>
          <w:rFonts w:ascii="Arial" w:hAnsi="Arial"/>
          <w:b/>
          <w:sz w:val="24"/>
        </w:rPr>
      </w:pPr>
      <w:r w:rsidRPr="006C1AF9">
        <w:rPr>
          <w:rFonts w:ascii="Arial" w:hAnsi="Arial"/>
          <w:b/>
          <w:sz w:val="24"/>
        </w:rPr>
        <w:t>Tables</w:t>
      </w:r>
    </w:p>
    <w:p w14:paraId="0F2A237C" w14:textId="4FEC779D" w:rsidR="00CD0C59" w:rsidRDefault="00042A44">
      <w:pPr>
        <w:pStyle w:val="TableofFigures"/>
        <w:rPr>
          <w:rFonts w:asciiTheme="minorHAnsi" w:eastAsiaTheme="minorEastAsia" w:hAnsiTheme="minorHAnsi" w:cstheme="minorBidi"/>
          <w:noProof/>
        </w:rPr>
      </w:pPr>
      <w:r w:rsidRPr="006C1AF9">
        <w:rPr>
          <w:sz w:val="24"/>
        </w:rPr>
        <w:fldChar w:fldCharType="begin"/>
      </w:r>
      <w:r w:rsidRPr="006C1AF9">
        <w:rPr>
          <w:sz w:val="24"/>
        </w:rPr>
        <w:instrText xml:space="preserve"> TOC \h \z \c "Table" </w:instrText>
      </w:r>
      <w:r w:rsidRPr="006C1AF9">
        <w:rPr>
          <w:sz w:val="24"/>
        </w:rPr>
        <w:fldChar w:fldCharType="separate"/>
      </w:r>
      <w:hyperlink w:anchor="_Toc81988813" w:history="1">
        <w:r w:rsidR="00CD0C59" w:rsidRPr="00105E83">
          <w:rPr>
            <w:rStyle w:val="Hyperlink"/>
            <w:noProof/>
          </w:rPr>
          <w:t>Table 10</w:t>
        </w:r>
        <w:r w:rsidR="00CD0C59" w:rsidRPr="00105E83">
          <w:rPr>
            <w:rStyle w:val="Hyperlink"/>
            <w:noProof/>
          </w:rPr>
          <w:noBreakHyphen/>
          <w:t>1: Classification of imperfections in Brazing joints (</w:t>
        </w:r>
        <w:r w:rsidR="00CD0C59" w:rsidRPr="00105E83">
          <w:rPr>
            <w:rStyle w:val="Hyperlink"/>
            <w:noProof/>
            <w:lang w:val="en-US" w:eastAsia="de-DE"/>
          </w:rPr>
          <w:t xml:space="preserve">the classification of imperfections is </w:t>
        </w:r>
        <w:r w:rsidR="00CD0C59" w:rsidRPr="00105E83">
          <w:rPr>
            <w:rStyle w:val="Hyperlink"/>
            <w:noProof/>
          </w:rPr>
          <w:t>derived from EN ISO 18279:2004)</w:t>
        </w:r>
        <w:r w:rsidR="00CD0C59">
          <w:rPr>
            <w:noProof/>
            <w:webHidden/>
          </w:rPr>
          <w:tab/>
        </w:r>
        <w:r w:rsidR="00CD0C59">
          <w:rPr>
            <w:noProof/>
            <w:webHidden/>
          </w:rPr>
          <w:fldChar w:fldCharType="begin"/>
        </w:r>
        <w:r w:rsidR="00CD0C59">
          <w:rPr>
            <w:noProof/>
            <w:webHidden/>
          </w:rPr>
          <w:instrText xml:space="preserve"> PAGEREF _Toc81988813 \h </w:instrText>
        </w:r>
        <w:r w:rsidR="00CD0C59">
          <w:rPr>
            <w:noProof/>
            <w:webHidden/>
          </w:rPr>
        </w:r>
        <w:r w:rsidR="00CD0C59">
          <w:rPr>
            <w:noProof/>
            <w:webHidden/>
          </w:rPr>
          <w:fldChar w:fldCharType="separate"/>
        </w:r>
        <w:r w:rsidR="00CD0C59">
          <w:rPr>
            <w:noProof/>
            <w:webHidden/>
          </w:rPr>
          <w:t>26</w:t>
        </w:r>
        <w:r w:rsidR="00CD0C59">
          <w:rPr>
            <w:noProof/>
            <w:webHidden/>
          </w:rPr>
          <w:fldChar w:fldCharType="end"/>
        </w:r>
      </w:hyperlink>
    </w:p>
    <w:p w14:paraId="5EA01613" w14:textId="5F5CC8C8" w:rsidR="00CD0C59" w:rsidRDefault="00CD0C59">
      <w:pPr>
        <w:pStyle w:val="TableofFigures"/>
        <w:rPr>
          <w:rFonts w:asciiTheme="minorHAnsi" w:eastAsiaTheme="minorEastAsia" w:hAnsiTheme="minorHAnsi" w:cstheme="minorBidi"/>
          <w:noProof/>
        </w:rPr>
      </w:pPr>
      <w:hyperlink w:anchor="_Toc81988814" w:history="1">
        <w:r w:rsidRPr="00105E83">
          <w:rPr>
            <w:rStyle w:val="Hyperlink"/>
            <w:noProof/>
          </w:rPr>
          <w:t>Table 11</w:t>
        </w:r>
        <w:r w:rsidRPr="00105E83">
          <w:rPr>
            <w:rStyle w:val="Hyperlink"/>
            <w:noProof/>
          </w:rPr>
          <w:noBreakHyphen/>
          <w:t>1: Test Matrix for standard test</w:t>
        </w:r>
        <w:r>
          <w:rPr>
            <w:noProof/>
            <w:webHidden/>
          </w:rPr>
          <w:tab/>
        </w:r>
        <w:r>
          <w:rPr>
            <w:noProof/>
            <w:webHidden/>
          </w:rPr>
          <w:fldChar w:fldCharType="begin"/>
        </w:r>
        <w:r>
          <w:rPr>
            <w:noProof/>
            <w:webHidden/>
          </w:rPr>
          <w:instrText xml:space="preserve"> PAGEREF _Toc81988814 \h </w:instrText>
        </w:r>
        <w:r>
          <w:rPr>
            <w:noProof/>
            <w:webHidden/>
          </w:rPr>
        </w:r>
        <w:r>
          <w:rPr>
            <w:noProof/>
            <w:webHidden/>
          </w:rPr>
          <w:fldChar w:fldCharType="separate"/>
        </w:r>
        <w:r>
          <w:rPr>
            <w:noProof/>
            <w:webHidden/>
          </w:rPr>
          <w:t>31</w:t>
        </w:r>
        <w:r>
          <w:rPr>
            <w:noProof/>
            <w:webHidden/>
          </w:rPr>
          <w:fldChar w:fldCharType="end"/>
        </w:r>
      </w:hyperlink>
    </w:p>
    <w:p w14:paraId="3E7BC26D" w14:textId="7DDC3E84" w:rsidR="00CD0C59" w:rsidRDefault="00CD0C59">
      <w:pPr>
        <w:pStyle w:val="TableofFigures"/>
        <w:rPr>
          <w:rFonts w:asciiTheme="minorHAnsi" w:eastAsiaTheme="minorEastAsia" w:hAnsiTheme="minorHAnsi" w:cstheme="minorBidi"/>
          <w:noProof/>
        </w:rPr>
      </w:pPr>
      <w:hyperlink w:anchor="_Toc81988815" w:history="1">
        <w:r w:rsidRPr="00105E83">
          <w:rPr>
            <w:rStyle w:val="Hyperlink"/>
            <w:noProof/>
          </w:rPr>
          <w:t>Table 12</w:t>
        </w:r>
        <w:r w:rsidRPr="00105E83">
          <w:rPr>
            <w:rStyle w:val="Hyperlink"/>
            <w:noProof/>
          </w:rPr>
          <w:noBreakHyphen/>
          <w:t>1: Tests to be performed on parts performed during production of flight hardware</w:t>
        </w:r>
        <w:r>
          <w:rPr>
            <w:noProof/>
            <w:webHidden/>
          </w:rPr>
          <w:tab/>
        </w:r>
        <w:r>
          <w:rPr>
            <w:noProof/>
            <w:webHidden/>
          </w:rPr>
          <w:fldChar w:fldCharType="begin"/>
        </w:r>
        <w:r>
          <w:rPr>
            <w:noProof/>
            <w:webHidden/>
          </w:rPr>
          <w:instrText xml:space="preserve"> PAGEREF _Toc81988815 \h </w:instrText>
        </w:r>
        <w:r>
          <w:rPr>
            <w:noProof/>
            <w:webHidden/>
          </w:rPr>
        </w:r>
        <w:r>
          <w:rPr>
            <w:noProof/>
            <w:webHidden/>
          </w:rPr>
          <w:fldChar w:fldCharType="separate"/>
        </w:r>
        <w:r>
          <w:rPr>
            <w:noProof/>
            <w:webHidden/>
          </w:rPr>
          <w:t>34</w:t>
        </w:r>
        <w:r>
          <w:rPr>
            <w:noProof/>
            <w:webHidden/>
          </w:rPr>
          <w:fldChar w:fldCharType="end"/>
        </w:r>
      </w:hyperlink>
    </w:p>
    <w:p w14:paraId="449BA882" w14:textId="1EE9ECB2" w:rsidR="00EE7060" w:rsidRDefault="00042A44" w:rsidP="00042A44">
      <w:pPr>
        <w:pStyle w:val="paragraph"/>
        <w:rPr>
          <w:rFonts w:ascii="Arial" w:hAnsi="Arial"/>
          <w:noProof/>
          <w:sz w:val="24"/>
        </w:rPr>
      </w:pPr>
      <w:r w:rsidRPr="006C1AF9">
        <w:rPr>
          <w:sz w:val="24"/>
        </w:rPr>
        <w:fldChar w:fldCharType="end"/>
      </w:r>
    </w:p>
    <w:p w14:paraId="229C4D1C" w14:textId="77777777" w:rsidR="0097265D" w:rsidRDefault="0083356B" w:rsidP="00BD515C">
      <w:pPr>
        <w:pStyle w:val="Heading1"/>
      </w:pPr>
      <w:bookmarkStart w:id="8" w:name="_Toc68628047"/>
      <w:bookmarkStart w:id="9" w:name="_Toc68628141"/>
      <w:bookmarkEnd w:id="8"/>
      <w:bookmarkEnd w:id="9"/>
      <w:r w:rsidRPr="00411D0E">
        <w:rPr>
          <w:lang w:val="en-US"/>
        </w:rPr>
        <w:lastRenderedPageBreak/>
        <w:br/>
      </w:r>
      <w:bookmarkStart w:id="10" w:name="_Toc191723608"/>
      <w:bookmarkStart w:id="11" w:name="_Toc81988748"/>
      <w:r>
        <w:t>Scope</w:t>
      </w:r>
      <w:bookmarkEnd w:id="10"/>
      <w:bookmarkEnd w:id="11"/>
    </w:p>
    <w:p w14:paraId="6146E264" w14:textId="77777777" w:rsidR="000A412A" w:rsidRDefault="00BE0248" w:rsidP="00BE0248">
      <w:pPr>
        <w:suppressAutoHyphens/>
        <w:spacing w:before="120"/>
        <w:ind w:left="1985"/>
        <w:jc w:val="both"/>
        <w:rPr>
          <w:rFonts w:eastAsia="SimSun"/>
          <w:sz w:val="20"/>
          <w:szCs w:val="22"/>
        </w:rPr>
      </w:pPr>
      <w:r w:rsidRPr="00BE0248">
        <w:rPr>
          <w:rFonts w:eastAsia="SimSun"/>
          <w:sz w:val="20"/>
          <w:szCs w:val="22"/>
        </w:rPr>
        <w:t xml:space="preserve">This Standard specifies the </w:t>
      </w:r>
      <w:r w:rsidRPr="0011091F">
        <w:rPr>
          <w:rFonts w:eastAsia="SimSun"/>
          <w:sz w:val="20"/>
          <w:szCs w:val="22"/>
        </w:rPr>
        <w:t>processing an</w:t>
      </w:r>
      <w:r w:rsidRPr="00BE0248">
        <w:rPr>
          <w:rFonts w:eastAsia="SimSun"/>
          <w:sz w:val="20"/>
          <w:szCs w:val="22"/>
        </w:rPr>
        <w:t xml:space="preserve">d quality assurance requirements </w:t>
      </w:r>
      <w:r w:rsidRPr="00C31DD1">
        <w:rPr>
          <w:rFonts w:eastAsia="SimSun"/>
          <w:sz w:val="20"/>
          <w:szCs w:val="22"/>
        </w:rPr>
        <w:t xml:space="preserve">for </w:t>
      </w:r>
      <w:r w:rsidR="000A412A" w:rsidRPr="000131E7">
        <w:rPr>
          <w:rFonts w:eastAsia="SimSun"/>
          <w:sz w:val="20"/>
          <w:szCs w:val="22"/>
        </w:rPr>
        <w:t>brazing processes</w:t>
      </w:r>
      <w:r w:rsidR="009F7B03" w:rsidRPr="00C31DD1">
        <w:t xml:space="preserve"> </w:t>
      </w:r>
      <w:r w:rsidR="00966823" w:rsidRPr="00C31DD1">
        <w:rPr>
          <w:rFonts w:eastAsia="SimSun"/>
          <w:sz w:val="20"/>
          <w:szCs w:val="22"/>
        </w:rPr>
        <w:t>for space flight application</w:t>
      </w:r>
      <w:r w:rsidR="000A412A" w:rsidRPr="00C31DD1">
        <w:rPr>
          <w:rFonts w:eastAsia="SimSun"/>
          <w:sz w:val="20"/>
          <w:szCs w:val="22"/>
        </w:rPr>
        <w:t>.</w:t>
      </w:r>
      <w:r w:rsidR="009F7B03" w:rsidRPr="00C31DD1">
        <w:rPr>
          <w:rFonts w:eastAsia="SimSun"/>
          <w:sz w:val="20"/>
          <w:szCs w:val="22"/>
        </w:rPr>
        <w:t xml:space="preserve"> Brazing is understood as </w:t>
      </w:r>
      <w:r w:rsidRPr="00C31DD1">
        <w:rPr>
          <w:rFonts w:eastAsia="SimSun"/>
          <w:sz w:val="20"/>
          <w:szCs w:val="22"/>
        </w:rPr>
        <w:t>the</w:t>
      </w:r>
      <w:r w:rsidRPr="00BE0248">
        <w:rPr>
          <w:rFonts w:eastAsia="SimSun"/>
          <w:sz w:val="20"/>
          <w:szCs w:val="22"/>
        </w:rPr>
        <w:t xml:space="preserve"> joining and sealing of </w:t>
      </w:r>
      <w:r w:rsidR="00E97CCB">
        <w:rPr>
          <w:rFonts w:eastAsia="SimSun"/>
          <w:sz w:val="20"/>
          <w:szCs w:val="22"/>
        </w:rPr>
        <w:t xml:space="preserve">materials </w:t>
      </w:r>
      <w:r w:rsidRPr="00BE0248">
        <w:rPr>
          <w:rFonts w:eastAsia="SimSun"/>
          <w:sz w:val="20"/>
          <w:szCs w:val="22"/>
        </w:rPr>
        <w:t>by means of a solidifi</w:t>
      </w:r>
      <w:r w:rsidR="009F7B03">
        <w:rPr>
          <w:rFonts w:eastAsia="SimSun"/>
          <w:sz w:val="20"/>
          <w:szCs w:val="22"/>
        </w:rPr>
        <w:t>cation of a liquid filler metal.</w:t>
      </w:r>
      <w:r w:rsidR="00BE120B">
        <w:rPr>
          <w:rFonts w:eastAsia="SimSun"/>
          <w:sz w:val="20"/>
          <w:szCs w:val="22"/>
        </w:rPr>
        <w:t xml:space="preserve"> </w:t>
      </w:r>
    </w:p>
    <w:p w14:paraId="77681182" w14:textId="015F28DD" w:rsidR="000A412A" w:rsidRDefault="00BE120B" w:rsidP="00BE0248">
      <w:pPr>
        <w:suppressAutoHyphens/>
        <w:spacing w:before="120"/>
        <w:ind w:left="1985"/>
        <w:jc w:val="both"/>
        <w:rPr>
          <w:rFonts w:eastAsia="SimSun"/>
          <w:sz w:val="20"/>
          <w:szCs w:val="22"/>
        </w:rPr>
      </w:pPr>
      <w:r>
        <w:rPr>
          <w:rFonts w:eastAsia="SimSun"/>
          <w:sz w:val="20"/>
          <w:szCs w:val="22"/>
        </w:rPr>
        <w:t>T</w:t>
      </w:r>
      <w:r w:rsidR="009F7B03" w:rsidRPr="00C31DD1">
        <w:rPr>
          <w:rFonts w:eastAsia="SimSun"/>
          <w:sz w:val="20"/>
          <w:szCs w:val="22"/>
        </w:rPr>
        <w:t>he term brazing i</w:t>
      </w:r>
      <w:r>
        <w:rPr>
          <w:rFonts w:eastAsia="SimSun"/>
          <w:sz w:val="20"/>
          <w:szCs w:val="22"/>
        </w:rPr>
        <w:t xml:space="preserve">n this standard </w:t>
      </w:r>
      <w:r w:rsidR="009F7B03" w:rsidRPr="00C31DD1">
        <w:rPr>
          <w:rFonts w:eastAsia="SimSun"/>
          <w:sz w:val="20"/>
          <w:szCs w:val="22"/>
        </w:rPr>
        <w:t xml:space="preserve">s is </w:t>
      </w:r>
      <w:r>
        <w:rPr>
          <w:rFonts w:eastAsia="SimSun"/>
          <w:sz w:val="20"/>
          <w:szCs w:val="22"/>
        </w:rPr>
        <w:t xml:space="preserve">used </w:t>
      </w:r>
      <w:r w:rsidR="00E64535">
        <w:rPr>
          <w:rFonts w:eastAsia="SimSun"/>
          <w:sz w:val="20"/>
          <w:szCs w:val="22"/>
        </w:rPr>
        <w:t xml:space="preserve">as </w:t>
      </w:r>
      <w:r w:rsidR="00E64535" w:rsidRPr="00C31DD1">
        <w:rPr>
          <w:rFonts w:eastAsia="SimSun"/>
          <w:sz w:val="20"/>
          <w:szCs w:val="22"/>
        </w:rPr>
        <w:t>equivalent</w:t>
      </w:r>
      <w:r w:rsidR="00437648" w:rsidRPr="000131E7">
        <w:rPr>
          <w:rFonts w:eastAsia="SimSun"/>
          <w:sz w:val="20"/>
          <w:szCs w:val="22"/>
        </w:rPr>
        <w:t xml:space="preserve"> to soldering</w:t>
      </w:r>
      <w:r>
        <w:rPr>
          <w:rFonts w:eastAsia="SimSun"/>
          <w:sz w:val="20"/>
          <w:szCs w:val="22"/>
        </w:rPr>
        <w:t xml:space="preserve">, in cases that </w:t>
      </w:r>
      <w:r w:rsidR="00E64535">
        <w:rPr>
          <w:rFonts w:eastAsia="SimSun"/>
          <w:sz w:val="20"/>
          <w:szCs w:val="22"/>
        </w:rPr>
        <w:t xml:space="preserve">the </w:t>
      </w:r>
      <w:r w:rsidR="00E64535" w:rsidRPr="000131E7">
        <w:rPr>
          <w:rFonts w:eastAsia="SimSun"/>
          <w:sz w:val="20"/>
          <w:szCs w:val="22"/>
        </w:rPr>
        <w:t>filler</w:t>
      </w:r>
      <w:r w:rsidR="009F7B03" w:rsidRPr="000131E7">
        <w:rPr>
          <w:rFonts w:eastAsia="SimSun"/>
          <w:sz w:val="20"/>
          <w:szCs w:val="22"/>
        </w:rPr>
        <w:t xml:space="preserve"> materials </w:t>
      </w:r>
      <w:r w:rsidR="00437648" w:rsidRPr="000131E7">
        <w:rPr>
          <w:rFonts w:eastAsia="SimSun"/>
          <w:sz w:val="20"/>
          <w:szCs w:val="22"/>
        </w:rPr>
        <w:t xml:space="preserve">have </w:t>
      </w:r>
      <w:r w:rsidR="009F7B03" w:rsidRPr="000131E7">
        <w:rPr>
          <w:rFonts w:eastAsia="SimSun"/>
          <w:sz w:val="20"/>
          <w:szCs w:val="22"/>
        </w:rPr>
        <w:t xml:space="preserve">liquidus </w:t>
      </w:r>
      <w:r w:rsidR="00437648" w:rsidRPr="000131E7">
        <w:rPr>
          <w:rFonts w:eastAsia="SimSun"/>
          <w:sz w:val="20"/>
          <w:szCs w:val="22"/>
        </w:rPr>
        <w:t>temperature</w:t>
      </w:r>
      <w:r w:rsidR="00BD50CA">
        <w:rPr>
          <w:rFonts w:eastAsia="SimSun"/>
          <w:sz w:val="20"/>
          <w:szCs w:val="22"/>
        </w:rPr>
        <w:t>s</w:t>
      </w:r>
      <w:r w:rsidR="00437648" w:rsidRPr="000131E7">
        <w:rPr>
          <w:rFonts w:eastAsia="SimSun"/>
          <w:sz w:val="20"/>
          <w:szCs w:val="22"/>
        </w:rPr>
        <w:t xml:space="preserve"> </w:t>
      </w:r>
      <w:r w:rsidR="009F7B03" w:rsidRPr="000131E7">
        <w:rPr>
          <w:rFonts w:eastAsia="SimSun"/>
          <w:sz w:val="20"/>
          <w:szCs w:val="22"/>
        </w:rPr>
        <w:t>below 450</w:t>
      </w:r>
      <w:r w:rsidR="001512B5">
        <w:rPr>
          <w:rFonts w:eastAsia="SimSun"/>
          <w:sz w:val="20"/>
          <w:szCs w:val="22"/>
        </w:rPr>
        <w:t> </w:t>
      </w:r>
      <w:r w:rsidR="009F7B03" w:rsidRPr="000131E7">
        <w:rPr>
          <w:rFonts w:eastAsia="SimSun"/>
          <w:sz w:val="20"/>
          <w:szCs w:val="22"/>
        </w:rPr>
        <w:t>°C.</w:t>
      </w:r>
    </w:p>
    <w:p w14:paraId="6E7499BE" w14:textId="77777777" w:rsidR="000A412A" w:rsidRDefault="00437648" w:rsidP="000A412A">
      <w:pPr>
        <w:pStyle w:val="paragraph"/>
      </w:pPr>
      <w:r w:rsidRPr="000131E7">
        <w:t>Brazing and soldering are allied process to welding and th</w:t>
      </w:r>
      <w:r w:rsidR="000A412A" w:rsidRPr="000131E7">
        <w:t>is</w:t>
      </w:r>
      <w:r w:rsidRPr="000131E7">
        <w:t xml:space="preserve"> standard </w:t>
      </w:r>
      <w:r w:rsidR="005818AA">
        <w:t xml:space="preserve">is </w:t>
      </w:r>
      <w:r w:rsidR="000A412A" w:rsidRPr="000131E7">
        <w:t>supplementing the standard for welding ECSS-Q-ST-70-39.</w:t>
      </w:r>
    </w:p>
    <w:p w14:paraId="0A3AEF0F" w14:textId="77777777" w:rsidR="00BE0248" w:rsidRPr="00D16D07" w:rsidRDefault="00BE0248" w:rsidP="00BE0248">
      <w:pPr>
        <w:suppressAutoHyphens/>
        <w:spacing w:before="120"/>
        <w:ind w:left="1985"/>
        <w:jc w:val="both"/>
        <w:rPr>
          <w:rFonts w:eastAsia="SimSun"/>
          <w:sz w:val="20"/>
          <w:szCs w:val="22"/>
        </w:rPr>
      </w:pPr>
      <w:r w:rsidRPr="00D16D07">
        <w:rPr>
          <w:rFonts w:eastAsia="SimSun"/>
          <w:sz w:val="20"/>
          <w:szCs w:val="22"/>
        </w:rPr>
        <w:t>This standard does not cover</w:t>
      </w:r>
      <w:r w:rsidR="00F75CBB" w:rsidRPr="00D16D07">
        <w:rPr>
          <w:rFonts w:eastAsia="SimSun"/>
          <w:sz w:val="20"/>
          <w:szCs w:val="22"/>
        </w:rPr>
        <w:t xml:space="preserve"> requirements for</w:t>
      </w:r>
      <w:r w:rsidRPr="00D16D07">
        <w:rPr>
          <w:rFonts w:eastAsia="SimSun"/>
          <w:sz w:val="20"/>
          <w:szCs w:val="22"/>
        </w:rPr>
        <w:t>:</w:t>
      </w:r>
    </w:p>
    <w:p w14:paraId="11F1CE9F" w14:textId="77777777" w:rsidR="00F75CBB" w:rsidRPr="00D16D07" w:rsidRDefault="00437648" w:rsidP="003E1DD0">
      <w:pPr>
        <w:pStyle w:val="ListParagraph"/>
        <w:numPr>
          <w:ilvl w:val="0"/>
          <w:numId w:val="20"/>
        </w:numPr>
        <w:suppressAutoHyphens/>
        <w:spacing w:before="120"/>
        <w:jc w:val="both"/>
        <w:rPr>
          <w:rFonts w:eastAsia="SimSun"/>
          <w:sz w:val="20"/>
          <w:szCs w:val="22"/>
        </w:rPr>
      </w:pPr>
      <w:r w:rsidRPr="00D16D07">
        <w:rPr>
          <w:rFonts w:eastAsia="SimSun"/>
          <w:sz w:val="20"/>
          <w:szCs w:val="22"/>
        </w:rPr>
        <w:t xml:space="preserve">Joining processes </w:t>
      </w:r>
      <w:r w:rsidR="00BE0248" w:rsidRPr="00D16D07">
        <w:rPr>
          <w:rFonts w:eastAsia="SimSun"/>
          <w:sz w:val="20"/>
          <w:szCs w:val="22"/>
        </w:rPr>
        <w:t xml:space="preserve">by adhesive bonding </w:t>
      </w:r>
      <w:r w:rsidR="00F75CBB" w:rsidRPr="00D16D07">
        <w:rPr>
          <w:rFonts w:eastAsia="SimSun"/>
          <w:sz w:val="20"/>
          <w:szCs w:val="22"/>
        </w:rPr>
        <w:t>(</w:t>
      </w:r>
      <w:r w:rsidR="00BE0248" w:rsidRPr="00D16D07">
        <w:rPr>
          <w:rFonts w:eastAsia="SimSun"/>
          <w:sz w:val="20"/>
          <w:szCs w:val="22"/>
        </w:rPr>
        <w:t>ECSS-Q-ST-70-16</w:t>
      </w:r>
      <w:r w:rsidR="00F75CBB" w:rsidRPr="00D16D07">
        <w:rPr>
          <w:rFonts w:eastAsia="SimSun"/>
          <w:sz w:val="20"/>
          <w:szCs w:val="22"/>
        </w:rPr>
        <w:t>)</w:t>
      </w:r>
      <w:r w:rsidR="0048697E">
        <w:rPr>
          <w:rFonts w:eastAsia="SimSun"/>
          <w:sz w:val="20"/>
          <w:szCs w:val="22"/>
        </w:rPr>
        <w:t>,</w:t>
      </w:r>
    </w:p>
    <w:p w14:paraId="049057C6" w14:textId="77777777" w:rsidR="00F75CBB" w:rsidRPr="00D16D07" w:rsidRDefault="00437648" w:rsidP="003E1DD0">
      <w:pPr>
        <w:pStyle w:val="ListParagraph"/>
        <w:numPr>
          <w:ilvl w:val="0"/>
          <w:numId w:val="20"/>
        </w:numPr>
        <w:suppressAutoHyphens/>
        <w:spacing w:before="120"/>
        <w:jc w:val="both"/>
        <w:rPr>
          <w:rFonts w:eastAsia="SimSun"/>
          <w:sz w:val="20"/>
          <w:szCs w:val="22"/>
        </w:rPr>
      </w:pPr>
      <w:r w:rsidRPr="00D16D07">
        <w:rPr>
          <w:rFonts w:eastAsia="SimSun"/>
          <w:sz w:val="20"/>
          <w:szCs w:val="22"/>
        </w:rPr>
        <w:t xml:space="preserve">Soldering </w:t>
      </w:r>
      <w:r w:rsidR="00BE0248" w:rsidRPr="00D16D07">
        <w:rPr>
          <w:rFonts w:eastAsia="SimSun"/>
          <w:sz w:val="20"/>
          <w:szCs w:val="22"/>
        </w:rPr>
        <w:t xml:space="preserve">for electronic assembly purposes </w:t>
      </w:r>
      <w:r w:rsidR="00F75CBB" w:rsidRPr="00D16D07">
        <w:rPr>
          <w:rFonts w:eastAsia="SimSun"/>
          <w:sz w:val="20"/>
          <w:szCs w:val="22"/>
        </w:rPr>
        <w:t>(</w:t>
      </w:r>
      <w:r w:rsidR="00BE0248" w:rsidRPr="00D16D07">
        <w:rPr>
          <w:rFonts w:eastAsia="SimSun"/>
          <w:sz w:val="20"/>
          <w:szCs w:val="22"/>
        </w:rPr>
        <w:t>ECSS-Q-ST-70-61</w:t>
      </w:r>
      <w:r w:rsidR="00F75CBB" w:rsidRPr="00D16D07">
        <w:rPr>
          <w:rFonts w:eastAsia="SimSun"/>
          <w:sz w:val="20"/>
          <w:szCs w:val="22"/>
        </w:rPr>
        <w:t>)</w:t>
      </w:r>
      <w:r w:rsidR="0048697E">
        <w:rPr>
          <w:rFonts w:eastAsia="SimSun"/>
          <w:sz w:val="20"/>
          <w:szCs w:val="22"/>
        </w:rPr>
        <w:t>,</w:t>
      </w:r>
    </w:p>
    <w:p w14:paraId="3083E846" w14:textId="77777777" w:rsidR="00BE0248" w:rsidRPr="00D16D07" w:rsidRDefault="00F75CBB" w:rsidP="003E1DD0">
      <w:pPr>
        <w:pStyle w:val="ListParagraph"/>
        <w:numPr>
          <w:ilvl w:val="0"/>
          <w:numId w:val="20"/>
        </w:numPr>
        <w:suppressAutoHyphens/>
        <w:spacing w:before="120"/>
        <w:jc w:val="both"/>
        <w:rPr>
          <w:rFonts w:eastAsia="SimSun"/>
          <w:sz w:val="20"/>
          <w:szCs w:val="22"/>
        </w:rPr>
      </w:pPr>
      <w:r w:rsidRPr="00D16D07">
        <w:rPr>
          <w:rFonts w:eastAsia="SimSun"/>
          <w:sz w:val="20"/>
          <w:szCs w:val="22"/>
        </w:rPr>
        <w:t>Soldering used in hybrid manufacturing (ESCC 2566000)</w:t>
      </w:r>
      <w:r w:rsidR="00BE0248" w:rsidRPr="00D16D07">
        <w:rPr>
          <w:rFonts w:eastAsia="SimSun"/>
          <w:sz w:val="20"/>
          <w:szCs w:val="22"/>
        </w:rPr>
        <w:t>.</w:t>
      </w:r>
    </w:p>
    <w:p w14:paraId="4F7298C0" w14:textId="77777777" w:rsidR="00BE0248" w:rsidRPr="00BE0248" w:rsidRDefault="00BE0248" w:rsidP="00BE0248">
      <w:pPr>
        <w:suppressAutoHyphens/>
        <w:spacing w:before="120"/>
        <w:ind w:left="1985"/>
        <w:jc w:val="both"/>
        <w:rPr>
          <w:rFonts w:eastAsia="SimSun"/>
          <w:sz w:val="20"/>
          <w:szCs w:val="22"/>
        </w:rPr>
      </w:pPr>
      <w:r w:rsidRPr="00BE0248">
        <w:rPr>
          <w:rFonts w:eastAsia="SimSun"/>
          <w:sz w:val="20"/>
          <w:szCs w:val="22"/>
        </w:rPr>
        <w:t>The standard covers but is not limited to the following brazing processes:</w:t>
      </w:r>
    </w:p>
    <w:p w14:paraId="7A5AD6FD" w14:textId="77777777" w:rsidR="00BE0248" w:rsidRPr="00BE0248" w:rsidRDefault="00BE0248" w:rsidP="003E1DD0">
      <w:pPr>
        <w:numPr>
          <w:ilvl w:val="0"/>
          <w:numId w:val="13"/>
        </w:numPr>
        <w:suppressAutoHyphens/>
        <w:spacing w:before="120"/>
        <w:jc w:val="both"/>
        <w:rPr>
          <w:rFonts w:eastAsia="SimSun"/>
          <w:sz w:val="20"/>
          <w:szCs w:val="22"/>
        </w:rPr>
      </w:pPr>
      <w:r w:rsidRPr="00BE0248">
        <w:rPr>
          <w:rFonts w:eastAsia="SimSun"/>
          <w:sz w:val="20"/>
          <w:szCs w:val="22"/>
        </w:rPr>
        <w:t>Torch brazing</w:t>
      </w:r>
      <w:r w:rsidR="00BA5040">
        <w:rPr>
          <w:rFonts w:eastAsia="SimSun"/>
          <w:sz w:val="20"/>
          <w:szCs w:val="22"/>
        </w:rPr>
        <w:t>,</w:t>
      </w:r>
    </w:p>
    <w:p w14:paraId="09F68E91" w14:textId="77777777" w:rsidR="00BE0248" w:rsidRPr="00BE0248" w:rsidRDefault="00BE0248" w:rsidP="003E1DD0">
      <w:pPr>
        <w:numPr>
          <w:ilvl w:val="0"/>
          <w:numId w:val="13"/>
        </w:numPr>
        <w:suppressAutoHyphens/>
        <w:spacing w:before="120"/>
        <w:jc w:val="both"/>
        <w:rPr>
          <w:rFonts w:eastAsia="SimSun"/>
          <w:sz w:val="20"/>
          <w:szCs w:val="22"/>
        </w:rPr>
      </w:pPr>
      <w:r w:rsidRPr="00BE0248">
        <w:rPr>
          <w:rFonts w:eastAsia="SimSun"/>
          <w:sz w:val="20"/>
          <w:szCs w:val="22"/>
        </w:rPr>
        <w:t>Furnace brazing</w:t>
      </w:r>
      <w:r w:rsidR="00BA5040">
        <w:rPr>
          <w:rFonts w:eastAsia="SimSun"/>
          <w:sz w:val="20"/>
          <w:szCs w:val="22"/>
        </w:rPr>
        <w:t>,</w:t>
      </w:r>
    </w:p>
    <w:p w14:paraId="52C7FE75" w14:textId="77777777" w:rsidR="00BE0248" w:rsidRPr="0000188E" w:rsidRDefault="00BE0248" w:rsidP="003E1DD0">
      <w:pPr>
        <w:numPr>
          <w:ilvl w:val="0"/>
          <w:numId w:val="13"/>
        </w:numPr>
        <w:suppressAutoHyphens/>
        <w:spacing w:before="120"/>
        <w:jc w:val="both"/>
        <w:rPr>
          <w:rFonts w:eastAsia="SimSun"/>
          <w:sz w:val="20"/>
          <w:szCs w:val="22"/>
        </w:rPr>
      </w:pPr>
      <w:r w:rsidRPr="00BE0248">
        <w:rPr>
          <w:rFonts w:eastAsia="SimSun"/>
          <w:sz w:val="20"/>
          <w:szCs w:val="22"/>
        </w:rPr>
        <w:t>Dip Brazing</w:t>
      </w:r>
      <w:r w:rsidR="00A758DE">
        <w:rPr>
          <w:rFonts w:eastAsia="SimSun"/>
          <w:sz w:val="20"/>
          <w:szCs w:val="22"/>
        </w:rPr>
        <w:t xml:space="preserve"> and</w:t>
      </w:r>
      <w:r w:rsidR="00E15632">
        <w:rPr>
          <w:rFonts w:eastAsia="SimSun"/>
          <w:sz w:val="20"/>
          <w:szCs w:val="22"/>
        </w:rPr>
        <w:t xml:space="preserve"> </w:t>
      </w:r>
      <w:r w:rsidR="00E15632" w:rsidRPr="0000188E">
        <w:rPr>
          <w:rFonts w:eastAsia="SimSun"/>
          <w:sz w:val="20"/>
          <w:szCs w:val="22"/>
        </w:rPr>
        <w:t>Salt-bath brazing</w:t>
      </w:r>
      <w:r w:rsidR="00BA5040">
        <w:rPr>
          <w:rFonts w:eastAsia="SimSun"/>
          <w:sz w:val="20"/>
          <w:szCs w:val="22"/>
        </w:rPr>
        <w:t>,</w:t>
      </w:r>
    </w:p>
    <w:p w14:paraId="5D79A7AB" w14:textId="77777777" w:rsidR="00BE0248" w:rsidRDefault="00BE0248" w:rsidP="003E1DD0">
      <w:pPr>
        <w:numPr>
          <w:ilvl w:val="0"/>
          <w:numId w:val="13"/>
        </w:numPr>
        <w:suppressAutoHyphens/>
        <w:spacing w:before="120"/>
        <w:jc w:val="both"/>
        <w:rPr>
          <w:rFonts w:eastAsia="SimSun"/>
          <w:sz w:val="20"/>
          <w:szCs w:val="22"/>
        </w:rPr>
      </w:pPr>
      <w:r w:rsidRPr="00BE0248">
        <w:rPr>
          <w:rFonts w:eastAsia="SimSun"/>
          <w:sz w:val="20"/>
          <w:szCs w:val="22"/>
        </w:rPr>
        <w:t>Induction Brazing</w:t>
      </w:r>
      <w:r w:rsidR="00BA5040">
        <w:rPr>
          <w:rFonts w:eastAsia="SimSun"/>
          <w:sz w:val="20"/>
          <w:szCs w:val="22"/>
        </w:rPr>
        <w:t>.</w:t>
      </w:r>
    </w:p>
    <w:p w14:paraId="1F222ACF" w14:textId="77777777" w:rsidR="00BE0248" w:rsidRPr="00BE0248" w:rsidRDefault="00BE0248" w:rsidP="00BE0248">
      <w:pPr>
        <w:suppressAutoHyphens/>
        <w:spacing w:before="120"/>
        <w:ind w:left="1985"/>
        <w:jc w:val="both"/>
        <w:rPr>
          <w:rFonts w:eastAsia="SimSun"/>
          <w:sz w:val="20"/>
          <w:szCs w:val="22"/>
        </w:rPr>
      </w:pPr>
      <w:r w:rsidRPr="000131E7">
        <w:rPr>
          <w:rFonts w:eastAsia="SimSun"/>
          <w:sz w:val="20"/>
          <w:szCs w:val="22"/>
        </w:rPr>
        <w:t xml:space="preserve">This Standard does not detail the </w:t>
      </w:r>
      <w:r w:rsidR="006052B6" w:rsidRPr="000131E7">
        <w:rPr>
          <w:rFonts w:eastAsia="SimSun"/>
          <w:sz w:val="20"/>
          <w:szCs w:val="22"/>
        </w:rPr>
        <w:t>brazing</w:t>
      </w:r>
      <w:r w:rsidRPr="000131E7">
        <w:rPr>
          <w:rFonts w:eastAsia="SimSun"/>
          <w:sz w:val="20"/>
          <w:szCs w:val="22"/>
        </w:rPr>
        <w:t xml:space="preserve"> definition phase and </w:t>
      </w:r>
      <w:r w:rsidR="006052B6" w:rsidRPr="000131E7">
        <w:rPr>
          <w:rFonts w:eastAsia="SimSun"/>
          <w:sz w:val="20"/>
          <w:szCs w:val="22"/>
        </w:rPr>
        <w:t>brazing</w:t>
      </w:r>
      <w:r w:rsidRPr="000131E7">
        <w:rPr>
          <w:rFonts w:eastAsia="SimSun"/>
          <w:sz w:val="20"/>
          <w:szCs w:val="22"/>
        </w:rPr>
        <w:t xml:space="preserve"> pre-verification phase, including the derivation of design allowables.</w:t>
      </w:r>
    </w:p>
    <w:p w14:paraId="7CD0F8F3" w14:textId="77777777" w:rsidR="00BE0248" w:rsidRPr="00BE0248" w:rsidRDefault="00BE0248" w:rsidP="00BE0248">
      <w:pPr>
        <w:suppressAutoHyphens/>
        <w:spacing w:before="120"/>
        <w:ind w:left="1985"/>
        <w:jc w:val="both"/>
        <w:rPr>
          <w:rFonts w:eastAsia="SimSun"/>
          <w:sz w:val="20"/>
          <w:szCs w:val="22"/>
        </w:rPr>
      </w:pPr>
      <w:r w:rsidRPr="00BE0248">
        <w:rPr>
          <w:rFonts w:eastAsia="SimSun"/>
          <w:sz w:val="20"/>
          <w:szCs w:val="22"/>
        </w:rPr>
        <w:t>This standard may be tailored for the specific characteristic and constraints of a space project in conformance with ECSS-S-ST-00.</w:t>
      </w:r>
    </w:p>
    <w:p w14:paraId="77EB737E" w14:textId="77777777" w:rsidR="00A37A15" w:rsidRDefault="00A37A15" w:rsidP="00A37A15">
      <w:pPr>
        <w:pStyle w:val="Heading1"/>
      </w:pPr>
      <w:r>
        <w:lastRenderedPageBreak/>
        <w:br/>
      </w:r>
      <w:bookmarkStart w:id="12" w:name="_Toc191723609"/>
      <w:bookmarkStart w:id="13" w:name="_Toc81988749"/>
      <w:r>
        <w:t>Normative references</w:t>
      </w:r>
      <w:bookmarkEnd w:id="12"/>
      <w:bookmarkEnd w:id="13"/>
    </w:p>
    <w:p w14:paraId="1EBA944C" w14:textId="77777777" w:rsidR="001C3FA2" w:rsidRPr="004A4B3D" w:rsidRDefault="001C3FA2" w:rsidP="001C3FA2">
      <w:pPr>
        <w:pStyle w:val="paragraph"/>
      </w:pPr>
      <w:r w:rsidRPr="004A4B3D">
        <w:t xml:space="preserve">The </w:t>
      </w:r>
      <w:r>
        <w:t>following normative documents contain provisions which, through reference in this text, constitute provisions of this ECSS Standard. For dated references,</w:t>
      </w:r>
      <w:r w:rsidR="00E64535">
        <w:t xml:space="preserve"> </w:t>
      </w:r>
      <w:r>
        <w:t>subsequent amendments to, or revision of any of these publication</w:t>
      </w:r>
      <w:r w:rsidR="00CC7ABC">
        <w:t>s do not apply.</w:t>
      </w:r>
      <w:r>
        <w:t xml:space="preserve">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76D7F442" w14:textId="77777777" w:rsidR="00E326C5" w:rsidRDefault="00E326C5" w:rsidP="002103D1">
      <w:pPr>
        <w:pStyle w:val="paragraph"/>
      </w:pPr>
    </w:p>
    <w:tbl>
      <w:tblPr>
        <w:tblW w:w="7087"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819"/>
      </w:tblGrid>
      <w:tr w:rsidR="00F75CBB" w14:paraId="3ADEB6E7" w14:textId="77777777" w:rsidTr="00892762">
        <w:tc>
          <w:tcPr>
            <w:tcW w:w="2268" w:type="dxa"/>
          </w:tcPr>
          <w:p w14:paraId="55C28136" w14:textId="77777777" w:rsidR="00F75CBB" w:rsidRDefault="00F75CBB" w:rsidP="00542FCD">
            <w:pPr>
              <w:pStyle w:val="TablecellLEFT"/>
            </w:pPr>
            <w:r w:rsidRPr="00F75CBB">
              <w:t>ECSS-S-ST-00-01</w:t>
            </w:r>
          </w:p>
        </w:tc>
        <w:tc>
          <w:tcPr>
            <w:tcW w:w="4819" w:type="dxa"/>
          </w:tcPr>
          <w:p w14:paraId="21E3CA90" w14:textId="77777777" w:rsidR="00F75CBB" w:rsidRDefault="00F75CBB" w:rsidP="00542FCD">
            <w:pPr>
              <w:pStyle w:val="TablecellLEFT"/>
            </w:pPr>
            <w:r w:rsidRPr="00F75CBB">
              <w:t>ECSS system – Glossary of terms</w:t>
            </w:r>
          </w:p>
        </w:tc>
      </w:tr>
      <w:tr w:rsidR="00C7202B" w14:paraId="1BD53008" w14:textId="77777777" w:rsidTr="00892762">
        <w:tc>
          <w:tcPr>
            <w:tcW w:w="2268" w:type="dxa"/>
          </w:tcPr>
          <w:p w14:paraId="0D1B856D" w14:textId="77777777" w:rsidR="00C7202B" w:rsidRPr="00F75CBB" w:rsidRDefault="00C7202B" w:rsidP="00542FCD">
            <w:pPr>
              <w:pStyle w:val="TablecellLEFT"/>
            </w:pPr>
            <w:r w:rsidRPr="00AB18E4">
              <w:t>ECSS-M-ST-40</w:t>
            </w:r>
          </w:p>
        </w:tc>
        <w:tc>
          <w:tcPr>
            <w:tcW w:w="4819" w:type="dxa"/>
          </w:tcPr>
          <w:p w14:paraId="73DA6157" w14:textId="77777777" w:rsidR="00C7202B" w:rsidRPr="00F75CBB" w:rsidRDefault="00C7202B" w:rsidP="00542FCD">
            <w:pPr>
              <w:pStyle w:val="TablecellLEFT"/>
            </w:pPr>
            <w:r w:rsidRPr="00AB18E4">
              <w:t>Space management – Configuration and information management</w:t>
            </w:r>
          </w:p>
        </w:tc>
      </w:tr>
      <w:tr w:rsidR="00C7202B" w14:paraId="14ED81E5" w14:textId="77777777" w:rsidTr="00892762">
        <w:tc>
          <w:tcPr>
            <w:tcW w:w="2268" w:type="dxa"/>
          </w:tcPr>
          <w:p w14:paraId="5CA06C42" w14:textId="77777777" w:rsidR="00C7202B" w:rsidRPr="00AB18E4" w:rsidRDefault="00C7202B" w:rsidP="00542FCD">
            <w:pPr>
              <w:pStyle w:val="TablecellLEFT"/>
            </w:pPr>
            <w:r w:rsidRPr="003919E9">
              <w:t>ECSS-E-ST-32-01</w:t>
            </w:r>
          </w:p>
        </w:tc>
        <w:tc>
          <w:tcPr>
            <w:tcW w:w="4819" w:type="dxa"/>
          </w:tcPr>
          <w:p w14:paraId="11661983" w14:textId="4F35CE9D" w:rsidR="00C7202B" w:rsidRPr="00AB18E4" w:rsidRDefault="00C7202B" w:rsidP="00542FCD">
            <w:pPr>
              <w:pStyle w:val="TablecellLEFT"/>
            </w:pPr>
            <w:r w:rsidRPr="003919E9">
              <w:t>Space engineering –</w:t>
            </w:r>
            <w:r w:rsidR="009A1229">
              <w:t xml:space="preserve"> </w:t>
            </w:r>
            <w:r w:rsidRPr="003919E9">
              <w:t>Fracture control</w:t>
            </w:r>
          </w:p>
        </w:tc>
      </w:tr>
      <w:tr w:rsidR="00705139" w14:paraId="0A7C367E" w14:textId="77777777" w:rsidTr="00892762">
        <w:tc>
          <w:tcPr>
            <w:tcW w:w="2268" w:type="dxa"/>
          </w:tcPr>
          <w:p w14:paraId="769CF6B8" w14:textId="77777777" w:rsidR="00705139" w:rsidRPr="00F75CBB" w:rsidRDefault="00705139" w:rsidP="00542FCD">
            <w:pPr>
              <w:pStyle w:val="TablecellLEFT"/>
            </w:pPr>
            <w:r w:rsidRPr="00CD2F82">
              <w:t>ECSS-E-ST-10-02</w:t>
            </w:r>
          </w:p>
        </w:tc>
        <w:tc>
          <w:tcPr>
            <w:tcW w:w="4819" w:type="dxa"/>
          </w:tcPr>
          <w:p w14:paraId="7EB1EA73" w14:textId="4FD2CA09" w:rsidR="00705139" w:rsidRPr="00F75CBB" w:rsidRDefault="00705139" w:rsidP="00692721">
            <w:pPr>
              <w:pStyle w:val="TablecellLEFT"/>
            </w:pPr>
            <w:r>
              <w:t xml:space="preserve">Space </w:t>
            </w:r>
            <w:r w:rsidR="00692721">
              <w:t>e</w:t>
            </w:r>
            <w:r>
              <w:t>ngineering – Verification</w:t>
            </w:r>
          </w:p>
        </w:tc>
      </w:tr>
      <w:tr w:rsidR="00F75CBB" w14:paraId="195E9F1F" w14:textId="77777777" w:rsidTr="00892762">
        <w:tc>
          <w:tcPr>
            <w:tcW w:w="2268" w:type="dxa"/>
          </w:tcPr>
          <w:p w14:paraId="5A4324DD" w14:textId="77777777" w:rsidR="00F75CBB" w:rsidRDefault="00F75CBB" w:rsidP="00542FCD">
            <w:pPr>
              <w:pStyle w:val="TablecellLEFT"/>
            </w:pPr>
            <w:r w:rsidRPr="00F75CBB">
              <w:t>ECSS-Q-ST-70</w:t>
            </w:r>
          </w:p>
        </w:tc>
        <w:tc>
          <w:tcPr>
            <w:tcW w:w="4819" w:type="dxa"/>
          </w:tcPr>
          <w:p w14:paraId="5CEA08C0" w14:textId="77777777" w:rsidR="00F75CBB" w:rsidRPr="003D3DF7" w:rsidRDefault="00F75CBB" w:rsidP="00542FCD">
            <w:pPr>
              <w:pStyle w:val="TablecellLEFT"/>
              <w:rPr>
                <w:lang w:val="en-US"/>
              </w:rPr>
            </w:pPr>
            <w:r w:rsidRPr="00F75CBB">
              <w:rPr>
                <w:lang w:val="en-US"/>
              </w:rPr>
              <w:t>Space product assurance – Materials, mechanical parts and processes</w:t>
            </w:r>
          </w:p>
        </w:tc>
      </w:tr>
      <w:tr w:rsidR="00F75CBB" w14:paraId="10033939" w14:textId="77777777" w:rsidTr="00892762">
        <w:tc>
          <w:tcPr>
            <w:tcW w:w="2268" w:type="dxa"/>
          </w:tcPr>
          <w:p w14:paraId="5E0B14EB" w14:textId="77777777" w:rsidR="00F75CBB" w:rsidRDefault="007629B9" w:rsidP="00542FCD">
            <w:pPr>
              <w:pStyle w:val="TablecellLEFT"/>
            </w:pPr>
            <w:r w:rsidRPr="007629B9">
              <w:rPr>
                <w:rFonts w:cs="Palatino Linotype"/>
                <w:color w:val="000000"/>
                <w:lang w:val="en-US"/>
              </w:rPr>
              <w:t>ECSS‐Q‐ST‐70‐01</w:t>
            </w:r>
          </w:p>
        </w:tc>
        <w:tc>
          <w:tcPr>
            <w:tcW w:w="4819" w:type="dxa"/>
          </w:tcPr>
          <w:p w14:paraId="6A2E5F19" w14:textId="77777777" w:rsidR="00F75CBB" w:rsidRDefault="007629B9" w:rsidP="00542FCD">
            <w:pPr>
              <w:pStyle w:val="TablecellLEFT"/>
            </w:pPr>
            <w:r w:rsidRPr="007629B9">
              <w:t>Cleanliness and contamination control</w:t>
            </w:r>
          </w:p>
        </w:tc>
      </w:tr>
      <w:tr w:rsidR="00705139" w14:paraId="311FA67E" w14:textId="77777777" w:rsidTr="00892762">
        <w:tc>
          <w:tcPr>
            <w:tcW w:w="2268" w:type="dxa"/>
          </w:tcPr>
          <w:p w14:paraId="66B6EBD6" w14:textId="77777777" w:rsidR="00705139" w:rsidRPr="007629B9" w:rsidRDefault="00705139" w:rsidP="0050270B">
            <w:pPr>
              <w:pStyle w:val="TablecellLEFT"/>
              <w:rPr>
                <w:rFonts w:cs="Palatino Linotype"/>
                <w:color w:val="000000"/>
                <w:lang w:val="en-US"/>
              </w:rPr>
            </w:pPr>
            <w:r>
              <w:rPr>
                <w:rFonts w:cs="Palatino Linotype"/>
                <w:color w:val="000000"/>
                <w:lang w:val="en-US"/>
              </w:rPr>
              <w:t>E</w:t>
            </w:r>
            <w:r w:rsidR="00C7202B">
              <w:rPr>
                <w:rFonts w:cs="Palatino Linotype"/>
                <w:color w:val="000000"/>
                <w:lang w:val="en-US"/>
              </w:rPr>
              <w:t>CSS-Q-ST-</w:t>
            </w:r>
            <w:r w:rsidR="0050270B">
              <w:rPr>
                <w:rFonts w:cs="Palatino Linotype"/>
                <w:color w:val="000000"/>
                <w:lang w:val="en-US"/>
              </w:rPr>
              <w:t>10</w:t>
            </w:r>
            <w:r w:rsidR="00C7202B">
              <w:rPr>
                <w:rFonts w:cs="Palatino Linotype"/>
                <w:color w:val="000000"/>
                <w:lang w:val="en-US"/>
              </w:rPr>
              <w:t>-09</w:t>
            </w:r>
          </w:p>
        </w:tc>
        <w:tc>
          <w:tcPr>
            <w:tcW w:w="4819" w:type="dxa"/>
          </w:tcPr>
          <w:p w14:paraId="1282706C" w14:textId="77777777" w:rsidR="00705139" w:rsidRPr="00FD5AF7" w:rsidRDefault="00705139" w:rsidP="00542FCD">
            <w:pPr>
              <w:pStyle w:val="TablecellLEFT"/>
              <w:rPr>
                <w:lang w:val="en-US"/>
              </w:rPr>
            </w:pPr>
            <w:r w:rsidRPr="00F75CBB">
              <w:rPr>
                <w:lang w:val="en-US"/>
              </w:rPr>
              <w:t xml:space="preserve">Space product assurance – </w:t>
            </w:r>
            <w:r>
              <w:rPr>
                <w:lang w:val="en-US"/>
              </w:rPr>
              <w:t>Nonconformance control system</w:t>
            </w:r>
          </w:p>
        </w:tc>
      </w:tr>
      <w:tr w:rsidR="00542FCD" w14:paraId="08F7B40A" w14:textId="77777777" w:rsidTr="00892762">
        <w:tc>
          <w:tcPr>
            <w:tcW w:w="2268" w:type="dxa"/>
          </w:tcPr>
          <w:p w14:paraId="1E7D6ECD" w14:textId="30EF4403" w:rsidR="00542FCD" w:rsidRPr="000131E7" w:rsidRDefault="00B375AA" w:rsidP="00A37A15">
            <w:pPr>
              <w:pStyle w:val="paragraph"/>
              <w:ind w:left="0"/>
            </w:pPr>
            <w:r w:rsidRPr="000131E7">
              <w:t>EN ISO 18279</w:t>
            </w:r>
            <w:r w:rsidR="00B8303F">
              <w:t>:</w:t>
            </w:r>
            <w:r w:rsidR="00C90620">
              <w:t>2004</w:t>
            </w:r>
          </w:p>
        </w:tc>
        <w:tc>
          <w:tcPr>
            <w:tcW w:w="4819" w:type="dxa"/>
          </w:tcPr>
          <w:p w14:paraId="4D1064CC" w14:textId="77777777" w:rsidR="00542FCD" w:rsidRPr="000131E7" w:rsidRDefault="00B375AA" w:rsidP="00A37A15">
            <w:pPr>
              <w:pStyle w:val="paragraph"/>
              <w:ind w:left="0"/>
            </w:pPr>
            <w:r w:rsidRPr="000131E7">
              <w:t>Imperfections in brazed joints</w:t>
            </w:r>
          </w:p>
        </w:tc>
      </w:tr>
    </w:tbl>
    <w:p w14:paraId="09D86688" w14:textId="77777777" w:rsidR="00542FCD" w:rsidRDefault="00542FCD" w:rsidP="00A37A15">
      <w:pPr>
        <w:pStyle w:val="paragraph"/>
      </w:pPr>
    </w:p>
    <w:p w14:paraId="4DE22907" w14:textId="77777777" w:rsidR="00A37A15" w:rsidRDefault="00A37A15" w:rsidP="008D2F0E">
      <w:pPr>
        <w:pStyle w:val="Heading1"/>
      </w:pPr>
      <w:r>
        <w:lastRenderedPageBreak/>
        <w:br/>
      </w:r>
      <w:bookmarkStart w:id="14" w:name="_Toc191723610"/>
      <w:bookmarkStart w:id="15" w:name="_Toc81988750"/>
      <w:r>
        <w:t>Terms, definitions and abbreviated terms</w:t>
      </w:r>
      <w:bookmarkEnd w:id="14"/>
      <w:bookmarkEnd w:id="15"/>
    </w:p>
    <w:p w14:paraId="784CBF2A" w14:textId="77777777" w:rsidR="00A37A15" w:rsidRDefault="00E26590" w:rsidP="008D2F0E">
      <w:pPr>
        <w:pStyle w:val="Heading2"/>
      </w:pPr>
      <w:bookmarkStart w:id="16" w:name="_Toc191723611"/>
      <w:bookmarkStart w:id="17" w:name="_Toc81988751"/>
      <w:r>
        <w:t>Terms from other standards</w:t>
      </w:r>
      <w:bookmarkEnd w:id="16"/>
      <w:bookmarkEnd w:id="17"/>
    </w:p>
    <w:p w14:paraId="334EB55B" w14:textId="77777777" w:rsidR="00E47EAC" w:rsidRPr="00693E03" w:rsidRDefault="00E47EAC" w:rsidP="003E1DD0">
      <w:pPr>
        <w:pStyle w:val="listlevel1"/>
        <w:numPr>
          <w:ilvl w:val="0"/>
          <w:numId w:val="14"/>
        </w:numPr>
      </w:pPr>
      <w:r w:rsidRPr="00693E03">
        <w:t xml:space="preserve">For the purpose of this Standard, the terms and definitions from ECSS-S-ST-00-01 apply and in particular the following: </w:t>
      </w:r>
    </w:p>
    <w:p w14:paraId="6D902AB7" w14:textId="77777777" w:rsidR="00E47EAC" w:rsidRPr="009D0558" w:rsidRDefault="00E47EAC" w:rsidP="003E1DD0">
      <w:pPr>
        <w:pStyle w:val="listlevel2"/>
        <w:numPr>
          <w:ilvl w:val="1"/>
          <w:numId w:val="14"/>
        </w:numPr>
        <w:rPr>
          <w:b/>
        </w:rPr>
      </w:pPr>
      <w:r w:rsidRPr="009D0558">
        <w:rPr>
          <w:b/>
        </w:rPr>
        <w:t>critical</w:t>
      </w:r>
    </w:p>
    <w:p w14:paraId="4EC39355" w14:textId="77777777" w:rsidR="00E47EAC" w:rsidRPr="00693E03" w:rsidRDefault="00E47EAC" w:rsidP="003E1DD0">
      <w:pPr>
        <w:pStyle w:val="listlevel1"/>
        <w:numPr>
          <w:ilvl w:val="0"/>
          <w:numId w:val="14"/>
        </w:numPr>
      </w:pPr>
      <w:r w:rsidRPr="00693E03">
        <w:t>For the purpose of this Standard, the terms and definitions from ECSS-E-ST-32-01 apply.</w:t>
      </w:r>
    </w:p>
    <w:p w14:paraId="3FF8109A" w14:textId="77777777" w:rsidR="00E47EAC" w:rsidRPr="009D0558" w:rsidRDefault="00E47EAC" w:rsidP="003E1DD0">
      <w:pPr>
        <w:pStyle w:val="listlevel2"/>
        <w:numPr>
          <w:ilvl w:val="1"/>
          <w:numId w:val="14"/>
        </w:numPr>
        <w:rPr>
          <w:b/>
        </w:rPr>
      </w:pPr>
      <w:r w:rsidRPr="009D0558">
        <w:rPr>
          <w:b/>
        </w:rPr>
        <w:t>fail-safe</w:t>
      </w:r>
    </w:p>
    <w:p w14:paraId="2AA1ACED" w14:textId="77777777" w:rsidR="00E26590" w:rsidRDefault="00E26590" w:rsidP="00E26590">
      <w:pPr>
        <w:pStyle w:val="Heading2"/>
      </w:pPr>
      <w:bookmarkStart w:id="18" w:name="_Toc191723612"/>
      <w:bookmarkStart w:id="19" w:name="_Ref78290583"/>
      <w:bookmarkStart w:id="20" w:name="_Toc81988752"/>
      <w:r>
        <w:t xml:space="preserve">Terms </w:t>
      </w:r>
      <w:r w:rsidR="001C3FA2">
        <w:t>s</w:t>
      </w:r>
      <w:r>
        <w:t>pecific to the present standard</w:t>
      </w:r>
      <w:bookmarkEnd w:id="18"/>
      <w:bookmarkEnd w:id="19"/>
      <w:bookmarkEnd w:id="20"/>
    </w:p>
    <w:p w14:paraId="0EE02F2E" w14:textId="77777777" w:rsidR="0047522F" w:rsidRPr="006C1AF9" w:rsidRDefault="0047522F" w:rsidP="0047522F">
      <w:pPr>
        <w:pStyle w:val="Definition1"/>
        <w:numPr>
          <w:ilvl w:val="0"/>
          <w:numId w:val="47"/>
        </w:numPr>
        <w:tabs>
          <w:tab w:val="num" w:pos="0"/>
          <w:tab w:val="left" w:pos="3119"/>
        </w:tabs>
      </w:pPr>
      <w:r w:rsidRPr="006C1AF9">
        <w:t>alpha sample</w:t>
      </w:r>
    </w:p>
    <w:p w14:paraId="497EC1E4" w14:textId="77777777" w:rsidR="0047522F" w:rsidRDefault="0047522F" w:rsidP="0047522F">
      <w:pPr>
        <w:pStyle w:val="paragraph"/>
      </w:pPr>
      <w:r w:rsidRPr="006C1AF9">
        <w:t xml:space="preserve">sample </w:t>
      </w:r>
      <w:r>
        <w:t xml:space="preserve">brazed </w:t>
      </w:r>
      <w:r w:rsidRPr="006C1AF9">
        <w:t xml:space="preserve">prior to the start of a production run, used to verify </w:t>
      </w:r>
      <w:r>
        <w:t xml:space="preserve">selected aspects of </w:t>
      </w:r>
      <w:r w:rsidRPr="006C1AF9">
        <w:t xml:space="preserve">the quality of the </w:t>
      </w:r>
      <w:r>
        <w:t xml:space="preserve">brazing joint </w:t>
      </w:r>
      <w:r w:rsidRPr="006C1AF9">
        <w:t>to be produced during production</w:t>
      </w:r>
    </w:p>
    <w:p w14:paraId="1EE11AED" w14:textId="77777777" w:rsidR="0047522F" w:rsidRPr="006C1AF9" w:rsidRDefault="0047522F" w:rsidP="0047522F">
      <w:pPr>
        <w:pStyle w:val="Definition1"/>
        <w:tabs>
          <w:tab w:val="num" w:pos="0"/>
          <w:tab w:val="left" w:pos="3119"/>
        </w:tabs>
        <w:ind w:left="1134" w:firstLine="851"/>
      </w:pPr>
      <w:r>
        <w:t>beta</w:t>
      </w:r>
      <w:r w:rsidRPr="006C1AF9">
        <w:t xml:space="preserve"> sample</w:t>
      </w:r>
    </w:p>
    <w:p w14:paraId="3CD2BA6F" w14:textId="77777777" w:rsidR="0047522F" w:rsidRDefault="0047522F" w:rsidP="0047522F">
      <w:pPr>
        <w:pStyle w:val="paragraph"/>
      </w:pPr>
      <w:r w:rsidRPr="006C1AF9">
        <w:t xml:space="preserve">sample </w:t>
      </w:r>
      <w:r>
        <w:t xml:space="preserve">brazed at the end </w:t>
      </w:r>
      <w:r w:rsidRPr="006C1AF9">
        <w:t xml:space="preserve">of a production run, used to verify </w:t>
      </w:r>
      <w:r>
        <w:t xml:space="preserve">selected aspects of </w:t>
      </w:r>
      <w:r w:rsidRPr="006C1AF9">
        <w:t xml:space="preserve">the quality of the </w:t>
      </w:r>
      <w:r>
        <w:t xml:space="preserve">brazing joint </w:t>
      </w:r>
      <w:r w:rsidRPr="006C1AF9">
        <w:t>to be produced during production</w:t>
      </w:r>
    </w:p>
    <w:p w14:paraId="413461B1" w14:textId="4F5B26F8" w:rsidR="00271854" w:rsidRDefault="003F0E26" w:rsidP="003F0E26">
      <w:pPr>
        <w:pStyle w:val="Definition1"/>
        <w:rPr>
          <w:lang w:val="nl-NL"/>
        </w:rPr>
      </w:pPr>
      <w:r>
        <w:rPr>
          <w:lang w:val="nl-NL"/>
        </w:rPr>
        <w:t>braze</w:t>
      </w:r>
      <w:r w:rsidR="00271854">
        <w:rPr>
          <w:lang w:val="nl-NL"/>
        </w:rPr>
        <w:t xml:space="preserve"> metal</w:t>
      </w:r>
    </w:p>
    <w:p w14:paraId="76F2E855" w14:textId="1314443F" w:rsidR="00271854" w:rsidRPr="00271854" w:rsidRDefault="00271854" w:rsidP="00271854">
      <w:pPr>
        <w:pStyle w:val="paragraph"/>
        <w:rPr>
          <w:b/>
          <w:lang w:val="nl-NL"/>
        </w:rPr>
      </w:pPr>
      <w:r>
        <w:rPr>
          <w:lang w:val="nl-NL"/>
        </w:rPr>
        <w:t>see “</w:t>
      </w:r>
      <w:r>
        <w:rPr>
          <w:b/>
          <w:lang w:val="nl-NL"/>
        </w:rPr>
        <w:t>filler metal”</w:t>
      </w:r>
    </w:p>
    <w:p w14:paraId="51C4A593" w14:textId="26F1BCC2" w:rsidR="003F0E26" w:rsidRPr="0011091F" w:rsidRDefault="00271854" w:rsidP="003F0E26">
      <w:pPr>
        <w:pStyle w:val="Definition1"/>
        <w:rPr>
          <w:lang w:val="nl-NL"/>
        </w:rPr>
      </w:pPr>
      <w:r>
        <w:rPr>
          <w:lang w:val="nl-NL"/>
        </w:rPr>
        <w:t>brazer</w:t>
      </w:r>
    </w:p>
    <w:p w14:paraId="0010E773" w14:textId="77777777" w:rsidR="003F0E26" w:rsidRPr="0011091F" w:rsidRDefault="003F0E26" w:rsidP="003F0E26">
      <w:pPr>
        <w:pStyle w:val="paragraph"/>
      </w:pPr>
      <w:r>
        <w:t xml:space="preserve">person who performs brazing in a manual operation, guides the heating means, ensures the </w:t>
      </w:r>
      <w:r w:rsidRPr="001E70A6">
        <w:t>introduction of the brazing filler material and verifies the braze joint configuration specified by the design</w:t>
      </w:r>
    </w:p>
    <w:p w14:paraId="1773D6CB" w14:textId="7E08B739" w:rsidR="00E26590" w:rsidRPr="0011091F" w:rsidRDefault="00CA4145" w:rsidP="00811D13">
      <w:pPr>
        <w:pStyle w:val="Definition1"/>
        <w:rPr>
          <w:lang w:val="nl-NL"/>
        </w:rPr>
      </w:pPr>
      <w:r>
        <w:rPr>
          <w:lang w:val="nl-NL"/>
        </w:rPr>
        <w:t>b</w:t>
      </w:r>
      <w:r w:rsidR="00BE0248" w:rsidRPr="0011091F">
        <w:rPr>
          <w:lang w:val="nl-NL"/>
        </w:rPr>
        <w:t>razing</w:t>
      </w:r>
    </w:p>
    <w:p w14:paraId="5203E34A" w14:textId="7E0CEDEA" w:rsidR="00C3154F" w:rsidRDefault="00C3154F" w:rsidP="00E26590">
      <w:pPr>
        <w:pStyle w:val="paragraph"/>
      </w:pPr>
      <w:r>
        <w:t>j</w:t>
      </w:r>
      <w:r w:rsidR="00966823" w:rsidRPr="0011091F">
        <w:t xml:space="preserve">oining and sealing of </w:t>
      </w:r>
      <w:r w:rsidR="00E97CCB">
        <w:t>parent materials</w:t>
      </w:r>
      <w:r w:rsidR="00966823" w:rsidRPr="0011091F">
        <w:t xml:space="preserve"> by means of a solidific</w:t>
      </w:r>
      <w:r w:rsidR="00692721">
        <w:t>ation of a liquid filler metal</w:t>
      </w:r>
    </w:p>
    <w:p w14:paraId="7A337AE6" w14:textId="7FCBB861" w:rsidR="00E26590" w:rsidRPr="0011091F" w:rsidRDefault="00CA4145" w:rsidP="00BD50CA">
      <w:pPr>
        <w:pStyle w:val="NOTE"/>
      </w:pPr>
      <w:r>
        <w:t>Terms b</w:t>
      </w:r>
      <w:r w:rsidR="00966823" w:rsidRPr="0011091F">
        <w:t xml:space="preserve">razing and soldering </w:t>
      </w:r>
      <w:r>
        <w:t>are</w:t>
      </w:r>
      <w:r w:rsidR="00966823" w:rsidRPr="0011091F">
        <w:t xml:space="preserve"> synonymous independent from the liquidus temperature o</w:t>
      </w:r>
      <w:r w:rsidR="00EC6ACF" w:rsidRPr="0011091F">
        <w:t>r</w:t>
      </w:r>
      <w:r w:rsidR="00966823" w:rsidRPr="0011091F">
        <w:t xml:space="preserve"> the filler material</w:t>
      </w:r>
      <w:r w:rsidR="00703DC7">
        <w:t>.</w:t>
      </w:r>
      <w:r w:rsidR="00966823" w:rsidRPr="0011091F">
        <w:t xml:space="preserve"> </w:t>
      </w:r>
      <w:r w:rsidR="00703DC7">
        <w:t xml:space="preserve">For more details see </w:t>
      </w:r>
      <w:r w:rsidR="00A06241">
        <w:t>clause</w:t>
      </w:r>
      <w:r w:rsidR="00703DC7">
        <w:t xml:space="preserve"> </w:t>
      </w:r>
      <w:r w:rsidR="00703DC7">
        <w:fldChar w:fldCharType="begin"/>
      </w:r>
      <w:r w:rsidR="00703DC7">
        <w:instrText xml:space="preserve"> REF _Ref61597700 \r \h </w:instrText>
      </w:r>
      <w:r w:rsidR="00703DC7">
        <w:fldChar w:fldCharType="separate"/>
      </w:r>
      <w:r w:rsidR="00CD0C59">
        <w:t>4</w:t>
      </w:r>
      <w:r w:rsidR="00703DC7">
        <w:fldChar w:fldCharType="end"/>
      </w:r>
      <w:r w:rsidR="00703DC7">
        <w:t>.</w:t>
      </w:r>
    </w:p>
    <w:p w14:paraId="794BB350" w14:textId="77777777" w:rsidR="003F0E26" w:rsidRPr="00666CC8" w:rsidRDefault="003F0E26" w:rsidP="003F0E26">
      <w:pPr>
        <w:pStyle w:val="Definition1"/>
        <w:rPr>
          <w:lang w:val="nl-NL"/>
        </w:rPr>
      </w:pPr>
      <w:r>
        <w:rPr>
          <w:lang w:val="nl-NL"/>
        </w:rPr>
        <w:lastRenderedPageBreak/>
        <w:t>b</w:t>
      </w:r>
      <w:r w:rsidRPr="00666CC8">
        <w:rPr>
          <w:lang w:val="nl-NL"/>
        </w:rPr>
        <w:t>razing inspector</w:t>
      </w:r>
    </w:p>
    <w:p w14:paraId="682AFF9E" w14:textId="77777777" w:rsidR="003F0E26" w:rsidRDefault="003F0E26" w:rsidP="003F0E26">
      <w:pPr>
        <w:pStyle w:val="paragraph"/>
        <w:rPr>
          <w:lang w:val="nl-NL"/>
        </w:rPr>
      </w:pPr>
      <w:r w:rsidRPr="00EA1197">
        <w:t>person with the responsibility and ability to judge the quality of brazed joints in relation to the specification</w:t>
      </w:r>
    </w:p>
    <w:p w14:paraId="3AA6B633" w14:textId="31AF8B89" w:rsidR="003F0E26" w:rsidRPr="0011091F" w:rsidRDefault="003F0E26" w:rsidP="003F0E26">
      <w:pPr>
        <w:pStyle w:val="Definition1"/>
        <w:rPr>
          <w:lang w:val="nl-NL"/>
        </w:rPr>
      </w:pPr>
      <w:r>
        <w:rPr>
          <w:lang w:val="nl-NL"/>
        </w:rPr>
        <w:t>brazing operator</w:t>
      </w:r>
    </w:p>
    <w:p w14:paraId="28A89C85" w14:textId="5242FDD7" w:rsidR="003F0E26" w:rsidRDefault="003F0E26" w:rsidP="003F0E26">
      <w:pPr>
        <w:pStyle w:val="paragraph"/>
      </w:pPr>
      <w:r w:rsidRPr="001E70A6">
        <w:t>person who prepares the joint and sets up brazing equipment and thereby has direct influence on the brazed joint quality</w:t>
      </w:r>
    </w:p>
    <w:p w14:paraId="6789538F" w14:textId="77777777" w:rsidR="003F0E26" w:rsidRPr="00E14F3B" w:rsidRDefault="003F0E26" w:rsidP="003F0E26">
      <w:pPr>
        <w:pStyle w:val="Definition1"/>
        <w:rPr>
          <w:lang w:val="nl-NL"/>
        </w:rPr>
      </w:pPr>
      <w:r>
        <w:rPr>
          <w:lang w:val="nl-NL"/>
        </w:rPr>
        <w:t>b</w:t>
      </w:r>
      <w:r w:rsidRPr="00E14F3B">
        <w:rPr>
          <w:lang w:val="nl-NL"/>
        </w:rPr>
        <w:t>razing responsible</w:t>
      </w:r>
    </w:p>
    <w:p w14:paraId="1A578C76" w14:textId="433EC3FE" w:rsidR="003F0E26" w:rsidRPr="003D71BF" w:rsidRDefault="003F0E26" w:rsidP="003F0E26">
      <w:pPr>
        <w:pStyle w:val="paragraph"/>
      </w:pPr>
      <w:r w:rsidRPr="00E14F3B">
        <w:t>person who is nominated by the company to follow and organise brazing processes</w:t>
      </w:r>
      <w:r>
        <w:t>, e</w:t>
      </w:r>
      <w:r w:rsidRPr="00E14F3B">
        <w:t>stablish the BPS</w:t>
      </w:r>
      <w:r>
        <w:t>,</w:t>
      </w:r>
      <w:r w:rsidRPr="00E14F3B">
        <w:t xml:space="preserve"> be</w:t>
      </w:r>
      <w:r>
        <w:t xml:space="preserve"> </w:t>
      </w:r>
      <w:r w:rsidRPr="00E14F3B">
        <w:t>responsible for training and realisation of acceptable brazing for production</w:t>
      </w:r>
    </w:p>
    <w:p w14:paraId="4D11CE53" w14:textId="77777777" w:rsidR="003F0E26" w:rsidRPr="0011091F" w:rsidRDefault="003F0E26" w:rsidP="003F0E26">
      <w:pPr>
        <w:pStyle w:val="Definition1"/>
        <w:rPr>
          <w:lang w:val="nl-NL"/>
        </w:rPr>
      </w:pPr>
      <w:r>
        <w:rPr>
          <w:lang w:val="nl-NL"/>
        </w:rPr>
        <w:t>design and engineering</w:t>
      </w:r>
      <w:r w:rsidRPr="00A309A3">
        <w:t xml:space="preserve"> authority</w:t>
      </w:r>
    </w:p>
    <w:p w14:paraId="3F252FA7" w14:textId="4F086280" w:rsidR="003F0E26" w:rsidRPr="0011091F" w:rsidRDefault="003F0E26" w:rsidP="003F0E26">
      <w:pPr>
        <w:pStyle w:val="paragraph"/>
      </w:pPr>
      <w:r>
        <w:t xml:space="preserve">organization that has the responsibility for the structural integrity </w:t>
      </w:r>
      <w:r w:rsidR="009A7A10">
        <w:t>and</w:t>
      </w:r>
      <w:r>
        <w:t xml:space="preserve"> maintenance of flightworthiness of the hardware and compliance with all relevant documents related to brazing and soldering</w:t>
      </w:r>
    </w:p>
    <w:p w14:paraId="23FED4C6" w14:textId="317A7F4B" w:rsidR="00966823" w:rsidRPr="0011091F" w:rsidRDefault="00CA4145" w:rsidP="00966823">
      <w:pPr>
        <w:pStyle w:val="Definition1"/>
        <w:rPr>
          <w:lang w:val="nl-NL"/>
        </w:rPr>
      </w:pPr>
      <w:r>
        <w:rPr>
          <w:lang w:val="nl-NL"/>
        </w:rPr>
        <w:t>f</w:t>
      </w:r>
      <w:r w:rsidR="00966823" w:rsidRPr="0011091F">
        <w:rPr>
          <w:lang w:val="nl-NL"/>
        </w:rPr>
        <w:t>iller metal</w:t>
      </w:r>
    </w:p>
    <w:p w14:paraId="0235764B" w14:textId="4850C968" w:rsidR="00966823" w:rsidRDefault="00C3154F" w:rsidP="00966823">
      <w:pPr>
        <w:pStyle w:val="paragraph"/>
      </w:pPr>
      <w:r>
        <w:t>m</w:t>
      </w:r>
      <w:r w:rsidR="00966823" w:rsidRPr="0011091F">
        <w:t>aterial requ</w:t>
      </w:r>
      <w:r w:rsidR="00692721">
        <w:t>ired for soldered/brazed joints</w:t>
      </w:r>
    </w:p>
    <w:p w14:paraId="58D43478" w14:textId="68647010" w:rsidR="00D83175" w:rsidRPr="0011091F" w:rsidRDefault="00271854" w:rsidP="00D83175">
      <w:pPr>
        <w:pStyle w:val="NOTE"/>
      </w:pPr>
      <w:r>
        <w:t>The t</w:t>
      </w:r>
      <w:r w:rsidR="00D83175">
        <w:t xml:space="preserve">erm </w:t>
      </w:r>
      <w:r w:rsidR="00593698">
        <w:t>“</w:t>
      </w:r>
      <w:r w:rsidR="00D83175" w:rsidRPr="00271854">
        <w:rPr>
          <w:b/>
        </w:rPr>
        <w:t>braze metal</w:t>
      </w:r>
      <w:r w:rsidR="00593698">
        <w:rPr>
          <w:b/>
        </w:rPr>
        <w:t>”</w:t>
      </w:r>
      <w:r w:rsidR="00D83175">
        <w:t xml:space="preserve"> is synonymous</w:t>
      </w:r>
    </w:p>
    <w:p w14:paraId="5807BDDD" w14:textId="77777777" w:rsidR="00966823" w:rsidRPr="0011091F" w:rsidRDefault="00CA4145" w:rsidP="00966823">
      <w:pPr>
        <w:pStyle w:val="Definition1"/>
        <w:rPr>
          <w:lang w:val="nl-NL"/>
        </w:rPr>
      </w:pPr>
      <w:r>
        <w:rPr>
          <w:lang w:val="nl-NL"/>
        </w:rPr>
        <w:t>f</w:t>
      </w:r>
      <w:r w:rsidR="00966823" w:rsidRPr="0011091F">
        <w:rPr>
          <w:lang w:val="nl-NL"/>
        </w:rPr>
        <w:t>lux</w:t>
      </w:r>
    </w:p>
    <w:p w14:paraId="3C0B9DFB" w14:textId="6B70454C" w:rsidR="00966823" w:rsidRPr="0011091F" w:rsidRDefault="00C3154F" w:rsidP="00966823">
      <w:pPr>
        <w:pStyle w:val="paragraph"/>
      </w:pPr>
      <w:r>
        <w:t>m</w:t>
      </w:r>
      <w:r w:rsidR="00966823" w:rsidRPr="0011091F">
        <w:t>aterial which promotes wetting</w:t>
      </w:r>
      <w:r w:rsidR="0050270B">
        <w:t xml:space="preserve"> of the pare</w:t>
      </w:r>
      <w:r w:rsidR="00692721">
        <w:t>nt material by the filler metal</w:t>
      </w:r>
    </w:p>
    <w:p w14:paraId="24B876BC" w14:textId="77777777" w:rsidR="00966823" w:rsidRPr="0011091F" w:rsidRDefault="00CA4145" w:rsidP="00966823">
      <w:pPr>
        <w:pStyle w:val="Definition1"/>
        <w:rPr>
          <w:lang w:val="nl-NL"/>
        </w:rPr>
      </w:pPr>
      <w:r>
        <w:rPr>
          <w:lang w:val="nl-NL"/>
        </w:rPr>
        <w:t>p</w:t>
      </w:r>
      <w:r w:rsidR="00966823" w:rsidRPr="0011091F">
        <w:rPr>
          <w:lang w:val="nl-NL"/>
        </w:rPr>
        <w:t>arent material</w:t>
      </w:r>
    </w:p>
    <w:p w14:paraId="53AFC7E3" w14:textId="1AA2A633" w:rsidR="00966823" w:rsidRDefault="00C3154F" w:rsidP="00966823">
      <w:pPr>
        <w:pStyle w:val="paragraph"/>
      </w:pPr>
      <w:r>
        <w:t>m</w:t>
      </w:r>
      <w:r w:rsidR="00966823" w:rsidRPr="0011091F">
        <w:t>aterial being brazed</w:t>
      </w:r>
      <w:r>
        <w:t xml:space="preserve"> and </w:t>
      </w:r>
      <w:r w:rsidR="00692721">
        <w:t>soldered</w:t>
      </w:r>
    </w:p>
    <w:p w14:paraId="1305A249" w14:textId="77777777" w:rsidR="00437648" w:rsidRDefault="00307A01" w:rsidP="00A309A3">
      <w:pPr>
        <w:pStyle w:val="Definition1"/>
      </w:pPr>
      <w:r>
        <w:t>soldering</w:t>
      </w:r>
    </w:p>
    <w:p w14:paraId="5A2F899C" w14:textId="53B665BE" w:rsidR="007B5D87" w:rsidRDefault="00684133">
      <w:pPr>
        <w:pStyle w:val="paragraph"/>
      </w:pPr>
      <w:r>
        <w:t xml:space="preserve">see </w:t>
      </w:r>
      <w:r w:rsidR="0047522F">
        <w:t>“</w:t>
      </w:r>
      <w:r w:rsidR="007B5D87" w:rsidRPr="0047522F">
        <w:rPr>
          <w:b/>
        </w:rPr>
        <w:t>brazing</w:t>
      </w:r>
      <w:r w:rsidR="0047522F">
        <w:rPr>
          <w:b/>
        </w:rPr>
        <w:t>”</w:t>
      </w:r>
    </w:p>
    <w:p w14:paraId="6CBEFD43" w14:textId="1173900A" w:rsidR="00703DC7" w:rsidRDefault="00294554" w:rsidP="00A309A3">
      <w:pPr>
        <w:pStyle w:val="NOTE"/>
      </w:pPr>
      <w:r>
        <w:t xml:space="preserve">Terms soldering and brazing are used </w:t>
      </w:r>
      <w:r w:rsidR="00703DC7">
        <w:t>synonymous</w:t>
      </w:r>
      <w:r>
        <w:t>ly in this standard</w:t>
      </w:r>
      <w:r w:rsidR="00703DC7">
        <w:t xml:space="preserve">. For more details see </w:t>
      </w:r>
      <w:r w:rsidR="00A06241">
        <w:t>clause</w:t>
      </w:r>
      <w:r w:rsidR="00703DC7">
        <w:t xml:space="preserve"> </w:t>
      </w:r>
      <w:r w:rsidR="00703DC7">
        <w:fldChar w:fldCharType="begin"/>
      </w:r>
      <w:r w:rsidR="00703DC7">
        <w:instrText xml:space="preserve"> REF _Ref61597651 \r \h </w:instrText>
      </w:r>
      <w:r w:rsidR="00703DC7">
        <w:fldChar w:fldCharType="separate"/>
      </w:r>
      <w:r w:rsidR="00CD0C59">
        <w:t>4</w:t>
      </w:r>
      <w:r w:rsidR="00703DC7">
        <w:fldChar w:fldCharType="end"/>
      </w:r>
      <w:r w:rsidR="009A7A10">
        <w:t>.</w:t>
      </w:r>
    </w:p>
    <w:p w14:paraId="7606DA23" w14:textId="77777777" w:rsidR="00E26590" w:rsidRDefault="009663FC" w:rsidP="009663FC">
      <w:pPr>
        <w:pStyle w:val="Heading2"/>
      </w:pPr>
      <w:bookmarkStart w:id="21" w:name="_Toc191723615"/>
      <w:bookmarkStart w:id="22" w:name="_Toc81988753"/>
      <w:r>
        <w:t>Abbreviat</w:t>
      </w:r>
      <w:r w:rsidR="003A0BD6">
        <w:t>ed te</w:t>
      </w:r>
      <w:r w:rsidR="00A309A3">
        <w:t>r</w:t>
      </w:r>
      <w:r w:rsidR="003A0BD6">
        <w:t>ms</w:t>
      </w:r>
      <w:bookmarkEnd w:id="21"/>
      <w:bookmarkEnd w:id="22"/>
    </w:p>
    <w:p w14:paraId="7FEB7901" w14:textId="77777777" w:rsidR="009663FC" w:rsidRDefault="00A732AC" w:rsidP="00D44727">
      <w:pPr>
        <w:pStyle w:val="paragraph"/>
        <w:keepLines/>
      </w:pPr>
      <w:r w:rsidRPr="000131E7">
        <w:t xml:space="preserve">For the purpose of this Standard, the abbreviated terms </w:t>
      </w:r>
      <w:r w:rsidR="00B609BC" w:rsidRPr="000131E7">
        <w:t xml:space="preserve">and symbols </w:t>
      </w:r>
      <w:r w:rsidRPr="000131E7">
        <w:t>from ECSS</w:t>
      </w:r>
      <w:r w:rsidR="00C43B1D" w:rsidRPr="000131E7">
        <w:t>-</w:t>
      </w:r>
      <w:r w:rsidR="001C3FA2" w:rsidRPr="000131E7">
        <w:t>S</w:t>
      </w:r>
      <w:r w:rsidR="00C43B1D" w:rsidRPr="000131E7">
        <w:t>-</w:t>
      </w:r>
      <w:r w:rsidR="001C3FA2" w:rsidRPr="000131E7">
        <w:t>ST-00</w:t>
      </w:r>
      <w:r w:rsidR="00C43B1D" w:rsidRPr="000131E7">
        <w:t>-</w:t>
      </w:r>
      <w:r w:rsidR="001C3FA2" w:rsidRPr="000131E7">
        <w:t>01</w:t>
      </w:r>
      <w:r w:rsidRPr="000131E7">
        <w:t xml:space="preserve"> and the following apply</w:t>
      </w:r>
      <w:r w:rsidR="00D44727" w:rsidRPr="000131E7">
        <w:t>:</w:t>
      </w:r>
    </w:p>
    <w:p w14:paraId="078E2B28" w14:textId="77777777" w:rsidR="00892762" w:rsidRDefault="00892762" w:rsidP="00D44727">
      <w:pPr>
        <w:pStyle w:val="paragraph"/>
        <w:keepLines/>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4807"/>
      </w:tblGrid>
      <w:tr w:rsidR="006072A3" w14:paraId="2247A1A6" w14:textId="77777777" w:rsidTr="00B00FE5">
        <w:tc>
          <w:tcPr>
            <w:tcW w:w="2386" w:type="dxa"/>
          </w:tcPr>
          <w:p w14:paraId="741A4085" w14:textId="77777777" w:rsidR="006072A3" w:rsidRDefault="006072A3" w:rsidP="00643287">
            <w:pPr>
              <w:pStyle w:val="TableHeaderLEFT"/>
            </w:pPr>
            <w:r>
              <w:t>Abbreviation</w:t>
            </w:r>
          </w:p>
        </w:tc>
        <w:tc>
          <w:tcPr>
            <w:tcW w:w="4807" w:type="dxa"/>
          </w:tcPr>
          <w:p w14:paraId="2E2A27DA" w14:textId="77777777" w:rsidR="006072A3" w:rsidRDefault="006072A3" w:rsidP="00643287">
            <w:pPr>
              <w:pStyle w:val="TableHeaderLEFT"/>
            </w:pPr>
            <w:r>
              <w:t>Meaning</w:t>
            </w:r>
          </w:p>
        </w:tc>
      </w:tr>
      <w:tr w:rsidR="00F222A1" w14:paraId="0D498CD9" w14:textId="77777777" w:rsidTr="00B00FE5">
        <w:tc>
          <w:tcPr>
            <w:tcW w:w="2386" w:type="dxa"/>
          </w:tcPr>
          <w:p w14:paraId="311133C6" w14:textId="77777777" w:rsidR="00F222A1" w:rsidRDefault="00F222A1" w:rsidP="00643287">
            <w:pPr>
              <w:pStyle w:val="TableHeaderLEFT"/>
            </w:pPr>
            <w:r w:rsidRPr="0011091F">
              <w:t>BPS</w:t>
            </w:r>
          </w:p>
        </w:tc>
        <w:tc>
          <w:tcPr>
            <w:tcW w:w="4807" w:type="dxa"/>
          </w:tcPr>
          <w:p w14:paraId="7BFBFDEE" w14:textId="77777777" w:rsidR="00F222A1" w:rsidRDefault="00294554" w:rsidP="00892762">
            <w:pPr>
              <w:pStyle w:val="TablecellLEFT"/>
            </w:pPr>
            <w:r>
              <w:t>brazing procedure s</w:t>
            </w:r>
            <w:r w:rsidR="00F222A1">
              <w:t>pecification</w:t>
            </w:r>
          </w:p>
        </w:tc>
      </w:tr>
      <w:tr w:rsidR="00F222A1" w14:paraId="14F76B79" w14:textId="77777777" w:rsidTr="00B00FE5">
        <w:tc>
          <w:tcPr>
            <w:tcW w:w="2386" w:type="dxa"/>
          </w:tcPr>
          <w:p w14:paraId="59AD1E32" w14:textId="77777777" w:rsidR="00F222A1" w:rsidRDefault="00F222A1" w:rsidP="00643287">
            <w:pPr>
              <w:pStyle w:val="TableHeaderLEFT"/>
            </w:pPr>
            <w:r w:rsidRPr="0011091F">
              <w:t>BVTP</w:t>
            </w:r>
          </w:p>
        </w:tc>
        <w:tc>
          <w:tcPr>
            <w:tcW w:w="4807" w:type="dxa"/>
          </w:tcPr>
          <w:p w14:paraId="616C5B4C" w14:textId="77777777" w:rsidR="00F222A1" w:rsidRDefault="00294554" w:rsidP="00892762">
            <w:pPr>
              <w:pStyle w:val="TablecellLEFT"/>
            </w:pPr>
            <w:r>
              <w:t>brazing verification test p</w:t>
            </w:r>
            <w:r w:rsidR="00F222A1">
              <w:t>lan</w:t>
            </w:r>
          </w:p>
        </w:tc>
      </w:tr>
      <w:tr w:rsidR="00F222A1" w14:paraId="2EEE45DE" w14:textId="77777777" w:rsidTr="00B00FE5">
        <w:tc>
          <w:tcPr>
            <w:tcW w:w="2386" w:type="dxa"/>
          </w:tcPr>
          <w:p w14:paraId="72E2B3E8" w14:textId="77777777" w:rsidR="00F222A1" w:rsidRDefault="00F222A1" w:rsidP="00643287">
            <w:pPr>
              <w:pStyle w:val="TableHeaderLEFT"/>
            </w:pPr>
            <w:r>
              <w:t>BVTR</w:t>
            </w:r>
          </w:p>
        </w:tc>
        <w:tc>
          <w:tcPr>
            <w:tcW w:w="4807" w:type="dxa"/>
          </w:tcPr>
          <w:p w14:paraId="7E1CB8E6" w14:textId="77777777" w:rsidR="00F222A1" w:rsidRDefault="005728A6" w:rsidP="00892762">
            <w:pPr>
              <w:pStyle w:val="TablecellLEFT"/>
            </w:pPr>
            <w:r>
              <w:t>brazing verification test r</w:t>
            </w:r>
            <w:r w:rsidR="00F222A1">
              <w:t>eport</w:t>
            </w:r>
          </w:p>
        </w:tc>
      </w:tr>
      <w:tr w:rsidR="00892762" w14:paraId="7EF76983" w14:textId="77777777" w:rsidTr="00B00FE5">
        <w:tc>
          <w:tcPr>
            <w:tcW w:w="2386" w:type="dxa"/>
          </w:tcPr>
          <w:p w14:paraId="05FB284C" w14:textId="77777777" w:rsidR="00892762" w:rsidRPr="006C1AF9" w:rsidRDefault="00892762" w:rsidP="00411D0E">
            <w:pPr>
              <w:pStyle w:val="TableHeaderLEFT"/>
            </w:pPr>
            <w:r>
              <w:t>CTE</w:t>
            </w:r>
          </w:p>
        </w:tc>
        <w:tc>
          <w:tcPr>
            <w:tcW w:w="4807" w:type="dxa"/>
          </w:tcPr>
          <w:p w14:paraId="0F45AC80" w14:textId="77777777" w:rsidR="00892762" w:rsidRPr="006C1AF9" w:rsidRDefault="00892762" w:rsidP="00411D0E">
            <w:pPr>
              <w:pStyle w:val="TablecellLEFT"/>
            </w:pPr>
            <w:r w:rsidRPr="00673B3C">
              <w:t>coefficient of thermal expansion</w:t>
            </w:r>
          </w:p>
        </w:tc>
      </w:tr>
      <w:tr w:rsidR="00892762" w14:paraId="3B63A0C9" w14:textId="77777777" w:rsidTr="00B00FE5">
        <w:tc>
          <w:tcPr>
            <w:tcW w:w="2386" w:type="dxa"/>
          </w:tcPr>
          <w:p w14:paraId="7497BD93" w14:textId="77777777" w:rsidR="00892762" w:rsidRPr="0011091F" w:rsidRDefault="00892762" w:rsidP="00411D0E">
            <w:pPr>
              <w:pStyle w:val="TableHeaderLEFT"/>
            </w:pPr>
            <w:r>
              <w:lastRenderedPageBreak/>
              <w:t>ECSS</w:t>
            </w:r>
          </w:p>
        </w:tc>
        <w:tc>
          <w:tcPr>
            <w:tcW w:w="4807" w:type="dxa"/>
          </w:tcPr>
          <w:p w14:paraId="7C509B52" w14:textId="77777777" w:rsidR="00892762" w:rsidRPr="006C1AF9" w:rsidRDefault="00892762" w:rsidP="00411D0E">
            <w:pPr>
              <w:pStyle w:val="TablecellLEFT"/>
            </w:pPr>
            <w:r>
              <w:t>European Coope</w:t>
            </w:r>
            <w:r w:rsidR="00294554">
              <w:t>r</w:t>
            </w:r>
            <w:r>
              <w:t>ation for Space Standardization</w:t>
            </w:r>
          </w:p>
        </w:tc>
      </w:tr>
      <w:tr w:rsidR="00892762" w14:paraId="1546A7B1" w14:textId="77777777" w:rsidTr="00B00FE5">
        <w:tc>
          <w:tcPr>
            <w:tcW w:w="2386" w:type="dxa"/>
          </w:tcPr>
          <w:p w14:paraId="781C0C91" w14:textId="77777777" w:rsidR="00892762" w:rsidRPr="0011091F" w:rsidRDefault="00892762" w:rsidP="00411D0E">
            <w:pPr>
              <w:pStyle w:val="TableHeaderLEFT"/>
            </w:pPr>
            <w:r w:rsidRPr="006C1AF9">
              <w:t xml:space="preserve">HAZ </w:t>
            </w:r>
          </w:p>
        </w:tc>
        <w:tc>
          <w:tcPr>
            <w:tcW w:w="4807" w:type="dxa"/>
          </w:tcPr>
          <w:p w14:paraId="671B16CD" w14:textId="77777777" w:rsidR="00892762" w:rsidRDefault="00892762" w:rsidP="00411D0E">
            <w:pPr>
              <w:pStyle w:val="TablecellLEFT"/>
            </w:pPr>
            <w:r w:rsidRPr="006C1AF9">
              <w:t>heat affected zone</w:t>
            </w:r>
          </w:p>
        </w:tc>
      </w:tr>
      <w:tr w:rsidR="00892762" w14:paraId="183E4C6E" w14:textId="77777777" w:rsidTr="00B00FE5">
        <w:tc>
          <w:tcPr>
            <w:tcW w:w="2386" w:type="dxa"/>
          </w:tcPr>
          <w:p w14:paraId="529BF662" w14:textId="77777777" w:rsidR="00892762" w:rsidRPr="0011091F" w:rsidRDefault="00892762" w:rsidP="00411D0E">
            <w:pPr>
              <w:pStyle w:val="TableHeaderLEFT"/>
            </w:pPr>
            <w:r>
              <w:t>NCR</w:t>
            </w:r>
          </w:p>
        </w:tc>
        <w:tc>
          <w:tcPr>
            <w:tcW w:w="4807" w:type="dxa"/>
          </w:tcPr>
          <w:p w14:paraId="4447F993" w14:textId="2D5853C4" w:rsidR="00892762" w:rsidRDefault="00892762" w:rsidP="009D1E42">
            <w:pPr>
              <w:pStyle w:val="TablecellLEFT"/>
            </w:pPr>
            <w:r>
              <w:t>nonconformance report</w:t>
            </w:r>
          </w:p>
        </w:tc>
      </w:tr>
      <w:tr w:rsidR="00892762" w14:paraId="4FD2503F" w14:textId="77777777" w:rsidTr="00B00FE5">
        <w:tc>
          <w:tcPr>
            <w:tcW w:w="2386" w:type="dxa"/>
          </w:tcPr>
          <w:p w14:paraId="2906CB24" w14:textId="77777777" w:rsidR="00892762" w:rsidRDefault="00892762" w:rsidP="00411D0E">
            <w:pPr>
              <w:pStyle w:val="TableHeaderLEFT"/>
            </w:pPr>
            <w:r>
              <w:t>NDT</w:t>
            </w:r>
          </w:p>
        </w:tc>
        <w:tc>
          <w:tcPr>
            <w:tcW w:w="4807" w:type="dxa"/>
          </w:tcPr>
          <w:p w14:paraId="04ABD9E1" w14:textId="77777777" w:rsidR="00892762" w:rsidRDefault="00892762" w:rsidP="00411D0E">
            <w:pPr>
              <w:pStyle w:val="TablecellLEFT"/>
            </w:pPr>
            <w:r w:rsidRPr="006C1AF9">
              <w:t>non-destructive test</w:t>
            </w:r>
          </w:p>
        </w:tc>
      </w:tr>
      <w:tr w:rsidR="00892762" w14:paraId="6A938010" w14:textId="77777777" w:rsidTr="00B00FE5">
        <w:tc>
          <w:tcPr>
            <w:tcW w:w="2386" w:type="dxa"/>
          </w:tcPr>
          <w:p w14:paraId="525D73FA" w14:textId="77777777" w:rsidR="00892762" w:rsidRDefault="00892762" w:rsidP="00411D0E">
            <w:pPr>
              <w:pStyle w:val="TableHeaderLEFT"/>
            </w:pPr>
            <w:r>
              <w:t>RfA</w:t>
            </w:r>
          </w:p>
        </w:tc>
        <w:tc>
          <w:tcPr>
            <w:tcW w:w="4807" w:type="dxa"/>
          </w:tcPr>
          <w:p w14:paraId="663717A8" w14:textId="77777777" w:rsidR="00892762" w:rsidRPr="006C1AF9" w:rsidRDefault="00892762" w:rsidP="00411D0E">
            <w:pPr>
              <w:pStyle w:val="TablecellLEFT"/>
            </w:pPr>
            <w:r w:rsidRPr="006C1AF9">
              <w:t>request for approval</w:t>
            </w:r>
          </w:p>
        </w:tc>
      </w:tr>
    </w:tbl>
    <w:p w14:paraId="37A4E591" w14:textId="77777777" w:rsidR="000F27DA" w:rsidRDefault="000F27DA" w:rsidP="00193555">
      <w:pPr>
        <w:pStyle w:val="Heading2"/>
      </w:pPr>
      <w:bookmarkStart w:id="23" w:name="_Toc352164207"/>
      <w:bookmarkStart w:id="24" w:name="_Toc365647180"/>
      <w:bookmarkStart w:id="25" w:name="_Toc370132951"/>
      <w:bookmarkStart w:id="26" w:name="_Toc401154164"/>
      <w:bookmarkStart w:id="27" w:name="_Toc81988754"/>
      <w:r>
        <w:t>Conventions</w:t>
      </w:r>
      <w:bookmarkEnd w:id="27"/>
    </w:p>
    <w:p w14:paraId="4C07B9E7" w14:textId="77777777" w:rsidR="000F27DA" w:rsidRDefault="000F27DA" w:rsidP="000F27DA">
      <w:pPr>
        <w:pStyle w:val="paragraph"/>
        <w:keepLines/>
      </w:pPr>
      <w:r>
        <w:t>For the purpose of this Standard, the following conventions apply</w:t>
      </w:r>
      <w:r w:rsidRPr="007E6C38">
        <w:t>:</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4807"/>
      </w:tblGrid>
      <w:tr w:rsidR="000F27DA" w14:paraId="22424559" w14:textId="77777777" w:rsidTr="00494A68">
        <w:tc>
          <w:tcPr>
            <w:tcW w:w="2386" w:type="dxa"/>
          </w:tcPr>
          <w:p w14:paraId="719AF875" w14:textId="77777777" w:rsidR="000F27DA" w:rsidRDefault="000F27DA" w:rsidP="00494A68">
            <w:pPr>
              <w:pStyle w:val="TableHeaderLEFT"/>
            </w:pPr>
            <w:r>
              <w:t>Convention</w:t>
            </w:r>
          </w:p>
        </w:tc>
        <w:tc>
          <w:tcPr>
            <w:tcW w:w="4807" w:type="dxa"/>
          </w:tcPr>
          <w:p w14:paraId="613AA7BF" w14:textId="77777777" w:rsidR="000F27DA" w:rsidRDefault="000F27DA" w:rsidP="00494A68">
            <w:pPr>
              <w:pStyle w:val="TableHeaderLEFT"/>
            </w:pPr>
            <w:r>
              <w:t>Meaning</w:t>
            </w:r>
          </w:p>
        </w:tc>
      </w:tr>
      <w:tr w:rsidR="000F27DA" w14:paraId="7355BA5A" w14:textId="77777777" w:rsidTr="00494A68">
        <w:tc>
          <w:tcPr>
            <w:tcW w:w="2386" w:type="dxa"/>
          </w:tcPr>
          <w:p w14:paraId="636B1D94" w14:textId="7904A544" w:rsidR="000F27DA" w:rsidRPr="00201EA1" w:rsidRDefault="009D1E42" w:rsidP="00494A68">
            <w:pPr>
              <w:pStyle w:val="TableHeaderLEFT"/>
            </w:pPr>
            <w:r>
              <w:rPr>
                <w:sz w:val="20"/>
                <w:szCs w:val="20"/>
              </w:rPr>
              <w:t>q</w:t>
            </w:r>
            <w:r w:rsidR="00C856D2" w:rsidRPr="000131E7">
              <w:rPr>
                <w:sz w:val="20"/>
                <w:szCs w:val="20"/>
              </w:rPr>
              <w:t>ualificat</w:t>
            </w:r>
            <w:r>
              <w:rPr>
                <w:sz w:val="20"/>
                <w:szCs w:val="20"/>
              </w:rPr>
              <w:t>ion</w:t>
            </w:r>
          </w:p>
        </w:tc>
        <w:tc>
          <w:tcPr>
            <w:tcW w:w="4807" w:type="dxa"/>
          </w:tcPr>
          <w:p w14:paraId="1F5AA417" w14:textId="3E80A4DB" w:rsidR="000F27DA" w:rsidRPr="00201EA1" w:rsidRDefault="00C856D2">
            <w:pPr>
              <w:pStyle w:val="TablecellLEFT"/>
            </w:pPr>
            <w:r w:rsidRPr="00201EA1">
              <w:t xml:space="preserve">In this ECSS-Q-ST-70-40 the term is synonymous with the term "verification" used in ECSS documentation. </w:t>
            </w:r>
          </w:p>
        </w:tc>
      </w:tr>
      <w:tr w:rsidR="000F27DA" w14:paraId="4DB0560D" w14:textId="77777777" w:rsidTr="00494A68">
        <w:tc>
          <w:tcPr>
            <w:tcW w:w="2386" w:type="dxa"/>
          </w:tcPr>
          <w:p w14:paraId="3ADB1125" w14:textId="3DBC295F" w:rsidR="000F27DA" w:rsidRPr="00201EA1" w:rsidRDefault="009D1E42" w:rsidP="00494A68">
            <w:pPr>
              <w:pStyle w:val="TableHeaderLEFT"/>
            </w:pPr>
            <w:r>
              <w:rPr>
                <w:sz w:val="20"/>
                <w:szCs w:val="20"/>
              </w:rPr>
              <w:t>qualification test plan (QTP)</w:t>
            </w:r>
          </w:p>
        </w:tc>
        <w:tc>
          <w:tcPr>
            <w:tcW w:w="4807" w:type="dxa"/>
          </w:tcPr>
          <w:p w14:paraId="012D9B6D" w14:textId="1ABAAF9D" w:rsidR="000F27DA" w:rsidRPr="00201EA1" w:rsidRDefault="00C856D2" w:rsidP="00494A68">
            <w:pPr>
              <w:pStyle w:val="TablecellLEFT"/>
            </w:pPr>
            <w:r w:rsidRPr="000131E7">
              <w:t>used in common brazing documentation is synonymous with the term "</w:t>
            </w:r>
            <w:r w:rsidR="009D1E42" w:rsidRPr="000131E7">
              <w:t>B</w:t>
            </w:r>
            <w:r w:rsidRPr="000131E7">
              <w:t xml:space="preserve">razing </w:t>
            </w:r>
            <w:r w:rsidR="004E33F3" w:rsidRPr="000131E7">
              <w:t>verification test plan (B</w:t>
            </w:r>
            <w:r w:rsidRPr="000131E7">
              <w:t>VTP)"</w:t>
            </w:r>
            <w:r w:rsidR="009D1E42">
              <w:t xml:space="preserve"> </w:t>
            </w:r>
            <w:r w:rsidRPr="000131E7">
              <w:t>from this ECSS-Q-ST-70-40</w:t>
            </w:r>
          </w:p>
        </w:tc>
      </w:tr>
      <w:tr w:rsidR="000F27DA" w14:paraId="43C222B6" w14:textId="77777777" w:rsidTr="00494A68">
        <w:tc>
          <w:tcPr>
            <w:tcW w:w="2386" w:type="dxa"/>
          </w:tcPr>
          <w:p w14:paraId="00E20612" w14:textId="420E5FCC" w:rsidR="000F27DA" w:rsidRPr="00201EA1" w:rsidRDefault="009D1E42" w:rsidP="00494A68">
            <w:pPr>
              <w:pStyle w:val="TableHeaderLEFT"/>
            </w:pPr>
            <w:r>
              <w:rPr>
                <w:sz w:val="20"/>
                <w:szCs w:val="20"/>
              </w:rPr>
              <w:t>qualification test report (QTR)</w:t>
            </w:r>
          </w:p>
        </w:tc>
        <w:tc>
          <w:tcPr>
            <w:tcW w:w="4807" w:type="dxa"/>
          </w:tcPr>
          <w:p w14:paraId="7A0F9B34" w14:textId="7E95CC0A" w:rsidR="000F27DA" w:rsidRPr="00201EA1" w:rsidRDefault="00C856D2" w:rsidP="00494A68">
            <w:pPr>
              <w:pStyle w:val="TablecellLEFT"/>
            </w:pPr>
            <w:r w:rsidRPr="000131E7">
              <w:t>used in common brazing documentation is synonymous with the term "</w:t>
            </w:r>
            <w:r w:rsidR="009D1E42" w:rsidRPr="000131E7">
              <w:t>B</w:t>
            </w:r>
            <w:r w:rsidRPr="000131E7">
              <w:t>raz</w:t>
            </w:r>
            <w:r w:rsidR="004E33F3" w:rsidRPr="000131E7">
              <w:t>ing verification test report (B</w:t>
            </w:r>
            <w:r w:rsidRPr="000131E7">
              <w:t>VTR)" from t</w:t>
            </w:r>
            <w:r w:rsidR="004C64B0">
              <w:t>h</w:t>
            </w:r>
            <w:r w:rsidRPr="000131E7">
              <w:t>is ECSS-Q-ST-70-40</w:t>
            </w:r>
          </w:p>
        </w:tc>
      </w:tr>
    </w:tbl>
    <w:p w14:paraId="09BA7910" w14:textId="77777777" w:rsidR="00193555" w:rsidRPr="00CB6238" w:rsidRDefault="00193555" w:rsidP="00193555">
      <w:pPr>
        <w:pStyle w:val="Heading2"/>
      </w:pPr>
      <w:bookmarkStart w:id="28" w:name="_Toc81988755"/>
      <w:r w:rsidRPr="00CB6238">
        <w:t>Nomenclature</w:t>
      </w:r>
      <w:bookmarkEnd w:id="23"/>
      <w:bookmarkEnd w:id="24"/>
      <w:bookmarkEnd w:id="25"/>
      <w:bookmarkEnd w:id="26"/>
      <w:bookmarkEnd w:id="28"/>
    </w:p>
    <w:p w14:paraId="51C2FF3A" w14:textId="77777777" w:rsidR="00193555" w:rsidRPr="00CB6238" w:rsidRDefault="00193555" w:rsidP="00193555">
      <w:pPr>
        <w:pStyle w:val="paragraph"/>
      </w:pPr>
      <w:r w:rsidRPr="00CB6238">
        <w:t>The following nomenclature applies throughout this document:</w:t>
      </w:r>
    </w:p>
    <w:p w14:paraId="40C6388D" w14:textId="77777777" w:rsidR="00193555" w:rsidRPr="00CB6238" w:rsidRDefault="00193555" w:rsidP="003E1DD0">
      <w:pPr>
        <w:pStyle w:val="listlevel1"/>
        <w:numPr>
          <w:ilvl w:val="0"/>
          <w:numId w:val="5"/>
        </w:numPr>
      </w:pPr>
      <w:r w:rsidRPr="00CB6238">
        <w:t>The word “shall” is used in this Standard to express requirements. All the requirements are expressed with the word “shall”.</w:t>
      </w:r>
    </w:p>
    <w:p w14:paraId="0F7442F5" w14:textId="77777777" w:rsidR="00193555" w:rsidRPr="00CB6238" w:rsidRDefault="00193555" w:rsidP="00193555">
      <w:pPr>
        <w:pStyle w:val="listlevel1"/>
      </w:pPr>
      <w:r w:rsidRPr="00CB6238">
        <w:t>The word “should” is used in this Standard to express recommendations. All the recommendations are expressed with the word “should”.</w:t>
      </w:r>
    </w:p>
    <w:p w14:paraId="7A395A49" w14:textId="77777777" w:rsidR="00193555" w:rsidRPr="00CB6238" w:rsidRDefault="00193555" w:rsidP="00BC474B">
      <w:pPr>
        <w:pStyle w:val="NOTE"/>
      </w:pPr>
      <w:r w:rsidRPr="00CB6238">
        <w:t>It is expected that, during tailoring, recommendations in this document are either converted into requirements or tailored out.</w:t>
      </w:r>
    </w:p>
    <w:p w14:paraId="0549A5F3" w14:textId="77777777" w:rsidR="00193555" w:rsidRPr="00CB6238" w:rsidRDefault="00193555" w:rsidP="00193555">
      <w:pPr>
        <w:pStyle w:val="listlevel1"/>
      </w:pPr>
      <w:r w:rsidRPr="00CB6238">
        <w:t>The words “may” and “need not” are used in this Standard to express positive and negative permissions, respectively. All the positive permissions are expressed with the word “may”. All the negative permissions are expressed with the words “need not”.</w:t>
      </w:r>
    </w:p>
    <w:p w14:paraId="756FFF77" w14:textId="77777777" w:rsidR="00193555" w:rsidRPr="00CB6238" w:rsidRDefault="00193555" w:rsidP="00193555">
      <w:pPr>
        <w:pStyle w:val="listlevel1"/>
      </w:pPr>
      <w:r w:rsidRPr="00CB6238">
        <w:t>The word “can” is used in this Standard to express capabilities or possibilities, and therefore, if not accompanied by one of the previous words, it implies descriptive text.</w:t>
      </w:r>
    </w:p>
    <w:p w14:paraId="64A86E2A" w14:textId="77777777" w:rsidR="00193555" w:rsidRPr="00CB6238" w:rsidRDefault="00193555" w:rsidP="00193555">
      <w:pPr>
        <w:pStyle w:val="NOTE"/>
        <w:spacing w:before="60"/>
      </w:pPr>
      <w:r w:rsidRPr="00CB6238">
        <w:t>In ECSS “may” and “can” have completely different meanings: “may” is normative (permission), and “can” is descriptive.</w:t>
      </w:r>
    </w:p>
    <w:p w14:paraId="2C973DDD" w14:textId="77777777" w:rsidR="004C46D6" w:rsidRDefault="00193555" w:rsidP="009663FC">
      <w:pPr>
        <w:pStyle w:val="listlevel1"/>
      </w:pPr>
      <w:r w:rsidRPr="00CB6238">
        <w:t>The present and past tenses are used in this Standard to express stat</w:t>
      </w:r>
      <w:r w:rsidR="00D65B3F">
        <w:t>e</w:t>
      </w:r>
      <w:r w:rsidRPr="00CB6238">
        <w:t>ments of fact, and therefore they imply descriptive text.</w:t>
      </w:r>
    </w:p>
    <w:p w14:paraId="412D23BF" w14:textId="77777777" w:rsidR="00066354" w:rsidRPr="00BB5C98" w:rsidRDefault="00066354" w:rsidP="00066354">
      <w:pPr>
        <w:pStyle w:val="Heading2"/>
      </w:pPr>
      <w:bookmarkStart w:id="29" w:name="_Toc81988756"/>
      <w:r w:rsidRPr="00BB5C98">
        <w:lastRenderedPageBreak/>
        <w:t>Schematic of brazed assembly</w:t>
      </w:r>
      <w:bookmarkEnd w:id="29"/>
    </w:p>
    <w:p w14:paraId="7BC135C4" w14:textId="1B41832D" w:rsidR="00066354" w:rsidRPr="00BB5C98" w:rsidRDefault="0047522F" w:rsidP="00066354">
      <w:pPr>
        <w:pStyle w:val="paragraph"/>
      </w:pPr>
      <w:r>
        <w:fldChar w:fldCharType="begin"/>
      </w:r>
      <w:r>
        <w:instrText xml:space="preserve"> REF _Ref78803621 \h </w:instrText>
      </w:r>
      <w:r>
        <w:fldChar w:fldCharType="separate"/>
      </w:r>
      <w:r w:rsidR="00CD0C59">
        <w:t>Figure 3-</w:t>
      </w:r>
      <w:r w:rsidR="00CD0C59">
        <w:rPr>
          <w:noProof/>
        </w:rPr>
        <w:t>1</w:t>
      </w:r>
      <w:r>
        <w:fldChar w:fldCharType="end"/>
      </w:r>
      <w:r w:rsidR="00D83175">
        <w:t xml:space="preserve"> </w:t>
      </w:r>
      <w:r w:rsidR="00BB5C98" w:rsidRPr="00BB5C98">
        <w:t>shows a typical joint</w:t>
      </w:r>
      <w:r>
        <w:t xml:space="preserve"> made by brazing and soldering.</w:t>
      </w:r>
    </w:p>
    <w:p w14:paraId="3E38A92C" w14:textId="77777777" w:rsidR="009F364E" w:rsidRDefault="00066354" w:rsidP="009F364E">
      <w:pPr>
        <w:pStyle w:val="graphic"/>
      </w:pPr>
      <w:r>
        <w:rPr>
          <w:noProof/>
          <w:lang w:val="en-GB"/>
        </w:rPr>
        <w:drawing>
          <wp:inline distT="0" distB="0" distL="0" distR="0" wp14:anchorId="06CECAE4" wp14:editId="464A45C6">
            <wp:extent cx="4076700" cy="25755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76700" cy="2575560"/>
                    </a:xfrm>
                    <a:prstGeom prst="rect">
                      <a:avLst/>
                    </a:prstGeom>
                  </pic:spPr>
                </pic:pic>
              </a:graphicData>
            </a:graphic>
          </wp:inline>
        </w:drawing>
      </w:r>
    </w:p>
    <w:p w14:paraId="1EBED853" w14:textId="32FBCC59" w:rsidR="00066354" w:rsidRDefault="009F364E" w:rsidP="005728A6">
      <w:pPr>
        <w:pStyle w:val="Caption"/>
      </w:pPr>
      <w:bookmarkStart w:id="30" w:name="_Ref78803621"/>
      <w:bookmarkStart w:id="31" w:name="_Toc81988811"/>
      <w:r>
        <w:t>Figure</w:t>
      </w:r>
      <w:r w:rsidR="00310AD7">
        <w:t xml:space="preserve"> 3-</w:t>
      </w:r>
      <w:r w:rsidR="00945AD4">
        <w:fldChar w:fldCharType="begin"/>
      </w:r>
      <w:r w:rsidR="00945AD4">
        <w:instrText xml:space="preserve"> SEQ Figure \* ARABI</w:instrText>
      </w:r>
      <w:r w:rsidR="00945AD4">
        <w:instrText xml:space="preserve">C </w:instrText>
      </w:r>
      <w:r w:rsidR="00945AD4">
        <w:fldChar w:fldCharType="separate"/>
      </w:r>
      <w:r w:rsidR="00CD0C59">
        <w:rPr>
          <w:noProof/>
        </w:rPr>
        <w:t>1</w:t>
      </w:r>
      <w:r w:rsidR="00945AD4">
        <w:rPr>
          <w:noProof/>
        </w:rPr>
        <w:fldChar w:fldCharType="end"/>
      </w:r>
      <w:bookmarkEnd w:id="30"/>
      <w:r>
        <w:t>:</w:t>
      </w:r>
      <w:r w:rsidR="00BB5C98">
        <w:t xml:space="preserve"> Schematic of a brazed and soldered joint</w:t>
      </w:r>
      <w:r w:rsidR="005728A6">
        <w:t xml:space="preserve"> (taken from </w:t>
      </w:r>
      <w:r w:rsidR="005728A6" w:rsidRPr="005728A6">
        <w:t>EN ISO 18279:2004</w:t>
      </w:r>
      <w:r w:rsidR="005728A6">
        <w:t>)</w:t>
      </w:r>
      <w:bookmarkEnd w:id="31"/>
      <w:r w:rsidR="005728A6">
        <w:t xml:space="preserve"> </w:t>
      </w:r>
    </w:p>
    <w:p w14:paraId="6232455A" w14:textId="77777777" w:rsidR="004E4F0A" w:rsidRDefault="004E4F0A" w:rsidP="004E4F0A">
      <w:pPr>
        <w:pStyle w:val="Heading1"/>
      </w:pPr>
      <w:r>
        <w:lastRenderedPageBreak/>
        <w:br/>
      </w:r>
      <w:bookmarkStart w:id="32" w:name="_Ref61597651"/>
      <w:bookmarkStart w:id="33" w:name="_Ref61597700"/>
      <w:bookmarkStart w:id="34" w:name="_Toc81988757"/>
      <w:r>
        <w:t>Principles</w:t>
      </w:r>
      <w:bookmarkEnd w:id="32"/>
      <w:bookmarkEnd w:id="33"/>
      <w:bookmarkEnd w:id="34"/>
    </w:p>
    <w:p w14:paraId="3D9B89C7" w14:textId="77777777" w:rsidR="004E4F0A" w:rsidRDefault="00BE0248" w:rsidP="004E4F0A">
      <w:pPr>
        <w:pStyle w:val="Heading2"/>
      </w:pPr>
      <w:bookmarkStart w:id="35" w:name="_Toc81988758"/>
      <w:r>
        <w:t>General</w:t>
      </w:r>
      <w:bookmarkEnd w:id="35"/>
    </w:p>
    <w:p w14:paraId="38330479" w14:textId="77777777" w:rsidR="00F13810" w:rsidRPr="005F6835" w:rsidRDefault="00201EA1" w:rsidP="005F6835">
      <w:pPr>
        <w:pStyle w:val="paragraph"/>
      </w:pPr>
      <w:r w:rsidRPr="005F6835">
        <w:t xml:space="preserve">Brazing is the joining of two </w:t>
      </w:r>
      <w:r w:rsidR="005728A6">
        <w:t>materials</w:t>
      </w:r>
      <w:r w:rsidRPr="005F6835">
        <w:t xml:space="preserve"> by the introduction of a liquid metal filler that on solidification holds the two </w:t>
      </w:r>
      <w:r w:rsidR="00E97CCB">
        <w:t>materials</w:t>
      </w:r>
      <w:r w:rsidRPr="005F6835">
        <w:t xml:space="preserve"> together. The </w:t>
      </w:r>
      <w:r w:rsidR="005728A6">
        <w:t>parent materials</w:t>
      </w:r>
      <w:r w:rsidRPr="005F6835">
        <w:t xml:space="preserve"> </w:t>
      </w:r>
      <w:r w:rsidR="005F6835">
        <w:t xml:space="preserve">can </w:t>
      </w:r>
      <w:r w:rsidRPr="005F6835">
        <w:t xml:space="preserve">react with the braze alloy but remain solid during the process. This differs from welding where the </w:t>
      </w:r>
      <w:r w:rsidR="005728A6">
        <w:t>parent materials</w:t>
      </w:r>
      <w:r w:rsidRPr="005F6835">
        <w:t xml:space="preserve"> partially melt during the joining operation.</w:t>
      </w:r>
    </w:p>
    <w:p w14:paraId="183F75F1" w14:textId="77777777" w:rsidR="005F6835" w:rsidRDefault="00201EA1" w:rsidP="005F6835">
      <w:pPr>
        <w:pStyle w:val="paragraph"/>
      </w:pPr>
      <w:r w:rsidRPr="005F6835">
        <w:t>The process of brazing has been in use for several millennia, pictures of craftsmen carrying out brazing operations have been found in an Egyptian tomb from around 1475 BCE. This long history and development as an artisanal skill has resulted in a wide imprecise vocabulary with similar terms having different meanings in multiple languages. For example, by convention, English differentiates between brazing and soldering when the liquidus</w:t>
      </w:r>
      <w:r w:rsidR="00EC6ACF" w:rsidRPr="005F6835">
        <w:t xml:space="preserve"> temperature</w:t>
      </w:r>
      <w:r w:rsidRPr="005F6835">
        <w:t xml:space="preserve"> of the filler is above or below 450°C respectively. </w:t>
      </w:r>
    </w:p>
    <w:p w14:paraId="559C6C2D" w14:textId="77777777" w:rsidR="00BE120B" w:rsidRDefault="00BE120B" w:rsidP="00BE120B">
      <w:pPr>
        <w:suppressAutoHyphens/>
        <w:spacing w:before="120"/>
        <w:ind w:left="1985"/>
        <w:jc w:val="both"/>
        <w:rPr>
          <w:rFonts w:eastAsia="SimSun"/>
          <w:sz w:val="20"/>
          <w:szCs w:val="22"/>
        </w:rPr>
      </w:pPr>
      <w:r w:rsidRPr="009F7B03">
        <w:rPr>
          <w:rFonts w:eastAsia="SimSun"/>
          <w:sz w:val="20"/>
          <w:szCs w:val="22"/>
        </w:rPr>
        <w:t>In this standard the term brazing is meant to cover also “soldering” processes with filler materials melting at temperatures lower th</w:t>
      </w:r>
      <w:r w:rsidRPr="00C31DD1">
        <w:rPr>
          <w:rFonts w:eastAsia="SimSun"/>
          <w:sz w:val="20"/>
          <w:szCs w:val="22"/>
        </w:rPr>
        <w:t xml:space="preserve">an 450°C. When the term brazing is used, then this is meant </w:t>
      </w:r>
      <w:r w:rsidRPr="000131E7">
        <w:rPr>
          <w:rFonts w:eastAsia="SimSun"/>
          <w:sz w:val="20"/>
          <w:szCs w:val="22"/>
        </w:rPr>
        <w:t>equivalent to soldering in case that the filler materials have liquidus temperature below 450°C.</w:t>
      </w:r>
    </w:p>
    <w:p w14:paraId="6CEEDB14" w14:textId="77777777" w:rsidR="007D6CC4" w:rsidRDefault="00201EA1" w:rsidP="005F6835">
      <w:pPr>
        <w:pStyle w:val="paragraph"/>
      </w:pPr>
      <w:r w:rsidRPr="005F6835">
        <w:t>Not all languages make the same distinction. To add to the confusion the filler metal referred to as ‘silver solder’ is in fact a braze alloy and translations of terms such as ‘soft brazing’ and ‘hard brazing’ are also freely used in several languages.</w:t>
      </w:r>
    </w:p>
    <w:p w14:paraId="22577B37" w14:textId="77777777" w:rsidR="005F6835" w:rsidRDefault="00201EA1" w:rsidP="005F6835">
      <w:pPr>
        <w:pStyle w:val="paragraph"/>
      </w:pPr>
      <w:r>
        <w:t>The 450°C boundary in the past was convenient in that it allowed a</w:t>
      </w:r>
      <w:r w:rsidR="00EC6ACF">
        <w:t xml:space="preserve"> d</w:t>
      </w:r>
      <w:r>
        <w:t xml:space="preserve">ifferentiation between the: </w:t>
      </w:r>
    </w:p>
    <w:p w14:paraId="111EA4A8" w14:textId="77777777" w:rsidR="005F6835" w:rsidRDefault="00E80D2F" w:rsidP="005A0CEF">
      <w:pPr>
        <w:pStyle w:val="listlevel1"/>
        <w:numPr>
          <w:ilvl w:val="0"/>
          <w:numId w:val="26"/>
        </w:numPr>
      </w:pPr>
      <w:r>
        <w:t>H</w:t>
      </w:r>
      <w:r w:rsidR="00201EA1">
        <w:t>igher temperature process producing strong structural joints and</w:t>
      </w:r>
      <w:r w:rsidR="005A0CEF">
        <w:t>,</w:t>
      </w:r>
      <w:r w:rsidR="00201EA1">
        <w:t xml:space="preserve"> </w:t>
      </w:r>
    </w:p>
    <w:p w14:paraId="5F9F72EF" w14:textId="77777777" w:rsidR="005F6835" w:rsidRDefault="00E80D2F" w:rsidP="005A0CEF">
      <w:pPr>
        <w:pStyle w:val="listlevel1"/>
      </w:pPr>
      <w:r>
        <w:t>L</w:t>
      </w:r>
      <w:r w:rsidR="00201EA1">
        <w:t xml:space="preserve">ower temperature processes used for sealing and joining plumbing joints and now electronic systems. </w:t>
      </w:r>
    </w:p>
    <w:p w14:paraId="0E42513E" w14:textId="133241B5" w:rsidR="00E97CCB" w:rsidRDefault="00201EA1" w:rsidP="005F6835">
      <w:pPr>
        <w:pStyle w:val="paragraph"/>
      </w:pPr>
      <w:r>
        <w:t>Although this boundary is still used it is less relevant in modern brazing systems where many lower temperature alloys, for example based on tin or indium, have provided good structural joints in space systems.</w:t>
      </w:r>
      <w:r w:rsidR="00C3154F">
        <w:t xml:space="preserve"> </w:t>
      </w:r>
      <w:r>
        <w:t>Soldering for exclusively electronic applications has already been extensively covered by its own standards and will n</w:t>
      </w:r>
      <w:r w:rsidR="000642D0">
        <w:t>ot be covered by this standard.</w:t>
      </w:r>
    </w:p>
    <w:p w14:paraId="21337DE3" w14:textId="77777777" w:rsidR="00BE0248" w:rsidRDefault="00201EA1" w:rsidP="005F6835">
      <w:pPr>
        <w:pStyle w:val="paragraph"/>
      </w:pPr>
      <w:r>
        <w:t xml:space="preserve">A significant advantage of brazing is that with the correct selection of process, flux system, braze alloy and joint design, reliable structural joints </w:t>
      </w:r>
      <w:r w:rsidR="004B679F">
        <w:t>can</w:t>
      </w:r>
      <w:r>
        <w:t xml:space="preserve"> be made between almost any combination of </w:t>
      </w:r>
      <w:r w:rsidR="00E97CCB">
        <w:t>parent</w:t>
      </w:r>
      <w:r>
        <w:t xml:space="preserve"> materials. Within the space industry we have successfully used brazing to make structural joints between metals, ceramics, glasses, ceramic matrix composites (CMCs) and reinforced plastics. </w:t>
      </w:r>
      <w:r w:rsidRPr="003D3DF7">
        <w:lastRenderedPageBreak/>
        <w:t>Often a brazing process is selected when a joint between complex material combinations is required in difficult environments. As an example, outgassing of brazed systems can be very low simplifying cleanliness aspects.</w:t>
      </w:r>
      <w:r>
        <w:t xml:space="preserve"> </w:t>
      </w:r>
    </w:p>
    <w:p w14:paraId="4F712716" w14:textId="2BB2856B" w:rsidR="00BE0248" w:rsidRDefault="00BE0248" w:rsidP="00017F8D">
      <w:pPr>
        <w:pStyle w:val="paragraph"/>
        <w:rPr>
          <w:rFonts w:eastAsia="SimSun"/>
        </w:rPr>
      </w:pPr>
      <w:r w:rsidRPr="00BE0248">
        <w:rPr>
          <w:rFonts w:eastAsia="SimSun"/>
        </w:rPr>
        <w:t xml:space="preserve">This </w:t>
      </w:r>
      <w:r w:rsidR="00A343D6">
        <w:rPr>
          <w:rFonts w:eastAsia="SimSun"/>
        </w:rPr>
        <w:t>s</w:t>
      </w:r>
      <w:r w:rsidRPr="00BE0248">
        <w:rPr>
          <w:rFonts w:eastAsia="SimSun"/>
        </w:rPr>
        <w:t xml:space="preserve">tandard specifies the necessary requirements to perform </w:t>
      </w:r>
      <w:r>
        <w:rPr>
          <w:rFonts w:eastAsia="SimSun"/>
        </w:rPr>
        <w:t xml:space="preserve">brazing </w:t>
      </w:r>
      <w:r w:rsidRPr="00BE0248">
        <w:rPr>
          <w:rFonts w:eastAsia="SimSun"/>
        </w:rPr>
        <w:t xml:space="preserve">for space applications, and is comprised of the following </w:t>
      </w:r>
      <w:r w:rsidR="00A06241">
        <w:rPr>
          <w:rFonts w:eastAsia="SimSun"/>
        </w:rPr>
        <w:t>clause</w:t>
      </w:r>
      <w:r w:rsidRPr="00BE0248">
        <w:rPr>
          <w:rFonts w:eastAsia="SimSun"/>
        </w:rPr>
        <w:t>s:</w:t>
      </w:r>
    </w:p>
    <w:p w14:paraId="42F5449E" w14:textId="7A69E989" w:rsidR="00BE0248" w:rsidRPr="00AA6549" w:rsidRDefault="00BE0248" w:rsidP="00017F8D">
      <w:pPr>
        <w:pStyle w:val="listlevel2"/>
        <w:rPr>
          <w:rFonts w:eastAsia="SimSun"/>
        </w:rPr>
      </w:pPr>
      <w:r w:rsidRPr="00AA6549">
        <w:rPr>
          <w:rFonts w:eastAsia="SimSun"/>
        </w:rPr>
        <w:t xml:space="preserve">Brazing </w:t>
      </w:r>
      <w:r w:rsidR="00017F8D">
        <w:rPr>
          <w:rFonts w:eastAsia="SimSun"/>
        </w:rPr>
        <w:t>d</w:t>
      </w:r>
      <w:r w:rsidRPr="00AA6549">
        <w:rPr>
          <w:rFonts w:eastAsia="SimSun"/>
        </w:rPr>
        <w:t>esign</w:t>
      </w:r>
      <w:r w:rsidR="005A0CEF">
        <w:rPr>
          <w:rFonts w:eastAsia="SimSun"/>
        </w:rPr>
        <w:t>,</w:t>
      </w:r>
    </w:p>
    <w:p w14:paraId="56564221" w14:textId="66825625" w:rsidR="00BE0248" w:rsidRPr="00AA6549" w:rsidRDefault="00DD6949" w:rsidP="00017F8D">
      <w:pPr>
        <w:pStyle w:val="listlevel2"/>
        <w:rPr>
          <w:rFonts w:eastAsia="SimSun"/>
        </w:rPr>
      </w:pPr>
      <w:r w:rsidRPr="00AA6549">
        <w:rPr>
          <w:rFonts w:eastAsia="SimSun"/>
        </w:rPr>
        <w:t xml:space="preserve">Brazing </w:t>
      </w:r>
      <w:r w:rsidR="00D75264">
        <w:rPr>
          <w:rFonts w:eastAsia="SimSun"/>
        </w:rPr>
        <w:t xml:space="preserve">and inspection </w:t>
      </w:r>
      <w:r w:rsidR="00017F8D">
        <w:rPr>
          <w:rFonts w:eastAsia="SimSun"/>
        </w:rPr>
        <w:t>p</w:t>
      </w:r>
      <w:r w:rsidR="00BE0248" w:rsidRPr="00AA6549">
        <w:rPr>
          <w:rFonts w:eastAsia="SimSun"/>
        </w:rPr>
        <w:t>ersonnel</w:t>
      </w:r>
      <w:r w:rsidR="005A0CEF">
        <w:rPr>
          <w:rFonts w:eastAsia="SimSun"/>
        </w:rPr>
        <w:t>,</w:t>
      </w:r>
    </w:p>
    <w:p w14:paraId="4633D8EF" w14:textId="3B00BEB1" w:rsidR="00BE0248" w:rsidRPr="00AA6549" w:rsidRDefault="00017F8D" w:rsidP="00017F8D">
      <w:pPr>
        <w:pStyle w:val="listlevel2"/>
        <w:rPr>
          <w:rFonts w:eastAsia="SimSun"/>
        </w:rPr>
      </w:pPr>
      <w:r>
        <w:rPr>
          <w:rFonts w:eastAsia="SimSun"/>
        </w:rPr>
        <w:t>Equipment and f</w:t>
      </w:r>
      <w:r w:rsidR="00BE0248" w:rsidRPr="00AA6549">
        <w:rPr>
          <w:rFonts w:eastAsia="SimSun"/>
        </w:rPr>
        <w:t>acilities</w:t>
      </w:r>
      <w:r w:rsidR="005A0CEF">
        <w:rPr>
          <w:rFonts w:eastAsia="SimSun"/>
        </w:rPr>
        <w:t>,</w:t>
      </w:r>
    </w:p>
    <w:p w14:paraId="4E1626B5" w14:textId="77777777" w:rsidR="00BE0248" w:rsidRPr="00AA6549" w:rsidRDefault="00BE0248" w:rsidP="00017F8D">
      <w:pPr>
        <w:pStyle w:val="listlevel2"/>
        <w:rPr>
          <w:rFonts w:eastAsia="SimSun"/>
        </w:rPr>
      </w:pPr>
      <w:r w:rsidRPr="00AA6549">
        <w:rPr>
          <w:rFonts w:eastAsia="SimSun"/>
        </w:rPr>
        <w:t>Brazing Procedure Specification (BPS)</w:t>
      </w:r>
      <w:r w:rsidR="005A0CEF">
        <w:rPr>
          <w:rFonts w:eastAsia="SimSun"/>
        </w:rPr>
        <w:t>,</w:t>
      </w:r>
      <w:r w:rsidRPr="00AA6549">
        <w:rPr>
          <w:rFonts w:eastAsia="SimSun"/>
        </w:rPr>
        <w:t xml:space="preserve"> </w:t>
      </w:r>
    </w:p>
    <w:p w14:paraId="42D7DE72" w14:textId="325FC881" w:rsidR="00BE0248" w:rsidRPr="00AA6549" w:rsidRDefault="00D75264" w:rsidP="00017F8D">
      <w:pPr>
        <w:pStyle w:val="listlevel2"/>
        <w:rPr>
          <w:rFonts w:eastAsia="SimSun"/>
        </w:rPr>
      </w:pPr>
      <w:r>
        <w:rPr>
          <w:rFonts w:eastAsia="SimSun"/>
        </w:rPr>
        <w:t>Brazing</w:t>
      </w:r>
      <w:r w:rsidRPr="00AA6549">
        <w:rPr>
          <w:rFonts w:eastAsia="SimSun"/>
        </w:rPr>
        <w:t xml:space="preserve"> </w:t>
      </w:r>
      <w:r w:rsidR="00017F8D">
        <w:rPr>
          <w:rFonts w:eastAsia="SimSun"/>
        </w:rPr>
        <w:t>i</w:t>
      </w:r>
      <w:r w:rsidR="00BE0248" w:rsidRPr="00AA6549">
        <w:rPr>
          <w:rFonts w:eastAsia="SimSun"/>
        </w:rPr>
        <w:t>nspection</w:t>
      </w:r>
      <w:r w:rsidR="005A0CEF">
        <w:rPr>
          <w:rFonts w:eastAsia="SimSun"/>
        </w:rPr>
        <w:t>,</w:t>
      </w:r>
    </w:p>
    <w:p w14:paraId="6E7D9C72" w14:textId="0F166994" w:rsidR="00BE0248" w:rsidRPr="00AA6549" w:rsidRDefault="00BE0248" w:rsidP="00017F8D">
      <w:pPr>
        <w:pStyle w:val="listlevel2"/>
        <w:rPr>
          <w:rFonts w:eastAsia="SimSun"/>
        </w:rPr>
      </w:pPr>
      <w:r w:rsidRPr="00AA6549">
        <w:rPr>
          <w:rFonts w:eastAsia="SimSun"/>
        </w:rPr>
        <w:t xml:space="preserve">Joint </w:t>
      </w:r>
      <w:r w:rsidR="00017F8D" w:rsidRPr="00AA6549">
        <w:rPr>
          <w:rFonts w:eastAsia="SimSun"/>
        </w:rPr>
        <w:t>acceptance c</w:t>
      </w:r>
      <w:r w:rsidRPr="00AA6549">
        <w:rPr>
          <w:rFonts w:eastAsia="SimSun"/>
        </w:rPr>
        <w:t>riteria</w:t>
      </w:r>
      <w:r w:rsidR="005A0CEF">
        <w:rPr>
          <w:rFonts w:eastAsia="SimSun"/>
        </w:rPr>
        <w:t>,</w:t>
      </w:r>
    </w:p>
    <w:p w14:paraId="63E7A3DE" w14:textId="5B310D28" w:rsidR="00BE0248" w:rsidRPr="00AA6549" w:rsidRDefault="00BE0248" w:rsidP="00017F8D">
      <w:pPr>
        <w:pStyle w:val="listlevel2"/>
        <w:rPr>
          <w:rFonts w:eastAsia="SimSun"/>
        </w:rPr>
      </w:pPr>
      <w:r w:rsidRPr="00AA6549">
        <w:rPr>
          <w:rFonts w:eastAsia="SimSun"/>
        </w:rPr>
        <w:t xml:space="preserve">Brazing </w:t>
      </w:r>
      <w:r w:rsidR="00017F8D" w:rsidRPr="00AA6549">
        <w:rPr>
          <w:rFonts w:eastAsia="SimSun"/>
        </w:rPr>
        <w:t>process ve</w:t>
      </w:r>
      <w:r w:rsidRPr="00AA6549">
        <w:rPr>
          <w:rFonts w:eastAsia="SimSun"/>
        </w:rPr>
        <w:t>rification</w:t>
      </w:r>
      <w:r w:rsidR="005A0CEF">
        <w:rPr>
          <w:rFonts w:eastAsia="SimSun"/>
        </w:rPr>
        <w:t>,</w:t>
      </w:r>
    </w:p>
    <w:p w14:paraId="48866F90" w14:textId="443BF76B" w:rsidR="00BE0248" w:rsidRPr="00AA6549" w:rsidRDefault="00BE0248" w:rsidP="00017F8D">
      <w:pPr>
        <w:pStyle w:val="listlevel2"/>
        <w:rPr>
          <w:rFonts w:eastAsia="SimSun"/>
        </w:rPr>
      </w:pPr>
      <w:r w:rsidRPr="00AA6549">
        <w:rPr>
          <w:rFonts w:eastAsia="SimSun"/>
        </w:rPr>
        <w:t xml:space="preserve">Flight </w:t>
      </w:r>
      <w:r w:rsidR="00017F8D" w:rsidRPr="00AA6549">
        <w:rPr>
          <w:rFonts w:eastAsia="SimSun"/>
        </w:rPr>
        <w:t>hardware production</w:t>
      </w:r>
      <w:r w:rsidR="005A0CEF">
        <w:rPr>
          <w:rFonts w:eastAsia="SimSun"/>
        </w:rPr>
        <w:t>,</w:t>
      </w:r>
    </w:p>
    <w:p w14:paraId="6872C113" w14:textId="03865521" w:rsidR="00BE0248" w:rsidRDefault="00BE0248" w:rsidP="00017F8D">
      <w:pPr>
        <w:pStyle w:val="listlevel2"/>
        <w:rPr>
          <w:rFonts w:eastAsia="SimSun"/>
        </w:rPr>
      </w:pPr>
      <w:r w:rsidRPr="00AA6549">
        <w:rPr>
          <w:rFonts w:eastAsia="SimSun"/>
        </w:rPr>
        <w:t xml:space="preserve">Quality </w:t>
      </w:r>
      <w:r w:rsidR="00017F8D" w:rsidRPr="00AA6549">
        <w:rPr>
          <w:rFonts w:eastAsia="SimSun"/>
        </w:rPr>
        <w:t>a</w:t>
      </w:r>
      <w:r w:rsidRPr="00AA6549">
        <w:rPr>
          <w:rFonts w:eastAsia="SimSun"/>
        </w:rPr>
        <w:t>ssurance</w:t>
      </w:r>
      <w:r w:rsidR="005A0CEF">
        <w:rPr>
          <w:rFonts w:eastAsia="SimSun"/>
        </w:rPr>
        <w:t>.</w:t>
      </w:r>
    </w:p>
    <w:p w14:paraId="015A959C" w14:textId="55F853E7" w:rsidR="00193A1A" w:rsidRDefault="00193A1A" w:rsidP="00D56CA9">
      <w:pPr>
        <w:pStyle w:val="paragraph"/>
      </w:pPr>
      <w:r>
        <w:fldChar w:fldCharType="begin"/>
      </w:r>
      <w:r>
        <w:instrText xml:space="preserve"> REF _Ref415044263 \h </w:instrText>
      </w:r>
      <w:r>
        <w:fldChar w:fldCharType="separate"/>
      </w:r>
      <w:r w:rsidR="00CD0C59">
        <w:t xml:space="preserve">Figure </w:t>
      </w:r>
      <w:r w:rsidR="00CD0C59">
        <w:rPr>
          <w:noProof/>
        </w:rPr>
        <w:t>4</w:t>
      </w:r>
      <w:r w:rsidR="00CD0C59">
        <w:noBreakHyphen/>
      </w:r>
      <w:r w:rsidR="00CD0C59">
        <w:rPr>
          <w:noProof/>
        </w:rPr>
        <w:t>1</w:t>
      </w:r>
      <w:r>
        <w:fldChar w:fldCharType="end"/>
      </w:r>
      <w:r>
        <w:t xml:space="preserve"> </w:t>
      </w:r>
      <w:r w:rsidRPr="006C1AF9">
        <w:t>identifies the steps to be taken in order to produce a verified process which can then be used to produce flight hardware.</w:t>
      </w:r>
    </w:p>
    <w:p w14:paraId="10D02812" w14:textId="652B6BA8" w:rsidR="00D25E82" w:rsidRDefault="000642D0" w:rsidP="00D56CA9">
      <w:pPr>
        <w:pStyle w:val="paragraph"/>
      </w:pPr>
      <w:r>
        <w:object w:dxaOrig="10957" w:dyaOrig="23581" w14:anchorId="19934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6pt;height:649.8pt;mso-position-vertical:absolute" o:ole="" o:allowoverlap="f">
            <v:imagedata r:id="rId14" o:title="" cropbottom="3914f"/>
          </v:shape>
          <o:OLEObject Type="Embed" ProgID="Visio.Drawing.11" ShapeID="_x0000_i1025" DrawAspect="Content" ObjectID="_1692602175" r:id="rId15"/>
        </w:object>
      </w:r>
    </w:p>
    <w:p w14:paraId="0446BF4D" w14:textId="6715453A" w:rsidR="00D25E82" w:rsidRPr="006C1AF9" w:rsidRDefault="00D25E82" w:rsidP="00D54B3A">
      <w:pPr>
        <w:pStyle w:val="Caption"/>
      </w:pPr>
      <w:bookmarkStart w:id="36" w:name="_Ref415044263"/>
      <w:bookmarkStart w:id="37" w:name="_Toc415211591"/>
      <w:bookmarkStart w:id="38" w:name="_Toc81988812"/>
      <w:r>
        <w:t xml:space="preserve">Figure </w:t>
      </w:r>
      <w:r w:rsidR="00945AD4">
        <w:fldChar w:fldCharType="begin"/>
      </w:r>
      <w:r w:rsidR="00945AD4">
        <w:instrText xml:space="preserve"> STYLEREF 1 \s </w:instrText>
      </w:r>
      <w:r w:rsidR="00945AD4">
        <w:fldChar w:fldCharType="separate"/>
      </w:r>
      <w:r w:rsidR="00CD0C59">
        <w:rPr>
          <w:noProof/>
        </w:rPr>
        <w:t>4</w:t>
      </w:r>
      <w:r w:rsidR="00945AD4">
        <w:rPr>
          <w:noProof/>
        </w:rPr>
        <w:fldChar w:fldCharType="end"/>
      </w:r>
      <w:r>
        <w:noBreakHyphen/>
      </w:r>
      <w:r w:rsidR="00945AD4">
        <w:fldChar w:fldCharType="begin"/>
      </w:r>
      <w:r w:rsidR="00945AD4">
        <w:instrText xml:space="preserve"> SEQ Figur</w:instrText>
      </w:r>
      <w:r w:rsidR="00945AD4">
        <w:instrText xml:space="preserve">e \* ARABIC \s 1 </w:instrText>
      </w:r>
      <w:r w:rsidR="00945AD4">
        <w:fldChar w:fldCharType="separate"/>
      </w:r>
      <w:r w:rsidR="00CD0C59">
        <w:rPr>
          <w:noProof/>
        </w:rPr>
        <w:t>1</w:t>
      </w:r>
      <w:r w:rsidR="00945AD4">
        <w:rPr>
          <w:noProof/>
        </w:rPr>
        <w:fldChar w:fldCharType="end"/>
      </w:r>
      <w:bookmarkEnd w:id="36"/>
      <w:r w:rsidR="00D54B3A">
        <w:rPr>
          <w:noProof/>
        </w:rPr>
        <w:t>:</w:t>
      </w:r>
      <w:r w:rsidRPr="001F2BF7">
        <w:t xml:space="preserve"> </w:t>
      </w:r>
      <w:r w:rsidR="00C963B5">
        <w:t xml:space="preserve">Steps for brazing process verification and flight </w:t>
      </w:r>
      <w:r w:rsidRPr="006C1AF9">
        <w:t>hardware</w:t>
      </w:r>
      <w:bookmarkEnd w:id="37"/>
      <w:r w:rsidR="00C963B5">
        <w:t xml:space="preserve"> production</w:t>
      </w:r>
      <w:bookmarkEnd w:id="38"/>
    </w:p>
    <w:p w14:paraId="2925998F" w14:textId="77777777" w:rsidR="00B375AA" w:rsidRPr="00BC3294" w:rsidRDefault="00B375AA" w:rsidP="00B375AA">
      <w:pPr>
        <w:pStyle w:val="Heading2"/>
      </w:pPr>
      <w:bookmarkStart w:id="39" w:name="_Toc81988759"/>
      <w:r w:rsidRPr="00BC3294">
        <w:lastRenderedPageBreak/>
        <w:t xml:space="preserve">Classification of </w:t>
      </w:r>
      <w:r w:rsidR="00507BCA" w:rsidRPr="00BC3294">
        <w:t xml:space="preserve">safety classes </w:t>
      </w:r>
      <w:r w:rsidR="00BF3CFE" w:rsidRPr="00BC3294">
        <w:t>and quality levels</w:t>
      </w:r>
      <w:bookmarkEnd w:id="39"/>
    </w:p>
    <w:p w14:paraId="2280B959" w14:textId="77777777" w:rsidR="00C2542E" w:rsidRPr="006C1AF9" w:rsidRDefault="00C2542E" w:rsidP="00A06241">
      <w:pPr>
        <w:pStyle w:val="Heading3"/>
      </w:pPr>
      <w:bookmarkStart w:id="40" w:name="_Toc57663251"/>
      <w:bookmarkStart w:id="41" w:name="_Toc415211496"/>
      <w:bookmarkStart w:id="42" w:name="_Toc81988760"/>
      <w:r w:rsidRPr="006C1AF9">
        <w:t>Overview</w:t>
      </w:r>
      <w:bookmarkEnd w:id="40"/>
      <w:bookmarkEnd w:id="42"/>
    </w:p>
    <w:bookmarkEnd w:id="41"/>
    <w:p w14:paraId="3F53603A" w14:textId="146E18D4" w:rsidR="003D3DF7" w:rsidRPr="006C1AF9" w:rsidRDefault="003D3DF7" w:rsidP="003D3DF7">
      <w:pPr>
        <w:pStyle w:val="paragraph"/>
      </w:pPr>
      <w:r>
        <w:t>Brazed</w:t>
      </w:r>
      <w:r w:rsidRPr="006C1AF9">
        <w:t xml:space="preserve"> joints </w:t>
      </w:r>
      <w:r>
        <w:t>follow the same definition as welded joints for the classification related to safety classes</w:t>
      </w:r>
      <w:r w:rsidR="00745E9F">
        <w:t xml:space="preserve"> depending on </w:t>
      </w:r>
      <w:r w:rsidRPr="006C1AF9">
        <w:t>their function</w:t>
      </w:r>
      <w:r w:rsidR="00901E67">
        <w:t>. Furthermore</w:t>
      </w:r>
      <w:r w:rsidR="00CD0C59">
        <w:t>,</w:t>
      </w:r>
      <w:r w:rsidR="00901E67">
        <w:t xml:space="preserve"> </w:t>
      </w:r>
      <w:r w:rsidR="00745E9F">
        <w:t xml:space="preserve">the acceptance criteria for imperfections are by definition of </w:t>
      </w:r>
      <w:r w:rsidR="00901E67">
        <w:t>three quality levels</w:t>
      </w:r>
      <w:r w:rsidR="0094523A">
        <w:t>.</w:t>
      </w:r>
    </w:p>
    <w:p w14:paraId="7C9F6330" w14:textId="1F7B14AF" w:rsidR="00C2542E" w:rsidRDefault="00C2542E" w:rsidP="00A06241">
      <w:pPr>
        <w:pStyle w:val="Heading3"/>
      </w:pPr>
      <w:bookmarkStart w:id="43" w:name="_Toc57663252"/>
      <w:bookmarkStart w:id="44" w:name="_Ref78290217"/>
      <w:bookmarkStart w:id="45" w:name="_Toc415211497"/>
      <w:bookmarkStart w:id="46" w:name="_Toc81988761"/>
      <w:r w:rsidRPr="006C1AF9">
        <w:t xml:space="preserve">Safety </w:t>
      </w:r>
      <w:r w:rsidR="0094523A">
        <w:t>c</w:t>
      </w:r>
      <w:r w:rsidRPr="006C1AF9">
        <w:t>lass</w:t>
      </w:r>
      <w:r>
        <w:t>es</w:t>
      </w:r>
      <w:bookmarkEnd w:id="43"/>
      <w:bookmarkEnd w:id="44"/>
      <w:bookmarkEnd w:id="46"/>
    </w:p>
    <w:bookmarkEnd w:id="45"/>
    <w:p w14:paraId="09AD2BA4" w14:textId="77777777" w:rsidR="003D3DF7" w:rsidRDefault="003D3DF7" w:rsidP="003D3DF7">
      <w:pPr>
        <w:pStyle w:val="paragraph"/>
      </w:pPr>
      <w:r w:rsidRPr="006C1AF9">
        <w:t>Class 1 joints are considered critical and structural. Failure of a Class 1 joint results in a loss of spacecraft, major components</w:t>
      </w:r>
      <w:r>
        <w:t>, loss of life,</w:t>
      </w:r>
      <w:r w:rsidRPr="006C1AF9">
        <w:t xml:space="preserve"> or loss of control of the spacecraft. Class 1 joints have the highest level of scrutiny in terms of acceptance, which is appropriate to the criticality of performance including internal and external </w:t>
      </w:r>
      <w:r w:rsidR="005209CC">
        <w:t>braz</w:t>
      </w:r>
      <w:r w:rsidR="00600D12">
        <w:t xml:space="preserve">ing joint </w:t>
      </w:r>
      <w:r w:rsidRPr="006C1AF9">
        <w:t>integrity verification.</w:t>
      </w:r>
    </w:p>
    <w:p w14:paraId="536FE827" w14:textId="51BCD953" w:rsidR="00901E67" w:rsidRDefault="00901E67" w:rsidP="00901E67">
      <w:pPr>
        <w:pStyle w:val="paragraph"/>
        <w:rPr>
          <w:rStyle w:val="PageNumber"/>
        </w:rPr>
      </w:pPr>
      <w:r w:rsidRPr="006C1AF9">
        <w:rPr>
          <w:rStyle w:val="PageNumber"/>
        </w:rPr>
        <w:t xml:space="preserve">Class 2 joints are non-critical but </w:t>
      </w:r>
      <w:r w:rsidR="00307A01" w:rsidRPr="006C1AF9">
        <w:rPr>
          <w:rStyle w:val="PageNumber"/>
        </w:rPr>
        <w:t>structural</w:t>
      </w:r>
      <w:r w:rsidR="00307A01">
        <w:rPr>
          <w:rStyle w:val="PageNumber"/>
        </w:rPr>
        <w:t>;</w:t>
      </w:r>
      <w:r>
        <w:rPr>
          <w:rStyle w:val="PageNumber"/>
        </w:rPr>
        <w:t xml:space="preserve"> </w:t>
      </w:r>
      <w:r w:rsidRPr="006C1AF9">
        <w:rPr>
          <w:rStyle w:val="PageNumber"/>
        </w:rPr>
        <w:t xml:space="preserve">their failure </w:t>
      </w:r>
      <w:r>
        <w:rPr>
          <w:rStyle w:val="PageNumber"/>
        </w:rPr>
        <w:t>can</w:t>
      </w:r>
      <w:r w:rsidRPr="006C1AF9">
        <w:rPr>
          <w:rStyle w:val="PageNumber"/>
        </w:rPr>
        <w:t xml:space="preserve"> reduce the efficiency of the system but not cause the loss of the spacecraft. Class 2 joints require </w:t>
      </w:r>
      <w:r w:rsidR="005209CC">
        <w:rPr>
          <w:rStyle w:val="PageNumber"/>
        </w:rPr>
        <w:t>braz</w:t>
      </w:r>
      <w:r w:rsidR="00600D12">
        <w:rPr>
          <w:rStyle w:val="PageNumber"/>
        </w:rPr>
        <w:t xml:space="preserve">ing joint </w:t>
      </w:r>
      <w:r w:rsidRPr="006C1AF9">
        <w:rPr>
          <w:rStyle w:val="PageNumber"/>
        </w:rPr>
        <w:t>integrity verification (either external, internal, or both) appropriate for the intended application.</w:t>
      </w:r>
    </w:p>
    <w:p w14:paraId="0729F524" w14:textId="5894914A" w:rsidR="00901E67" w:rsidRDefault="00901E67" w:rsidP="00901E67">
      <w:pPr>
        <w:pStyle w:val="paragraph"/>
      </w:pPr>
      <w:r w:rsidRPr="006C1AF9">
        <w:t xml:space="preserve">Class 3 joints are non-critical and non-structural and are contained so that failure </w:t>
      </w:r>
      <w:r>
        <w:t>does</w:t>
      </w:r>
      <w:r w:rsidRPr="006C1AF9">
        <w:t xml:space="preserve"> not affect other flight elements. These joints require minimal </w:t>
      </w:r>
      <w:r w:rsidR="00600D12">
        <w:t>brazing joint</w:t>
      </w:r>
      <w:r w:rsidR="005209CC" w:rsidRPr="006C1AF9">
        <w:t xml:space="preserve"> </w:t>
      </w:r>
      <w:r w:rsidRPr="006C1AF9">
        <w:t>integrity verification, the controls are mainly visual.</w:t>
      </w:r>
    </w:p>
    <w:p w14:paraId="6FAE18CD" w14:textId="4EAE857F" w:rsidR="00CA65BA" w:rsidRPr="00CA65BA" w:rsidRDefault="009E555F" w:rsidP="00CA65BA">
      <w:pPr>
        <w:pStyle w:val="paragraph"/>
      </w:pPr>
      <w:r>
        <w:t>For all classes t</w:t>
      </w:r>
      <w:r w:rsidR="00CA65BA" w:rsidRPr="00CA65BA">
        <w:t xml:space="preserve">he </w:t>
      </w:r>
      <w:r w:rsidR="004949D9">
        <w:t>d</w:t>
      </w:r>
      <w:r w:rsidR="00CA65BA" w:rsidRPr="00CA65BA">
        <w:t>esign</w:t>
      </w:r>
      <w:r w:rsidR="00600D12">
        <w:t xml:space="preserve"> and</w:t>
      </w:r>
      <w:r w:rsidR="004B679F">
        <w:t xml:space="preserve"> </w:t>
      </w:r>
      <w:r w:rsidR="001E70A6">
        <w:t>engineering</w:t>
      </w:r>
      <w:r w:rsidR="00CA65BA" w:rsidRPr="00CA65BA">
        <w:t xml:space="preserve"> authority has the responsibility to declare a part structural or not.</w:t>
      </w:r>
    </w:p>
    <w:p w14:paraId="04FA6F8E" w14:textId="77777777" w:rsidR="00C2542E" w:rsidRDefault="00C2542E" w:rsidP="00A06241">
      <w:pPr>
        <w:pStyle w:val="Heading3"/>
      </w:pPr>
      <w:bookmarkStart w:id="47" w:name="_Toc57663253"/>
      <w:bookmarkStart w:id="48" w:name="_Toc81988762"/>
      <w:r>
        <w:t>Quality levels</w:t>
      </w:r>
      <w:bookmarkEnd w:id="47"/>
      <w:bookmarkEnd w:id="48"/>
    </w:p>
    <w:p w14:paraId="16965076" w14:textId="77777777" w:rsidR="00901E67" w:rsidRPr="006C1AF9" w:rsidRDefault="00745E9F" w:rsidP="00901E67">
      <w:pPr>
        <w:pStyle w:val="paragraph"/>
      </w:pPr>
      <w:r>
        <w:t xml:space="preserve">In brazing joints it is </w:t>
      </w:r>
      <w:r w:rsidR="00901E67" w:rsidRPr="006C1AF9">
        <w:t>inevitable that some defects and features can be present</w:t>
      </w:r>
      <w:r>
        <w:t>.</w:t>
      </w:r>
      <w:r w:rsidR="00901E67" w:rsidRPr="006C1AF9">
        <w:t xml:space="preserve"> The acceptability of such defects or features differ by their nature and size and are assigned for the purpose of quality inspection to three </w:t>
      </w:r>
      <w:r>
        <w:t xml:space="preserve">quality </w:t>
      </w:r>
      <w:r w:rsidR="00901E67" w:rsidRPr="006C1AF9">
        <w:t xml:space="preserve">acceptance levels (A, B or C) according to the compliance with the component requirement. </w:t>
      </w:r>
    </w:p>
    <w:p w14:paraId="1F998959" w14:textId="383F6FC1" w:rsidR="00901E67" w:rsidRDefault="00901E67" w:rsidP="00901E67">
      <w:pPr>
        <w:pStyle w:val="paragraph"/>
      </w:pPr>
      <w:r w:rsidRPr="006C1AF9">
        <w:t xml:space="preserve">Level A represents </w:t>
      </w:r>
      <w:r w:rsidR="00E56A21">
        <w:t>the more stringent requirements</w:t>
      </w:r>
      <w:r w:rsidRPr="006C1AF9">
        <w:t xml:space="preserve"> and </w:t>
      </w:r>
      <w:r w:rsidR="0094523A">
        <w:t>L</w:t>
      </w:r>
      <w:r w:rsidRPr="006C1AF9">
        <w:t>evel C the least stringent requirements and B is in between A and C.</w:t>
      </w:r>
    </w:p>
    <w:p w14:paraId="275F9CCD" w14:textId="4807B905" w:rsidR="003A5539" w:rsidRPr="00640054" w:rsidRDefault="00F5304A" w:rsidP="003A5539">
      <w:pPr>
        <w:pStyle w:val="listlevel1"/>
        <w:numPr>
          <w:ilvl w:val="0"/>
          <w:numId w:val="0"/>
        </w:numPr>
        <w:ind w:left="2552" w:hanging="567"/>
      </w:pPr>
      <w:r>
        <w:t xml:space="preserve">For the selection of the Quality levels see clause </w:t>
      </w:r>
      <w:r>
        <w:fldChar w:fldCharType="begin"/>
      </w:r>
      <w:r>
        <w:instrText xml:space="preserve"> REF _Ref78797323 \w \h </w:instrText>
      </w:r>
      <w:r>
        <w:fldChar w:fldCharType="separate"/>
      </w:r>
      <w:r w:rsidR="00CD0C59">
        <w:t>10.4</w:t>
      </w:r>
      <w:r>
        <w:fldChar w:fldCharType="end"/>
      </w:r>
      <w:r w:rsidR="00310C49">
        <w:t>.</w:t>
      </w:r>
    </w:p>
    <w:p w14:paraId="30D5ACC0" w14:textId="77777777" w:rsidR="00211A99" w:rsidRPr="000131E7" w:rsidRDefault="00211A99" w:rsidP="00211A99">
      <w:pPr>
        <w:pStyle w:val="Heading2"/>
      </w:pPr>
      <w:bookmarkStart w:id="49" w:name="_Toc81988763"/>
      <w:r w:rsidRPr="000131E7">
        <w:t>Tailoring of the brazing acceptance criteria</w:t>
      </w:r>
      <w:bookmarkEnd w:id="49"/>
    </w:p>
    <w:p w14:paraId="10512243" w14:textId="78B87B5A" w:rsidR="00211A99" w:rsidRDefault="00E56A21" w:rsidP="00211A99">
      <w:pPr>
        <w:pStyle w:val="paragraph"/>
      </w:pPr>
      <w:r w:rsidRPr="00E56A21">
        <w:t xml:space="preserve">Verification of </w:t>
      </w:r>
      <w:r>
        <w:t>brazed</w:t>
      </w:r>
      <w:r w:rsidRPr="00E56A21">
        <w:t xml:space="preserve"> products takes into account the requirements and acceptance criteria of this standard. If they turn out to be insufficient (or too strict)</w:t>
      </w:r>
      <w:r w:rsidR="00010B18">
        <w:t>,</w:t>
      </w:r>
      <w:r w:rsidRPr="00E56A21">
        <w:t xml:space="preserve"> tailoring can be necessary in agreement with the customer.</w:t>
      </w:r>
    </w:p>
    <w:p w14:paraId="139C1605" w14:textId="77777777" w:rsidR="00D65B3F" w:rsidRDefault="00D65B3F" w:rsidP="00D65B3F">
      <w:pPr>
        <w:pStyle w:val="Heading1"/>
      </w:pPr>
      <w:r>
        <w:lastRenderedPageBreak/>
        <w:br/>
      </w:r>
      <w:bookmarkStart w:id="50" w:name="_Toc81988764"/>
      <w:r w:rsidR="00B514A6">
        <w:t>Brazing Design</w:t>
      </w:r>
      <w:bookmarkEnd w:id="50"/>
    </w:p>
    <w:p w14:paraId="660581B3" w14:textId="7BDA5E47" w:rsidR="009663FC" w:rsidRDefault="000713F0">
      <w:pPr>
        <w:pStyle w:val="Heading2"/>
      </w:pPr>
      <w:bookmarkStart w:id="51" w:name="_Toc38448702"/>
      <w:bookmarkStart w:id="52" w:name="_Toc38463663"/>
      <w:bookmarkStart w:id="53" w:name="_Toc41557934"/>
      <w:bookmarkStart w:id="54" w:name="_Toc38448703"/>
      <w:bookmarkStart w:id="55" w:name="_Toc38463664"/>
      <w:bookmarkStart w:id="56" w:name="_Toc41557935"/>
      <w:bookmarkStart w:id="57" w:name="_Toc38448704"/>
      <w:bookmarkStart w:id="58" w:name="_Toc38463665"/>
      <w:bookmarkStart w:id="59" w:name="_Toc41557936"/>
      <w:bookmarkStart w:id="60" w:name="_Ref78290282"/>
      <w:bookmarkStart w:id="61" w:name="_Toc81988765"/>
      <w:bookmarkEnd w:id="51"/>
      <w:bookmarkEnd w:id="52"/>
      <w:bookmarkEnd w:id="53"/>
      <w:bookmarkEnd w:id="54"/>
      <w:bookmarkEnd w:id="55"/>
      <w:bookmarkEnd w:id="56"/>
      <w:bookmarkEnd w:id="57"/>
      <w:bookmarkEnd w:id="58"/>
      <w:bookmarkEnd w:id="59"/>
      <w:r>
        <w:t xml:space="preserve">Design for </w:t>
      </w:r>
      <w:r w:rsidR="007710E4">
        <w:t>b</w:t>
      </w:r>
      <w:r w:rsidR="007D4334">
        <w:t xml:space="preserve">razed </w:t>
      </w:r>
      <w:r w:rsidR="00AE1CDA">
        <w:t>c</w:t>
      </w:r>
      <w:r w:rsidR="007D4334">
        <w:t>onnections</w:t>
      </w:r>
      <w:bookmarkEnd w:id="60"/>
      <w:bookmarkEnd w:id="61"/>
    </w:p>
    <w:p w14:paraId="7C4D9F98" w14:textId="77777777" w:rsidR="005C1ED2" w:rsidRPr="006C1AF9" w:rsidRDefault="005C1ED2" w:rsidP="005C1ED2">
      <w:pPr>
        <w:pStyle w:val="requirelevel1"/>
      </w:pPr>
      <w:r w:rsidRPr="006C1AF9">
        <w:t xml:space="preserve">The engineering authority together with the </w:t>
      </w:r>
      <w:r w:rsidRPr="006D1F29">
        <w:t>brazing responsible</w:t>
      </w:r>
      <w:r w:rsidRPr="006C1AF9">
        <w:t xml:space="preserve"> shall </w:t>
      </w:r>
      <w:r>
        <w:t>select</w:t>
      </w:r>
      <w:r w:rsidRPr="006C1AF9">
        <w:t xml:space="preserve"> the </w:t>
      </w:r>
      <w:r>
        <w:t>brazing design</w:t>
      </w:r>
      <w:r w:rsidRPr="006C1AF9">
        <w:t>.</w:t>
      </w:r>
    </w:p>
    <w:p w14:paraId="48F075D1" w14:textId="77777777" w:rsidR="005C1ED2" w:rsidRPr="006C1AF9" w:rsidRDefault="005C1ED2" w:rsidP="005C1ED2">
      <w:pPr>
        <w:pStyle w:val="requirelevel1"/>
      </w:pPr>
      <w:r w:rsidRPr="006C1AF9">
        <w:t xml:space="preserve">The engineering authority together with the </w:t>
      </w:r>
      <w:r w:rsidR="00016FAA" w:rsidRPr="006D1F29">
        <w:t>brazing</w:t>
      </w:r>
      <w:r w:rsidRPr="006D1F29">
        <w:t xml:space="preserve"> </w:t>
      </w:r>
      <w:r w:rsidR="004A707C" w:rsidRPr="006D1F29">
        <w:t>responsible</w:t>
      </w:r>
      <w:r w:rsidR="004A707C" w:rsidRPr="006C1AF9">
        <w:t xml:space="preserve"> </w:t>
      </w:r>
      <w:r w:rsidRPr="006C1AF9">
        <w:t xml:space="preserve">shall specify the requirements </w:t>
      </w:r>
      <w:r w:rsidR="004A707C">
        <w:t xml:space="preserve">relevant for brazing </w:t>
      </w:r>
      <w:r w:rsidRPr="006C1AF9">
        <w:t>to ensure compliance with all system and mission requirements.</w:t>
      </w:r>
    </w:p>
    <w:p w14:paraId="4BE4A678" w14:textId="3E68DE12" w:rsidR="005C1ED2" w:rsidRPr="00E02003" w:rsidRDefault="00E51DBC" w:rsidP="005C1ED2">
      <w:pPr>
        <w:pStyle w:val="requirelevel1"/>
        <w:rPr>
          <w:lang w:val="en-US"/>
        </w:rPr>
      </w:pPr>
      <w:bookmarkStart w:id="62" w:name="_Ref387321835"/>
      <w:r>
        <w:t>Brazing Procedure Specification (</w:t>
      </w:r>
      <w:r w:rsidR="00701900">
        <w:t>B</w:t>
      </w:r>
      <w:r w:rsidR="00701900" w:rsidRPr="0011091F">
        <w:t>PS</w:t>
      </w:r>
      <w:r>
        <w:t>)</w:t>
      </w:r>
      <w:r w:rsidR="00701900" w:rsidRPr="0011091F">
        <w:t xml:space="preserve"> </w:t>
      </w:r>
      <w:r>
        <w:rPr>
          <w:lang w:val="en-US"/>
        </w:rPr>
        <w:t xml:space="preserve">specified in </w:t>
      </w:r>
      <w:r w:rsidR="00A06241">
        <w:rPr>
          <w:lang w:val="en-US"/>
        </w:rPr>
        <w:t>clause</w:t>
      </w:r>
      <w:r w:rsidR="002F6126">
        <w:rPr>
          <w:lang w:val="en-US"/>
        </w:rPr>
        <w:t xml:space="preserve"> </w:t>
      </w:r>
      <w:r w:rsidR="003F5187">
        <w:rPr>
          <w:lang w:val="en-US"/>
        </w:rPr>
        <w:fldChar w:fldCharType="begin"/>
      </w:r>
      <w:r w:rsidR="003F5187">
        <w:rPr>
          <w:lang w:val="en-US"/>
        </w:rPr>
        <w:instrText xml:space="preserve"> REF _Ref74315764 \w \h </w:instrText>
      </w:r>
      <w:r w:rsidR="003F5187">
        <w:rPr>
          <w:lang w:val="en-US"/>
        </w:rPr>
      </w:r>
      <w:r w:rsidR="003F5187">
        <w:rPr>
          <w:lang w:val="en-US"/>
        </w:rPr>
        <w:fldChar w:fldCharType="separate"/>
      </w:r>
      <w:r w:rsidR="00CD0C59">
        <w:rPr>
          <w:lang w:val="en-US"/>
        </w:rPr>
        <w:t>8</w:t>
      </w:r>
      <w:r w:rsidR="003F5187">
        <w:rPr>
          <w:lang w:val="en-US"/>
        </w:rPr>
        <w:fldChar w:fldCharType="end"/>
      </w:r>
      <w:r w:rsidR="002F6126">
        <w:rPr>
          <w:lang w:val="en-US"/>
        </w:rPr>
        <w:t xml:space="preserve"> </w:t>
      </w:r>
      <w:r w:rsidR="005C1ED2" w:rsidRPr="00E02003">
        <w:rPr>
          <w:lang w:val="en-US"/>
        </w:rPr>
        <w:t xml:space="preserve">shall </w:t>
      </w:r>
      <w:r w:rsidR="00701900" w:rsidRPr="00E02003">
        <w:rPr>
          <w:lang w:val="en-US"/>
        </w:rPr>
        <w:t xml:space="preserve">be in compliance with </w:t>
      </w:r>
      <w:r w:rsidR="005C1ED2" w:rsidRPr="00E02003">
        <w:rPr>
          <w:lang w:val="en-US"/>
        </w:rPr>
        <w:t xml:space="preserve">all </w:t>
      </w:r>
      <w:r w:rsidR="00701900" w:rsidRPr="00E02003">
        <w:rPr>
          <w:lang w:val="en-US"/>
        </w:rPr>
        <w:t>d</w:t>
      </w:r>
      <w:r w:rsidR="005C1ED2" w:rsidRPr="00E02003">
        <w:rPr>
          <w:lang w:val="en-US"/>
        </w:rPr>
        <w:t>esign requireme</w:t>
      </w:r>
      <w:r w:rsidR="00C90A1F" w:rsidRPr="00E02003">
        <w:rPr>
          <w:lang w:val="en-US"/>
        </w:rPr>
        <w:t>nts</w:t>
      </w:r>
      <w:r w:rsidR="005A3E52">
        <w:rPr>
          <w:lang w:val="en-US"/>
        </w:rPr>
        <w:t>.</w:t>
      </w:r>
      <w:r w:rsidR="00C90A1F" w:rsidRPr="00E02003">
        <w:rPr>
          <w:lang w:val="en-US"/>
        </w:rPr>
        <w:t xml:space="preserve"> </w:t>
      </w:r>
      <w:bookmarkEnd w:id="62"/>
    </w:p>
    <w:p w14:paraId="1DD337BE" w14:textId="77777777" w:rsidR="005C1ED2" w:rsidRPr="004932B9" w:rsidRDefault="005C1ED2" w:rsidP="005C1ED2">
      <w:pPr>
        <w:pStyle w:val="requirelevel1"/>
        <w:rPr>
          <w:strike/>
        </w:rPr>
      </w:pPr>
      <w:r w:rsidRPr="00E72525">
        <w:t xml:space="preserve">The engineering authority together with the </w:t>
      </w:r>
      <w:r w:rsidR="00E72525">
        <w:t>brazing responsible</w:t>
      </w:r>
      <w:r w:rsidRPr="00E72525">
        <w:t xml:space="preserve"> shall specify </w:t>
      </w:r>
      <w:r w:rsidR="00E72525">
        <w:t>controls</w:t>
      </w:r>
      <w:r w:rsidRPr="00E72525">
        <w:t xml:space="preserve"> </w:t>
      </w:r>
      <w:r w:rsidR="00E72525">
        <w:t xml:space="preserve">to </w:t>
      </w:r>
      <w:r w:rsidRPr="00E72525">
        <w:t xml:space="preserve">demonstrate that </w:t>
      </w:r>
      <w:r w:rsidR="00E72525">
        <w:t>brazing joints are satisfying the</w:t>
      </w:r>
      <w:r w:rsidRPr="00E72525">
        <w:t xml:space="preserve"> design </w:t>
      </w:r>
      <w:r w:rsidRPr="004932B9">
        <w:t>requirements</w:t>
      </w:r>
      <w:r w:rsidR="00E72525" w:rsidRPr="004932B9">
        <w:t>.</w:t>
      </w:r>
      <w:r w:rsidRPr="004932B9">
        <w:rPr>
          <w:strike/>
        </w:rPr>
        <w:t xml:space="preserve"> </w:t>
      </w:r>
    </w:p>
    <w:p w14:paraId="4B0E27F3" w14:textId="77777777" w:rsidR="0083046F" w:rsidRPr="003103DA" w:rsidRDefault="004A707C" w:rsidP="00A45AD3">
      <w:pPr>
        <w:pStyle w:val="NOTE"/>
        <w:numPr>
          <w:ilvl w:val="0"/>
          <w:numId w:val="16"/>
        </w:numPr>
      </w:pPr>
      <w:r w:rsidRPr="003103DA">
        <w:t>Directions for design of brazed components can be found in DIN 65169:</w:t>
      </w:r>
      <w:r w:rsidR="00AE43B4">
        <w:t>2017</w:t>
      </w:r>
      <w:r w:rsidR="005044A6">
        <w:t>.</w:t>
      </w:r>
      <w:r w:rsidRPr="003103DA">
        <w:t xml:space="preserve"> Brazed and high-tempera</w:t>
      </w:r>
      <w:r w:rsidR="00FC72EB" w:rsidRPr="003103DA">
        <w:t>t</w:t>
      </w:r>
      <w:r w:rsidRPr="003103DA">
        <w:t>ure brazed components- directions for design</w:t>
      </w:r>
    </w:p>
    <w:p w14:paraId="791F6A65" w14:textId="77777777" w:rsidR="000713F0" w:rsidRDefault="000713F0" w:rsidP="004D404A">
      <w:pPr>
        <w:pStyle w:val="Heading2"/>
      </w:pPr>
      <w:bookmarkStart w:id="63" w:name="_Toc81988766"/>
      <w:r>
        <w:t xml:space="preserve">Design for </w:t>
      </w:r>
      <w:r w:rsidR="007710E4">
        <w:t>i</w:t>
      </w:r>
      <w:r>
        <w:t>nspection</w:t>
      </w:r>
      <w:bookmarkEnd w:id="63"/>
    </w:p>
    <w:p w14:paraId="45418BB8" w14:textId="77777777" w:rsidR="004A707C" w:rsidRPr="006C1AF9" w:rsidRDefault="004A707C" w:rsidP="004A707C">
      <w:pPr>
        <w:pStyle w:val="requirelevel1"/>
      </w:pPr>
      <w:r>
        <w:t xml:space="preserve">Brazing joints classified as Class </w:t>
      </w:r>
      <w:r w:rsidR="003E598B">
        <w:t>1 and Class 2 shall be designed to be inspectable</w:t>
      </w:r>
      <w:r w:rsidRPr="006C1AF9">
        <w:t>.</w:t>
      </w:r>
    </w:p>
    <w:p w14:paraId="7E99E263" w14:textId="77777777" w:rsidR="004A707C" w:rsidRDefault="003E598B" w:rsidP="004A707C">
      <w:pPr>
        <w:pStyle w:val="requirelevel1"/>
      </w:pPr>
      <w:r>
        <w:t>Brazing joints shall be designed that excess of filler material is not affecting inspectability of sensitive areas</w:t>
      </w:r>
      <w:r w:rsidR="004A707C" w:rsidRPr="006C1AF9">
        <w:t>.</w:t>
      </w:r>
    </w:p>
    <w:p w14:paraId="6B9B74B0" w14:textId="41CC9CD3" w:rsidR="004A707C" w:rsidRPr="004A014A" w:rsidRDefault="00A74F74" w:rsidP="00CD63F7">
      <w:pPr>
        <w:pStyle w:val="requirelevel1"/>
      </w:pPr>
      <w:r w:rsidRPr="004A014A">
        <w:t>In case that Class</w:t>
      </w:r>
      <w:r w:rsidR="00010B18">
        <w:t xml:space="preserve"> </w:t>
      </w:r>
      <w:r w:rsidRPr="004A014A">
        <w:t>1 and Class</w:t>
      </w:r>
      <w:r w:rsidR="00010B18">
        <w:t xml:space="preserve"> </w:t>
      </w:r>
      <w:r w:rsidRPr="004A014A">
        <w:t>2 joints are not inspectable an alternative test shall be agreed with the customer</w:t>
      </w:r>
      <w:r w:rsidR="005A3E52" w:rsidRPr="004A014A">
        <w:t>.</w:t>
      </w:r>
    </w:p>
    <w:p w14:paraId="45D88377" w14:textId="77777777" w:rsidR="00FC5BB3" w:rsidRDefault="00E75419" w:rsidP="00E75419">
      <w:pPr>
        <w:pStyle w:val="Heading1"/>
      </w:pPr>
      <w:bookmarkStart w:id="64" w:name="_MON_1265458455"/>
      <w:bookmarkStart w:id="65" w:name="_MON_1265458690"/>
      <w:bookmarkStart w:id="66" w:name="_MON_1274536345"/>
      <w:bookmarkStart w:id="67" w:name="_MON_1277733326"/>
      <w:bookmarkEnd w:id="64"/>
      <w:bookmarkEnd w:id="65"/>
      <w:bookmarkEnd w:id="66"/>
      <w:bookmarkEnd w:id="67"/>
      <w:r>
        <w:lastRenderedPageBreak/>
        <w:br/>
      </w:r>
      <w:bookmarkStart w:id="68" w:name="_Ref470248689"/>
      <w:bookmarkStart w:id="69" w:name="_Toc474847813"/>
      <w:bookmarkStart w:id="70" w:name="_Toc81988767"/>
      <w:r w:rsidR="00FC5BB3">
        <w:t>Brazing and inspection personnel</w:t>
      </w:r>
      <w:bookmarkEnd w:id="70"/>
    </w:p>
    <w:p w14:paraId="1E384C11" w14:textId="77777777" w:rsidR="00FF2809" w:rsidRDefault="00FF2809" w:rsidP="00FF2809">
      <w:pPr>
        <w:pStyle w:val="Heading2"/>
      </w:pPr>
      <w:bookmarkStart w:id="71" w:name="_Toc81988768"/>
      <w:r>
        <w:t>Overview</w:t>
      </w:r>
      <w:bookmarkEnd w:id="71"/>
    </w:p>
    <w:p w14:paraId="70CAE7DD" w14:textId="6E75A26C" w:rsidR="00FF2809" w:rsidRPr="002D6FF1" w:rsidRDefault="00FF2809" w:rsidP="00FF2809">
      <w:pPr>
        <w:pStyle w:val="paragraph"/>
      </w:pPr>
      <w:r w:rsidRPr="002D6FF1">
        <w:t xml:space="preserve">The aim of this </w:t>
      </w:r>
      <w:r w:rsidR="00A06241">
        <w:t>clause</w:t>
      </w:r>
      <w:r w:rsidR="00D02660" w:rsidRPr="002D6FF1">
        <w:t xml:space="preserve"> is to ensure that the brazers have the manual skills and brazing operators and inspectors have the technical knowledge demanded by the brazing operations. </w:t>
      </w:r>
    </w:p>
    <w:p w14:paraId="332DF243" w14:textId="77777777" w:rsidR="00FF2809" w:rsidRDefault="001431A6" w:rsidP="00FF2809">
      <w:pPr>
        <w:pStyle w:val="Heading2"/>
      </w:pPr>
      <w:bookmarkStart w:id="72" w:name="_Ref78289261"/>
      <w:bookmarkStart w:id="73" w:name="_Toc81988769"/>
      <w:r>
        <w:t xml:space="preserve">Brazer and </w:t>
      </w:r>
      <w:r w:rsidR="007710E4">
        <w:t>b</w:t>
      </w:r>
      <w:r>
        <w:t>razing operator training</w:t>
      </w:r>
      <w:bookmarkEnd w:id="72"/>
      <w:bookmarkEnd w:id="73"/>
    </w:p>
    <w:p w14:paraId="04B3BA40" w14:textId="29DDB1F3" w:rsidR="001431A6" w:rsidRPr="002D6FF1" w:rsidRDefault="001431A6" w:rsidP="001431A6">
      <w:pPr>
        <w:pStyle w:val="requirelevel1"/>
      </w:pPr>
      <w:r w:rsidRPr="002D6FF1">
        <w:t>Brazers performing brazing processes requiring manual interaction shall be trained and certified</w:t>
      </w:r>
      <w:r w:rsidR="003103DA">
        <w:t>.</w:t>
      </w:r>
    </w:p>
    <w:p w14:paraId="7DFCEEC8" w14:textId="77777777" w:rsidR="00FF2809" w:rsidRPr="00385B48" w:rsidRDefault="00D95441" w:rsidP="00FF2809">
      <w:pPr>
        <w:pStyle w:val="requirelevel1"/>
        <w:rPr>
          <w:lang w:val="en-US"/>
        </w:rPr>
      </w:pPr>
      <w:r w:rsidRPr="002D6FF1">
        <w:t xml:space="preserve">The training for manual brazers shall be performed </w:t>
      </w:r>
      <w:r w:rsidR="00AB1C0A" w:rsidRPr="002D6FF1">
        <w:t xml:space="preserve">with test pieces </w:t>
      </w:r>
      <w:r w:rsidRPr="002D6FF1">
        <w:t>according to national</w:t>
      </w:r>
      <w:r w:rsidR="00385B48">
        <w:t xml:space="preserve"> and </w:t>
      </w:r>
      <w:r w:rsidRPr="002D6FF1">
        <w:t xml:space="preserve">international standards </w:t>
      </w:r>
      <w:r w:rsidR="00027423">
        <w:t xml:space="preserve">or by </w:t>
      </w:r>
      <w:r w:rsidR="005209CC">
        <w:t xml:space="preserve">an equivalent </w:t>
      </w:r>
      <w:r w:rsidR="004E7C05">
        <w:t>dedicated training plan established</w:t>
      </w:r>
      <w:r w:rsidR="00027423">
        <w:t xml:space="preserve"> </w:t>
      </w:r>
      <w:r w:rsidR="004E7C05">
        <w:t>by</w:t>
      </w:r>
      <w:r w:rsidRPr="002D6FF1">
        <w:t xml:space="preserve"> </w:t>
      </w:r>
      <w:r w:rsidR="00C4264F" w:rsidRPr="00666CC8">
        <w:t>brazing</w:t>
      </w:r>
      <w:r w:rsidR="00666CC8" w:rsidRPr="00666CC8">
        <w:t xml:space="preserve"> </w:t>
      </w:r>
      <w:r w:rsidR="00974D65" w:rsidRPr="00666CC8">
        <w:t>responsible</w:t>
      </w:r>
      <w:r w:rsidR="00385B48">
        <w:t>.</w:t>
      </w:r>
    </w:p>
    <w:p w14:paraId="6B615E13" w14:textId="602126AE" w:rsidR="00385B48" w:rsidRPr="00666CC8" w:rsidRDefault="000829CE" w:rsidP="006B3182">
      <w:pPr>
        <w:pStyle w:val="NOTE"/>
        <w:rPr>
          <w:lang w:val="en-US"/>
        </w:rPr>
      </w:pPr>
      <w:r>
        <w:rPr>
          <w:lang w:val="en-US"/>
        </w:rPr>
        <w:t>Example of international standards</w:t>
      </w:r>
      <w:r w:rsidR="004A014A">
        <w:rPr>
          <w:lang w:val="en-US"/>
        </w:rPr>
        <w:t>:</w:t>
      </w:r>
      <w:r>
        <w:rPr>
          <w:lang w:val="en-US"/>
        </w:rPr>
        <w:t xml:space="preserve"> ISO 11745</w:t>
      </w:r>
      <w:r w:rsidR="006F1840">
        <w:rPr>
          <w:lang w:val="en-US"/>
        </w:rPr>
        <w:t>:2016</w:t>
      </w:r>
      <w:r>
        <w:rPr>
          <w:lang w:val="en-US"/>
        </w:rPr>
        <w:t>.</w:t>
      </w:r>
    </w:p>
    <w:p w14:paraId="1162DCA4" w14:textId="4DDF383C" w:rsidR="00D95441" w:rsidRPr="004F06D3" w:rsidRDefault="00D95441" w:rsidP="00FF2809">
      <w:pPr>
        <w:pStyle w:val="requirelevel1"/>
        <w:rPr>
          <w:strike/>
          <w:lang w:val="en-US"/>
        </w:rPr>
      </w:pPr>
      <w:r w:rsidRPr="00113E72">
        <w:rPr>
          <w:lang w:val="en-US"/>
        </w:rPr>
        <w:t xml:space="preserve">Brazing operators </w:t>
      </w:r>
      <w:r w:rsidR="006865E6" w:rsidRPr="00113E72">
        <w:t xml:space="preserve">shall be trained to demonstrate compliance to the BPS </w:t>
      </w:r>
      <w:r w:rsidR="004434C3">
        <w:t xml:space="preserve">specified in the </w:t>
      </w:r>
      <w:r w:rsidR="00A06241">
        <w:t>clause</w:t>
      </w:r>
      <w:r w:rsidR="002F6126">
        <w:t xml:space="preserve"> </w:t>
      </w:r>
      <w:r w:rsidR="0050156A">
        <w:fldChar w:fldCharType="begin"/>
      </w:r>
      <w:r w:rsidR="0050156A">
        <w:instrText xml:space="preserve"> REF _Ref74316009 \w \h </w:instrText>
      </w:r>
      <w:r w:rsidR="0050156A">
        <w:fldChar w:fldCharType="separate"/>
      </w:r>
      <w:r w:rsidR="00CD0C59">
        <w:t>8</w:t>
      </w:r>
      <w:r w:rsidR="0050156A">
        <w:fldChar w:fldCharType="end"/>
      </w:r>
      <w:r w:rsidR="004434C3">
        <w:rPr>
          <w:lang w:val="en-US"/>
        </w:rPr>
        <w:t xml:space="preserve"> </w:t>
      </w:r>
      <w:r w:rsidR="006865E6" w:rsidRPr="00113E72">
        <w:t>with specific brazing test piece representative for production part.</w:t>
      </w:r>
    </w:p>
    <w:p w14:paraId="18B73C0C" w14:textId="77777777" w:rsidR="005209CC" w:rsidRPr="00D41F0B" w:rsidRDefault="005209CC" w:rsidP="00FF2809">
      <w:pPr>
        <w:pStyle w:val="requirelevel1"/>
        <w:rPr>
          <w:strike/>
          <w:lang w:val="en-US"/>
        </w:rPr>
      </w:pPr>
      <w:r>
        <w:t>The training of the brazers and brazing operator shall be traceable in a written document</w:t>
      </w:r>
      <w:r w:rsidR="003103DA">
        <w:t>.</w:t>
      </w:r>
    </w:p>
    <w:p w14:paraId="4887623D" w14:textId="77777777" w:rsidR="00D41F0B" w:rsidRPr="006C1AF9" w:rsidRDefault="006B3182" w:rsidP="00D41F0B">
      <w:pPr>
        <w:pStyle w:val="requirelevel1"/>
      </w:pPr>
      <w:r>
        <w:t xml:space="preserve">After training, the brazer and brazing operator </w:t>
      </w:r>
      <w:r w:rsidR="00624D4F">
        <w:t>are</w:t>
      </w:r>
      <w:r>
        <w:t xml:space="preserve"> authorized to operate for a </w:t>
      </w:r>
      <w:r w:rsidR="00D41F0B" w:rsidRPr="006C1AF9">
        <w:t>maximum period of two years.</w:t>
      </w:r>
    </w:p>
    <w:p w14:paraId="0CD09BC0" w14:textId="1888A7EB" w:rsidR="006B3182" w:rsidRPr="006C1AF9" w:rsidRDefault="006B3182" w:rsidP="006B3182">
      <w:pPr>
        <w:pStyle w:val="requirelevel1"/>
      </w:pPr>
      <w:r>
        <w:t xml:space="preserve">Validity of training </w:t>
      </w:r>
      <w:r w:rsidRPr="006C1AF9">
        <w:t xml:space="preserve">may be extended indefinitely provided the </w:t>
      </w:r>
      <w:r w:rsidR="00E63F34">
        <w:t>two</w:t>
      </w:r>
      <w:r w:rsidR="00E777FE">
        <w:t xml:space="preserve"> following conditions are met:</w:t>
      </w:r>
    </w:p>
    <w:p w14:paraId="39F3C335" w14:textId="77777777" w:rsidR="006B3182" w:rsidRPr="006C1AF9" w:rsidRDefault="0050156A" w:rsidP="006B3182">
      <w:pPr>
        <w:pStyle w:val="requirelevel2"/>
        <w:spacing w:before="120"/>
      </w:pPr>
      <w:bookmarkStart w:id="74" w:name="_Ref387408928"/>
      <w:r>
        <w:t>A</w:t>
      </w:r>
      <w:r w:rsidR="006B3182" w:rsidRPr="006C1AF9">
        <w:t xml:space="preserve"> record is maintained from the date of the initial </w:t>
      </w:r>
      <w:bookmarkEnd w:id="74"/>
      <w:r w:rsidR="006B3182">
        <w:t>training</w:t>
      </w:r>
      <w:r w:rsidR="006B3182" w:rsidRPr="006C1AF9">
        <w:t>,</w:t>
      </w:r>
    </w:p>
    <w:p w14:paraId="57949368" w14:textId="77777777" w:rsidR="006B3182" w:rsidRPr="006C1AF9" w:rsidRDefault="0050156A" w:rsidP="006B3182">
      <w:pPr>
        <w:pStyle w:val="requirelevel2"/>
        <w:spacing w:before="120"/>
      </w:pPr>
      <w:r>
        <w:t>B</w:t>
      </w:r>
      <w:r w:rsidR="006B3182">
        <w:t>razer</w:t>
      </w:r>
      <w:r w:rsidR="006B3182" w:rsidRPr="006C1AF9">
        <w:t xml:space="preserve"> and </w:t>
      </w:r>
      <w:r w:rsidR="006B3182">
        <w:t>brazing</w:t>
      </w:r>
      <w:r w:rsidR="006B3182" w:rsidRPr="006C1AF9">
        <w:t xml:space="preserve"> operator use the process within every six month period</w:t>
      </w:r>
      <w:r w:rsidR="00E63F34">
        <w:t xml:space="preserve"> from initial training</w:t>
      </w:r>
      <w:r w:rsidR="006B3182" w:rsidRPr="006C1AF9">
        <w:t xml:space="preserve">. </w:t>
      </w:r>
    </w:p>
    <w:p w14:paraId="79E7DDBC" w14:textId="77777777" w:rsidR="00FF2809" w:rsidRDefault="00076848" w:rsidP="00FF2809">
      <w:pPr>
        <w:pStyle w:val="Heading2"/>
      </w:pPr>
      <w:bookmarkStart w:id="75" w:name="_Toc81988770"/>
      <w:r>
        <w:t xml:space="preserve">Brazing </w:t>
      </w:r>
      <w:r w:rsidR="007710E4">
        <w:t>i</w:t>
      </w:r>
      <w:r>
        <w:t>nspect</w:t>
      </w:r>
      <w:r w:rsidR="001431A6">
        <w:t>or training</w:t>
      </w:r>
      <w:bookmarkEnd w:id="75"/>
    </w:p>
    <w:p w14:paraId="4F327726" w14:textId="77777777" w:rsidR="00D95441" w:rsidRDefault="00D95441" w:rsidP="00D95441">
      <w:pPr>
        <w:pStyle w:val="requirelevel1"/>
      </w:pPr>
      <w:r w:rsidRPr="0000188E">
        <w:t xml:space="preserve">Brazing </w:t>
      </w:r>
      <w:r w:rsidR="00076848" w:rsidRPr="0000188E">
        <w:t>inspectors</w:t>
      </w:r>
      <w:r w:rsidRPr="0000188E">
        <w:t xml:space="preserve"> shall be nominated by the company with involvement of quality assurance </w:t>
      </w:r>
      <w:r w:rsidR="00B06884">
        <w:t>responsible</w:t>
      </w:r>
      <w:r w:rsidRPr="0000188E">
        <w:t>.</w:t>
      </w:r>
    </w:p>
    <w:p w14:paraId="5E11BE66" w14:textId="7496C847" w:rsidR="00D41F0B" w:rsidRDefault="00BC2293" w:rsidP="00D41F0B">
      <w:pPr>
        <w:pStyle w:val="requirelevel1"/>
      </w:pPr>
      <w:r>
        <w:t>Brazing i</w:t>
      </w:r>
      <w:r w:rsidR="00D41F0B">
        <w:t xml:space="preserve">nspectors shall be trained for this standard and the specific BPS with the involvement of the brazing responsible </w:t>
      </w:r>
    </w:p>
    <w:p w14:paraId="69C247D6" w14:textId="77777777" w:rsidR="00BE0248" w:rsidRDefault="00BE0248" w:rsidP="00BE0248">
      <w:pPr>
        <w:pStyle w:val="Heading1"/>
      </w:pPr>
      <w:r>
        <w:lastRenderedPageBreak/>
        <w:br/>
      </w:r>
      <w:bookmarkStart w:id="76" w:name="_Toc81988771"/>
      <w:r>
        <w:t>Equipment and facilities</w:t>
      </w:r>
      <w:bookmarkEnd w:id="76"/>
    </w:p>
    <w:p w14:paraId="5D4AD573" w14:textId="77777777" w:rsidR="00F75A29" w:rsidRDefault="00F75A29" w:rsidP="00F75A29">
      <w:pPr>
        <w:pStyle w:val="Heading2"/>
      </w:pPr>
      <w:bookmarkStart w:id="77" w:name="_Toc81988772"/>
      <w:r>
        <w:t>Equipment</w:t>
      </w:r>
      <w:bookmarkEnd w:id="77"/>
    </w:p>
    <w:p w14:paraId="1AEB8E85" w14:textId="77777777" w:rsidR="00635783" w:rsidRPr="006C1AF9" w:rsidRDefault="00635783" w:rsidP="00635783">
      <w:pPr>
        <w:pStyle w:val="requirelevel1"/>
      </w:pPr>
      <w:bookmarkStart w:id="78" w:name="_Ref386529978"/>
      <w:r>
        <w:t xml:space="preserve">All equipment </w:t>
      </w:r>
      <w:r w:rsidRPr="006C1AF9">
        <w:t xml:space="preserve">used for </w:t>
      </w:r>
      <w:r>
        <w:t>brazing</w:t>
      </w:r>
      <w:r w:rsidRPr="006C1AF9">
        <w:t xml:space="preserve"> shall be subject to testing, inspection and maintenance in accordance with the requirements of the equipment manufacturer</w:t>
      </w:r>
      <w:r w:rsidR="00E63F34">
        <w:t xml:space="preserve"> and the process necessities</w:t>
      </w:r>
      <w:r w:rsidRPr="006C1AF9">
        <w:t>.</w:t>
      </w:r>
      <w:bookmarkEnd w:id="78"/>
    </w:p>
    <w:p w14:paraId="59C753D0" w14:textId="77777777" w:rsidR="00635783" w:rsidRPr="006C1AF9" w:rsidRDefault="00635783" w:rsidP="00635783">
      <w:pPr>
        <w:pStyle w:val="requirelevel1"/>
      </w:pPr>
      <w:r w:rsidRPr="006C1AF9">
        <w:t>When the</w:t>
      </w:r>
      <w:r w:rsidR="002748D7">
        <w:t>re is no p</w:t>
      </w:r>
      <w:r w:rsidRPr="006C1AF9">
        <w:t>eriod for the inspection and maintenance</w:t>
      </w:r>
      <w:r w:rsidR="002748D7">
        <w:t xml:space="preserve"> defined</w:t>
      </w:r>
      <w:r w:rsidRPr="006C1AF9">
        <w:t xml:space="preserve">, inspection and maintenance shall be performed </w:t>
      </w:r>
      <w:r w:rsidR="00E63F34">
        <w:t xml:space="preserve">at least </w:t>
      </w:r>
      <w:r w:rsidRPr="006C1AF9">
        <w:t xml:space="preserve">every 12 months. </w:t>
      </w:r>
    </w:p>
    <w:p w14:paraId="4EE7480D" w14:textId="77777777" w:rsidR="00BE0248" w:rsidRDefault="00BE0248" w:rsidP="00BE0248">
      <w:pPr>
        <w:pStyle w:val="Heading2"/>
      </w:pPr>
      <w:bookmarkStart w:id="79" w:name="_Toc81988773"/>
      <w:r>
        <w:t>Materials and consumables</w:t>
      </w:r>
      <w:bookmarkEnd w:id="79"/>
    </w:p>
    <w:p w14:paraId="19C3ED5F" w14:textId="77777777" w:rsidR="00BE0248" w:rsidRDefault="00BE0248" w:rsidP="00A06241">
      <w:pPr>
        <w:pStyle w:val="Heading3"/>
      </w:pPr>
      <w:bookmarkStart w:id="80" w:name="_Toc81988774"/>
      <w:r>
        <w:t>Filler material</w:t>
      </w:r>
      <w:bookmarkEnd w:id="80"/>
    </w:p>
    <w:p w14:paraId="0C761667" w14:textId="7CA50D0C" w:rsidR="00603BF9" w:rsidRDefault="00361B86" w:rsidP="00603BF9">
      <w:pPr>
        <w:pStyle w:val="requirelevel1"/>
      </w:pPr>
      <w:r w:rsidRPr="00361B86">
        <w:t>Filler metals shall be procur</w:t>
      </w:r>
      <w:r w:rsidR="00D8034F">
        <w:t>ed</w:t>
      </w:r>
      <w:r w:rsidRPr="00361B86">
        <w:t xml:space="preserve"> according to </w:t>
      </w:r>
      <w:r w:rsidR="007C4CA8">
        <w:t xml:space="preserve">clause 5.6 of </w:t>
      </w:r>
      <w:r w:rsidR="00F929C3">
        <w:t>ECSS-Q-ST-70</w:t>
      </w:r>
      <w:r w:rsidR="005A3E52">
        <w:t>.</w:t>
      </w:r>
    </w:p>
    <w:p w14:paraId="29462C6F" w14:textId="77777777" w:rsidR="00603BF9" w:rsidRPr="00361B86" w:rsidRDefault="00F929C3" w:rsidP="00603BF9">
      <w:pPr>
        <w:pStyle w:val="NOTE"/>
      </w:pPr>
      <w:r>
        <w:t>Filler materials are specified f</w:t>
      </w:r>
      <w:r w:rsidR="00603BF9">
        <w:t>or example</w:t>
      </w:r>
      <w:r>
        <w:t xml:space="preserve"> in</w:t>
      </w:r>
      <w:r w:rsidR="00603BF9">
        <w:t xml:space="preserve"> EN ISO 17672</w:t>
      </w:r>
      <w:r w:rsidR="00A96648">
        <w:t>:</w:t>
      </w:r>
      <w:r w:rsidR="00AE43B4">
        <w:t>2016</w:t>
      </w:r>
      <w:r w:rsidR="00603BF9">
        <w:t>.</w:t>
      </w:r>
    </w:p>
    <w:p w14:paraId="04236EF3" w14:textId="77777777" w:rsidR="00BE0248" w:rsidRDefault="00BE0248" w:rsidP="00A06241">
      <w:pPr>
        <w:pStyle w:val="Heading3"/>
      </w:pPr>
      <w:bookmarkStart w:id="81" w:name="_Toc81988775"/>
      <w:r>
        <w:t>Flux</w:t>
      </w:r>
      <w:bookmarkEnd w:id="81"/>
    </w:p>
    <w:p w14:paraId="5E6424D6" w14:textId="62F2906D" w:rsidR="0063245E" w:rsidRDefault="00D022C9" w:rsidP="0063245E">
      <w:pPr>
        <w:pStyle w:val="requirelevel1"/>
      </w:pPr>
      <w:r w:rsidRPr="008E6E78">
        <w:t xml:space="preserve">Flux shall </w:t>
      </w:r>
      <w:r w:rsidR="0063245E" w:rsidRPr="00361B86">
        <w:t>be procur</w:t>
      </w:r>
      <w:r w:rsidR="008725CD">
        <w:t>e</w:t>
      </w:r>
      <w:r w:rsidR="00D8034F">
        <w:t>d</w:t>
      </w:r>
      <w:r w:rsidR="0063245E" w:rsidRPr="00361B86">
        <w:t xml:space="preserve"> according to </w:t>
      </w:r>
      <w:r w:rsidR="007C4CA8">
        <w:t xml:space="preserve">clause 5.6 of </w:t>
      </w:r>
      <w:r w:rsidR="0063245E">
        <w:t>ECSS-Q-ST-70</w:t>
      </w:r>
      <w:r w:rsidR="005A3E52">
        <w:t>.</w:t>
      </w:r>
    </w:p>
    <w:p w14:paraId="42E6074D" w14:textId="706DFCB4" w:rsidR="00F97D94" w:rsidRPr="00361B86" w:rsidRDefault="00F97D94" w:rsidP="00F97D94">
      <w:pPr>
        <w:pStyle w:val="NOTE"/>
      </w:pPr>
      <w:r>
        <w:t>Flux materia</w:t>
      </w:r>
      <w:r w:rsidR="00103529">
        <w:t>ls are specified for example in</w:t>
      </w:r>
      <w:r>
        <w:t xml:space="preserve"> 1045</w:t>
      </w:r>
      <w:r w:rsidR="00A96648">
        <w:t>:</w:t>
      </w:r>
      <w:r w:rsidR="00FA04F6">
        <w:t>1997</w:t>
      </w:r>
      <w:r>
        <w:t>.</w:t>
      </w:r>
    </w:p>
    <w:p w14:paraId="0DB2DB7C" w14:textId="77777777" w:rsidR="00BE0248" w:rsidRPr="00BE0248" w:rsidRDefault="00BE0248" w:rsidP="00A06241">
      <w:pPr>
        <w:pStyle w:val="Heading3"/>
      </w:pPr>
      <w:bookmarkStart w:id="82" w:name="_Toc81988776"/>
      <w:r>
        <w:t>Tooling and fixtures</w:t>
      </w:r>
      <w:bookmarkEnd w:id="82"/>
    </w:p>
    <w:p w14:paraId="219AD49A" w14:textId="6B3FB35D" w:rsidR="00B34674" w:rsidRDefault="007C4CA8" w:rsidP="007C4CA8">
      <w:pPr>
        <w:pStyle w:val="requirelevel1"/>
      </w:pPr>
      <w:bookmarkStart w:id="83" w:name="_Ref416248025"/>
      <w:r w:rsidRPr="007C4CA8">
        <w:t xml:space="preserve">Only the tooling and fixtures specified in the BPS </w:t>
      </w:r>
      <w:r>
        <w:t xml:space="preserve">in </w:t>
      </w:r>
      <w:r>
        <w:fldChar w:fldCharType="begin"/>
      </w:r>
      <w:r>
        <w:instrText xml:space="preserve"> REF _Ref62557083 \w \h </w:instrText>
      </w:r>
      <w:r>
        <w:fldChar w:fldCharType="separate"/>
      </w:r>
      <w:r w:rsidR="00CD0C59">
        <w:t>Annex A</w:t>
      </w:r>
      <w:r>
        <w:fldChar w:fldCharType="end"/>
      </w:r>
      <w:r w:rsidR="00500A39">
        <w:t xml:space="preserve"> </w:t>
      </w:r>
      <w:r w:rsidRPr="007C4CA8">
        <w:t>shall be used for the brazing operation</w:t>
      </w:r>
      <w:r w:rsidR="005A3E52">
        <w:t>.</w:t>
      </w:r>
    </w:p>
    <w:p w14:paraId="4BDAE665" w14:textId="3493F4B0" w:rsidR="00B34674" w:rsidRDefault="00B34674" w:rsidP="00551E9C">
      <w:pPr>
        <w:pStyle w:val="NOTE"/>
      </w:pPr>
      <w:r>
        <w:t xml:space="preserve">Change of tooling can have impact on brazing joints. This </w:t>
      </w:r>
      <w:r w:rsidR="00551E9C">
        <w:t xml:space="preserve">can </w:t>
      </w:r>
      <w:r w:rsidR="00F97D94">
        <w:t>b</w:t>
      </w:r>
      <w:r>
        <w:t xml:space="preserve">e e.g. because of different coefficients of thermal expansion impacting directly the solder gap and capillary effects </w:t>
      </w:r>
      <w:r w:rsidR="000F44F0">
        <w:t>and thus brazing joint quality.</w:t>
      </w:r>
    </w:p>
    <w:p w14:paraId="27C5915A" w14:textId="3A8971B6" w:rsidR="00BE0248" w:rsidRDefault="00D022C9" w:rsidP="00BE0248">
      <w:pPr>
        <w:pStyle w:val="requirelevel1"/>
      </w:pPr>
      <w:r>
        <w:t xml:space="preserve">Tooling and fixtures shall be checked for cleanliness to </w:t>
      </w:r>
      <w:r w:rsidR="0091443D">
        <w:t xml:space="preserve">comply with requirements </w:t>
      </w:r>
      <w:r w:rsidR="00D10DF0">
        <w:t xml:space="preserve">from the </w:t>
      </w:r>
      <w:r w:rsidR="00A06241">
        <w:t>clause</w:t>
      </w:r>
      <w:r w:rsidR="00D10DF0">
        <w:t xml:space="preserve"> </w:t>
      </w:r>
      <w:bookmarkEnd w:id="83"/>
      <w:r w:rsidR="00D10DF0">
        <w:fldChar w:fldCharType="begin"/>
      </w:r>
      <w:r w:rsidR="00D10DF0">
        <w:instrText xml:space="preserve"> REF _Ref62054515 \w \h </w:instrText>
      </w:r>
      <w:r w:rsidR="00D10DF0">
        <w:fldChar w:fldCharType="separate"/>
      </w:r>
      <w:r w:rsidR="00CD0C59">
        <w:t>8.4</w:t>
      </w:r>
      <w:r w:rsidR="00D10DF0">
        <w:fldChar w:fldCharType="end"/>
      </w:r>
      <w:r w:rsidR="00D10DF0">
        <w:t>.</w:t>
      </w:r>
    </w:p>
    <w:p w14:paraId="6165E94F" w14:textId="77777777" w:rsidR="00BE0248" w:rsidRDefault="00BE0248" w:rsidP="00BE0248">
      <w:pPr>
        <w:pStyle w:val="Heading1"/>
      </w:pPr>
      <w:bookmarkStart w:id="84" w:name="_Toc38448715"/>
      <w:bookmarkStart w:id="85" w:name="_Toc38463676"/>
      <w:bookmarkStart w:id="86" w:name="_Toc41557947"/>
      <w:bookmarkEnd w:id="84"/>
      <w:bookmarkEnd w:id="85"/>
      <w:bookmarkEnd w:id="86"/>
      <w:r>
        <w:lastRenderedPageBreak/>
        <w:br/>
      </w:r>
      <w:bookmarkStart w:id="87" w:name="_Ref74315744"/>
      <w:bookmarkStart w:id="88" w:name="_Ref74315746"/>
      <w:bookmarkStart w:id="89" w:name="_Ref74315764"/>
      <w:bookmarkStart w:id="90" w:name="_Ref74316009"/>
      <w:bookmarkStart w:id="91" w:name="_Toc81988777"/>
      <w:r>
        <w:t>Brazing procedure specification (BPS)</w:t>
      </w:r>
      <w:bookmarkEnd w:id="87"/>
      <w:bookmarkEnd w:id="88"/>
      <w:bookmarkEnd w:id="89"/>
      <w:bookmarkEnd w:id="90"/>
      <w:bookmarkEnd w:id="91"/>
    </w:p>
    <w:p w14:paraId="1DB45DB5" w14:textId="77777777" w:rsidR="00F75A29" w:rsidRPr="00A45AD3" w:rsidRDefault="00F75A29" w:rsidP="00A45AD3">
      <w:pPr>
        <w:pStyle w:val="Heading2"/>
      </w:pPr>
      <w:bookmarkStart w:id="92" w:name="_Toc81988778"/>
      <w:r>
        <w:t>General</w:t>
      </w:r>
      <w:bookmarkEnd w:id="92"/>
    </w:p>
    <w:p w14:paraId="2B7BB2B6" w14:textId="2B92DAB8" w:rsidR="005C41B1" w:rsidRPr="00696CCF" w:rsidRDefault="005C41B1" w:rsidP="003F62BD">
      <w:pPr>
        <w:pStyle w:val="requirelevel1"/>
        <w:rPr>
          <w:lang w:val="en-US"/>
        </w:rPr>
      </w:pPr>
      <w:bookmarkStart w:id="93" w:name="_Ref62557853"/>
      <w:r>
        <w:t xml:space="preserve">A Brazing Procedure specification shall be written in accordance with DRD in </w:t>
      </w:r>
      <w:r w:rsidR="00A96648">
        <w:fldChar w:fldCharType="begin"/>
      </w:r>
      <w:r w:rsidR="00A96648">
        <w:instrText xml:space="preserve"> REF _Ref62557083 \w \h </w:instrText>
      </w:r>
      <w:r w:rsidR="00A96648">
        <w:fldChar w:fldCharType="separate"/>
      </w:r>
      <w:r w:rsidR="00CD0C59">
        <w:t>Annex A</w:t>
      </w:r>
      <w:r w:rsidR="00A96648">
        <w:fldChar w:fldCharType="end"/>
      </w:r>
      <w:r w:rsidR="00696CCF">
        <w:t>.</w:t>
      </w:r>
      <w:bookmarkEnd w:id="93"/>
    </w:p>
    <w:p w14:paraId="4383AE4F" w14:textId="3E7CA400" w:rsidR="003F62BD" w:rsidRDefault="003F62BD" w:rsidP="003F62BD">
      <w:pPr>
        <w:pStyle w:val="requirelevel1"/>
      </w:pPr>
      <w:r w:rsidRPr="008D571E">
        <w:t xml:space="preserve">A BPS </w:t>
      </w:r>
      <w:r w:rsidR="00CA3DBF">
        <w:t xml:space="preserve">specified </w:t>
      </w:r>
      <w:r w:rsidR="00F40E6D">
        <w:t xml:space="preserve">in requirement </w:t>
      </w:r>
      <w:r w:rsidR="00F40E6D">
        <w:fldChar w:fldCharType="begin"/>
      </w:r>
      <w:r w:rsidR="00F40E6D">
        <w:instrText xml:space="preserve"> REF _Ref62557853 \w \h </w:instrText>
      </w:r>
      <w:r w:rsidR="00F40E6D">
        <w:fldChar w:fldCharType="separate"/>
      </w:r>
      <w:r w:rsidR="00CD0C59">
        <w:t>8.1a</w:t>
      </w:r>
      <w:r w:rsidR="00F40E6D">
        <w:fldChar w:fldCharType="end"/>
      </w:r>
      <w:r w:rsidR="00F40E6D">
        <w:t xml:space="preserve"> </w:t>
      </w:r>
      <w:r w:rsidRPr="008D571E">
        <w:t>shall be established for each type of brazed joint in a space applicatio</w:t>
      </w:r>
      <w:r w:rsidR="008D2F0E">
        <w:t>n.</w:t>
      </w:r>
    </w:p>
    <w:p w14:paraId="2DC2DD66" w14:textId="457D9F9E" w:rsidR="003F62BD" w:rsidRPr="006C1AF9" w:rsidRDefault="003F62BD" w:rsidP="00696CCF">
      <w:pPr>
        <w:pStyle w:val="requirelevel1"/>
      </w:pPr>
      <w:r w:rsidRPr="006C1AF9">
        <w:t xml:space="preserve">All </w:t>
      </w:r>
      <w:r>
        <w:t xml:space="preserve">brazing joints </w:t>
      </w:r>
      <w:r w:rsidRPr="006C1AF9">
        <w:t xml:space="preserve">shall be in conformance with the </w:t>
      </w:r>
      <w:r>
        <w:t>B</w:t>
      </w:r>
      <w:r w:rsidRPr="006C1AF9">
        <w:t xml:space="preserve">PS specified in the DRD in the </w:t>
      </w:r>
      <w:r w:rsidR="00A96648">
        <w:fldChar w:fldCharType="begin"/>
      </w:r>
      <w:r w:rsidR="00A96648">
        <w:instrText xml:space="preserve"> REF _Ref62557083 \w \h </w:instrText>
      </w:r>
      <w:r w:rsidR="00A96648">
        <w:fldChar w:fldCharType="separate"/>
      </w:r>
      <w:r w:rsidR="00CD0C59">
        <w:t>Annex A</w:t>
      </w:r>
      <w:r w:rsidR="00A96648">
        <w:fldChar w:fldCharType="end"/>
      </w:r>
      <w:r w:rsidR="00696CCF">
        <w:t>.</w:t>
      </w:r>
    </w:p>
    <w:p w14:paraId="27B45D96" w14:textId="77777777" w:rsidR="003F62BD" w:rsidRPr="00A45AD3" w:rsidRDefault="003F62BD" w:rsidP="003F62BD">
      <w:pPr>
        <w:pStyle w:val="Heading2"/>
      </w:pPr>
      <w:bookmarkStart w:id="94" w:name="_Ref78372210"/>
      <w:bookmarkStart w:id="95" w:name="_Ref78372214"/>
      <w:bookmarkStart w:id="96" w:name="_Toc81988779"/>
      <w:r>
        <w:t>Drawing</w:t>
      </w:r>
      <w:bookmarkEnd w:id="94"/>
      <w:bookmarkEnd w:id="95"/>
      <w:bookmarkEnd w:id="96"/>
    </w:p>
    <w:p w14:paraId="4D76FA90" w14:textId="77777777" w:rsidR="003F62BD" w:rsidRPr="006C1AF9" w:rsidRDefault="003F62BD" w:rsidP="003F62BD">
      <w:pPr>
        <w:pStyle w:val="requirelevel1"/>
      </w:pPr>
      <w:bookmarkStart w:id="97" w:name="_Ref368398292"/>
      <w:r w:rsidRPr="006C1AF9">
        <w:t xml:space="preserve">Features for all </w:t>
      </w:r>
      <w:r>
        <w:t>brazing</w:t>
      </w:r>
      <w:r w:rsidRPr="006C1AF9">
        <w:t xml:space="preserve"> </w:t>
      </w:r>
      <w:r>
        <w:t xml:space="preserve">joints </w:t>
      </w:r>
      <w:r w:rsidRPr="006C1AF9">
        <w:t xml:space="preserve">shall be specified </w:t>
      </w:r>
      <w:r w:rsidR="0063245E">
        <w:t xml:space="preserve">either </w:t>
      </w:r>
      <w:r w:rsidRPr="006C1AF9">
        <w:t xml:space="preserve">on the engineering drawing </w:t>
      </w:r>
      <w:r w:rsidR="0063245E">
        <w:t>or i</w:t>
      </w:r>
      <w:r w:rsidRPr="006C1AF9">
        <w:t>n supporting documentation.</w:t>
      </w:r>
    </w:p>
    <w:p w14:paraId="6877538E" w14:textId="52167B95" w:rsidR="003F62BD" w:rsidRDefault="003F62BD" w:rsidP="006B424D">
      <w:pPr>
        <w:pStyle w:val="requirelevel1"/>
      </w:pPr>
      <w:r>
        <w:t xml:space="preserve">The information related to the brazing on the drawing shall be in </w:t>
      </w:r>
      <w:r w:rsidRPr="006C1AF9">
        <w:t xml:space="preserve">conformance with </w:t>
      </w:r>
      <w:r w:rsidR="00710471">
        <w:t xml:space="preserve">BPS from </w:t>
      </w:r>
      <w:r w:rsidRPr="006C1AF9">
        <w:t>DRD in</w:t>
      </w:r>
      <w:r w:rsidR="00696CCF">
        <w:t xml:space="preserve"> </w:t>
      </w:r>
      <w:r w:rsidR="00A96648">
        <w:fldChar w:fldCharType="begin"/>
      </w:r>
      <w:r w:rsidR="00A96648">
        <w:instrText xml:space="preserve"> REF _Ref62557083 \w \h </w:instrText>
      </w:r>
      <w:r w:rsidR="00A96648">
        <w:fldChar w:fldCharType="separate"/>
      </w:r>
      <w:r w:rsidR="00CD0C59">
        <w:t>Annex A</w:t>
      </w:r>
      <w:r w:rsidR="00A96648">
        <w:fldChar w:fldCharType="end"/>
      </w:r>
      <w:r w:rsidR="00696CCF">
        <w:t>.</w:t>
      </w:r>
      <w:bookmarkEnd w:id="97"/>
    </w:p>
    <w:p w14:paraId="44CD6858" w14:textId="77777777" w:rsidR="001002F4" w:rsidRDefault="0004211F" w:rsidP="0004211F">
      <w:pPr>
        <w:pStyle w:val="NOTE"/>
      </w:pPr>
      <w:r>
        <w:t>A</w:t>
      </w:r>
      <w:r w:rsidR="001002F4">
        <w:t xml:space="preserve"> template for a table of brazing details can be similar as </w:t>
      </w:r>
      <w:r w:rsidR="00F97D94">
        <w:t xml:space="preserve">shown for welding </w:t>
      </w:r>
      <w:r w:rsidR="001002F4">
        <w:t>in DIN 65118</w:t>
      </w:r>
      <w:r w:rsidR="00A96648">
        <w:t>:</w:t>
      </w:r>
      <w:r w:rsidR="00AE43B4">
        <w:t>2010</w:t>
      </w:r>
      <w:r>
        <w:t>.</w:t>
      </w:r>
    </w:p>
    <w:p w14:paraId="307E7FC7" w14:textId="5A4C33EF" w:rsidR="006044DD" w:rsidRDefault="006044DD" w:rsidP="006044DD">
      <w:pPr>
        <w:pStyle w:val="requirelevel1"/>
      </w:pPr>
      <w:r>
        <w:t>The drawing shall contain the BPS-reference.</w:t>
      </w:r>
    </w:p>
    <w:p w14:paraId="1728D82E" w14:textId="77777777" w:rsidR="00F75A29" w:rsidRPr="00684CEB" w:rsidRDefault="00F75A29" w:rsidP="00F75A29">
      <w:pPr>
        <w:pStyle w:val="Heading2"/>
      </w:pPr>
      <w:bookmarkStart w:id="98" w:name="_Toc38367792"/>
      <w:bookmarkStart w:id="99" w:name="_Toc38368034"/>
      <w:bookmarkStart w:id="100" w:name="_Toc38369865"/>
      <w:bookmarkStart w:id="101" w:name="_Toc38448718"/>
      <w:bookmarkStart w:id="102" w:name="_Toc38463679"/>
      <w:bookmarkStart w:id="103" w:name="_Toc41557950"/>
      <w:bookmarkStart w:id="104" w:name="_Toc81988780"/>
      <w:bookmarkEnd w:id="98"/>
      <w:bookmarkEnd w:id="99"/>
      <w:bookmarkEnd w:id="100"/>
      <w:bookmarkEnd w:id="101"/>
      <w:bookmarkEnd w:id="102"/>
      <w:bookmarkEnd w:id="103"/>
      <w:r>
        <w:t>Process description</w:t>
      </w:r>
      <w:bookmarkEnd w:id="104"/>
      <w:r>
        <w:t xml:space="preserve"> </w:t>
      </w:r>
    </w:p>
    <w:p w14:paraId="14FA18E2" w14:textId="01B820C9" w:rsidR="0009066A" w:rsidRPr="00696CCF" w:rsidRDefault="009E2587" w:rsidP="00696CCF">
      <w:pPr>
        <w:pStyle w:val="requirelevel1"/>
      </w:pPr>
      <w:r>
        <w:t xml:space="preserve">The </w:t>
      </w:r>
      <w:r w:rsidRPr="008D571E">
        <w:t xml:space="preserve">minimum of documentation </w:t>
      </w:r>
      <w:r>
        <w:t>for process description</w:t>
      </w:r>
      <w:r w:rsidR="0009066A">
        <w:t xml:space="preserve"> shall be in </w:t>
      </w:r>
      <w:r w:rsidR="0009066A" w:rsidRPr="006C1AF9">
        <w:t xml:space="preserve">conformance with </w:t>
      </w:r>
      <w:r w:rsidR="0009066A">
        <w:t xml:space="preserve">information required from </w:t>
      </w:r>
      <w:r w:rsidR="0009066A" w:rsidRPr="006C1AF9">
        <w:t>DRD in</w:t>
      </w:r>
      <w:r w:rsidR="00696CCF">
        <w:t xml:space="preserve"> </w:t>
      </w:r>
      <w:r w:rsidR="00AE43B4">
        <w:fldChar w:fldCharType="begin"/>
      </w:r>
      <w:r w:rsidR="00AE43B4">
        <w:instrText xml:space="preserve"> REF _Ref62557083 \w \h </w:instrText>
      </w:r>
      <w:r w:rsidR="00AE43B4">
        <w:fldChar w:fldCharType="separate"/>
      </w:r>
      <w:r w:rsidR="00CD0C59">
        <w:t>Annex A</w:t>
      </w:r>
      <w:r w:rsidR="00AE43B4">
        <w:fldChar w:fldCharType="end"/>
      </w:r>
      <w:r w:rsidR="00696CCF">
        <w:t>.</w:t>
      </w:r>
    </w:p>
    <w:p w14:paraId="5999441B" w14:textId="77777777" w:rsidR="009F319C" w:rsidRDefault="009F319C" w:rsidP="009F319C">
      <w:pPr>
        <w:pStyle w:val="Heading2"/>
      </w:pPr>
      <w:bookmarkStart w:id="105" w:name="_Toc38367794"/>
      <w:bookmarkStart w:id="106" w:name="_Toc38368036"/>
      <w:bookmarkStart w:id="107" w:name="_Toc38369867"/>
      <w:bookmarkStart w:id="108" w:name="_Toc38448720"/>
      <w:bookmarkStart w:id="109" w:name="_Toc38463681"/>
      <w:bookmarkStart w:id="110" w:name="_Toc41557952"/>
      <w:bookmarkStart w:id="111" w:name="_Ref62054515"/>
      <w:bookmarkStart w:id="112" w:name="_Toc81988781"/>
      <w:bookmarkEnd w:id="105"/>
      <w:bookmarkEnd w:id="106"/>
      <w:bookmarkEnd w:id="107"/>
      <w:bookmarkEnd w:id="108"/>
      <w:bookmarkEnd w:id="109"/>
      <w:bookmarkEnd w:id="110"/>
      <w:r>
        <w:t xml:space="preserve">Cleanliness </w:t>
      </w:r>
      <w:r w:rsidR="0077480E">
        <w:t>aspects of Brazing</w:t>
      </w:r>
      <w:bookmarkEnd w:id="111"/>
      <w:bookmarkEnd w:id="112"/>
    </w:p>
    <w:p w14:paraId="67D6ADE0" w14:textId="77777777" w:rsidR="004610A0" w:rsidRPr="001002F4" w:rsidRDefault="004610A0" w:rsidP="00A06241">
      <w:pPr>
        <w:pStyle w:val="Heading3"/>
      </w:pPr>
      <w:bookmarkStart w:id="113" w:name="_Toc81988782"/>
      <w:r>
        <w:t>Overview</w:t>
      </w:r>
      <w:bookmarkEnd w:id="113"/>
    </w:p>
    <w:p w14:paraId="31D9640F" w14:textId="3851FA3E" w:rsidR="006510E9" w:rsidRDefault="00300334" w:rsidP="001002F4">
      <w:pPr>
        <w:pStyle w:val="paragraph"/>
      </w:pPr>
      <w:r>
        <w:t>Brazing processes can be source of particular and molecu</w:t>
      </w:r>
      <w:r w:rsidR="00A825A5">
        <w:t>lar contamination.</w:t>
      </w:r>
    </w:p>
    <w:p w14:paraId="7BE06CAF" w14:textId="77777777" w:rsidR="004610A0" w:rsidRPr="004610A0" w:rsidRDefault="004610A0" w:rsidP="00A06241">
      <w:pPr>
        <w:pStyle w:val="Heading3"/>
      </w:pPr>
      <w:bookmarkStart w:id="114" w:name="_Toc81988783"/>
      <w:r>
        <w:lastRenderedPageBreak/>
        <w:t>Requirements</w:t>
      </w:r>
      <w:bookmarkEnd w:id="114"/>
    </w:p>
    <w:p w14:paraId="6BB68296" w14:textId="75217D77" w:rsidR="00300334" w:rsidRDefault="00300334" w:rsidP="004610A0">
      <w:pPr>
        <w:pStyle w:val="requirelevel1"/>
      </w:pPr>
      <w:r>
        <w:t>To minimise the contribution to the contamination budget</w:t>
      </w:r>
      <w:r w:rsidR="004610A0">
        <w:t xml:space="preserve"> during brazing</w:t>
      </w:r>
      <w:r w:rsidR="00BC2293">
        <w:t>,</w:t>
      </w:r>
      <w:r>
        <w:t xml:space="preserve"> the following requirements </w:t>
      </w:r>
      <w:r w:rsidR="004610A0">
        <w:t xml:space="preserve">shall </w:t>
      </w:r>
      <w:r>
        <w:t>apply</w:t>
      </w:r>
      <w:r w:rsidR="004610A0">
        <w:t xml:space="preserve"> for operators and other personnel involved in the brazing process</w:t>
      </w:r>
      <w:r>
        <w:t>:</w:t>
      </w:r>
    </w:p>
    <w:p w14:paraId="53BCAF00" w14:textId="77777777" w:rsidR="00300334" w:rsidRPr="006C1AF9" w:rsidRDefault="00E45BC2" w:rsidP="001002F4">
      <w:pPr>
        <w:pStyle w:val="requirelevel2"/>
      </w:pPr>
      <w:bookmarkStart w:id="115" w:name="_Ref406664215"/>
      <w:r>
        <w:t>When</w:t>
      </w:r>
      <w:r w:rsidRPr="006C1AF9">
        <w:t xml:space="preserve"> </w:t>
      </w:r>
      <w:r>
        <w:t xml:space="preserve">brazing is </w:t>
      </w:r>
      <w:r w:rsidR="00300334" w:rsidRPr="006C1AF9">
        <w:t>in a clean room</w:t>
      </w:r>
      <w:r w:rsidR="004610A0">
        <w:t>: use</w:t>
      </w:r>
      <w:r w:rsidR="00300334" w:rsidRPr="006C1AF9">
        <w:t xml:space="preserve"> </w:t>
      </w:r>
      <w:r w:rsidR="00300334">
        <w:t>only nitrile</w:t>
      </w:r>
      <w:r w:rsidR="00300334" w:rsidRPr="006C1AF9">
        <w:t xml:space="preserve"> gloves</w:t>
      </w:r>
      <w:r w:rsidR="004825AE">
        <w:t>,</w:t>
      </w:r>
      <w:bookmarkEnd w:id="115"/>
    </w:p>
    <w:p w14:paraId="08926C3E" w14:textId="77777777" w:rsidR="00300334" w:rsidRPr="006C1AF9" w:rsidRDefault="00300334" w:rsidP="001002F4">
      <w:pPr>
        <w:pStyle w:val="requirelevel2"/>
      </w:pPr>
      <w:r w:rsidRPr="006C1AF9">
        <w:t xml:space="preserve">When </w:t>
      </w:r>
      <w:r w:rsidR="00E45BC2">
        <w:t xml:space="preserve">brazing is </w:t>
      </w:r>
      <w:r w:rsidRPr="006C1AF9">
        <w:t>outside a clean room</w:t>
      </w:r>
      <w:r w:rsidR="004610A0">
        <w:t>:</w:t>
      </w:r>
      <w:r w:rsidRPr="006C1AF9">
        <w:t xml:space="preserve"> wear lint free clothing and lint free gloves for assembly and </w:t>
      </w:r>
      <w:r w:rsidR="00E45BC2">
        <w:t>braz</w:t>
      </w:r>
      <w:r w:rsidR="00E45BC2" w:rsidRPr="006C1AF9">
        <w:t xml:space="preserve">ing </w:t>
      </w:r>
      <w:r w:rsidRPr="006C1AF9">
        <w:t>of flight hardware</w:t>
      </w:r>
      <w:r w:rsidR="004825AE">
        <w:t>,</w:t>
      </w:r>
    </w:p>
    <w:p w14:paraId="744F46CF" w14:textId="2130C302" w:rsidR="00300334" w:rsidRPr="00E12F36" w:rsidRDefault="004610A0" w:rsidP="001002F4">
      <w:pPr>
        <w:pStyle w:val="requirelevel2"/>
      </w:pPr>
      <w:r>
        <w:rPr>
          <w:rFonts w:cs="Palatino Linotype"/>
          <w:color w:val="000000"/>
          <w:szCs w:val="20"/>
          <w:lang w:val="en-US"/>
        </w:rPr>
        <w:t>Ensure that t</w:t>
      </w:r>
      <w:r w:rsidR="00300334" w:rsidRPr="00FA5F5F">
        <w:rPr>
          <w:rFonts w:cs="Palatino Linotype"/>
          <w:color w:val="000000"/>
          <w:szCs w:val="20"/>
          <w:lang w:val="en-US"/>
        </w:rPr>
        <w:t xml:space="preserve">ooling and fixtures </w:t>
      </w:r>
      <w:r>
        <w:rPr>
          <w:rFonts w:cs="Palatino Linotype"/>
          <w:color w:val="000000"/>
          <w:szCs w:val="20"/>
          <w:lang w:val="en-US"/>
        </w:rPr>
        <w:t>are</w:t>
      </w:r>
      <w:r w:rsidR="000F44F0">
        <w:rPr>
          <w:rFonts w:cs="Palatino Linotype"/>
          <w:color w:val="000000"/>
          <w:szCs w:val="20"/>
          <w:lang w:val="en-US"/>
        </w:rPr>
        <w:t xml:space="preserve"> not</w:t>
      </w:r>
      <w:r w:rsidR="00FA5F5F" w:rsidRPr="008D571E">
        <w:rPr>
          <w:rFonts w:cs="Palatino Linotype"/>
          <w:color w:val="000000"/>
          <w:szCs w:val="20"/>
          <w:lang w:val="en-US"/>
        </w:rPr>
        <w:t xml:space="preserve"> a source of contamination to the </w:t>
      </w:r>
      <w:r w:rsidR="00FA5F5F">
        <w:rPr>
          <w:rFonts w:cs="Palatino Linotype"/>
          <w:color w:val="000000"/>
          <w:szCs w:val="20"/>
          <w:lang w:val="en-US"/>
        </w:rPr>
        <w:t xml:space="preserve">brazing </w:t>
      </w:r>
      <w:r w:rsidR="00FA5F5F" w:rsidRPr="008D571E">
        <w:rPr>
          <w:rFonts w:cs="Palatino Linotype"/>
          <w:color w:val="000000"/>
          <w:szCs w:val="20"/>
          <w:lang w:val="en-US"/>
        </w:rPr>
        <w:t>joint</w:t>
      </w:r>
      <w:r w:rsidR="004825AE">
        <w:rPr>
          <w:rFonts w:cs="Palatino Linotype"/>
          <w:color w:val="000000"/>
          <w:szCs w:val="20"/>
          <w:lang w:val="en-US"/>
        </w:rPr>
        <w:t>,</w:t>
      </w:r>
    </w:p>
    <w:p w14:paraId="205C6D8F" w14:textId="784441B4" w:rsidR="00E12F36" w:rsidRPr="003D3DF7" w:rsidRDefault="004610A0" w:rsidP="001002F4">
      <w:pPr>
        <w:pStyle w:val="requirelevel2"/>
      </w:pPr>
      <w:r>
        <w:rPr>
          <w:rFonts w:cs="Palatino Linotype"/>
          <w:color w:val="000000"/>
          <w:szCs w:val="20"/>
          <w:lang w:val="en-US"/>
        </w:rPr>
        <w:t>Remove c</w:t>
      </w:r>
      <w:r w:rsidR="00E12F36">
        <w:rPr>
          <w:rFonts w:cs="Palatino Linotype"/>
          <w:color w:val="000000"/>
          <w:szCs w:val="20"/>
          <w:lang w:val="en-US"/>
        </w:rPr>
        <w:t>orrosive residues from brazing process</w:t>
      </w:r>
      <w:r w:rsidR="00A42C79">
        <w:rPr>
          <w:rFonts w:cs="Palatino Linotype"/>
          <w:color w:val="000000"/>
          <w:szCs w:val="20"/>
          <w:lang w:val="en-US"/>
        </w:rPr>
        <w:t>.</w:t>
      </w:r>
    </w:p>
    <w:p w14:paraId="110EEEB1" w14:textId="4E123324" w:rsidR="00220BA5" w:rsidRPr="00A42C79" w:rsidRDefault="00FA5F5F" w:rsidP="00891BB4">
      <w:pPr>
        <w:pStyle w:val="requirelevel1"/>
        <w:rPr>
          <w:lang w:val="en-US"/>
        </w:rPr>
      </w:pPr>
      <w:r w:rsidRPr="00A42C79">
        <w:rPr>
          <w:lang w:val="en-US"/>
        </w:rPr>
        <w:t xml:space="preserve">After brazing, the brazed parts </w:t>
      </w:r>
      <w:r w:rsidR="00A42C79" w:rsidRPr="00A42C79">
        <w:rPr>
          <w:lang w:val="en-US"/>
        </w:rPr>
        <w:t>shall be cleaned as specified in the BPS.</w:t>
      </w:r>
    </w:p>
    <w:p w14:paraId="04E7A837" w14:textId="77777777" w:rsidR="00FC5BB3" w:rsidRDefault="00FC5BB3" w:rsidP="00E75419">
      <w:pPr>
        <w:pStyle w:val="Heading1"/>
      </w:pPr>
      <w:bookmarkStart w:id="116" w:name="_Toc38448722"/>
      <w:bookmarkStart w:id="117" w:name="_Toc38463683"/>
      <w:bookmarkStart w:id="118" w:name="_Toc41557954"/>
      <w:bookmarkEnd w:id="116"/>
      <w:bookmarkEnd w:id="117"/>
      <w:bookmarkEnd w:id="118"/>
      <w:r>
        <w:lastRenderedPageBreak/>
        <w:br/>
      </w:r>
      <w:bookmarkStart w:id="119" w:name="_Ref74323196"/>
      <w:bookmarkStart w:id="120" w:name="_Ref74323285"/>
      <w:bookmarkStart w:id="121" w:name="_Ref78282026"/>
      <w:bookmarkStart w:id="122" w:name="_Toc81988784"/>
      <w:r>
        <w:t>Brazing inspection</w:t>
      </w:r>
      <w:bookmarkEnd w:id="119"/>
      <w:bookmarkEnd w:id="120"/>
      <w:bookmarkEnd w:id="121"/>
      <w:bookmarkEnd w:id="122"/>
    </w:p>
    <w:p w14:paraId="462CFB08" w14:textId="77777777" w:rsidR="00FC5BB3" w:rsidRDefault="0041281B" w:rsidP="0041281B">
      <w:pPr>
        <w:pStyle w:val="Heading2"/>
      </w:pPr>
      <w:bookmarkStart w:id="123" w:name="_Ref74317886"/>
      <w:bookmarkStart w:id="124" w:name="_Ref74318105"/>
      <w:bookmarkStart w:id="125" w:name="_Toc81988785"/>
      <w:r>
        <w:t>Non-destructive testing</w:t>
      </w:r>
      <w:bookmarkEnd w:id="123"/>
      <w:bookmarkEnd w:id="124"/>
      <w:bookmarkEnd w:id="125"/>
    </w:p>
    <w:p w14:paraId="46A72C76" w14:textId="77777777" w:rsidR="00993EF7" w:rsidRDefault="0041281B" w:rsidP="0041281B">
      <w:pPr>
        <w:pStyle w:val="requirelevel1"/>
      </w:pPr>
      <w:r>
        <w:t>The selected NDT</w:t>
      </w:r>
      <w:r w:rsidR="00BC08A0">
        <w:t xml:space="preserve"> </w:t>
      </w:r>
      <w:r>
        <w:t xml:space="preserve">method shall be </w:t>
      </w:r>
      <w:r w:rsidR="00993EF7">
        <w:t>able to detect the compliance with the defined acceptance criteria.</w:t>
      </w:r>
    </w:p>
    <w:p w14:paraId="16617A72" w14:textId="77777777" w:rsidR="00993EF7" w:rsidRPr="00993EF7" w:rsidRDefault="00C200AF" w:rsidP="00993EF7">
      <w:pPr>
        <w:pStyle w:val="requirelevel1"/>
      </w:pPr>
      <w:r>
        <w:t>N</w:t>
      </w:r>
      <w:r w:rsidR="00993EF7" w:rsidRPr="00993EF7">
        <w:t xml:space="preserve">DT method shall be selected </w:t>
      </w:r>
      <w:r>
        <w:t>from the following list</w:t>
      </w:r>
      <w:r w:rsidR="00993EF7" w:rsidRPr="00993EF7">
        <w:t>:</w:t>
      </w:r>
    </w:p>
    <w:p w14:paraId="34A31725" w14:textId="7A34A276" w:rsidR="00993EF7" w:rsidRPr="00993EF7" w:rsidRDefault="00C200AF" w:rsidP="00993EF7">
      <w:pPr>
        <w:pStyle w:val="requirelevel2"/>
        <w:rPr>
          <w:lang w:val="en-US"/>
        </w:rPr>
      </w:pPr>
      <w:r>
        <w:rPr>
          <w:lang w:val="en-US"/>
        </w:rPr>
        <w:t>V</w:t>
      </w:r>
      <w:r w:rsidR="002E36AD">
        <w:rPr>
          <w:lang w:val="en-US"/>
        </w:rPr>
        <w:t>isual examination;</w:t>
      </w:r>
    </w:p>
    <w:p w14:paraId="6FBBB4F7" w14:textId="09D969AC" w:rsidR="00993EF7" w:rsidRPr="00993EF7" w:rsidRDefault="00C200AF" w:rsidP="00993EF7">
      <w:pPr>
        <w:pStyle w:val="requirelevel2"/>
        <w:rPr>
          <w:lang w:val="en-US"/>
        </w:rPr>
      </w:pPr>
      <w:r>
        <w:rPr>
          <w:lang w:val="en-US"/>
        </w:rPr>
        <w:t>U</w:t>
      </w:r>
      <w:r w:rsidR="00993EF7" w:rsidRPr="00993EF7">
        <w:rPr>
          <w:lang w:val="en-US"/>
        </w:rPr>
        <w:t>ltrasonic examina</w:t>
      </w:r>
      <w:r w:rsidR="002E36AD">
        <w:rPr>
          <w:lang w:val="en-US"/>
        </w:rPr>
        <w:t>tion;</w:t>
      </w:r>
    </w:p>
    <w:p w14:paraId="0F1A4F5C" w14:textId="0E90C310" w:rsidR="00993EF7" w:rsidRPr="00993EF7" w:rsidRDefault="00C200AF" w:rsidP="00993EF7">
      <w:pPr>
        <w:pStyle w:val="requirelevel2"/>
        <w:rPr>
          <w:lang w:val="en-US"/>
        </w:rPr>
      </w:pPr>
      <w:r>
        <w:rPr>
          <w:lang w:val="en-US"/>
        </w:rPr>
        <w:t>R</w:t>
      </w:r>
      <w:r w:rsidR="002E36AD">
        <w:rPr>
          <w:lang w:val="en-US"/>
        </w:rPr>
        <w:t>adiographic examination;</w:t>
      </w:r>
    </w:p>
    <w:p w14:paraId="7F6337FC" w14:textId="561435EA" w:rsidR="00993EF7" w:rsidRPr="00993EF7" w:rsidRDefault="00C200AF" w:rsidP="00993EF7">
      <w:pPr>
        <w:pStyle w:val="requirelevel2"/>
        <w:rPr>
          <w:lang w:val="en-US"/>
        </w:rPr>
      </w:pPr>
      <w:r>
        <w:rPr>
          <w:lang w:val="en-US"/>
        </w:rPr>
        <w:t>L</w:t>
      </w:r>
      <w:r w:rsidR="002E36AD">
        <w:rPr>
          <w:lang w:val="en-US"/>
        </w:rPr>
        <w:t>eak testing;</w:t>
      </w:r>
    </w:p>
    <w:p w14:paraId="1C67CE43" w14:textId="4BF2148F" w:rsidR="00993EF7" w:rsidRPr="00993EF7" w:rsidRDefault="00C200AF" w:rsidP="00993EF7">
      <w:pPr>
        <w:pStyle w:val="requirelevel2"/>
        <w:rPr>
          <w:lang w:val="en-US"/>
        </w:rPr>
      </w:pPr>
      <w:r>
        <w:rPr>
          <w:lang w:val="en-US"/>
        </w:rPr>
        <w:t>P</w:t>
      </w:r>
      <w:r w:rsidR="002E36AD">
        <w:rPr>
          <w:lang w:val="en-US"/>
        </w:rPr>
        <w:t>roof testing;</w:t>
      </w:r>
    </w:p>
    <w:p w14:paraId="5560A2CD" w14:textId="77777777" w:rsidR="00993EF7" w:rsidRDefault="00C200AF" w:rsidP="00993EF7">
      <w:pPr>
        <w:pStyle w:val="requirelevel2"/>
      </w:pPr>
      <w:r>
        <w:t>T</w:t>
      </w:r>
      <w:r w:rsidR="00993EF7" w:rsidRPr="00993EF7">
        <w:t>hermography.</w:t>
      </w:r>
    </w:p>
    <w:p w14:paraId="30BBA31B" w14:textId="5ADA372B" w:rsidR="00FD5BF2" w:rsidRDefault="004F2DCB" w:rsidP="00C200AF">
      <w:pPr>
        <w:pStyle w:val="NOTEnumbered"/>
      </w:pPr>
      <w:r>
        <w:t>1</w:t>
      </w:r>
      <w:r w:rsidR="00FD5BF2" w:rsidRPr="00C200AF">
        <w:tab/>
      </w:r>
      <w:r w:rsidR="00D8034F">
        <w:t>F</w:t>
      </w:r>
      <w:r w:rsidR="00FD5BF2" w:rsidRPr="00C200AF">
        <w:t xml:space="preserve">or example use methods </w:t>
      </w:r>
      <w:r w:rsidR="00FD5BF2" w:rsidRPr="00993EF7">
        <w:t xml:space="preserve">in accordance with </w:t>
      </w:r>
      <w:r w:rsidR="00AF418E">
        <w:t xml:space="preserve">ECSS-Q-ST-70-15 and </w:t>
      </w:r>
      <w:r w:rsidR="00FD5BF2" w:rsidRPr="00892762">
        <w:t>EN12799</w:t>
      </w:r>
      <w:r w:rsidR="00D8034F" w:rsidRPr="00892762">
        <w:t>:</w:t>
      </w:r>
      <w:r w:rsidR="00C33519" w:rsidRPr="00892762">
        <w:t>2000</w:t>
      </w:r>
      <w:r w:rsidR="00C46333">
        <w:t>.</w:t>
      </w:r>
      <w:r w:rsidR="00AF418E">
        <w:t xml:space="preserve"> </w:t>
      </w:r>
    </w:p>
    <w:p w14:paraId="296D0F50" w14:textId="26443C8E" w:rsidR="00D83CA5" w:rsidRDefault="004F2DCB" w:rsidP="00D83CA5">
      <w:pPr>
        <w:pStyle w:val="NOTEnumbered"/>
      </w:pPr>
      <w:r>
        <w:t>2</w:t>
      </w:r>
      <w:r w:rsidR="00D83CA5" w:rsidRPr="00C200AF">
        <w:tab/>
      </w:r>
      <w:r w:rsidR="00C46333">
        <w:t>V</w:t>
      </w:r>
      <w:r w:rsidR="00D83CA5">
        <w:t xml:space="preserve">isual inspection of brazing joints </w:t>
      </w:r>
      <w:r w:rsidR="00C46333">
        <w:t xml:space="preserve">is described in </w:t>
      </w:r>
      <w:r w:rsidR="008B514D">
        <w:t>the DIN ISO 19828:2021</w:t>
      </w:r>
      <w:r w:rsidR="00C46333">
        <w:t>.</w:t>
      </w:r>
    </w:p>
    <w:p w14:paraId="5C478FC2" w14:textId="7F1F3764" w:rsidR="004F2DCB" w:rsidRPr="00C200AF" w:rsidRDefault="004F2DCB" w:rsidP="004F2DCB">
      <w:pPr>
        <w:pStyle w:val="requirelevel1"/>
      </w:pPr>
      <w:r>
        <w:t>Any acceptance criteria for the NDT, not covered in clause</w:t>
      </w:r>
      <w:r w:rsidRPr="00C200AF">
        <w:t xml:space="preserve"> </w:t>
      </w:r>
      <w:r w:rsidRPr="00C200AF">
        <w:fldChar w:fldCharType="begin"/>
      </w:r>
      <w:r w:rsidRPr="00C200AF">
        <w:instrText xml:space="preserve"> REF _Ref62055680 \w \h </w:instrText>
      </w:r>
      <w:r>
        <w:instrText xml:space="preserve"> \* MERGEFORMAT </w:instrText>
      </w:r>
      <w:r w:rsidRPr="00C200AF">
        <w:fldChar w:fldCharType="separate"/>
      </w:r>
      <w:r w:rsidR="00CD0C59">
        <w:t>10.3</w:t>
      </w:r>
      <w:r w:rsidRPr="00C200AF">
        <w:fldChar w:fldCharType="end"/>
      </w:r>
      <w:r>
        <w:t>, shall be agreed with the customer.</w:t>
      </w:r>
    </w:p>
    <w:p w14:paraId="57F134FF" w14:textId="77777777" w:rsidR="0041281B" w:rsidRDefault="0041281B" w:rsidP="0041281B">
      <w:pPr>
        <w:pStyle w:val="Heading2"/>
      </w:pPr>
      <w:bookmarkStart w:id="126" w:name="_Ref74317909"/>
      <w:bookmarkStart w:id="127" w:name="_Toc81988786"/>
      <w:r>
        <w:t>Destructive testing</w:t>
      </w:r>
      <w:bookmarkEnd w:id="126"/>
      <w:bookmarkEnd w:id="127"/>
    </w:p>
    <w:p w14:paraId="5B8AF8AC" w14:textId="01663BD9" w:rsidR="00993EF7" w:rsidRDefault="00993EF7" w:rsidP="00993EF7">
      <w:pPr>
        <w:pStyle w:val="requirelevel1"/>
      </w:pPr>
      <w:r>
        <w:t>The selected destructive test-method shall be able to demonstrate the compliance with the</w:t>
      </w:r>
      <w:r w:rsidR="00417655">
        <w:t xml:space="preserve"> a</w:t>
      </w:r>
      <w:r>
        <w:t>cceptance criteria</w:t>
      </w:r>
      <w:r w:rsidR="00417655">
        <w:t xml:space="preserve"> from clause </w:t>
      </w:r>
      <w:r w:rsidR="002E36AD">
        <w:fldChar w:fldCharType="begin"/>
      </w:r>
      <w:r w:rsidR="002E36AD">
        <w:instrText xml:space="preserve"> REF _Ref74323265 \w \h </w:instrText>
      </w:r>
      <w:r w:rsidR="002E36AD">
        <w:fldChar w:fldCharType="separate"/>
      </w:r>
      <w:r w:rsidR="00CD0C59">
        <w:t>10</w:t>
      </w:r>
      <w:r w:rsidR="002E36AD">
        <w:fldChar w:fldCharType="end"/>
      </w:r>
      <w:r>
        <w:t>.</w:t>
      </w:r>
    </w:p>
    <w:p w14:paraId="7D72B6BF" w14:textId="3B15FCE0" w:rsidR="0022458A" w:rsidRPr="00993EF7" w:rsidRDefault="0041281B" w:rsidP="0022458A">
      <w:pPr>
        <w:pStyle w:val="requirelevel1"/>
      </w:pPr>
      <w:r>
        <w:t xml:space="preserve">For </w:t>
      </w:r>
      <w:r w:rsidR="002E36AD">
        <w:t>destructive tes</w:t>
      </w:r>
      <w:r>
        <w:t xml:space="preserve">ting the </w:t>
      </w:r>
      <w:r w:rsidR="00993EF7">
        <w:t xml:space="preserve">test </w:t>
      </w:r>
      <w:r>
        <w:t>method shall be selected</w:t>
      </w:r>
      <w:r w:rsidR="00EF7824">
        <w:t xml:space="preserve"> from the following list:</w:t>
      </w:r>
    </w:p>
    <w:p w14:paraId="34D9BC8B" w14:textId="77777777" w:rsidR="0041281B" w:rsidRPr="0041281B" w:rsidRDefault="0041281B" w:rsidP="0041281B">
      <w:pPr>
        <w:pStyle w:val="requirelevel2"/>
        <w:rPr>
          <w:lang w:val="en-US"/>
        </w:rPr>
      </w:pPr>
      <w:r>
        <w:rPr>
          <w:lang w:val="en-US"/>
        </w:rPr>
        <w:t>Shear test</w:t>
      </w:r>
      <w:r w:rsidR="008E157D">
        <w:rPr>
          <w:lang w:val="en-US"/>
        </w:rPr>
        <w:t>,</w:t>
      </w:r>
    </w:p>
    <w:p w14:paraId="2022DD6A" w14:textId="4BD27231" w:rsidR="0041281B" w:rsidRPr="0041281B" w:rsidRDefault="0041281B" w:rsidP="0041281B">
      <w:pPr>
        <w:pStyle w:val="requirelevel2"/>
        <w:rPr>
          <w:lang w:val="en-US"/>
        </w:rPr>
      </w:pPr>
      <w:r>
        <w:rPr>
          <w:lang w:val="en-US"/>
        </w:rPr>
        <w:t>Tensile test</w:t>
      </w:r>
      <w:r w:rsidR="008E157D">
        <w:rPr>
          <w:lang w:val="en-US"/>
        </w:rPr>
        <w:t>,</w:t>
      </w:r>
    </w:p>
    <w:p w14:paraId="7494F8D5" w14:textId="7B63EEA3" w:rsidR="0041281B" w:rsidRPr="0041281B" w:rsidRDefault="0041281B" w:rsidP="0041281B">
      <w:pPr>
        <w:pStyle w:val="requirelevel2"/>
        <w:rPr>
          <w:lang w:val="en-US"/>
        </w:rPr>
      </w:pPr>
      <w:r>
        <w:rPr>
          <w:lang w:val="en-US"/>
        </w:rPr>
        <w:t>Metallographic examination</w:t>
      </w:r>
      <w:r w:rsidR="008E157D">
        <w:rPr>
          <w:lang w:val="en-US"/>
        </w:rPr>
        <w:t>,</w:t>
      </w:r>
    </w:p>
    <w:p w14:paraId="121AEE9B" w14:textId="3D921AC0" w:rsidR="0041281B" w:rsidRPr="0041281B" w:rsidRDefault="0041281B" w:rsidP="0041281B">
      <w:pPr>
        <w:pStyle w:val="requirelevel2"/>
        <w:rPr>
          <w:lang w:val="en-US"/>
        </w:rPr>
      </w:pPr>
      <w:r>
        <w:rPr>
          <w:lang w:val="en-US"/>
        </w:rPr>
        <w:t>Hardness testing</w:t>
      </w:r>
      <w:r w:rsidR="008E157D">
        <w:rPr>
          <w:lang w:val="en-US"/>
        </w:rPr>
        <w:t>,</w:t>
      </w:r>
    </w:p>
    <w:p w14:paraId="2E406117" w14:textId="297D8566" w:rsidR="0041281B" w:rsidRPr="0041281B" w:rsidRDefault="0041281B" w:rsidP="0041281B">
      <w:pPr>
        <w:pStyle w:val="requirelevel2"/>
        <w:rPr>
          <w:lang w:val="en-US"/>
        </w:rPr>
      </w:pPr>
      <w:r>
        <w:rPr>
          <w:lang w:val="en-US"/>
        </w:rPr>
        <w:t>Peel testing</w:t>
      </w:r>
      <w:r w:rsidR="008E157D">
        <w:rPr>
          <w:lang w:val="en-US"/>
        </w:rPr>
        <w:t>,</w:t>
      </w:r>
    </w:p>
    <w:p w14:paraId="76D96C58" w14:textId="1C4164A7" w:rsidR="0041281B" w:rsidRDefault="0041281B" w:rsidP="0041281B">
      <w:pPr>
        <w:pStyle w:val="requirelevel2"/>
        <w:rPr>
          <w:lang w:val="en-US"/>
        </w:rPr>
      </w:pPr>
      <w:r>
        <w:rPr>
          <w:lang w:val="en-US"/>
        </w:rPr>
        <w:t>Bend testing</w:t>
      </w:r>
      <w:r w:rsidR="00E30E88">
        <w:rPr>
          <w:lang w:val="en-US"/>
        </w:rPr>
        <w:t>,</w:t>
      </w:r>
    </w:p>
    <w:p w14:paraId="0E1E66A1" w14:textId="77777777" w:rsidR="006A0A30" w:rsidRDefault="006A0A30" w:rsidP="0041281B">
      <w:pPr>
        <w:pStyle w:val="requirelevel2"/>
        <w:rPr>
          <w:lang w:val="en-US"/>
        </w:rPr>
      </w:pPr>
      <w:r w:rsidRPr="0022458A">
        <w:rPr>
          <w:lang w:val="en-US"/>
        </w:rPr>
        <w:t>Burst test</w:t>
      </w:r>
      <w:r w:rsidR="00152D88">
        <w:rPr>
          <w:lang w:val="en-US"/>
        </w:rPr>
        <w:t>.</w:t>
      </w:r>
    </w:p>
    <w:p w14:paraId="3F53EF4D" w14:textId="47414860" w:rsidR="00EF7824" w:rsidRPr="00EF7824" w:rsidRDefault="00AC60A4" w:rsidP="0004211F">
      <w:pPr>
        <w:pStyle w:val="NOTE"/>
      </w:pPr>
      <w:r>
        <w:lastRenderedPageBreak/>
        <w:t>F</w:t>
      </w:r>
      <w:r w:rsidR="00F97D94">
        <w:t>or example use methods in accordance with EN1279</w:t>
      </w:r>
      <w:r w:rsidR="00C33519">
        <w:t>7:2000</w:t>
      </w:r>
      <w:r w:rsidR="0004211F">
        <w:t>.</w:t>
      </w:r>
    </w:p>
    <w:p w14:paraId="12103B63" w14:textId="77777777" w:rsidR="00FC5BB3" w:rsidRDefault="00FC5BB3" w:rsidP="00E75419">
      <w:pPr>
        <w:pStyle w:val="Heading1"/>
      </w:pPr>
      <w:bookmarkStart w:id="128" w:name="_Toc38448726"/>
      <w:bookmarkStart w:id="129" w:name="_Toc38463687"/>
      <w:bookmarkStart w:id="130" w:name="_Toc41557958"/>
      <w:bookmarkEnd w:id="128"/>
      <w:bookmarkEnd w:id="129"/>
      <w:bookmarkEnd w:id="130"/>
      <w:r>
        <w:lastRenderedPageBreak/>
        <w:br/>
      </w:r>
      <w:bookmarkStart w:id="131" w:name="_Ref74323265"/>
      <w:bookmarkStart w:id="132" w:name="_Toc81988787"/>
      <w:r>
        <w:t xml:space="preserve">Brazing </w:t>
      </w:r>
      <w:r w:rsidR="00875234">
        <w:t xml:space="preserve">acceptance </w:t>
      </w:r>
      <w:r>
        <w:t>criteria</w:t>
      </w:r>
      <w:bookmarkEnd w:id="131"/>
      <w:bookmarkEnd w:id="132"/>
    </w:p>
    <w:p w14:paraId="13C2F359" w14:textId="77777777" w:rsidR="000B3C3C" w:rsidRDefault="000B3C3C" w:rsidP="000B3C3C">
      <w:pPr>
        <w:pStyle w:val="Heading2"/>
      </w:pPr>
      <w:bookmarkStart w:id="133" w:name="_Toc81988788"/>
      <w:r>
        <w:t>General</w:t>
      </w:r>
      <w:bookmarkEnd w:id="133"/>
    </w:p>
    <w:p w14:paraId="38FE6184" w14:textId="56E74152" w:rsidR="007E6C30" w:rsidRDefault="007E6C30" w:rsidP="007E6C30">
      <w:pPr>
        <w:pStyle w:val="requirelevel1"/>
      </w:pPr>
      <w:r>
        <w:t xml:space="preserve">The baseline acceptance criteria for brazing joints shall be in conformance with the requirements of </w:t>
      </w:r>
      <w:r w:rsidR="00A06241">
        <w:t>clause</w:t>
      </w:r>
      <w:r>
        <w:t xml:space="preserve"> </w:t>
      </w:r>
      <w:r w:rsidR="009F364E">
        <w:fldChar w:fldCharType="begin"/>
      </w:r>
      <w:r w:rsidR="009F364E">
        <w:instrText xml:space="preserve"> REF _Ref62552067 \w \h </w:instrText>
      </w:r>
      <w:r w:rsidR="009F364E">
        <w:fldChar w:fldCharType="separate"/>
      </w:r>
      <w:r w:rsidR="00CD0C59">
        <w:t>10.3</w:t>
      </w:r>
      <w:r w:rsidR="009F364E">
        <w:fldChar w:fldCharType="end"/>
      </w:r>
      <w:r>
        <w:t xml:space="preserve">, except cases specified in the requirements </w:t>
      </w:r>
      <w:r>
        <w:fldChar w:fldCharType="begin"/>
      </w:r>
      <w:r>
        <w:instrText xml:space="preserve"> REF _Ref406666883 \w \h </w:instrText>
      </w:r>
      <w:r>
        <w:fldChar w:fldCharType="separate"/>
      </w:r>
      <w:r w:rsidR="00CD0C59">
        <w:t>10.1b</w:t>
      </w:r>
      <w:r>
        <w:fldChar w:fldCharType="end"/>
      </w:r>
      <w:r>
        <w:t xml:space="preserve"> and </w:t>
      </w:r>
      <w:r>
        <w:fldChar w:fldCharType="begin"/>
      </w:r>
      <w:r>
        <w:instrText xml:space="preserve"> REF _Ref406666908 \w \h </w:instrText>
      </w:r>
      <w:r>
        <w:fldChar w:fldCharType="separate"/>
      </w:r>
      <w:r w:rsidR="00CD0C59">
        <w:t>10.1c</w:t>
      </w:r>
      <w:r>
        <w:fldChar w:fldCharType="end"/>
      </w:r>
      <w:r>
        <w:t>.</w:t>
      </w:r>
    </w:p>
    <w:p w14:paraId="11EFEA09" w14:textId="6F3BF422" w:rsidR="007E6C30" w:rsidRPr="0022458A" w:rsidRDefault="007E6C30" w:rsidP="007E6C30">
      <w:pPr>
        <w:pStyle w:val="requirelevel1"/>
        <w:rPr>
          <w:lang w:val="en-US"/>
        </w:rPr>
      </w:pPr>
      <w:bookmarkStart w:id="134" w:name="_Ref406666883"/>
      <w:r w:rsidRPr="0022458A">
        <w:t xml:space="preserve">In case the brazing acceptance criteria are different to that specified in the requirements of </w:t>
      </w:r>
      <w:r w:rsidR="00A06241">
        <w:t>clause</w:t>
      </w:r>
      <w:r w:rsidRPr="0022458A">
        <w:t xml:space="preserve"> </w:t>
      </w:r>
      <w:r w:rsidR="009F364E">
        <w:fldChar w:fldCharType="begin"/>
      </w:r>
      <w:r w:rsidR="009F364E">
        <w:instrText xml:space="preserve"> REF _Ref62552086 \w \h </w:instrText>
      </w:r>
      <w:r w:rsidR="009F364E">
        <w:fldChar w:fldCharType="separate"/>
      </w:r>
      <w:r w:rsidR="00CD0C59">
        <w:t>10.3</w:t>
      </w:r>
      <w:r w:rsidR="009F364E">
        <w:fldChar w:fldCharType="end"/>
      </w:r>
      <w:r w:rsidR="007F3697" w:rsidRPr="0022458A">
        <w:rPr>
          <w:lang w:val="en-US"/>
        </w:rPr>
        <w:t>, an Rf</w:t>
      </w:r>
      <w:r w:rsidRPr="0022458A">
        <w:rPr>
          <w:lang w:val="en-US"/>
        </w:rPr>
        <w:t>A shall be raised.</w:t>
      </w:r>
      <w:bookmarkEnd w:id="134"/>
    </w:p>
    <w:p w14:paraId="3BF21005" w14:textId="4DD13AB9" w:rsidR="007E6C30" w:rsidRPr="0022458A" w:rsidRDefault="007E6C30" w:rsidP="007E6C30">
      <w:pPr>
        <w:pStyle w:val="requirelevel1"/>
        <w:rPr>
          <w:lang w:val="en-US"/>
        </w:rPr>
      </w:pPr>
      <w:bookmarkStart w:id="135" w:name="_Ref406666908"/>
      <w:r w:rsidRPr="0022458A">
        <w:t xml:space="preserve">For </w:t>
      </w:r>
      <w:r w:rsidR="00FC0AF0" w:rsidRPr="0022458A">
        <w:t xml:space="preserve">imperfections that are not covered by </w:t>
      </w:r>
      <w:r w:rsidR="00CA6636">
        <w:t>requirements specified</w:t>
      </w:r>
      <w:r w:rsidR="00FC0AF0" w:rsidRPr="0022458A">
        <w:t xml:space="preserve"> in </w:t>
      </w:r>
      <w:r w:rsidR="009F364E">
        <w:fldChar w:fldCharType="begin"/>
      </w:r>
      <w:r w:rsidR="009F364E">
        <w:instrText xml:space="preserve"> REF _Ref62552101 \w \h </w:instrText>
      </w:r>
      <w:r w:rsidR="009F364E">
        <w:fldChar w:fldCharType="separate"/>
      </w:r>
      <w:r w:rsidR="00CD0C59">
        <w:t>10.2</w:t>
      </w:r>
      <w:r w:rsidR="009F364E">
        <w:fldChar w:fldCharType="end"/>
      </w:r>
      <w:r w:rsidRPr="0022458A">
        <w:rPr>
          <w:lang w:val="en-US"/>
        </w:rPr>
        <w:t xml:space="preserve">, the </w:t>
      </w:r>
      <w:r w:rsidR="001F08D1" w:rsidRPr="0022458A">
        <w:rPr>
          <w:lang w:val="en-US"/>
        </w:rPr>
        <w:t>brazing</w:t>
      </w:r>
      <w:r w:rsidRPr="0022458A">
        <w:rPr>
          <w:lang w:val="en-US"/>
        </w:rPr>
        <w:t xml:space="preserve"> acceptance criteria shall be agreed with the customer.</w:t>
      </w:r>
      <w:bookmarkEnd w:id="135"/>
    </w:p>
    <w:p w14:paraId="505D64DC" w14:textId="77777777" w:rsidR="00091F01" w:rsidRPr="00A45AD3" w:rsidRDefault="00CA6636" w:rsidP="006439E2">
      <w:pPr>
        <w:pStyle w:val="NOTE"/>
      </w:pPr>
      <w:r>
        <w:t>A</w:t>
      </w:r>
      <w:r w:rsidR="00091F01" w:rsidRPr="00CB12F3">
        <w:t>ctive brazing can produce features looking like local melting. This is not an imperfection in the context of this brazing method.</w:t>
      </w:r>
    </w:p>
    <w:p w14:paraId="29F32BFB" w14:textId="77777777" w:rsidR="000B3C3C" w:rsidRDefault="007E6C30" w:rsidP="000B3C3C">
      <w:pPr>
        <w:pStyle w:val="Heading2"/>
      </w:pPr>
      <w:bookmarkStart w:id="136" w:name="_Ref62552101"/>
      <w:bookmarkStart w:id="137" w:name="_Toc81988789"/>
      <w:r>
        <w:t xml:space="preserve">Classification of </w:t>
      </w:r>
      <w:r w:rsidR="00306BFA">
        <w:t>Imperfections</w:t>
      </w:r>
      <w:bookmarkEnd w:id="136"/>
      <w:bookmarkEnd w:id="137"/>
    </w:p>
    <w:p w14:paraId="70EB10C6" w14:textId="1124B696" w:rsidR="00D779C2" w:rsidRDefault="00D779C2" w:rsidP="00BC474B">
      <w:pPr>
        <w:pStyle w:val="requirelevel1"/>
      </w:pPr>
      <w:r>
        <w:t>The imperfections in brazing joints</w:t>
      </w:r>
      <w:r w:rsidR="003B2935">
        <w:t xml:space="preserve"> shall be</w:t>
      </w:r>
      <w:r w:rsidR="005E37D1">
        <w:t xml:space="preserve"> </w:t>
      </w:r>
      <w:r>
        <w:t>classified into groups as follows:</w:t>
      </w:r>
    </w:p>
    <w:p w14:paraId="04EF7EE9" w14:textId="77777777" w:rsidR="00D779C2" w:rsidRDefault="00D779C2" w:rsidP="003B2935">
      <w:pPr>
        <w:pStyle w:val="requirelevel2"/>
      </w:pPr>
      <w:r>
        <w:t>Group I</w:t>
      </w:r>
      <w:r w:rsidR="009F364E">
        <w:t xml:space="preserve">: </w:t>
      </w:r>
      <w:r>
        <w:t>Cracks</w:t>
      </w:r>
      <w:r w:rsidR="0038423B">
        <w:t>,</w:t>
      </w:r>
    </w:p>
    <w:p w14:paraId="72E4513C" w14:textId="77777777" w:rsidR="00D779C2" w:rsidRDefault="00D779C2" w:rsidP="003B2935">
      <w:pPr>
        <w:pStyle w:val="requirelevel2"/>
      </w:pPr>
      <w:r>
        <w:t>Group II</w:t>
      </w:r>
      <w:r w:rsidR="009F364E">
        <w:t xml:space="preserve">: </w:t>
      </w:r>
      <w:r>
        <w:t>Cavities</w:t>
      </w:r>
      <w:r w:rsidR="0038423B">
        <w:t>,</w:t>
      </w:r>
    </w:p>
    <w:p w14:paraId="3C0D6B86" w14:textId="77777777" w:rsidR="00D779C2" w:rsidRDefault="00D779C2" w:rsidP="003B2935">
      <w:pPr>
        <w:pStyle w:val="requirelevel2"/>
      </w:pPr>
      <w:r>
        <w:t>Group III</w:t>
      </w:r>
      <w:r w:rsidR="009F364E">
        <w:t>:</w:t>
      </w:r>
      <w:r w:rsidR="008076F3">
        <w:t xml:space="preserve"> </w:t>
      </w:r>
      <w:r>
        <w:t>Solid inclusions</w:t>
      </w:r>
      <w:r w:rsidR="0038423B">
        <w:t>,</w:t>
      </w:r>
    </w:p>
    <w:p w14:paraId="69E2CFEA" w14:textId="77777777" w:rsidR="00D779C2" w:rsidRDefault="00E11A9E" w:rsidP="003B2935">
      <w:pPr>
        <w:pStyle w:val="requirelevel2"/>
      </w:pPr>
      <w:r>
        <w:t>Group IV</w:t>
      </w:r>
      <w:r w:rsidR="008076F3">
        <w:t xml:space="preserve">: </w:t>
      </w:r>
      <w:r>
        <w:t>Bonding imperfections</w:t>
      </w:r>
      <w:r w:rsidR="0038423B">
        <w:t>,</w:t>
      </w:r>
    </w:p>
    <w:p w14:paraId="3D4F34DA" w14:textId="77777777" w:rsidR="00C43FB5" w:rsidRDefault="00C43FB5" w:rsidP="003B2935">
      <w:pPr>
        <w:pStyle w:val="requirelevel2"/>
      </w:pPr>
      <w:r>
        <w:t>Group V</w:t>
      </w:r>
      <w:r w:rsidR="008076F3">
        <w:t xml:space="preserve">: </w:t>
      </w:r>
      <w:r>
        <w:t>Shape and size imperfections</w:t>
      </w:r>
      <w:r w:rsidR="0038423B">
        <w:t>,</w:t>
      </w:r>
    </w:p>
    <w:p w14:paraId="22AB57CE" w14:textId="77777777" w:rsidR="00C43FB5" w:rsidRDefault="00C43FB5" w:rsidP="003B2935">
      <w:pPr>
        <w:pStyle w:val="requirelevel2"/>
      </w:pPr>
      <w:r>
        <w:t>Group VI</w:t>
      </w:r>
      <w:r w:rsidR="008076F3">
        <w:t xml:space="preserve">: </w:t>
      </w:r>
      <w:r>
        <w:t>Miscellaneous imperfections</w:t>
      </w:r>
      <w:r w:rsidR="0038423B">
        <w:t>.</w:t>
      </w:r>
    </w:p>
    <w:p w14:paraId="22542DB0" w14:textId="26B26C40" w:rsidR="00D779C2" w:rsidRDefault="00D779C2" w:rsidP="003E1DD0">
      <w:pPr>
        <w:pStyle w:val="NOTE"/>
        <w:numPr>
          <w:ilvl w:val="0"/>
          <w:numId w:val="16"/>
        </w:numPr>
      </w:pPr>
      <w:r w:rsidRPr="006C1AF9">
        <w:t xml:space="preserve">The </w:t>
      </w:r>
      <w:r>
        <w:t xml:space="preserve">classification </w:t>
      </w:r>
      <w:r w:rsidRPr="006C1AF9">
        <w:t xml:space="preserve">is </w:t>
      </w:r>
      <w:r w:rsidR="00C90A1F">
        <w:t xml:space="preserve">derived from </w:t>
      </w:r>
      <w:r>
        <w:t>EN ISO 18279</w:t>
      </w:r>
      <w:r w:rsidR="008C5FAB">
        <w:t>:2004</w:t>
      </w:r>
      <w:r w:rsidR="005E37D1">
        <w:t>.</w:t>
      </w:r>
    </w:p>
    <w:p w14:paraId="12698717" w14:textId="7EEAE19C" w:rsidR="009F6AAA" w:rsidRDefault="009F6AAA" w:rsidP="009F6AAA">
      <w:pPr>
        <w:pStyle w:val="Heading2"/>
      </w:pPr>
      <w:bookmarkStart w:id="138" w:name="_Brazing_Imperfections_Acceptance"/>
      <w:bookmarkStart w:id="139" w:name="_Ref62055680"/>
      <w:bookmarkStart w:id="140" w:name="_Ref62552067"/>
      <w:bookmarkStart w:id="141" w:name="_Ref62552086"/>
      <w:bookmarkStart w:id="142" w:name="_Toc81988790"/>
      <w:bookmarkEnd w:id="138"/>
      <w:r>
        <w:t>Brazing Imperfections Acceptance Criteria</w:t>
      </w:r>
      <w:bookmarkEnd w:id="139"/>
      <w:bookmarkEnd w:id="140"/>
      <w:bookmarkEnd w:id="141"/>
      <w:bookmarkEnd w:id="142"/>
    </w:p>
    <w:p w14:paraId="75704223" w14:textId="37C64780" w:rsidR="009F6AAA" w:rsidRDefault="0079336A" w:rsidP="0079336A">
      <w:pPr>
        <w:pStyle w:val="requirelevel1"/>
        <w:numPr>
          <w:ilvl w:val="5"/>
          <w:numId w:val="19"/>
        </w:numPr>
      </w:pPr>
      <w:r w:rsidRPr="0079336A">
        <w:t>The acceptance criteria for bra</w:t>
      </w:r>
      <w:r>
        <w:t>z</w:t>
      </w:r>
      <w:r w:rsidRPr="0079336A">
        <w:t>ed joints</w:t>
      </w:r>
      <w:r>
        <w:t>,</w:t>
      </w:r>
      <w:r w:rsidRPr="0079336A">
        <w:t xml:space="preserve"> s</w:t>
      </w:r>
      <w:r>
        <w:t>pecified</w:t>
      </w:r>
      <w:r w:rsidRPr="0079336A">
        <w:t xml:space="preserve"> in </w:t>
      </w:r>
      <w:r>
        <w:fldChar w:fldCharType="begin"/>
      </w:r>
      <w:r>
        <w:instrText xml:space="preserve"> REF _Ref74320866 \h </w:instrText>
      </w:r>
      <w:r>
        <w:fldChar w:fldCharType="separate"/>
      </w:r>
      <w:r w:rsidR="00CD0C59">
        <w:t xml:space="preserve">Table </w:t>
      </w:r>
      <w:r w:rsidR="00CD0C59">
        <w:rPr>
          <w:noProof/>
        </w:rPr>
        <w:t>10</w:t>
      </w:r>
      <w:r w:rsidR="00CD0C59">
        <w:noBreakHyphen/>
      </w:r>
      <w:r w:rsidR="00CD0C59">
        <w:rPr>
          <w:noProof/>
        </w:rPr>
        <w:t>1</w:t>
      </w:r>
      <w:r>
        <w:fldChar w:fldCharType="end"/>
      </w:r>
      <w:r>
        <w:t xml:space="preserve">, </w:t>
      </w:r>
      <w:r w:rsidRPr="0079336A">
        <w:t>shall be applied.</w:t>
      </w:r>
    </w:p>
    <w:p w14:paraId="6EA62F2D" w14:textId="0F91703B" w:rsidR="00F97D94" w:rsidRPr="006C1AF9" w:rsidRDefault="00F97D94" w:rsidP="003E1DD0">
      <w:pPr>
        <w:pStyle w:val="requirelevel1"/>
        <w:numPr>
          <w:ilvl w:val="5"/>
          <w:numId w:val="19"/>
        </w:numPr>
      </w:pPr>
      <w:r>
        <w:t xml:space="preserve">Limits </w:t>
      </w:r>
      <w:r w:rsidR="00F42383">
        <w:t xml:space="preserve">specified in </w:t>
      </w:r>
      <w:r w:rsidR="00F42383">
        <w:fldChar w:fldCharType="begin"/>
      </w:r>
      <w:r w:rsidR="00F42383">
        <w:instrText xml:space="preserve"> REF _Ref74320866 \h </w:instrText>
      </w:r>
      <w:r w:rsidR="00F42383">
        <w:fldChar w:fldCharType="separate"/>
      </w:r>
      <w:r w:rsidR="00CD0C59">
        <w:t xml:space="preserve">Table </w:t>
      </w:r>
      <w:r w:rsidR="00CD0C59">
        <w:rPr>
          <w:noProof/>
        </w:rPr>
        <w:t>10</w:t>
      </w:r>
      <w:r w:rsidR="00CD0C59">
        <w:noBreakHyphen/>
      </w:r>
      <w:r w:rsidR="00CD0C59">
        <w:rPr>
          <w:noProof/>
        </w:rPr>
        <w:t>1</w:t>
      </w:r>
      <w:r w:rsidR="00F42383">
        <w:fldChar w:fldCharType="end"/>
      </w:r>
      <w:r w:rsidR="00C950AD">
        <w:t xml:space="preserve"> sh</w:t>
      </w:r>
      <w:r w:rsidR="008A0939">
        <w:t xml:space="preserve">all be used in absence of other </w:t>
      </w:r>
      <w:r w:rsidR="00051402">
        <w:t xml:space="preserve">application specific </w:t>
      </w:r>
      <w:r w:rsidR="00C950AD">
        <w:t>definition</w:t>
      </w:r>
      <w:r w:rsidR="00CE665B">
        <w:t xml:space="preserve"> agreed with the customer.</w:t>
      </w:r>
    </w:p>
    <w:p w14:paraId="786CB1ED" w14:textId="13490225" w:rsidR="00995BDF" w:rsidRPr="008F35A2" w:rsidRDefault="009F6AAA" w:rsidP="00E365CC">
      <w:pPr>
        <w:pStyle w:val="NOTE"/>
      </w:pPr>
      <w:r w:rsidRPr="008F35A2">
        <w:lastRenderedPageBreak/>
        <w:t xml:space="preserve">The </w:t>
      </w:r>
      <w:r w:rsidR="00066354" w:rsidRPr="008F35A2">
        <w:t xml:space="preserve">evaluation of brazed joints </w:t>
      </w:r>
      <w:r w:rsidR="00995BDF" w:rsidRPr="008F35A2">
        <w:t xml:space="preserve">in </w:t>
      </w:r>
      <w:r w:rsidR="00141267">
        <w:fldChar w:fldCharType="begin"/>
      </w:r>
      <w:r w:rsidR="00141267">
        <w:instrText xml:space="preserve"> REF _Ref74320866 \h </w:instrText>
      </w:r>
      <w:r w:rsidR="00141267">
        <w:fldChar w:fldCharType="separate"/>
      </w:r>
      <w:r w:rsidR="00CD0C59">
        <w:t xml:space="preserve">Table </w:t>
      </w:r>
      <w:r w:rsidR="00CD0C59">
        <w:rPr>
          <w:noProof/>
        </w:rPr>
        <w:t>10</w:t>
      </w:r>
      <w:r w:rsidR="00CD0C59">
        <w:noBreakHyphen/>
      </w:r>
      <w:r w:rsidR="00CD0C59">
        <w:rPr>
          <w:noProof/>
        </w:rPr>
        <w:t>1</w:t>
      </w:r>
      <w:r w:rsidR="00141267">
        <w:fldChar w:fldCharType="end"/>
      </w:r>
      <w:r w:rsidR="00995BDF" w:rsidRPr="008F35A2">
        <w:t xml:space="preserve"> </w:t>
      </w:r>
      <w:r w:rsidRPr="008F35A2">
        <w:rPr>
          <w:lang w:val="en-US"/>
        </w:rPr>
        <w:t xml:space="preserve">is </w:t>
      </w:r>
      <w:r w:rsidR="00066354" w:rsidRPr="008F35A2">
        <w:rPr>
          <w:szCs w:val="20"/>
          <w:lang w:val="en-US"/>
        </w:rPr>
        <w:t>derived from the EN ISO 18279</w:t>
      </w:r>
      <w:r w:rsidR="008C5FAB">
        <w:rPr>
          <w:szCs w:val="20"/>
          <w:lang w:val="en-US"/>
        </w:rPr>
        <w:t>:2004</w:t>
      </w:r>
      <w:r w:rsidR="00995BDF" w:rsidRPr="008F35A2">
        <w:rPr>
          <w:szCs w:val="20"/>
          <w:lang w:val="en-US"/>
        </w:rPr>
        <w:t xml:space="preserve"> </w:t>
      </w:r>
      <w:r w:rsidR="00995BDF" w:rsidRPr="008F35A2">
        <w:t>Table B.1 "Quality levels for brazed joints imperfections”.</w:t>
      </w:r>
    </w:p>
    <w:p w14:paraId="05B78FA0" w14:textId="2DAD639E" w:rsidR="0076780F" w:rsidRDefault="00A91BCD" w:rsidP="00A91BCD">
      <w:pPr>
        <w:pStyle w:val="Heading2"/>
      </w:pPr>
      <w:bookmarkStart w:id="143" w:name="_Ref78797323"/>
      <w:bookmarkStart w:id="144" w:name="_Toc81988791"/>
      <w:r>
        <w:t>Selection of quality levels</w:t>
      </w:r>
      <w:bookmarkEnd w:id="143"/>
      <w:bookmarkEnd w:id="144"/>
    </w:p>
    <w:p w14:paraId="7DCA26D7" w14:textId="612B65FF" w:rsidR="00A91BCD" w:rsidRPr="00640054" w:rsidRDefault="00A91BCD" w:rsidP="00A91BCD">
      <w:pPr>
        <w:pStyle w:val="requirelevel1"/>
      </w:pPr>
      <w:r>
        <w:t xml:space="preserve">For the selection of the </w:t>
      </w:r>
      <w:r w:rsidRPr="00640054">
        <w:t xml:space="preserve">quality levels </w:t>
      </w:r>
      <w:r w:rsidR="00E87455">
        <w:t xml:space="preserve">from </w:t>
      </w:r>
      <w:r w:rsidR="00E87455">
        <w:fldChar w:fldCharType="begin"/>
      </w:r>
      <w:r w:rsidR="00E87455">
        <w:instrText xml:space="preserve"> REF _Ref74320866 \h </w:instrText>
      </w:r>
      <w:r w:rsidR="00E87455">
        <w:fldChar w:fldCharType="separate"/>
      </w:r>
      <w:r w:rsidR="00CD0C59">
        <w:t xml:space="preserve">Table </w:t>
      </w:r>
      <w:r w:rsidR="00CD0C59">
        <w:rPr>
          <w:noProof/>
        </w:rPr>
        <w:t>10</w:t>
      </w:r>
      <w:r w:rsidR="00CD0C59">
        <w:noBreakHyphen/>
      </w:r>
      <w:r w:rsidR="00CD0C59">
        <w:rPr>
          <w:noProof/>
        </w:rPr>
        <w:t>1</w:t>
      </w:r>
      <w:r w:rsidR="00E87455">
        <w:fldChar w:fldCharType="end"/>
      </w:r>
      <w:r w:rsidR="00E87455">
        <w:t xml:space="preserve"> </w:t>
      </w:r>
      <w:r>
        <w:t>the followin</w:t>
      </w:r>
      <w:r w:rsidR="00E87455">
        <w:t>g rule shall apply:</w:t>
      </w:r>
    </w:p>
    <w:p w14:paraId="4F410EA0" w14:textId="27E8D498" w:rsidR="00A91BCD" w:rsidRPr="00640054" w:rsidRDefault="00A91BCD" w:rsidP="00A91BCD">
      <w:pPr>
        <w:pStyle w:val="requirelevel2"/>
      </w:pPr>
      <w:r>
        <w:t xml:space="preserve">For </w:t>
      </w:r>
      <w:r w:rsidRPr="00640054">
        <w:t>Safety Class 1</w:t>
      </w:r>
      <w:r>
        <w:t xml:space="preserve">: </w:t>
      </w:r>
      <w:r w:rsidRPr="00640054">
        <w:t>Quality Level A</w:t>
      </w:r>
      <w:r>
        <w:t>,</w:t>
      </w:r>
    </w:p>
    <w:p w14:paraId="0DDAE805" w14:textId="58FCD5B9" w:rsidR="00A91BCD" w:rsidRPr="00640054" w:rsidRDefault="00A91BCD" w:rsidP="00A91BCD">
      <w:pPr>
        <w:pStyle w:val="requirelevel2"/>
      </w:pPr>
      <w:r>
        <w:t xml:space="preserve">For </w:t>
      </w:r>
      <w:r w:rsidRPr="00640054">
        <w:t>Safety Class 2</w:t>
      </w:r>
      <w:r>
        <w:t xml:space="preserve">: </w:t>
      </w:r>
      <w:r w:rsidRPr="00640054">
        <w:t xml:space="preserve">Quality </w:t>
      </w:r>
      <w:r>
        <w:t>L</w:t>
      </w:r>
      <w:r w:rsidRPr="00640054">
        <w:t>evel B</w:t>
      </w:r>
      <w:r>
        <w:t xml:space="preserve"> as a minimum,</w:t>
      </w:r>
    </w:p>
    <w:p w14:paraId="2203BDC4" w14:textId="4174BC36" w:rsidR="00A91BCD" w:rsidRDefault="00A91BCD" w:rsidP="00A91BCD">
      <w:pPr>
        <w:pStyle w:val="requirelevel2"/>
      </w:pPr>
      <w:r>
        <w:t xml:space="preserve">For </w:t>
      </w:r>
      <w:r w:rsidRPr="00640054">
        <w:t>Safety Class 3</w:t>
      </w:r>
      <w:r>
        <w:t xml:space="preserve">: </w:t>
      </w:r>
      <w:r w:rsidRPr="00640054">
        <w:t xml:space="preserve">Quality </w:t>
      </w:r>
      <w:r>
        <w:t>L</w:t>
      </w:r>
      <w:r w:rsidRPr="00640054">
        <w:t>evel C</w:t>
      </w:r>
      <w:r>
        <w:t xml:space="preserve"> as a minimum.</w:t>
      </w:r>
    </w:p>
    <w:p w14:paraId="23909C55" w14:textId="77777777" w:rsidR="00A91BCD" w:rsidRDefault="00A91BCD" w:rsidP="008D571E">
      <w:pPr>
        <w:pStyle w:val="NOTE"/>
        <w:numPr>
          <w:ilvl w:val="0"/>
          <w:numId w:val="0"/>
        </w:numPr>
        <w:ind w:left="4083"/>
        <w:sectPr w:rsidR="00A91BCD" w:rsidSect="00365F0A">
          <w:headerReference w:type="default" r:id="rId16"/>
          <w:footerReference w:type="default" r:id="rId17"/>
          <w:headerReference w:type="first" r:id="rId18"/>
          <w:pgSz w:w="11906" w:h="16838" w:code="9"/>
          <w:pgMar w:top="1418" w:right="1418" w:bottom="1418" w:left="1418" w:header="709" w:footer="709" w:gutter="0"/>
          <w:cols w:space="708"/>
          <w:titlePg/>
          <w:docGrid w:linePitch="360"/>
        </w:sectPr>
      </w:pPr>
    </w:p>
    <w:p w14:paraId="6E0DB20E" w14:textId="62E09A74" w:rsidR="00124080" w:rsidRDefault="00FB7D23" w:rsidP="00CE75FF">
      <w:pPr>
        <w:pStyle w:val="CaptionTable"/>
        <w:rPr>
          <w:b w:val="0"/>
        </w:rPr>
      </w:pPr>
      <w:bookmarkStart w:id="145" w:name="_Ref74320866"/>
      <w:bookmarkStart w:id="146" w:name="_Toc81988813"/>
      <w:r>
        <w:lastRenderedPageBreak/>
        <w:t xml:space="preserve">Table </w:t>
      </w:r>
      <w:r w:rsidR="00945AD4">
        <w:fldChar w:fldCharType="begin"/>
      </w:r>
      <w:r w:rsidR="00945AD4">
        <w:instrText xml:space="preserve"> STYLEREF 1 \s </w:instrText>
      </w:r>
      <w:r w:rsidR="00945AD4">
        <w:fldChar w:fldCharType="separate"/>
      </w:r>
      <w:r w:rsidR="00CD0C59">
        <w:rPr>
          <w:noProof/>
        </w:rPr>
        <w:t>10</w:t>
      </w:r>
      <w:r w:rsidR="00945AD4">
        <w:rPr>
          <w:noProof/>
        </w:rPr>
        <w:fldChar w:fldCharType="end"/>
      </w:r>
      <w:r w:rsidR="00EC36D8">
        <w:noBreakHyphen/>
      </w:r>
      <w:r w:rsidR="00945AD4">
        <w:fldChar w:fldCharType="begin"/>
      </w:r>
      <w:r w:rsidR="00945AD4">
        <w:instrText xml:space="preserve"> SEQ Table \* ARABIC \s 1 </w:instrText>
      </w:r>
      <w:r w:rsidR="00945AD4">
        <w:fldChar w:fldCharType="separate"/>
      </w:r>
      <w:r w:rsidR="00CD0C59">
        <w:rPr>
          <w:noProof/>
        </w:rPr>
        <w:t>1</w:t>
      </w:r>
      <w:r w:rsidR="00945AD4">
        <w:rPr>
          <w:noProof/>
        </w:rPr>
        <w:fldChar w:fldCharType="end"/>
      </w:r>
      <w:bookmarkEnd w:id="145"/>
      <w:r w:rsidR="007462B1">
        <w:t>: C</w:t>
      </w:r>
      <w:r w:rsidR="00124080" w:rsidRPr="008D571E">
        <w:t>lassification of imperfections</w:t>
      </w:r>
      <w:r w:rsidR="00124080">
        <w:t xml:space="preserve"> in Brazing joints</w:t>
      </w:r>
      <w:r w:rsidR="00CE75FF">
        <w:t xml:space="preserve"> </w:t>
      </w:r>
      <w:r w:rsidR="00CE75FF" w:rsidRPr="00A176E7">
        <w:rPr>
          <w:b w:val="0"/>
        </w:rPr>
        <w:t>(</w:t>
      </w:r>
      <w:r w:rsidR="001C2333" w:rsidRPr="00A176E7">
        <w:rPr>
          <w:b w:val="0"/>
          <w:noProof/>
          <w:lang w:val="en-US" w:eastAsia="de-DE"/>
        </w:rPr>
        <w:t xml:space="preserve">the classification of imperfections is </w:t>
      </w:r>
      <w:r w:rsidR="001C2333" w:rsidRPr="00A176E7">
        <w:rPr>
          <w:b w:val="0"/>
        </w:rPr>
        <w:t xml:space="preserve">derived from </w:t>
      </w:r>
      <w:r w:rsidR="001212B2" w:rsidRPr="00A176E7">
        <w:rPr>
          <w:b w:val="0"/>
        </w:rPr>
        <w:t>EN ISO 18279</w:t>
      </w:r>
      <w:r w:rsidR="001C2333" w:rsidRPr="00A176E7">
        <w:rPr>
          <w:b w:val="0"/>
        </w:rPr>
        <w:t>:2004</w:t>
      </w:r>
      <w:r w:rsidR="00CE75FF" w:rsidRPr="00A176E7">
        <w:rPr>
          <w:b w:val="0"/>
        </w:rPr>
        <w:t>)</w:t>
      </w:r>
      <w:bookmarkEnd w:id="146"/>
    </w:p>
    <w:p w14:paraId="1E74C77D" w14:textId="14861E19" w:rsidR="00124080" w:rsidRDefault="00125B4B" w:rsidP="006F55A4">
      <w:pPr>
        <w:pStyle w:val="graphic"/>
        <w:spacing w:before="0"/>
      </w:pPr>
      <w:r w:rsidRPr="00125B4B">
        <w:rPr>
          <w:noProof/>
          <w:lang w:val="en-GB"/>
        </w:rPr>
        <w:drawing>
          <wp:anchor distT="0" distB="0" distL="114300" distR="114300" simplePos="0" relativeHeight="251659264" behindDoc="0" locked="0" layoutInCell="1" allowOverlap="1" wp14:anchorId="2372E6FD" wp14:editId="3AEC56B0">
            <wp:simplePos x="0" y="0"/>
            <wp:positionH relativeFrom="column">
              <wp:posOffset>4445</wp:posOffset>
            </wp:positionH>
            <wp:positionV relativeFrom="paragraph">
              <wp:posOffset>0</wp:posOffset>
            </wp:positionV>
            <wp:extent cx="8891270" cy="5008988"/>
            <wp:effectExtent l="19050" t="19050" r="24130" b="203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1270" cy="5008988"/>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79823A07" w14:textId="17C67C5A" w:rsidR="00124080" w:rsidRDefault="00124080" w:rsidP="005E37D1">
      <w:pPr>
        <w:pStyle w:val="graphic"/>
      </w:pPr>
    </w:p>
    <w:p w14:paraId="36626BFE" w14:textId="77777777" w:rsidR="0076780F" w:rsidRDefault="0076780F" w:rsidP="00FC5BB3">
      <w:pPr>
        <w:pStyle w:val="paragraph"/>
      </w:pPr>
    </w:p>
    <w:p w14:paraId="78D5B900" w14:textId="349D3714" w:rsidR="0076780F" w:rsidRDefault="0076780F" w:rsidP="005E37D1">
      <w:pPr>
        <w:pStyle w:val="graphic"/>
      </w:pPr>
    </w:p>
    <w:p w14:paraId="3A272B03" w14:textId="77777777" w:rsidR="0076780F" w:rsidRDefault="0076780F" w:rsidP="00FC5BB3">
      <w:pPr>
        <w:pStyle w:val="paragraph"/>
      </w:pPr>
    </w:p>
    <w:p w14:paraId="77852D4F" w14:textId="1DB19821" w:rsidR="009C006A" w:rsidRDefault="009C006A" w:rsidP="009C006A">
      <w:pPr>
        <w:pStyle w:val="graphic"/>
        <w:jc w:val="left"/>
      </w:pPr>
      <w:r w:rsidRPr="00125B4B">
        <w:rPr>
          <w:noProof/>
          <w:lang w:val="en-GB"/>
        </w:rPr>
        <w:lastRenderedPageBreak/>
        <w:drawing>
          <wp:inline distT="0" distB="0" distL="0" distR="0" wp14:anchorId="4125E9E7" wp14:editId="6B04A51A">
            <wp:extent cx="8891270" cy="4839335"/>
            <wp:effectExtent l="19050" t="19050" r="24130" b="184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91270" cy="4839335"/>
                    </a:xfrm>
                    <a:prstGeom prst="rect">
                      <a:avLst/>
                    </a:prstGeom>
                    <a:noFill/>
                    <a:ln w="3175">
                      <a:solidFill>
                        <a:schemeClr val="tx1"/>
                      </a:solidFill>
                    </a:ln>
                  </pic:spPr>
                </pic:pic>
              </a:graphicData>
            </a:graphic>
          </wp:inline>
        </w:drawing>
      </w:r>
    </w:p>
    <w:p w14:paraId="021C3FA1" w14:textId="63EC46B3" w:rsidR="00125B4B" w:rsidRDefault="00125B4B" w:rsidP="005E37D1">
      <w:pPr>
        <w:pStyle w:val="graphic"/>
      </w:pPr>
    </w:p>
    <w:p w14:paraId="73558ABD" w14:textId="1B37DFF7" w:rsidR="00125B4B" w:rsidRDefault="00D53D84" w:rsidP="005E37D1">
      <w:pPr>
        <w:pStyle w:val="graphic"/>
      </w:pPr>
      <w:r w:rsidRPr="00D53D84">
        <w:rPr>
          <w:noProof/>
          <w:lang w:val="en-GB"/>
        </w:rPr>
        <w:lastRenderedPageBreak/>
        <w:drawing>
          <wp:inline distT="0" distB="0" distL="0" distR="0" wp14:anchorId="610C0476" wp14:editId="4ACEB1B3">
            <wp:extent cx="8891270" cy="4977024"/>
            <wp:effectExtent l="19050" t="19050" r="24130" b="146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1270" cy="4977024"/>
                    </a:xfrm>
                    <a:prstGeom prst="rect">
                      <a:avLst/>
                    </a:prstGeom>
                    <a:noFill/>
                    <a:ln>
                      <a:solidFill>
                        <a:schemeClr val="tx1"/>
                      </a:solidFill>
                    </a:ln>
                  </pic:spPr>
                </pic:pic>
              </a:graphicData>
            </a:graphic>
          </wp:inline>
        </w:drawing>
      </w:r>
    </w:p>
    <w:p w14:paraId="33B85D7C" w14:textId="77777777" w:rsidR="00125B4B" w:rsidRDefault="00125B4B" w:rsidP="005E37D1">
      <w:pPr>
        <w:pStyle w:val="graphic"/>
      </w:pPr>
    </w:p>
    <w:p w14:paraId="45EF0602" w14:textId="0ACD8B92" w:rsidR="0076780F" w:rsidRDefault="009C006A" w:rsidP="005E37D1">
      <w:pPr>
        <w:pStyle w:val="graphic"/>
      </w:pPr>
      <w:r w:rsidRPr="009C006A">
        <w:rPr>
          <w:noProof/>
          <w:lang w:val="en-GB"/>
        </w:rPr>
        <w:lastRenderedPageBreak/>
        <w:drawing>
          <wp:inline distT="0" distB="0" distL="0" distR="0" wp14:anchorId="287E6771" wp14:editId="4634A985">
            <wp:extent cx="8891270" cy="5503668"/>
            <wp:effectExtent l="19050" t="19050" r="24130" b="209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1270" cy="5503668"/>
                    </a:xfrm>
                    <a:prstGeom prst="rect">
                      <a:avLst/>
                    </a:prstGeom>
                    <a:noFill/>
                    <a:ln>
                      <a:solidFill>
                        <a:schemeClr val="tx1"/>
                      </a:solidFill>
                    </a:ln>
                  </pic:spPr>
                </pic:pic>
              </a:graphicData>
            </a:graphic>
          </wp:inline>
        </w:drawing>
      </w:r>
    </w:p>
    <w:p w14:paraId="4133AD85" w14:textId="77777777" w:rsidR="005E37D1" w:rsidRDefault="005E37D1" w:rsidP="00C950AD">
      <w:pPr>
        <w:pStyle w:val="paragraph"/>
        <w:ind w:left="0"/>
        <w:sectPr w:rsidR="005E37D1" w:rsidSect="006F55A4">
          <w:pgSz w:w="16838" w:h="11906" w:orient="landscape" w:code="9"/>
          <w:pgMar w:top="1418" w:right="1418" w:bottom="1418" w:left="1418" w:header="709" w:footer="709" w:gutter="0"/>
          <w:cols w:space="708"/>
          <w:docGrid w:linePitch="360"/>
        </w:sectPr>
      </w:pPr>
    </w:p>
    <w:p w14:paraId="41B48538" w14:textId="77777777" w:rsidR="00FC5BB3" w:rsidRDefault="00FC5BB3" w:rsidP="00E75419">
      <w:pPr>
        <w:pStyle w:val="Heading1"/>
      </w:pPr>
      <w:bookmarkStart w:id="147" w:name="_Toc38448731"/>
      <w:bookmarkStart w:id="148" w:name="_Toc38463692"/>
      <w:bookmarkStart w:id="149" w:name="_Toc41557963"/>
      <w:bookmarkEnd w:id="147"/>
      <w:bookmarkEnd w:id="148"/>
      <w:bookmarkEnd w:id="149"/>
      <w:r>
        <w:lastRenderedPageBreak/>
        <w:br/>
      </w:r>
      <w:bookmarkStart w:id="150" w:name="_Ref62551744"/>
      <w:bookmarkStart w:id="151" w:name="_Ref62557019"/>
      <w:bookmarkStart w:id="152" w:name="_Ref62557026"/>
      <w:bookmarkStart w:id="153" w:name="_Toc81988792"/>
      <w:r>
        <w:t>Brazing process verification</w:t>
      </w:r>
      <w:bookmarkEnd w:id="150"/>
      <w:bookmarkEnd w:id="151"/>
      <w:bookmarkEnd w:id="152"/>
      <w:bookmarkEnd w:id="153"/>
    </w:p>
    <w:p w14:paraId="45677C27" w14:textId="4EFCD018" w:rsidR="00DC34A5" w:rsidRDefault="00DC34A5" w:rsidP="009F319C">
      <w:pPr>
        <w:pStyle w:val="Heading2"/>
      </w:pPr>
      <w:bookmarkStart w:id="154" w:name="_Toc38448733"/>
      <w:bookmarkStart w:id="155" w:name="_Toc38463694"/>
      <w:bookmarkStart w:id="156" w:name="_Toc41557965"/>
      <w:bookmarkStart w:id="157" w:name="_Toc81988793"/>
      <w:bookmarkEnd w:id="154"/>
      <w:bookmarkEnd w:id="155"/>
      <w:bookmarkEnd w:id="156"/>
      <w:r>
        <w:t>General</w:t>
      </w:r>
      <w:bookmarkEnd w:id="157"/>
    </w:p>
    <w:p w14:paraId="2E12B099" w14:textId="77777777" w:rsidR="00DC34A5" w:rsidRDefault="00E4417D" w:rsidP="00C87179">
      <w:pPr>
        <w:pStyle w:val="paragraph"/>
      </w:pPr>
      <w:r>
        <w:t>For the Brazing Procedure verification the preliminary BPS is used to produce test samples which are then tested to demonstrate compliance with the mission requiremen</w:t>
      </w:r>
      <w:r w:rsidR="009C421E">
        <w:t>ts</w:t>
      </w:r>
      <w:r>
        <w:t xml:space="preserve">. It is important to recognize that the form and size of the test pieces in brazing has </w:t>
      </w:r>
      <w:r w:rsidR="00755B96">
        <w:t xml:space="preserve">impact on the service properties which are seldom observed in welding. Welded specimen beyond a certain minimum size have similar properties and for that reason welding procedures can be verified more general for range of different joints. </w:t>
      </w:r>
      <w:r w:rsidR="00826BCD">
        <w:t>Specific</w:t>
      </w:r>
      <w:r w:rsidR="00755B96">
        <w:t xml:space="preserve"> consideration is required when dissimilar materials with significantly different CTEs are brazed. The thermo</w:t>
      </w:r>
      <w:r w:rsidR="00826BCD">
        <w:t>-</w:t>
      </w:r>
      <w:r w:rsidR="00755B96">
        <w:t xml:space="preserve">elastic stress from CTE-mismatch can prevent successful brazing depending on the assembly. </w:t>
      </w:r>
    </w:p>
    <w:p w14:paraId="1E0D9B8D" w14:textId="77777777" w:rsidR="002263EB" w:rsidRDefault="002263EB" w:rsidP="002263EB">
      <w:pPr>
        <w:pStyle w:val="paragraph"/>
      </w:pPr>
      <w:r>
        <w:t>In some cases it is possible to use standard test pieces to demonstrate all joint properties relevant for the application. Tests on standardized test specimen aim to produce standardized and comparable results of the brazing joint.</w:t>
      </w:r>
    </w:p>
    <w:p w14:paraId="0B152C05" w14:textId="77777777" w:rsidR="00D90604" w:rsidRDefault="00A21A0D" w:rsidP="00EA46B3">
      <w:pPr>
        <w:pStyle w:val="paragraph"/>
      </w:pPr>
      <w:r>
        <w:t xml:space="preserve">To consider </w:t>
      </w:r>
      <w:r w:rsidR="002263EB">
        <w:t xml:space="preserve">the size- and shape </w:t>
      </w:r>
      <w:r w:rsidR="00826BCD">
        <w:t>dependent</w:t>
      </w:r>
      <w:r w:rsidR="002263EB">
        <w:t xml:space="preserve"> </w:t>
      </w:r>
      <w:r w:rsidR="00EA46B3">
        <w:t xml:space="preserve">properties in brazing, </w:t>
      </w:r>
      <w:r>
        <w:t>th</w:t>
      </w:r>
      <w:r w:rsidR="00EA46B3">
        <w:t xml:space="preserve">e verification of a brazing process needs </w:t>
      </w:r>
      <w:r w:rsidR="00D90604">
        <w:t>taking into account also the application specific requirements related to on-ground storage, launch loads, environmental conditions.</w:t>
      </w:r>
      <w:r w:rsidR="00EA46B3">
        <w:t xml:space="preserve"> For that reason </w:t>
      </w:r>
      <w:r w:rsidR="00E22876">
        <w:t>standard tests and t</w:t>
      </w:r>
      <w:r w:rsidR="00EA46B3">
        <w:t>e</w:t>
      </w:r>
      <w:r w:rsidR="00E22876">
        <w:t>s</w:t>
      </w:r>
      <w:r w:rsidR="00EA46B3">
        <w:t xml:space="preserve">t specimen are not sufficient but specific tests and test sample definition </w:t>
      </w:r>
      <w:r w:rsidR="00FE7A42">
        <w:t>is</w:t>
      </w:r>
      <w:r w:rsidR="00EA46B3">
        <w:t xml:space="preserve"> needed for brazing process verification.</w:t>
      </w:r>
    </w:p>
    <w:p w14:paraId="46466D58" w14:textId="18D1AEAD" w:rsidR="00100AF8" w:rsidRDefault="000A62CC" w:rsidP="00100AF8">
      <w:pPr>
        <w:pStyle w:val="Heading2"/>
      </w:pPr>
      <w:bookmarkStart w:id="158" w:name="_Ref74323236"/>
      <w:bookmarkStart w:id="159" w:name="_Toc81988794"/>
      <w:r>
        <w:t xml:space="preserve">Brazing </w:t>
      </w:r>
      <w:r w:rsidR="00C52728">
        <w:t>V</w:t>
      </w:r>
      <w:r>
        <w:t xml:space="preserve">erification </w:t>
      </w:r>
      <w:r w:rsidR="00100AF8">
        <w:t>Test Plan</w:t>
      </w:r>
      <w:bookmarkEnd w:id="158"/>
      <w:bookmarkEnd w:id="159"/>
    </w:p>
    <w:p w14:paraId="16DDA549" w14:textId="452A2364" w:rsidR="00100AF8" w:rsidRPr="00C87179" w:rsidRDefault="00100AF8" w:rsidP="00100AF8">
      <w:pPr>
        <w:pStyle w:val="requirelevel1"/>
      </w:pPr>
      <w:r w:rsidRPr="00100AF8">
        <w:rPr>
          <w:lang w:val="en-US"/>
        </w:rPr>
        <w:t xml:space="preserve">A </w:t>
      </w:r>
      <w:r w:rsidR="00B14520">
        <w:rPr>
          <w:lang w:val="en-US"/>
        </w:rPr>
        <w:t xml:space="preserve">Brazing </w:t>
      </w:r>
      <w:r w:rsidR="00895BCC">
        <w:rPr>
          <w:lang w:val="en-US"/>
        </w:rPr>
        <w:t>Verification</w:t>
      </w:r>
      <w:r w:rsidR="00B14520">
        <w:rPr>
          <w:lang w:val="en-US"/>
        </w:rPr>
        <w:t xml:space="preserve"> </w:t>
      </w:r>
      <w:r w:rsidR="0038423B">
        <w:rPr>
          <w:lang w:val="en-US"/>
        </w:rPr>
        <w:t>T</w:t>
      </w:r>
      <w:r w:rsidRPr="00100AF8">
        <w:rPr>
          <w:lang w:val="en-US"/>
        </w:rPr>
        <w:t xml:space="preserve">est </w:t>
      </w:r>
      <w:r w:rsidR="0038423B">
        <w:rPr>
          <w:lang w:val="en-US"/>
        </w:rPr>
        <w:t>P</w:t>
      </w:r>
      <w:r w:rsidRPr="00100AF8">
        <w:rPr>
          <w:lang w:val="en-US"/>
        </w:rPr>
        <w:t>lan</w:t>
      </w:r>
      <w:r w:rsidR="006F1521">
        <w:rPr>
          <w:lang w:val="en-US"/>
        </w:rPr>
        <w:t xml:space="preserve"> (BVTP)</w:t>
      </w:r>
      <w:r w:rsidRPr="00100AF8">
        <w:rPr>
          <w:lang w:val="en-US"/>
        </w:rPr>
        <w:t xml:space="preserve"> shall be issued for brazing procedure verifications according to the DRD in </w:t>
      </w:r>
      <w:r w:rsidR="000A62CC">
        <w:rPr>
          <w:lang w:val="en-US"/>
        </w:rPr>
        <w:fldChar w:fldCharType="begin"/>
      </w:r>
      <w:r w:rsidR="000A62CC">
        <w:rPr>
          <w:lang w:val="en-US"/>
        </w:rPr>
        <w:instrText xml:space="preserve"> REF _Ref74321869 \w \h </w:instrText>
      </w:r>
      <w:r w:rsidR="000A62CC">
        <w:rPr>
          <w:lang w:val="en-US"/>
        </w:rPr>
      </w:r>
      <w:r w:rsidR="000A62CC">
        <w:rPr>
          <w:lang w:val="en-US"/>
        </w:rPr>
        <w:fldChar w:fldCharType="separate"/>
      </w:r>
      <w:r w:rsidR="00CD0C59">
        <w:rPr>
          <w:lang w:val="en-US"/>
        </w:rPr>
        <w:t>Annex B</w:t>
      </w:r>
      <w:r w:rsidR="000A62CC">
        <w:rPr>
          <w:lang w:val="en-US"/>
        </w:rPr>
        <w:fldChar w:fldCharType="end"/>
      </w:r>
      <w:r w:rsidR="000A62CC">
        <w:rPr>
          <w:lang w:val="en-US"/>
        </w:rPr>
        <w:t>.</w:t>
      </w:r>
    </w:p>
    <w:p w14:paraId="501A8C9A" w14:textId="77777777" w:rsidR="00100AF8" w:rsidRDefault="00100AF8" w:rsidP="00100AF8">
      <w:pPr>
        <w:pStyle w:val="requirelevel1"/>
      </w:pPr>
      <w:r>
        <w:t xml:space="preserve">The test sequence shall be selected with consideration of the </w:t>
      </w:r>
      <w:r w:rsidR="00FE0AC4">
        <w:t>reliability under application loads and mission environmental condition</w:t>
      </w:r>
      <w:r w:rsidR="0029725E">
        <w:t>.</w:t>
      </w:r>
    </w:p>
    <w:p w14:paraId="2590DACC" w14:textId="087B9CFD" w:rsidR="00EA46B3" w:rsidRDefault="00EA46B3" w:rsidP="00100AF8">
      <w:pPr>
        <w:pStyle w:val="requirelevel1"/>
      </w:pPr>
      <w:r>
        <w:t xml:space="preserve">In case that there are no </w:t>
      </w:r>
      <w:r w:rsidR="00B60291">
        <w:t xml:space="preserve">specific </w:t>
      </w:r>
      <w:r w:rsidR="000D2DFD">
        <w:t xml:space="preserve">brazing joint </w:t>
      </w:r>
      <w:r w:rsidR="00B60291">
        <w:t>tests</w:t>
      </w:r>
      <w:r>
        <w:t xml:space="preserve"> </w:t>
      </w:r>
      <w:r w:rsidR="00B60291">
        <w:t>defined</w:t>
      </w:r>
      <w:r w:rsidR="000D2DFD">
        <w:t>,</w:t>
      </w:r>
      <w:r>
        <w:t xml:space="preserve"> standard tests with standard </w:t>
      </w:r>
      <w:r w:rsidR="00FE0AC4">
        <w:t xml:space="preserve">test specimen </w:t>
      </w:r>
      <w:r w:rsidR="00B07152">
        <w:t>shall be planned.</w:t>
      </w:r>
    </w:p>
    <w:p w14:paraId="41267856" w14:textId="38702000" w:rsidR="00764BD3" w:rsidRDefault="000A62CC" w:rsidP="000A62CC">
      <w:pPr>
        <w:pStyle w:val="NOTE"/>
      </w:pPr>
      <w:r>
        <w:t>A</w:t>
      </w:r>
      <w:r w:rsidR="00764BD3">
        <w:t xml:space="preserve"> test </w:t>
      </w:r>
      <w:r w:rsidR="00E12722">
        <w:t>matrix of</w:t>
      </w:r>
      <w:r w:rsidR="00EA46B3">
        <w:t xml:space="preserve"> standard test can be found in </w:t>
      </w:r>
      <w:r w:rsidR="009F2AF3">
        <w:fldChar w:fldCharType="begin"/>
      </w:r>
      <w:r w:rsidR="009F2AF3">
        <w:instrText xml:space="preserve"> REF _Ref74322256 \h </w:instrText>
      </w:r>
      <w:r w:rsidR="009F2AF3">
        <w:fldChar w:fldCharType="separate"/>
      </w:r>
      <w:r w:rsidR="00CD0C59">
        <w:t xml:space="preserve">Table </w:t>
      </w:r>
      <w:r w:rsidR="00CD0C59">
        <w:rPr>
          <w:noProof/>
        </w:rPr>
        <w:t>11</w:t>
      </w:r>
      <w:r w:rsidR="00CD0C59">
        <w:noBreakHyphen/>
      </w:r>
      <w:r w:rsidR="00CD0C59">
        <w:rPr>
          <w:noProof/>
        </w:rPr>
        <w:t>1</w:t>
      </w:r>
      <w:r w:rsidR="009F2AF3">
        <w:fldChar w:fldCharType="end"/>
      </w:r>
      <w:r>
        <w:t>.</w:t>
      </w:r>
    </w:p>
    <w:p w14:paraId="7BE345DE" w14:textId="0EAAD7F3" w:rsidR="000D2DFD" w:rsidRDefault="000D2DFD" w:rsidP="000D2DFD">
      <w:pPr>
        <w:pStyle w:val="requirelevel1"/>
      </w:pPr>
      <w:r>
        <w:t xml:space="preserve">In case of specific requirements from the application, </w:t>
      </w:r>
      <w:r w:rsidR="00E22876">
        <w:t xml:space="preserve">specific </w:t>
      </w:r>
      <w:r>
        <w:t>test shall be planned to verify compliance</w:t>
      </w:r>
      <w:r w:rsidR="0029725E">
        <w:t>.</w:t>
      </w:r>
    </w:p>
    <w:p w14:paraId="58FC528D" w14:textId="77777777" w:rsidR="000D2DFD" w:rsidRDefault="008A4D8D" w:rsidP="0029725E">
      <w:pPr>
        <w:pStyle w:val="NOTE"/>
      </w:pPr>
      <w:r>
        <w:lastRenderedPageBreak/>
        <w:t xml:space="preserve">Examples of </w:t>
      </w:r>
      <w:r w:rsidR="000D2DFD">
        <w:t>specific test</w:t>
      </w:r>
      <w:r>
        <w:t>s</w:t>
      </w:r>
      <w:r w:rsidR="000D2DFD">
        <w:t xml:space="preserve"> </w:t>
      </w:r>
      <w:r>
        <w:t>are</w:t>
      </w:r>
      <w:r w:rsidR="000D2DFD">
        <w:t xml:space="preserve"> Leak Test, Pressure Test, </w:t>
      </w:r>
      <w:r w:rsidR="00E22876">
        <w:t xml:space="preserve">Noise and Vibration Test, </w:t>
      </w:r>
      <w:r w:rsidR="008725CD">
        <w:t xml:space="preserve">Creep, </w:t>
      </w:r>
      <w:r w:rsidR="00E22876">
        <w:t>Fatigue, Corrosion</w:t>
      </w:r>
      <w:r w:rsidR="0011059A">
        <w:t>.</w:t>
      </w:r>
    </w:p>
    <w:p w14:paraId="62F7E3A1" w14:textId="173032E8" w:rsidR="00FE0AC4" w:rsidRDefault="000D2DFD" w:rsidP="00100AF8">
      <w:pPr>
        <w:pStyle w:val="requirelevel1"/>
      </w:pPr>
      <w:bookmarkStart w:id="160" w:name="_Ref74322070"/>
      <w:r>
        <w:t xml:space="preserve">In case that the </w:t>
      </w:r>
      <w:r w:rsidRPr="00EB28F0">
        <w:t xml:space="preserve">brazed assembly </w:t>
      </w:r>
      <w:r>
        <w:t xml:space="preserve">is under </w:t>
      </w:r>
      <w:r w:rsidRPr="00EB28F0">
        <w:t>thermo</w:t>
      </w:r>
      <w:r w:rsidR="008A4D8D">
        <w:t>-</w:t>
      </w:r>
      <w:r w:rsidRPr="00EB28F0">
        <w:t xml:space="preserve">elastic </w:t>
      </w:r>
      <w:r w:rsidR="00271F44">
        <w:t>stress</w:t>
      </w:r>
      <w:r w:rsidR="008A4D8D">
        <w:t>,</w:t>
      </w:r>
      <w:r w:rsidR="005C5087">
        <w:t xml:space="preserve"> specimen representative for the brazed assembly shall be defined</w:t>
      </w:r>
      <w:r w:rsidR="00B9595F">
        <w:t>.</w:t>
      </w:r>
      <w:bookmarkEnd w:id="160"/>
    </w:p>
    <w:p w14:paraId="5AE493B8" w14:textId="4C7538C5" w:rsidR="000D2DFD" w:rsidRDefault="000D2DFD" w:rsidP="001C38A9">
      <w:pPr>
        <w:pStyle w:val="requirelevel1"/>
      </w:pPr>
      <w:r>
        <w:t xml:space="preserve">Test specimen from </w:t>
      </w:r>
      <w:r w:rsidR="00725A26">
        <w:t xml:space="preserve">the requirement </w:t>
      </w:r>
      <w:r w:rsidR="00725A26">
        <w:fldChar w:fldCharType="begin"/>
      </w:r>
      <w:r w:rsidR="00725A26">
        <w:instrText xml:space="preserve"> REF _Ref74322070 \w \h </w:instrText>
      </w:r>
      <w:r w:rsidR="00725A26">
        <w:fldChar w:fldCharType="separate"/>
      </w:r>
      <w:r w:rsidR="00CD0C59">
        <w:t>11.2e</w:t>
      </w:r>
      <w:r w:rsidR="00725A26">
        <w:fldChar w:fldCharType="end"/>
      </w:r>
      <w:r>
        <w:t xml:space="preserve"> shall be submitted to thermal cycling </w:t>
      </w:r>
      <w:r w:rsidR="001C38A9">
        <w:t>in the test sequence</w:t>
      </w:r>
      <w:r w:rsidR="0038423B">
        <w:t>.</w:t>
      </w:r>
    </w:p>
    <w:p w14:paraId="0E03D9D5" w14:textId="77777777" w:rsidR="00E41385" w:rsidRPr="006C1AF9" w:rsidRDefault="00E41385" w:rsidP="00100AF8">
      <w:pPr>
        <w:pStyle w:val="requirelevel1"/>
      </w:pPr>
      <w:r>
        <w:t xml:space="preserve">Pass-Fail criteria of the verification test sequence shall be specified </w:t>
      </w:r>
      <w:r w:rsidR="006042AC">
        <w:t xml:space="preserve">in the </w:t>
      </w:r>
      <w:r w:rsidR="0038423B">
        <w:t>T</w:t>
      </w:r>
      <w:r w:rsidR="006042AC">
        <w:t xml:space="preserve">est </w:t>
      </w:r>
      <w:r w:rsidR="0038423B">
        <w:t>P</w:t>
      </w:r>
      <w:r w:rsidR="006042AC">
        <w:t>lan</w:t>
      </w:r>
      <w:r w:rsidR="0038423B">
        <w:t>.</w:t>
      </w:r>
    </w:p>
    <w:p w14:paraId="44C867A4" w14:textId="757946AC" w:rsidR="009F2AF3" w:rsidRDefault="009F2AF3" w:rsidP="00B07152">
      <w:pPr>
        <w:pStyle w:val="CaptionTable"/>
      </w:pPr>
      <w:bookmarkStart w:id="161" w:name="_Ref74322256"/>
      <w:bookmarkStart w:id="162" w:name="_Ref74322251"/>
      <w:bookmarkStart w:id="163" w:name="_Toc81988814"/>
      <w:r>
        <w:t xml:space="preserve">Table </w:t>
      </w:r>
      <w:r w:rsidR="00945AD4">
        <w:fldChar w:fldCharType="begin"/>
      </w:r>
      <w:r w:rsidR="00945AD4">
        <w:instrText xml:space="preserve"> STYLEREF 1 \s </w:instrText>
      </w:r>
      <w:r w:rsidR="00945AD4">
        <w:fldChar w:fldCharType="separate"/>
      </w:r>
      <w:r w:rsidR="00CD0C59">
        <w:rPr>
          <w:noProof/>
        </w:rPr>
        <w:t>11</w:t>
      </w:r>
      <w:r w:rsidR="00945AD4">
        <w:rPr>
          <w:noProof/>
        </w:rPr>
        <w:fldChar w:fldCharType="end"/>
      </w:r>
      <w:r w:rsidR="00EC36D8">
        <w:noBreakHyphen/>
      </w:r>
      <w:r w:rsidR="00945AD4">
        <w:fldChar w:fldCharType="begin"/>
      </w:r>
      <w:r w:rsidR="00945AD4">
        <w:instrText xml:space="preserve"> SEQ Table \* ARABIC \s 1 </w:instrText>
      </w:r>
      <w:r w:rsidR="00945AD4">
        <w:fldChar w:fldCharType="separate"/>
      </w:r>
      <w:r w:rsidR="00CD0C59">
        <w:rPr>
          <w:noProof/>
        </w:rPr>
        <w:t>1</w:t>
      </w:r>
      <w:r w:rsidR="00945AD4">
        <w:rPr>
          <w:noProof/>
        </w:rPr>
        <w:fldChar w:fldCharType="end"/>
      </w:r>
      <w:bookmarkEnd w:id="161"/>
      <w:r>
        <w:t>: Test Matrix for standard test</w:t>
      </w:r>
      <w:bookmarkEnd w:id="162"/>
      <w:bookmarkEnd w:id="163"/>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822"/>
        <w:gridCol w:w="822"/>
        <w:gridCol w:w="822"/>
        <w:gridCol w:w="822"/>
        <w:gridCol w:w="823"/>
      </w:tblGrid>
      <w:tr w:rsidR="00764A37" w:rsidRPr="006C1AF9" w14:paraId="708485D3" w14:textId="77777777" w:rsidTr="00B07152">
        <w:trPr>
          <w:jc w:val="center"/>
        </w:trPr>
        <w:tc>
          <w:tcPr>
            <w:tcW w:w="2943" w:type="dxa"/>
            <w:shd w:val="clear" w:color="auto" w:fill="auto"/>
          </w:tcPr>
          <w:p w14:paraId="573CDF4F" w14:textId="404E4027" w:rsidR="00764A37" w:rsidRPr="009F2AF3" w:rsidRDefault="00123033" w:rsidP="009F2AF3">
            <w:pPr>
              <w:pStyle w:val="TableHeaderLEFT"/>
            </w:pPr>
            <w:r>
              <w:t>Type of test</w:t>
            </w:r>
          </w:p>
        </w:tc>
        <w:tc>
          <w:tcPr>
            <w:tcW w:w="4111" w:type="dxa"/>
            <w:gridSpan w:val="5"/>
            <w:shd w:val="clear" w:color="auto" w:fill="auto"/>
          </w:tcPr>
          <w:p w14:paraId="554FC6A5" w14:textId="77777777" w:rsidR="00764A37" w:rsidRPr="009F2AF3" w:rsidRDefault="00764A37" w:rsidP="009F2AF3">
            <w:pPr>
              <w:pStyle w:val="TableHeaderLEFT"/>
            </w:pPr>
            <w:r w:rsidRPr="009F2AF3">
              <w:t>Sample Number</w:t>
            </w:r>
          </w:p>
        </w:tc>
      </w:tr>
      <w:tr w:rsidR="00764A37" w:rsidRPr="006C1AF9" w14:paraId="596282E0" w14:textId="77777777" w:rsidTr="00B07152">
        <w:trPr>
          <w:jc w:val="center"/>
        </w:trPr>
        <w:tc>
          <w:tcPr>
            <w:tcW w:w="2943" w:type="dxa"/>
            <w:shd w:val="clear" w:color="auto" w:fill="auto"/>
          </w:tcPr>
          <w:p w14:paraId="270EE059" w14:textId="77777777" w:rsidR="00764A37" w:rsidRPr="009F2AF3" w:rsidRDefault="00764A37" w:rsidP="009F2AF3">
            <w:pPr>
              <w:pStyle w:val="TablecellLEFT"/>
            </w:pPr>
            <w:r w:rsidRPr="009F2AF3">
              <w:t>Inspection</w:t>
            </w:r>
          </w:p>
        </w:tc>
        <w:tc>
          <w:tcPr>
            <w:tcW w:w="822" w:type="dxa"/>
            <w:shd w:val="clear" w:color="auto" w:fill="auto"/>
          </w:tcPr>
          <w:p w14:paraId="00C17101" w14:textId="77777777" w:rsidR="00764A37" w:rsidRPr="0014300E" w:rsidRDefault="00764A37" w:rsidP="0014300E">
            <w:pPr>
              <w:pStyle w:val="TablecellCENTER"/>
            </w:pPr>
            <w:r w:rsidRPr="0014300E">
              <w:t>1</w:t>
            </w:r>
          </w:p>
        </w:tc>
        <w:tc>
          <w:tcPr>
            <w:tcW w:w="822" w:type="dxa"/>
            <w:shd w:val="clear" w:color="auto" w:fill="auto"/>
          </w:tcPr>
          <w:p w14:paraId="1818EF75" w14:textId="77777777" w:rsidR="00764A37" w:rsidRPr="0014300E" w:rsidRDefault="00764A37" w:rsidP="0014300E">
            <w:pPr>
              <w:pStyle w:val="TablecellCENTER"/>
            </w:pPr>
            <w:r w:rsidRPr="0014300E">
              <w:t>2</w:t>
            </w:r>
          </w:p>
        </w:tc>
        <w:tc>
          <w:tcPr>
            <w:tcW w:w="822" w:type="dxa"/>
            <w:shd w:val="clear" w:color="auto" w:fill="auto"/>
          </w:tcPr>
          <w:p w14:paraId="0FA728E9" w14:textId="77777777" w:rsidR="00764A37" w:rsidRPr="0014300E" w:rsidRDefault="00764A37" w:rsidP="0014300E">
            <w:pPr>
              <w:pStyle w:val="TablecellCENTER"/>
            </w:pPr>
            <w:r w:rsidRPr="0014300E">
              <w:t>3</w:t>
            </w:r>
          </w:p>
        </w:tc>
        <w:tc>
          <w:tcPr>
            <w:tcW w:w="822" w:type="dxa"/>
            <w:shd w:val="clear" w:color="auto" w:fill="auto"/>
          </w:tcPr>
          <w:p w14:paraId="1AD9239D" w14:textId="77777777" w:rsidR="00764A37" w:rsidRPr="0014300E" w:rsidRDefault="00764A37" w:rsidP="0014300E">
            <w:pPr>
              <w:pStyle w:val="TablecellCENTER"/>
            </w:pPr>
            <w:r w:rsidRPr="0014300E">
              <w:t>4</w:t>
            </w:r>
          </w:p>
        </w:tc>
        <w:tc>
          <w:tcPr>
            <w:tcW w:w="823" w:type="dxa"/>
            <w:shd w:val="clear" w:color="auto" w:fill="auto"/>
          </w:tcPr>
          <w:p w14:paraId="1737F945" w14:textId="77777777" w:rsidR="00764A37" w:rsidRPr="0014300E" w:rsidRDefault="00764A37" w:rsidP="0014300E">
            <w:pPr>
              <w:pStyle w:val="TablecellCENTER"/>
            </w:pPr>
            <w:r w:rsidRPr="0014300E">
              <w:t>5</w:t>
            </w:r>
          </w:p>
        </w:tc>
      </w:tr>
      <w:tr w:rsidR="00764A37" w:rsidRPr="006C1AF9" w14:paraId="0D4D3958" w14:textId="77777777" w:rsidTr="00B07152">
        <w:trPr>
          <w:jc w:val="center"/>
        </w:trPr>
        <w:tc>
          <w:tcPr>
            <w:tcW w:w="2943" w:type="dxa"/>
            <w:shd w:val="clear" w:color="auto" w:fill="auto"/>
          </w:tcPr>
          <w:p w14:paraId="3343B36A" w14:textId="77777777" w:rsidR="00764A37" w:rsidRPr="009F2AF3" w:rsidRDefault="00764A37" w:rsidP="009F2AF3">
            <w:pPr>
              <w:pStyle w:val="TablecellLEFT"/>
            </w:pPr>
            <w:r w:rsidRPr="009F2AF3">
              <w:t>Visual Inspection</w:t>
            </w:r>
          </w:p>
        </w:tc>
        <w:tc>
          <w:tcPr>
            <w:tcW w:w="822" w:type="dxa"/>
            <w:shd w:val="clear" w:color="auto" w:fill="auto"/>
          </w:tcPr>
          <w:p w14:paraId="4746B82F" w14:textId="77777777" w:rsidR="00764A37" w:rsidRPr="0014300E" w:rsidRDefault="00764A37" w:rsidP="0014300E">
            <w:pPr>
              <w:pStyle w:val="TablecellCENTER"/>
            </w:pPr>
            <w:r w:rsidRPr="0014300E">
              <w:t>X</w:t>
            </w:r>
          </w:p>
        </w:tc>
        <w:tc>
          <w:tcPr>
            <w:tcW w:w="822" w:type="dxa"/>
            <w:shd w:val="clear" w:color="auto" w:fill="auto"/>
          </w:tcPr>
          <w:p w14:paraId="7F14B245" w14:textId="77777777" w:rsidR="00764A37" w:rsidRPr="0014300E" w:rsidRDefault="00764A37" w:rsidP="0014300E">
            <w:pPr>
              <w:pStyle w:val="TablecellCENTER"/>
            </w:pPr>
            <w:r w:rsidRPr="0014300E">
              <w:t>X</w:t>
            </w:r>
          </w:p>
        </w:tc>
        <w:tc>
          <w:tcPr>
            <w:tcW w:w="822" w:type="dxa"/>
            <w:shd w:val="clear" w:color="auto" w:fill="auto"/>
          </w:tcPr>
          <w:p w14:paraId="5808010B" w14:textId="77777777" w:rsidR="00764A37" w:rsidRPr="0014300E" w:rsidRDefault="00764A37" w:rsidP="0014300E">
            <w:pPr>
              <w:pStyle w:val="TablecellCENTER"/>
            </w:pPr>
            <w:r w:rsidRPr="0014300E">
              <w:t>X</w:t>
            </w:r>
          </w:p>
        </w:tc>
        <w:tc>
          <w:tcPr>
            <w:tcW w:w="822" w:type="dxa"/>
            <w:shd w:val="clear" w:color="auto" w:fill="auto"/>
          </w:tcPr>
          <w:p w14:paraId="461CE620" w14:textId="77777777" w:rsidR="00764A37" w:rsidRPr="0014300E" w:rsidRDefault="00764A37" w:rsidP="0014300E">
            <w:pPr>
              <w:pStyle w:val="TablecellCENTER"/>
            </w:pPr>
            <w:r w:rsidRPr="0014300E">
              <w:t>X</w:t>
            </w:r>
          </w:p>
        </w:tc>
        <w:tc>
          <w:tcPr>
            <w:tcW w:w="823" w:type="dxa"/>
            <w:shd w:val="clear" w:color="auto" w:fill="auto"/>
          </w:tcPr>
          <w:p w14:paraId="5DB53F60" w14:textId="77777777" w:rsidR="00764A37" w:rsidRPr="0014300E" w:rsidRDefault="00764A37" w:rsidP="0014300E">
            <w:pPr>
              <w:pStyle w:val="TablecellCENTER"/>
            </w:pPr>
            <w:r w:rsidRPr="0014300E">
              <w:t>X</w:t>
            </w:r>
          </w:p>
        </w:tc>
      </w:tr>
      <w:tr w:rsidR="00764A37" w:rsidRPr="006C1AF9" w14:paraId="1DC4AE03" w14:textId="77777777" w:rsidTr="00B07152">
        <w:trPr>
          <w:jc w:val="center"/>
        </w:trPr>
        <w:tc>
          <w:tcPr>
            <w:tcW w:w="2943" w:type="dxa"/>
            <w:shd w:val="clear" w:color="auto" w:fill="auto"/>
          </w:tcPr>
          <w:p w14:paraId="669D94EC" w14:textId="77777777" w:rsidR="00764A37" w:rsidRPr="009F2AF3" w:rsidRDefault="00764A37" w:rsidP="009F2AF3">
            <w:pPr>
              <w:pStyle w:val="TablecellLEFT"/>
            </w:pPr>
            <w:r w:rsidRPr="009F2AF3">
              <w:t>Radiographic Testing</w:t>
            </w:r>
          </w:p>
        </w:tc>
        <w:tc>
          <w:tcPr>
            <w:tcW w:w="822" w:type="dxa"/>
            <w:shd w:val="clear" w:color="auto" w:fill="auto"/>
          </w:tcPr>
          <w:p w14:paraId="4667052A" w14:textId="77777777" w:rsidR="00764A37" w:rsidRPr="0014300E" w:rsidRDefault="00764A37" w:rsidP="0014300E">
            <w:pPr>
              <w:pStyle w:val="TablecellCENTER"/>
            </w:pPr>
            <w:r w:rsidRPr="0014300E">
              <w:t>X</w:t>
            </w:r>
          </w:p>
        </w:tc>
        <w:tc>
          <w:tcPr>
            <w:tcW w:w="822" w:type="dxa"/>
            <w:shd w:val="clear" w:color="auto" w:fill="auto"/>
          </w:tcPr>
          <w:p w14:paraId="793DF784" w14:textId="77777777" w:rsidR="00764A37" w:rsidRPr="0014300E" w:rsidRDefault="00764A37" w:rsidP="0014300E">
            <w:pPr>
              <w:pStyle w:val="TablecellCENTER"/>
            </w:pPr>
            <w:r w:rsidRPr="0014300E">
              <w:t>X</w:t>
            </w:r>
          </w:p>
        </w:tc>
        <w:tc>
          <w:tcPr>
            <w:tcW w:w="822" w:type="dxa"/>
            <w:shd w:val="clear" w:color="auto" w:fill="auto"/>
          </w:tcPr>
          <w:p w14:paraId="594D8C4C" w14:textId="77777777" w:rsidR="00764A37" w:rsidRPr="0014300E" w:rsidRDefault="00764A37" w:rsidP="0014300E">
            <w:pPr>
              <w:pStyle w:val="TablecellCENTER"/>
            </w:pPr>
            <w:r w:rsidRPr="0014300E">
              <w:t>X</w:t>
            </w:r>
          </w:p>
        </w:tc>
        <w:tc>
          <w:tcPr>
            <w:tcW w:w="822" w:type="dxa"/>
            <w:shd w:val="clear" w:color="auto" w:fill="auto"/>
          </w:tcPr>
          <w:p w14:paraId="0F0C1781" w14:textId="77777777" w:rsidR="00764A37" w:rsidRPr="0014300E" w:rsidRDefault="00764A37" w:rsidP="0014300E">
            <w:pPr>
              <w:pStyle w:val="TablecellCENTER"/>
            </w:pPr>
            <w:r w:rsidRPr="0014300E">
              <w:t>X</w:t>
            </w:r>
          </w:p>
        </w:tc>
        <w:tc>
          <w:tcPr>
            <w:tcW w:w="823" w:type="dxa"/>
            <w:shd w:val="clear" w:color="auto" w:fill="auto"/>
          </w:tcPr>
          <w:p w14:paraId="5DEE65CF" w14:textId="77777777" w:rsidR="00764A37" w:rsidRPr="0014300E" w:rsidRDefault="00764A37" w:rsidP="0014300E">
            <w:pPr>
              <w:pStyle w:val="TablecellCENTER"/>
            </w:pPr>
            <w:r w:rsidRPr="0014300E">
              <w:t>X</w:t>
            </w:r>
          </w:p>
        </w:tc>
      </w:tr>
      <w:tr w:rsidR="00764A37" w:rsidRPr="006C1AF9" w14:paraId="5B014577" w14:textId="77777777" w:rsidTr="00B07152">
        <w:trPr>
          <w:jc w:val="center"/>
        </w:trPr>
        <w:tc>
          <w:tcPr>
            <w:tcW w:w="2943" w:type="dxa"/>
            <w:shd w:val="clear" w:color="auto" w:fill="auto"/>
          </w:tcPr>
          <w:p w14:paraId="1D546D94" w14:textId="77777777" w:rsidR="00764A37" w:rsidRPr="009F2AF3" w:rsidRDefault="00764A37" w:rsidP="009F2AF3">
            <w:pPr>
              <w:pStyle w:val="TablecellLEFT"/>
            </w:pPr>
            <w:r w:rsidRPr="009F2AF3">
              <w:t>Metallography and Hardness</w:t>
            </w:r>
          </w:p>
        </w:tc>
        <w:tc>
          <w:tcPr>
            <w:tcW w:w="822" w:type="dxa"/>
            <w:shd w:val="clear" w:color="auto" w:fill="auto"/>
          </w:tcPr>
          <w:p w14:paraId="4AFC7AFE" w14:textId="77777777" w:rsidR="00764A37" w:rsidRPr="0014300E" w:rsidRDefault="00764A37" w:rsidP="0014300E">
            <w:pPr>
              <w:pStyle w:val="TablecellCENTER"/>
            </w:pPr>
            <w:r w:rsidRPr="0014300E">
              <w:t>X</w:t>
            </w:r>
          </w:p>
        </w:tc>
        <w:tc>
          <w:tcPr>
            <w:tcW w:w="822" w:type="dxa"/>
            <w:shd w:val="clear" w:color="auto" w:fill="auto"/>
          </w:tcPr>
          <w:p w14:paraId="53072CE7" w14:textId="77777777" w:rsidR="00764A37" w:rsidRPr="0014300E" w:rsidRDefault="00764A37" w:rsidP="0014300E">
            <w:pPr>
              <w:pStyle w:val="TablecellCENTER"/>
            </w:pPr>
          </w:p>
        </w:tc>
        <w:tc>
          <w:tcPr>
            <w:tcW w:w="822" w:type="dxa"/>
            <w:shd w:val="clear" w:color="auto" w:fill="auto"/>
          </w:tcPr>
          <w:p w14:paraId="55527076" w14:textId="77777777" w:rsidR="00764A37" w:rsidRPr="0014300E" w:rsidRDefault="00764A37" w:rsidP="0014300E">
            <w:pPr>
              <w:pStyle w:val="TablecellCENTER"/>
            </w:pPr>
          </w:p>
        </w:tc>
        <w:tc>
          <w:tcPr>
            <w:tcW w:w="822" w:type="dxa"/>
            <w:shd w:val="clear" w:color="auto" w:fill="auto"/>
          </w:tcPr>
          <w:p w14:paraId="56B130D6" w14:textId="77777777" w:rsidR="00764A37" w:rsidRPr="0014300E" w:rsidRDefault="00764A37" w:rsidP="0014300E">
            <w:pPr>
              <w:pStyle w:val="TablecellCENTER"/>
            </w:pPr>
          </w:p>
        </w:tc>
        <w:tc>
          <w:tcPr>
            <w:tcW w:w="823" w:type="dxa"/>
            <w:shd w:val="clear" w:color="auto" w:fill="auto"/>
          </w:tcPr>
          <w:p w14:paraId="66AB7701" w14:textId="77777777" w:rsidR="00764A37" w:rsidRPr="0014300E" w:rsidRDefault="00764A37" w:rsidP="0014300E">
            <w:pPr>
              <w:pStyle w:val="TablecellCENTER"/>
            </w:pPr>
            <w:r w:rsidRPr="0014300E">
              <w:t>X</w:t>
            </w:r>
          </w:p>
        </w:tc>
      </w:tr>
      <w:tr w:rsidR="00764A37" w:rsidRPr="006C1AF9" w14:paraId="1E8FDA6F" w14:textId="77777777" w:rsidTr="00B07152">
        <w:trPr>
          <w:trHeight w:val="738"/>
          <w:jc w:val="center"/>
        </w:trPr>
        <w:tc>
          <w:tcPr>
            <w:tcW w:w="2943" w:type="dxa"/>
            <w:shd w:val="clear" w:color="auto" w:fill="auto"/>
          </w:tcPr>
          <w:p w14:paraId="5AD2D9D8" w14:textId="77777777" w:rsidR="00EC590C" w:rsidRPr="009F2AF3" w:rsidRDefault="00764A37" w:rsidP="009F2AF3">
            <w:pPr>
              <w:pStyle w:val="TablecellLEFT"/>
            </w:pPr>
            <w:r w:rsidRPr="009F2AF3">
              <w:t>Mechanical Tests</w:t>
            </w:r>
          </w:p>
          <w:p w14:paraId="65FC17B9" w14:textId="77777777" w:rsidR="00EC590C" w:rsidRPr="009F2AF3" w:rsidRDefault="00EC590C" w:rsidP="009F2AF3">
            <w:pPr>
              <w:pStyle w:val="TablecellLEFT"/>
            </w:pPr>
            <w:r w:rsidRPr="009F2AF3">
              <w:t>(</w:t>
            </w:r>
            <w:r w:rsidR="000A38FC" w:rsidRPr="009F2AF3">
              <w:t xml:space="preserve">Shear / </w:t>
            </w:r>
            <w:r w:rsidRPr="009F2AF3">
              <w:t>Bend / Tensi</w:t>
            </w:r>
            <w:r w:rsidR="004A3CC1" w:rsidRPr="009F2AF3">
              <w:t>le</w:t>
            </w:r>
            <w:r w:rsidRPr="009F2AF3">
              <w:t xml:space="preserve"> / Peel</w:t>
            </w:r>
            <w:r w:rsidR="004A3CC1" w:rsidRPr="009F2AF3">
              <w:t xml:space="preserve"> / Burst</w:t>
            </w:r>
            <w:r w:rsidRPr="009F2AF3">
              <w:t>)</w:t>
            </w:r>
          </w:p>
        </w:tc>
        <w:tc>
          <w:tcPr>
            <w:tcW w:w="822" w:type="dxa"/>
            <w:shd w:val="clear" w:color="auto" w:fill="auto"/>
          </w:tcPr>
          <w:p w14:paraId="1326EF66" w14:textId="77777777" w:rsidR="00764A37" w:rsidRPr="0014300E" w:rsidRDefault="00764A37" w:rsidP="0014300E">
            <w:pPr>
              <w:pStyle w:val="TablecellCENTER"/>
            </w:pPr>
          </w:p>
        </w:tc>
        <w:tc>
          <w:tcPr>
            <w:tcW w:w="822" w:type="dxa"/>
            <w:shd w:val="clear" w:color="auto" w:fill="auto"/>
          </w:tcPr>
          <w:p w14:paraId="57BAD1B4" w14:textId="77777777" w:rsidR="00764A37" w:rsidRPr="0014300E" w:rsidRDefault="00764A37" w:rsidP="0014300E">
            <w:pPr>
              <w:pStyle w:val="TablecellCENTER"/>
            </w:pPr>
            <w:r w:rsidRPr="0014300E">
              <w:t>X</w:t>
            </w:r>
          </w:p>
        </w:tc>
        <w:tc>
          <w:tcPr>
            <w:tcW w:w="822" w:type="dxa"/>
            <w:shd w:val="clear" w:color="auto" w:fill="auto"/>
          </w:tcPr>
          <w:p w14:paraId="350BC254" w14:textId="77777777" w:rsidR="00764A37" w:rsidRPr="0014300E" w:rsidRDefault="00764A37" w:rsidP="0014300E">
            <w:pPr>
              <w:pStyle w:val="TablecellCENTER"/>
            </w:pPr>
            <w:r w:rsidRPr="0014300E">
              <w:t>X</w:t>
            </w:r>
          </w:p>
        </w:tc>
        <w:tc>
          <w:tcPr>
            <w:tcW w:w="822" w:type="dxa"/>
            <w:shd w:val="clear" w:color="auto" w:fill="auto"/>
          </w:tcPr>
          <w:p w14:paraId="1F2AE57D" w14:textId="77777777" w:rsidR="00764A37" w:rsidRPr="0014300E" w:rsidRDefault="00764A37" w:rsidP="0014300E">
            <w:pPr>
              <w:pStyle w:val="TablecellCENTER"/>
            </w:pPr>
            <w:r w:rsidRPr="0014300E">
              <w:t>X</w:t>
            </w:r>
          </w:p>
        </w:tc>
        <w:tc>
          <w:tcPr>
            <w:tcW w:w="823" w:type="dxa"/>
            <w:shd w:val="clear" w:color="auto" w:fill="auto"/>
          </w:tcPr>
          <w:p w14:paraId="4BB29F23" w14:textId="77777777" w:rsidR="00764A37" w:rsidRPr="0014300E" w:rsidRDefault="00764A37" w:rsidP="0014300E">
            <w:pPr>
              <w:pStyle w:val="TablecellCENTER"/>
            </w:pPr>
          </w:p>
        </w:tc>
      </w:tr>
    </w:tbl>
    <w:p w14:paraId="0FBB8A33" w14:textId="77777777" w:rsidR="009F319C" w:rsidRDefault="00D5292D" w:rsidP="009F319C">
      <w:pPr>
        <w:pStyle w:val="Heading2"/>
      </w:pPr>
      <w:bookmarkStart w:id="164" w:name="_Ref62556946"/>
      <w:bookmarkStart w:id="165" w:name="_Toc81988795"/>
      <w:r>
        <w:t xml:space="preserve">Completion </w:t>
      </w:r>
      <w:bookmarkEnd w:id="164"/>
      <w:r>
        <w:t>of verification</w:t>
      </w:r>
      <w:bookmarkEnd w:id="165"/>
    </w:p>
    <w:p w14:paraId="28B19102" w14:textId="1CB72827" w:rsidR="00764A37" w:rsidRDefault="00764A37" w:rsidP="00BC474B">
      <w:pPr>
        <w:pStyle w:val="requirelevel1"/>
      </w:pPr>
      <w:r>
        <w:t xml:space="preserve">The samples </w:t>
      </w:r>
      <w:r w:rsidR="009A13FB">
        <w:t>shall be marked and serialised.</w:t>
      </w:r>
    </w:p>
    <w:p w14:paraId="3F14C255" w14:textId="21519C0C" w:rsidR="00764A37" w:rsidRPr="00451719" w:rsidRDefault="00764A37" w:rsidP="001B5A0B">
      <w:pPr>
        <w:pStyle w:val="requirelevel1"/>
      </w:pPr>
      <w:r>
        <w:t xml:space="preserve">In the case when at least one measurement on one sample is non-compliant with the </w:t>
      </w:r>
      <w:r w:rsidRPr="00D5292D">
        <w:t xml:space="preserve">requirements </w:t>
      </w:r>
      <w:r w:rsidRPr="00FC303E">
        <w:t>o</w:t>
      </w:r>
      <w:r w:rsidR="00892762">
        <w:t xml:space="preserve">f </w:t>
      </w:r>
      <w:r w:rsidR="00A06241">
        <w:t>clause</w:t>
      </w:r>
      <w:r w:rsidR="00892762">
        <w:t xml:space="preserve"> </w:t>
      </w:r>
      <w:r w:rsidR="00044B85">
        <w:fldChar w:fldCharType="begin"/>
      </w:r>
      <w:r w:rsidR="00044B85">
        <w:instrText xml:space="preserve"> REF _Ref62551744 \w \h </w:instrText>
      </w:r>
      <w:r w:rsidR="00044B85">
        <w:fldChar w:fldCharType="separate"/>
      </w:r>
      <w:r w:rsidR="00CD0C59">
        <w:t>11</w:t>
      </w:r>
      <w:r w:rsidR="00044B85">
        <w:fldChar w:fldCharType="end"/>
      </w:r>
      <w:r w:rsidR="00892762">
        <w:t xml:space="preserve">, </w:t>
      </w:r>
      <w:r w:rsidRPr="00892762">
        <w:t>the</w:t>
      </w:r>
      <w:r w:rsidRPr="00D5292D">
        <w:t xml:space="preserve"> verification</w:t>
      </w:r>
      <w:r>
        <w:t xml:space="preserve"> shall be rejected.</w:t>
      </w:r>
    </w:p>
    <w:p w14:paraId="1A701118" w14:textId="0C6D3767" w:rsidR="00EA55DE" w:rsidRDefault="00EA55DE" w:rsidP="00EA55DE">
      <w:pPr>
        <w:pStyle w:val="Heading2"/>
      </w:pPr>
      <w:bookmarkStart w:id="166" w:name="_Toc81988796"/>
      <w:r>
        <w:t xml:space="preserve">Delta </w:t>
      </w:r>
      <w:r w:rsidR="00F13DC4">
        <w:t>v</w:t>
      </w:r>
      <w:r>
        <w:t>erification</w:t>
      </w:r>
      <w:bookmarkEnd w:id="166"/>
    </w:p>
    <w:p w14:paraId="584C93DE" w14:textId="77777777" w:rsidR="00A94E65" w:rsidRDefault="00A94E65" w:rsidP="00A94E65">
      <w:pPr>
        <w:pStyle w:val="requirelevel1"/>
      </w:pPr>
      <w:r>
        <w:t xml:space="preserve">In case one or more parameters in an approved BPS </w:t>
      </w:r>
      <w:r w:rsidR="00D5292D">
        <w:t>are</w:t>
      </w:r>
      <w:r>
        <w:t xml:space="preserve"> changed </w:t>
      </w:r>
      <w:r w:rsidR="00FC04D1">
        <w:t xml:space="preserve">outside the allowed range, </w:t>
      </w:r>
      <w:r>
        <w:t>a delta verification shall be performed.</w:t>
      </w:r>
    </w:p>
    <w:p w14:paraId="0CD196CD" w14:textId="77777777" w:rsidR="00A94E65" w:rsidRDefault="00A94E65" w:rsidP="00A94E65">
      <w:pPr>
        <w:pStyle w:val="requirelevel1"/>
      </w:pPr>
      <w:r>
        <w:t>The decision to perform a delta verification or a complete verification shall be under the responsibility of the brazing responsible.</w:t>
      </w:r>
    </w:p>
    <w:p w14:paraId="5F92E035" w14:textId="77777777" w:rsidR="009269A5" w:rsidRPr="006C1AF9" w:rsidRDefault="009269A5" w:rsidP="009269A5">
      <w:pPr>
        <w:pStyle w:val="requirelevel1"/>
      </w:pPr>
      <w:r w:rsidRPr="006C1AF9">
        <w:t xml:space="preserve">Every change in the existing </w:t>
      </w:r>
      <w:r>
        <w:t>braz</w:t>
      </w:r>
      <w:r w:rsidRPr="006C1AF9">
        <w:t>ing configuration shall be agreed with the customer to specify if a re-verification or delta verification is necessary.</w:t>
      </w:r>
    </w:p>
    <w:p w14:paraId="20B031C4" w14:textId="70F53E31" w:rsidR="00EA55DE" w:rsidRDefault="00EA55DE" w:rsidP="00EA55DE">
      <w:pPr>
        <w:pStyle w:val="Heading2"/>
      </w:pPr>
      <w:bookmarkStart w:id="167" w:name="_Toc68628096"/>
      <w:bookmarkStart w:id="168" w:name="_Toc68628190"/>
      <w:bookmarkStart w:id="169" w:name="_Toc81988797"/>
      <w:bookmarkEnd w:id="167"/>
      <w:bookmarkEnd w:id="168"/>
      <w:r>
        <w:t>Re</w:t>
      </w:r>
      <w:r w:rsidR="007002D4">
        <w:t>-</w:t>
      </w:r>
      <w:r w:rsidR="006F3DB7">
        <w:t>b</w:t>
      </w:r>
      <w:r w:rsidR="000437AB">
        <w:t>razing, in-</w:t>
      </w:r>
      <w:r>
        <w:t>process correction</w:t>
      </w:r>
      <w:bookmarkEnd w:id="169"/>
    </w:p>
    <w:p w14:paraId="2271DDE2" w14:textId="77777777" w:rsidR="00F65E85" w:rsidRDefault="00F65E85" w:rsidP="00F65E85">
      <w:pPr>
        <w:pStyle w:val="requirelevel1"/>
      </w:pPr>
      <w:r w:rsidRPr="006C1AF9">
        <w:t xml:space="preserve">After the </w:t>
      </w:r>
      <w:r>
        <w:t>braz</w:t>
      </w:r>
      <w:r w:rsidRPr="006C1AF9">
        <w:t xml:space="preserve">ing operation has been completed, visual examination shall be performed by the </w:t>
      </w:r>
      <w:r>
        <w:t>braz</w:t>
      </w:r>
      <w:r w:rsidRPr="006C1AF9">
        <w:t xml:space="preserve">ing operator and the </w:t>
      </w:r>
      <w:r>
        <w:t>brazing inspector</w:t>
      </w:r>
      <w:r w:rsidRPr="006C1AF9">
        <w:t>.</w:t>
      </w:r>
    </w:p>
    <w:p w14:paraId="0559EAFE" w14:textId="77777777" w:rsidR="00F65E85" w:rsidRDefault="00F65E85" w:rsidP="00F65E85">
      <w:pPr>
        <w:pStyle w:val="requirelevel1"/>
      </w:pPr>
      <w:r>
        <w:t>Re-brazing shall be verified using the same method as for verification.</w:t>
      </w:r>
    </w:p>
    <w:p w14:paraId="6598B51D" w14:textId="77777777" w:rsidR="00F65E85" w:rsidRPr="006C1AF9" w:rsidRDefault="00C4297F" w:rsidP="00F65E85">
      <w:pPr>
        <w:pStyle w:val="requirelevel1"/>
      </w:pPr>
      <w:r>
        <w:lastRenderedPageBreak/>
        <w:t>T</w:t>
      </w:r>
      <w:r w:rsidR="00F65E85">
        <w:t xml:space="preserve">wo additional brazing shall be produced </w:t>
      </w:r>
      <w:r>
        <w:t xml:space="preserve">in the brazing verification phase </w:t>
      </w:r>
      <w:r w:rsidR="00F65E85">
        <w:t>for re-brazing.</w:t>
      </w:r>
    </w:p>
    <w:p w14:paraId="2E690522" w14:textId="77777777" w:rsidR="00F65E85" w:rsidRPr="006C1AF9" w:rsidRDefault="00F65E85" w:rsidP="00F65E85">
      <w:pPr>
        <w:pStyle w:val="requirelevel1"/>
      </w:pPr>
      <w:r w:rsidRPr="006C1AF9">
        <w:t xml:space="preserve">In case defects are observed, then a maximum of two attempts </w:t>
      </w:r>
      <w:r>
        <w:t xml:space="preserve">are allowed </w:t>
      </w:r>
      <w:r w:rsidRPr="006C1AF9">
        <w:t>for in-process correction.</w:t>
      </w:r>
    </w:p>
    <w:p w14:paraId="0DF6BCE6" w14:textId="77777777" w:rsidR="00F65E85" w:rsidRPr="006C1AF9" w:rsidRDefault="00F65E85" w:rsidP="00F65E85">
      <w:pPr>
        <w:pStyle w:val="requirelevel1"/>
      </w:pPr>
      <w:r w:rsidRPr="006C1AF9">
        <w:t>The use of in-process correction shall be documented in the inspection report and shop traveller.</w:t>
      </w:r>
    </w:p>
    <w:p w14:paraId="4DB98B56" w14:textId="77777777" w:rsidR="00F65E85" w:rsidRDefault="00F65E85" w:rsidP="00F65E85">
      <w:pPr>
        <w:pStyle w:val="requirelevel1"/>
      </w:pPr>
      <w:r w:rsidRPr="006C1AF9">
        <w:t>I</w:t>
      </w:r>
      <w:r>
        <w:t>n case</w:t>
      </w:r>
      <w:r w:rsidRPr="006C1AF9">
        <w:t xml:space="preserve"> the two re-</w:t>
      </w:r>
      <w:r w:rsidR="007002D4">
        <w:t>brazing</w:t>
      </w:r>
      <w:r w:rsidRPr="006C1AF9">
        <w:t xml:space="preserve"> attempts cannot result in the required level of in process correction, </w:t>
      </w:r>
      <w:r>
        <w:t>the following shall be performed</w:t>
      </w:r>
      <w:r w:rsidR="00D05462">
        <w:t>:</w:t>
      </w:r>
    </w:p>
    <w:p w14:paraId="62233C87" w14:textId="370CCCA1" w:rsidR="00F65E85" w:rsidRDefault="00D05462" w:rsidP="00F65E85">
      <w:pPr>
        <w:pStyle w:val="requirelevel2"/>
        <w:spacing w:before="120"/>
      </w:pPr>
      <w:r>
        <w:t>A</w:t>
      </w:r>
      <w:r w:rsidR="00F65E85" w:rsidRPr="006C1AF9">
        <w:t xml:space="preserve"> NCR </w:t>
      </w:r>
      <w:r w:rsidR="00F65E85">
        <w:t xml:space="preserve">is </w:t>
      </w:r>
      <w:r w:rsidR="00F65E85" w:rsidRPr="006C1AF9">
        <w:t xml:space="preserve">raised in conformance with requirements from </w:t>
      </w:r>
      <w:r w:rsidR="00A06241">
        <w:t>clause</w:t>
      </w:r>
      <w:r w:rsidR="00F65E85" w:rsidRPr="006C1AF9">
        <w:t xml:space="preserve"> 5 of ECSS-Q-ST-10-09.</w:t>
      </w:r>
    </w:p>
    <w:p w14:paraId="7CD60285" w14:textId="64061CDA" w:rsidR="00F65E85" w:rsidRDefault="00D05462" w:rsidP="00F65E85">
      <w:pPr>
        <w:pStyle w:val="requirelevel2"/>
        <w:spacing w:before="120"/>
      </w:pPr>
      <w:r>
        <w:t>R</w:t>
      </w:r>
      <w:r w:rsidR="00F65E85">
        <w:t xml:space="preserve">epair </w:t>
      </w:r>
      <w:r w:rsidR="007002D4">
        <w:t>braz</w:t>
      </w:r>
      <w:r w:rsidR="00F65E85">
        <w:t xml:space="preserve">ing is performed in accordance with the requirements from clause </w:t>
      </w:r>
      <w:r>
        <w:fldChar w:fldCharType="begin"/>
      </w:r>
      <w:r>
        <w:instrText xml:space="preserve"> REF _Ref74322629 \w \h </w:instrText>
      </w:r>
      <w:r>
        <w:fldChar w:fldCharType="separate"/>
      </w:r>
      <w:r w:rsidR="00CD0C59">
        <w:t>11.6</w:t>
      </w:r>
      <w:r>
        <w:fldChar w:fldCharType="end"/>
      </w:r>
      <w:r w:rsidR="00F65E85">
        <w:t>.</w:t>
      </w:r>
    </w:p>
    <w:p w14:paraId="392BB5B5" w14:textId="177B2645" w:rsidR="007002D4" w:rsidRDefault="007002D4" w:rsidP="007002D4">
      <w:pPr>
        <w:pStyle w:val="Heading2"/>
      </w:pPr>
      <w:bookmarkStart w:id="170" w:name="_Ref74322629"/>
      <w:bookmarkStart w:id="171" w:name="_Toc81988798"/>
      <w:r>
        <w:t>Repair-</w:t>
      </w:r>
      <w:r w:rsidR="000437AB">
        <w:t>b</w:t>
      </w:r>
      <w:r>
        <w:t>razing</w:t>
      </w:r>
      <w:bookmarkEnd w:id="170"/>
      <w:bookmarkEnd w:id="171"/>
    </w:p>
    <w:p w14:paraId="5CE6B14D" w14:textId="269DA60B" w:rsidR="007002D4" w:rsidRDefault="007002D4" w:rsidP="007002D4">
      <w:pPr>
        <w:pStyle w:val="requirelevel1"/>
      </w:pPr>
      <w:r>
        <w:t>Repair</w:t>
      </w:r>
      <w:r w:rsidR="000437AB">
        <w:t>-</w:t>
      </w:r>
      <w:r>
        <w:t xml:space="preserve">brazing shall only </w:t>
      </w:r>
      <w:r w:rsidR="00384727">
        <w:t>performed</w:t>
      </w:r>
      <w:r>
        <w:t xml:space="preserve"> following the raising of an NCR in conformance with requirements from </w:t>
      </w:r>
      <w:r w:rsidR="00A06241">
        <w:t>clause</w:t>
      </w:r>
      <w:r>
        <w:t xml:space="preserve"> </w:t>
      </w:r>
      <w:r w:rsidR="000437AB">
        <w:t>5 of ECSS-Q-ST-10-09.</w:t>
      </w:r>
    </w:p>
    <w:p w14:paraId="192CBAEE" w14:textId="77777777" w:rsidR="00892762" w:rsidRDefault="00892762" w:rsidP="006A525B">
      <w:pPr>
        <w:pStyle w:val="NOTE"/>
      </w:pPr>
      <w:r>
        <w:t>Reason for repair can be for example that 2 re-brazing attempts have not been successful, the use of wrong filler metal or flux, or when a re-braze extends outside the original brazing zone</w:t>
      </w:r>
      <w:r w:rsidR="006A525B">
        <w:t>.</w:t>
      </w:r>
    </w:p>
    <w:p w14:paraId="640BFBC6" w14:textId="4B5A97A2" w:rsidR="007002D4" w:rsidRDefault="007002D4" w:rsidP="007002D4">
      <w:pPr>
        <w:pStyle w:val="requirelevel1"/>
      </w:pPr>
      <w:r>
        <w:t>Repair</w:t>
      </w:r>
      <w:r w:rsidR="00121DC5">
        <w:t>-</w:t>
      </w:r>
      <w:r>
        <w:t>brazing shall be performed using a BPS which is approved for brazing repair.</w:t>
      </w:r>
    </w:p>
    <w:p w14:paraId="3AC6C76D" w14:textId="77777777" w:rsidR="007002D4" w:rsidRDefault="007002D4" w:rsidP="007002D4">
      <w:pPr>
        <w:pStyle w:val="requirelevel1"/>
      </w:pPr>
      <w:r>
        <w:t>Re-inspection of all repaired brazing areas shall be performed using the same methods and requirements as the original brazing</w:t>
      </w:r>
      <w:r w:rsidR="00F21319">
        <w:t>.</w:t>
      </w:r>
    </w:p>
    <w:p w14:paraId="76DD7B08" w14:textId="77777777" w:rsidR="007002D4" w:rsidRDefault="007002D4" w:rsidP="007002D4">
      <w:pPr>
        <w:pStyle w:val="requirelevel1"/>
      </w:pPr>
      <w:r>
        <w:t xml:space="preserve">For multiple </w:t>
      </w:r>
      <w:r w:rsidR="00571526">
        <w:t>repair-brazing</w:t>
      </w:r>
      <w:r>
        <w:t>, it shall be demonstrated that design strength requirements are met in any given area.</w:t>
      </w:r>
    </w:p>
    <w:p w14:paraId="29C5EB54" w14:textId="77777777" w:rsidR="0080752D" w:rsidRDefault="0080752D" w:rsidP="0080752D">
      <w:pPr>
        <w:pStyle w:val="Heading2"/>
      </w:pPr>
      <w:bookmarkStart w:id="172" w:name="_Toc81988799"/>
      <w:r>
        <w:t>Documentation</w:t>
      </w:r>
      <w:bookmarkEnd w:id="172"/>
    </w:p>
    <w:p w14:paraId="28E1AE17" w14:textId="1544AE69" w:rsidR="0080752D" w:rsidRPr="006C1AF9" w:rsidRDefault="0080752D" w:rsidP="0080752D">
      <w:pPr>
        <w:pStyle w:val="requirelevel1"/>
      </w:pPr>
      <w:bookmarkStart w:id="173" w:name="_Ref406665101"/>
      <w:r w:rsidRPr="006C1AF9">
        <w:t xml:space="preserve">For the verification of the </w:t>
      </w:r>
      <w:r w:rsidR="00DE5C69">
        <w:t>brazi</w:t>
      </w:r>
      <w:r w:rsidRPr="006C1AF9">
        <w:t>ng process, the following documents shall be issued:</w:t>
      </w:r>
      <w:bookmarkEnd w:id="173"/>
    </w:p>
    <w:p w14:paraId="74E06126" w14:textId="2DECBF80" w:rsidR="0080752D" w:rsidRPr="00D128D2" w:rsidRDefault="00A65858" w:rsidP="00A65858">
      <w:pPr>
        <w:pStyle w:val="requirelevel2"/>
        <w:rPr>
          <w:lang w:val="en-US"/>
        </w:rPr>
      </w:pPr>
      <w:bookmarkStart w:id="174" w:name="_Ref368468690"/>
      <w:bookmarkStart w:id="175" w:name="_Ref387658025"/>
      <w:r w:rsidRPr="00A65858">
        <w:rPr>
          <w:lang w:val="en-US"/>
        </w:rPr>
        <w:t xml:space="preserve">Brazing Verification Test Plan </w:t>
      </w:r>
      <w:r>
        <w:rPr>
          <w:lang w:val="en-US"/>
        </w:rPr>
        <w:t>(</w:t>
      </w:r>
      <w:r w:rsidR="00DE5C69" w:rsidRPr="00D128D2">
        <w:rPr>
          <w:lang w:val="en-US"/>
        </w:rPr>
        <w:t>B</w:t>
      </w:r>
      <w:r w:rsidR="0080752D" w:rsidRPr="00D128D2">
        <w:rPr>
          <w:lang w:val="en-US"/>
        </w:rPr>
        <w:t>VTP</w:t>
      </w:r>
      <w:bookmarkEnd w:id="174"/>
      <w:r>
        <w:rPr>
          <w:lang w:val="en-US"/>
        </w:rPr>
        <w:t>)</w:t>
      </w:r>
      <w:r w:rsidR="0080752D" w:rsidRPr="00D128D2">
        <w:rPr>
          <w:lang w:val="en-US"/>
        </w:rPr>
        <w:t xml:space="preserve"> in conformance with the DRD from </w:t>
      </w:r>
      <w:r w:rsidR="0091770C">
        <w:rPr>
          <w:lang w:val="en-US"/>
        </w:rPr>
        <w:fldChar w:fldCharType="begin"/>
      </w:r>
      <w:r w:rsidR="0091770C">
        <w:rPr>
          <w:lang w:val="en-US"/>
        </w:rPr>
        <w:instrText xml:space="preserve"> REF _Ref74321869 \w \h </w:instrText>
      </w:r>
      <w:r w:rsidR="0091770C">
        <w:rPr>
          <w:lang w:val="en-US"/>
        </w:rPr>
      </w:r>
      <w:r w:rsidR="0091770C">
        <w:rPr>
          <w:lang w:val="en-US"/>
        </w:rPr>
        <w:fldChar w:fldCharType="separate"/>
      </w:r>
      <w:r w:rsidR="00CD0C59">
        <w:rPr>
          <w:lang w:val="en-US"/>
        </w:rPr>
        <w:t>Annex B</w:t>
      </w:r>
      <w:r w:rsidR="0091770C">
        <w:rPr>
          <w:lang w:val="en-US"/>
        </w:rPr>
        <w:fldChar w:fldCharType="end"/>
      </w:r>
      <w:r w:rsidR="0080752D" w:rsidRPr="00D128D2">
        <w:rPr>
          <w:lang w:val="en-US"/>
        </w:rPr>
        <w:t>.</w:t>
      </w:r>
      <w:bookmarkEnd w:id="175"/>
    </w:p>
    <w:p w14:paraId="5EFBE2DE" w14:textId="2777AD0C" w:rsidR="0080752D" w:rsidRPr="006C1AF9" w:rsidRDefault="00DE5C69" w:rsidP="0080752D">
      <w:pPr>
        <w:pStyle w:val="requirelevel2"/>
        <w:spacing w:before="120"/>
      </w:pPr>
      <w:r>
        <w:t>Brazing</w:t>
      </w:r>
      <w:r w:rsidR="0080752D">
        <w:t xml:space="preserve"> </w:t>
      </w:r>
      <w:r w:rsidR="00384727">
        <w:t>V</w:t>
      </w:r>
      <w:r>
        <w:t>er</w:t>
      </w:r>
      <w:r w:rsidR="00B90695">
        <w:t>i</w:t>
      </w:r>
      <w:r w:rsidR="00384727">
        <w:t>fication Test R</w:t>
      </w:r>
      <w:r>
        <w:t>eport (B</w:t>
      </w:r>
      <w:r w:rsidR="0080752D" w:rsidRPr="006C1AF9">
        <w:t>VTR</w:t>
      </w:r>
      <w:r w:rsidR="0080752D">
        <w:t xml:space="preserve">) in conformance with </w:t>
      </w:r>
      <w:r w:rsidR="00A65858">
        <w:rPr>
          <w:lang w:val="en-US"/>
        </w:rPr>
        <w:t xml:space="preserve">Test Report </w:t>
      </w:r>
      <w:r w:rsidR="0080752D">
        <w:t xml:space="preserve">DRD from </w:t>
      </w:r>
      <w:r w:rsidR="0080752D" w:rsidRPr="00CD2F82">
        <w:t>Annex C of ECSS-E-ST-10-02</w:t>
      </w:r>
      <w:r w:rsidR="0080752D">
        <w:t>.</w:t>
      </w:r>
    </w:p>
    <w:p w14:paraId="003B466E" w14:textId="0E02EF1A" w:rsidR="0080752D" w:rsidRPr="00D128D2" w:rsidRDefault="00A65858" w:rsidP="0080752D">
      <w:pPr>
        <w:pStyle w:val="requirelevel2"/>
        <w:spacing w:before="60"/>
        <w:rPr>
          <w:lang w:val="en-US"/>
        </w:rPr>
      </w:pPr>
      <w:bookmarkStart w:id="176" w:name="_Ref368468701"/>
      <w:r>
        <w:t>Brazing Procedure Specification (</w:t>
      </w:r>
      <w:r w:rsidR="00DE5C69">
        <w:t>B</w:t>
      </w:r>
      <w:r w:rsidR="0080752D" w:rsidRPr="006C1AF9">
        <w:t>PS</w:t>
      </w:r>
      <w:r>
        <w:t>)</w:t>
      </w:r>
      <w:r w:rsidR="0080752D" w:rsidRPr="006C1AF9">
        <w:t xml:space="preserve"> </w:t>
      </w:r>
      <w:r w:rsidR="0080752D">
        <w:t xml:space="preserve">in conformance with the </w:t>
      </w:r>
      <w:r w:rsidR="0080752D" w:rsidRPr="006C1AF9">
        <w:t xml:space="preserve">DRD from </w:t>
      </w:r>
      <w:r w:rsidR="0091770C">
        <w:fldChar w:fldCharType="begin"/>
      </w:r>
      <w:r w:rsidR="0091770C">
        <w:instrText xml:space="preserve"> REF _Ref62557083 \w \h </w:instrText>
      </w:r>
      <w:r w:rsidR="0091770C">
        <w:fldChar w:fldCharType="separate"/>
      </w:r>
      <w:r w:rsidR="00CD0C59">
        <w:t>Annex A</w:t>
      </w:r>
      <w:r w:rsidR="0091770C">
        <w:fldChar w:fldCharType="end"/>
      </w:r>
      <w:r w:rsidR="00D128D2">
        <w:t xml:space="preserve"> </w:t>
      </w:r>
      <w:r w:rsidR="0080752D" w:rsidRPr="00D128D2">
        <w:rPr>
          <w:lang w:val="en-US"/>
        </w:rPr>
        <w:t>for every dimension and material combination</w:t>
      </w:r>
      <w:bookmarkEnd w:id="176"/>
      <w:r w:rsidR="0080752D" w:rsidRPr="00D128D2">
        <w:rPr>
          <w:lang w:val="en-US"/>
        </w:rPr>
        <w:t>.</w:t>
      </w:r>
    </w:p>
    <w:p w14:paraId="7D098D06" w14:textId="77777777" w:rsidR="0080752D" w:rsidRPr="006C1AF9" w:rsidRDefault="00DE5C69" w:rsidP="0080752D">
      <w:pPr>
        <w:pStyle w:val="requirelevel1"/>
      </w:pPr>
      <w:bookmarkStart w:id="177" w:name="_Ref406665060"/>
      <w:r>
        <w:t>Tailoring of the B</w:t>
      </w:r>
      <w:r w:rsidR="0080752D">
        <w:t>VTP for other tests shall be agreed with the supplier and customer.</w:t>
      </w:r>
      <w:bookmarkEnd w:id="177"/>
    </w:p>
    <w:p w14:paraId="72741FAE" w14:textId="2E401692" w:rsidR="0080752D" w:rsidRPr="006C1AF9" w:rsidRDefault="0080752D" w:rsidP="0080752D">
      <w:pPr>
        <w:pStyle w:val="requirelevel1"/>
      </w:pPr>
      <w:r w:rsidRPr="006C1AF9">
        <w:t xml:space="preserve">Documents specified in the requirements from </w:t>
      </w:r>
      <w:r w:rsidRPr="006C1AF9">
        <w:fldChar w:fldCharType="begin"/>
      </w:r>
      <w:r w:rsidRPr="006C1AF9">
        <w:instrText xml:space="preserve"> REF _Ref387658025 \w \h </w:instrText>
      </w:r>
      <w:r w:rsidRPr="006C1AF9">
        <w:fldChar w:fldCharType="separate"/>
      </w:r>
      <w:r w:rsidR="00CD0C59">
        <w:t>11.7a.1</w:t>
      </w:r>
      <w:r w:rsidRPr="006C1AF9">
        <w:fldChar w:fldCharType="end"/>
      </w:r>
      <w:r w:rsidRPr="006C1AF9">
        <w:t xml:space="preserve"> to </w:t>
      </w:r>
      <w:r>
        <w:fldChar w:fldCharType="begin"/>
      </w:r>
      <w:r>
        <w:instrText xml:space="preserve"> REF _Ref368468701 \w \h </w:instrText>
      </w:r>
      <w:r>
        <w:fldChar w:fldCharType="separate"/>
      </w:r>
      <w:r w:rsidR="00CD0C59">
        <w:t>11.7a.3</w:t>
      </w:r>
      <w:r>
        <w:fldChar w:fldCharType="end"/>
      </w:r>
      <w:r>
        <w:t xml:space="preserve"> and </w:t>
      </w:r>
      <w:r>
        <w:fldChar w:fldCharType="begin"/>
      </w:r>
      <w:r>
        <w:instrText xml:space="preserve"> REF _Ref406665060 \w \h </w:instrText>
      </w:r>
      <w:r>
        <w:fldChar w:fldCharType="separate"/>
      </w:r>
      <w:r w:rsidR="00CD0C59">
        <w:t>11.7b</w:t>
      </w:r>
      <w:r>
        <w:fldChar w:fldCharType="end"/>
      </w:r>
      <w:r>
        <w:t xml:space="preserve"> </w:t>
      </w:r>
      <w:r w:rsidRPr="006C1AF9">
        <w:t>shall</w:t>
      </w:r>
      <w:r>
        <w:t xml:space="preserve"> be</w:t>
      </w:r>
      <w:r w:rsidRPr="006C1AF9">
        <w:t xml:space="preserve"> controlled</w:t>
      </w:r>
      <w:r w:rsidR="00DE5C69">
        <w:t xml:space="preserve"> in conformance with </w:t>
      </w:r>
      <w:r w:rsidRPr="006C1AF9">
        <w:t>ECSS-M-ST-40.</w:t>
      </w:r>
    </w:p>
    <w:p w14:paraId="7D8EF97E" w14:textId="77777777" w:rsidR="00FC5BB3" w:rsidRDefault="00FC5BB3" w:rsidP="00E75419">
      <w:pPr>
        <w:pStyle w:val="Heading1"/>
      </w:pPr>
      <w:r>
        <w:lastRenderedPageBreak/>
        <w:br/>
      </w:r>
      <w:bookmarkStart w:id="178" w:name="_Toc81988800"/>
      <w:r>
        <w:t>Flight hardwar</w:t>
      </w:r>
      <w:r w:rsidR="0012096E">
        <w:t>e</w:t>
      </w:r>
      <w:r>
        <w:t xml:space="preserve"> production</w:t>
      </w:r>
      <w:bookmarkEnd w:id="178"/>
    </w:p>
    <w:p w14:paraId="71065E2B" w14:textId="77777777" w:rsidR="00F237D6" w:rsidRPr="006C1AF9" w:rsidRDefault="00F237D6" w:rsidP="00F237D6">
      <w:pPr>
        <w:pStyle w:val="Heading2"/>
      </w:pPr>
      <w:bookmarkStart w:id="179" w:name="_Toc415211565"/>
      <w:bookmarkStart w:id="180" w:name="_Toc81988801"/>
      <w:r w:rsidRPr="006C1AF9">
        <w:t>Documentation</w:t>
      </w:r>
      <w:bookmarkEnd w:id="179"/>
      <w:bookmarkEnd w:id="180"/>
    </w:p>
    <w:p w14:paraId="1C577A28" w14:textId="77777777" w:rsidR="00F237D6" w:rsidRPr="0048261E" w:rsidRDefault="00F237D6" w:rsidP="00F237D6">
      <w:pPr>
        <w:pStyle w:val="requirelevel1"/>
      </w:pPr>
      <w:r w:rsidRPr="00595A6B">
        <w:t>Prior to the start of manufacturing the following documents shall be made available</w:t>
      </w:r>
      <w:r w:rsidRPr="0048261E">
        <w:t>:</w:t>
      </w:r>
    </w:p>
    <w:p w14:paraId="62F5FE9C" w14:textId="77777777" w:rsidR="00F237D6" w:rsidRPr="0048261E" w:rsidRDefault="00EF76A3" w:rsidP="00F237D6">
      <w:pPr>
        <w:pStyle w:val="requirelevel2"/>
        <w:spacing w:before="120"/>
      </w:pPr>
      <w:r w:rsidRPr="0048261E">
        <w:t>B</w:t>
      </w:r>
      <w:r w:rsidR="00F237D6" w:rsidRPr="0048261E">
        <w:t>VTR</w:t>
      </w:r>
      <w:r w:rsidR="009F4971">
        <w:t>,</w:t>
      </w:r>
    </w:p>
    <w:p w14:paraId="12359BB7" w14:textId="77777777" w:rsidR="00F237D6" w:rsidRPr="0048261E" w:rsidRDefault="00F237D6" w:rsidP="00F237D6">
      <w:pPr>
        <w:pStyle w:val="requirelevel2"/>
        <w:spacing w:before="120"/>
      </w:pPr>
      <w:r w:rsidRPr="0048261E">
        <w:t>Complete set of drawings</w:t>
      </w:r>
      <w:r w:rsidR="009F4971">
        <w:t>,</w:t>
      </w:r>
    </w:p>
    <w:p w14:paraId="2DA36451" w14:textId="298CDAB0" w:rsidR="00F237D6" w:rsidRPr="00136990" w:rsidRDefault="00EF76A3" w:rsidP="00F237D6">
      <w:pPr>
        <w:pStyle w:val="requirelevel2"/>
        <w:spacing w:before="120"/>
        <w:rPr>
          <w:lang w:val="en-US"/>
        </w:rPr>
      </w:pPr>
      <w:r w:rsidRPr="00136990">
        <w:rPr>
          <w:lang w:val="en-US"/>
        </w:rPr>
        <w:t>B</w:t>
      </w:r>
      <w:r w:rsidR="00F237D6" w:rsidRPr="00136990">
        <w:rPr>
          <w:lang w:val="en-US"/>
        </w:rPr>
        <w:t xml:space="preserve">PS from DRD </w:t>
      </w:r>
      <w:r w:rsidR="00136990" w:rsidRPr="00136990">
        <w:rPr>
          <w:lang w:val="en-US"/>
        </w:rPr>
        <w:t xml:space="preserve">of </w:t>
      </w:r>
      <w:r w:rsidR="00723ED1">
        <w:rPr>
          <w:lang w:val="en-US"/>
        </w:rPr>
        <w:fldChar w:fldCharType="begin"/>
      </w:r>
      <w:r w:rsidR="00723ED1">
        <w:rPr>
          <w:lang w:val="en-US"/>
        </w:rPr>
        <w:instrText xml:space="preserve"> REF _Ref62557083 \w \h </w:instrText>
      </w:r>
      <w:r w:rsidR="00723ED1">
        <w:rPr>
          <w:lang w:val="en-US"/>
        </w:rPr>
      </w:r>
      <w:r w:rsidR="00723ED1">
        <w:rPr>
          <w:lang w:val="en-US"/>
        </w:rPr>
        <w:fldChar w:fldCharType="separate"/>
      </w:r>
      <w:r w:rsidR="00CD0C59">
        <w:rPr>
          <w:lang w:val="en-US"/>
        </w:rPr>
        <w:t>Annex A</w:t>
      </w:r>
      <w:r w:rsidR="00723ED1">
        <w:rPr>
          <w:lang w:val="en-US"/>
        </w:rPr>
        <w:fldChar w:fldCharType="end"/>
      </w:r>
      <w:r w:rsidR="00136990" w:rsidRPr="00136990">
        <w:rPr>
          <w:lang w:val="en-US"/>
        </w:rPr>
        <w:t>.</w:t>
      </w:r>
    </w:p>
    <w:p w14:paraId="704C510A" w14:textId="77777777" w:rsidR="00B87AB7" w:rsidRDefault="00F237D6" w:rsidP="00F237D6">
      <w:pPr>
        <w:pStyle w:val="requirelevel1"/>
      </w:pPr>
      <w:r w:rsidRPr="00595A6B">
        <w:t xml:space="preserve">Any </w:t>
      </w:r>
      <w:r w:rsidR="00EF76A3" w:rsidRPr="00595A6B">
        <w:t>brazing</w:t>
      </w:r>
      <w:r w:rsidRPr="00595A6B">
        <w:t xml:space="preserve"> performed on flight hardware shall be in conformance with the approved </w:t>
      </w:r>
      <w:r w:rsidR="00EF76A3" w:rsidRPr="00595A6B">
        <w:t>B</w:t>
      </w:r>
      <w:r w:rsidRPr="00595A6B">
        <w:t>PS</w:t>
      </w:r>
      <w:r w:rsidR="00C91971">
        <w:t>.</w:t>
      </w:r>
    </w:p>
    <w:p w14:paraId="3ACDCFC3" w14:textId="6A34BBB6" w:rsidR="00F237D6" w:rsidRPr="00595A6B" w:rsidRDefault="00F237D6" w:rsidP="00F237D6">
      <w:pPr>
        <w:pStyle w:val="requirelevel1"/>
      </w:pPr>
      <w:r w:rsidRPr="00595A6B">
        <w:t xml:space="preserve">Any </w:t>
      </w:r>
      <w:r w:rsidR="00EF76A3" w:rsidRPr="00595A6B">
        <w:t>brazing</w:t>
      </w:r>
      <w:r w:rsidRPr="00595A6B">
        <w:t xml:space="preserve"> performed on flight hardware shall be perform</w:t>
      </w:r>
      <w:r w:rsidR="001B39CD">
        <w:t>ed under configuration control.</w:t>
      </w:r>
    </w:p>
    <w:p w14:paraId="04A851AC" w14:textId="77777777" w:rsidR="00EF76A3" w:rsidRPr="006C1AF9" w:rsidRDefault="00EF76A3" w:rsidP="00EF76A3">
      <w:pPr>
        <w:pStyle w:val="Heading2"/>
      </w:pPr>
      <w:bookmarkStart w:id="181" w:name="_Toc415211566"/>
      <w:bookmarkStart w:id="182" w:name="_Toc81988802"/>
      <w:r w:rsidRPr="006C1AF9">
        <w:t xml:space="preserve">Requirements for flight hardware </w:t>
      </w:r>
      <w:bookmarkEnd w:id="181"/>
      <w:r w:rsidR="004D41AD">
        <w:t>brazing</w:t>
      </w:r>
      <w:bookmarkEnd w:id="182"/>
    </w:p>
    <w:p w14:paraId="4851E131" w14:textId="77777777" w:rsidR="0008598A" w:rsidRPr="006C1AF9" w:rsidRDefault="0008598A" w:rsidP="00A06241">
      <w:pPr>
        <w:pStyle w:val="Heading3"/>
      </w:pPr>
      <w:bookmarkStart w:id="183" w:name="_Toc415211567"/>
      <w:bookmarkStart w:id="184" w:name="_Toc81988803"/>
      <w:r w:rsidRPr="006C1AF9">
        <w:t>General</w:t>
      </w:r>
      <w:bookmarkEnd w:id="183"/>
      <w:bookmarkEnd w:id="184"/>
    </w:p>
    <w:p w14:paraId="0838E700" w14:textId="77777777" w:rsidR="0008598A" w:rsidRPr="006C1AF9" w:rsidRDefault="0008598A" w:rsidP="0008598A">
      <w:pPr>
        <w:pStyle w:val="requirelevel1"/>
      </w:pPr>
      <w:bookmarkStart w:id="185" w:name="_Ref368410656"/>
      <w:r w:rsidRPr="006C1AF9">
        <w:t>The preparation of a shop traveller shall be completed.</w:t>
      </w:r>
      <w:bookmarkEnd w:id="185"/>
    </w:p>
    <w:p w14:paraId="0A02A872" w14:textId="77777777" w:rsidR="0008598A" w:rsidRPr="006C1AF9" w:rsidRDefault="00C137AB" w:rsidP="0008598A">
      <w:pPr>
        <w:pStyle w:val="requirelevel1"/>
      </w:pPr>
      <w:r>
        <w:t>Only approved</w:t>
      </w:r>
      <w:r w:rsidR="0008598A" w:rsidRPr="006C1AF9">
        <w:t xml:space="preserve"> </w:t>
      </w:r>
      <w:r w:rsidR="00392AFA">
        <w:t xml:space="preserve">BPS </w:t>
      </w:r>
      <w:r w:rsidR="0008598A" w:rsidRPr="006C1AF9">
        <w:t xml:space="preserve">shall be used for the </w:t>
      </w:r>
      <w:r w:rsidR="0008598A">
        <w:t>braz</w:t>
      </w:r>
      <w:r w:rsidR="0008598A" w:rsidRPr="006C1AF9">
        <w:t>ing of flight hardware.</w:t>
      </w:r>
    </w:p>
    <w:p w14:paraId="2304CECB" w14:textId="09FFAA49" w:rsidR="0008598A" w:rsidRPr="006C1AF9" w:rsidRDefault="0008598A" w:rsidP="0008598A">
      <w:pPr>
        <w:pStyle w:val="requirelevel1"/>
      </w:pPr>
      <w:bookmarkStart w:id="186" w:name="_Ref368410666"/>
      <w:r w:rsidRPr="006C1AF9">
        <w:t xml:space="preserve">During </w:t>
      </w:r>
      <w:r w:rsidR="002F4BE6">
        <w:t>brazing of flight hardware</w:t>
      </w:r>
      <w:r w:rsidRPr="006C1AF9">
        <w:t xml:space="preserve">, </w:t>
      </w:r>
      <w:r>
        <w:t xml:space="preserve">the </w:t>
      </w:r>
      <w:r w:rsidRPr="006C1AF9">
        <w:t xml:space="preserve">cleanliness requirements </w:t>
      </w:r>
      <w:r>
        <w:t xml:space="preserve">of </w:t>
      </w:r>
      <w:r w:rsidR="00A06241">
        <w:t>clause</w:t>
      </w:r>
      <w:r>
        <w:t xml:space="preserve"> </w:t>
      </w:r>
      <w:r w:rsidR="006704B4">
        <w:fldChar w:fldCharType="begin"/>
      </w:r>
      <w:r w:rsidR="006704B4">
        <w:instrText xml:space="preserve"> REF _Ref62054515 \w \h </w:instrText>
      </w:r>
      <w:r w:rsidR="006704B4">
        <w:fldChar w:fldCharType="separate"/>
      </w:r>
      <w:r w:rsidR="00CD0C59">
        <w:t>8.4</w:t>
      </w:r>
      <w:r w:rsidR="006704B4">
        <w:fldChar w:fldCharType="end"/>
      </w:r>
      <w:r>
        <w:t xml:space="preserve"> apply</w:t>
      </w:r>
      <w:r w:rsidRPr="006C1AF9">
        <w:t>.</w:t>
      </w:r>
      <w:bookmarkEnd w:id="186"/>
    </w:p>
    <w:p w14:paraId="0A7E1020" w14:textId="3ED0BB29" w:rsidR="00392AFA" w:rsidRPr="006C1AF9" w:rsidRDefault="00392AFA" w:rsidP="00A06241">
      <w:pPr>
        <w:pStyle w:val="Heading3"/>
      </w:pPr>
      <w:bookmarkStart w:id="187" w:name="_Toc415211569"/>
      <w:bookmarkStart w:id="188" w:name="_Toc81988804"/>
      <w:r w:rsidRPr="006C1AF9">
        <w:t xml:space="preserve">Extent of testing to support </w:t>
      </w:r>
      <w:r>
        <w:t xml:space="preserve">flight hardware </w:t>
      </w:r>
      <w:r w:rsidRPr="006C1AF9">
        <w:t>production</w:t>
      </w:r>
      <w:bookmarkEnd w:id="187"/>
      <w:bookmarkEnd w:id="188"/>
    </w:p>
    <w:p w14:paraId="213D4EF4" w14:textId="6D57EA4C" w:rsidR="00392AFA" w:rsidRPr="00652002" w:rsidRDefault="00392AFA" w:rsidP="00392AFA">
      <w:pPr>
        <w:pStyle w:val="requirelevel1"/>
        <w:rPr>
          <w:lang w:val="en-US"/>
        </w:rPr>
      </w:pPr>
      <w:bookmarkStart w:id="189" w:name="_Ref387659808"/>
      <w:r w:rsidRPr="006C1AF9">
        <w:t xml:space="preserve">Prior to </w:t>
      </w:r>
      <w:r>
        <w:t xml:space="preserve">flight hardware </w:t>
      </w:r>
      <w:r w:rsidRPr="006C1AF9">
        <w:t xml:space="preserve">production, application of Alpha and Beta samples or alternative </w:t>
      </w:r>
      <w:r>
        <w:t>brazing</w:t>
      </w:r>
      <w:r w:rsidRPr="006C1AF9">
        <w:t xml:space="preserve"> control technique in compliance with the</w:t>
      </w:r>
      <w:r w:rsidR="00652002">
        <w:t xml:space="preserve"> </w:t>
      </w:r>
      <w:r w:rsidR="00EC36D8">
        <w:fldChar w:fldCharType="begin"/>
      </w:r>
      <w:r w:rsidR="00EC36D8">
        <w:instrText xml:space="preserve"> REF _Ref74322963 \h </w:instrText>
      </w:r>
      <w:r w:rsidR="00EC36D8">
        <w:fldChar w:fldCharType="separate"/>
      </w:r>
      <w:r w:rsidR="00CD0C59">
        <w:t xml:space="preserve">Table </w:t>
      </w:r>
      <w:r w:rsidR="00CD0C59">
        <w:rPr>
          <w:noProof/>
        </w:rPr>
        <w:t>12</w:t>
      </w:r>
      <w:r w:rsidR="00CD0C59">
        <w:noBreakHyphen/>
      </w:r>
      <w:r w:rsidR="00CD0C59">
        <w:rPr>
          <w:noProof/>
        </w:rPr>
        <w:t>1</w:t>
      </w:r>
      <w:r w:rsidR="00EC36D8">
        <w:fldChar w:fldCharType="end"/>
      </w:r>
      <w:r w:rsidR="00652002">
        <w:t xml:space="preserve"> </w:t>
      </w:r>
      <w:r w:rsidRPr="00652002">
        <w:rPr>
          <w:lang w:val="en-US"/>
        </w:rPr>
        <w:t>shall be agreed with the customer.</w:t>
      </w:r>
      <w:bookmarkEnd w:id="189"/>
    </w:p>
    <w:p w14:paraId="480AAA60" w14:textId="6891392C" w:rsidR="00392AFA" w:rsidRPr="006C1AF9" w:rsidRDefault="00392AFA" w:rsidP="00392AFA">
      <w:pPr>
        <w:pStyle w:val="requirelevel1"/>
      </w:pPr>
      <w:r w:rsidRPr="006C1AF9">
        <w:t xml:space="preserve">Techniques specified in the requirement </w:t>
      </w:r>
      <w:r w:rsidRPr="006C1AF9">
        <w:fldChar w:fldCharType="begin"/>
      </w:r>
      <w:r w:rsidRPr="006C1AF9">
        <w:instrText xml:space="preserve"> REF _Ref387659808 \w \h </w:instrText>
      </w:r>
      <w:r w:rsidRPr="006C1AF9">
        <w:fldChar w:fldCharType="separate"/>
      </w:r>
      <w:r w:rsidR="00CD0C59">
        <w:t>12.2.2a</w:t>
      </w:r>
      <w:r w:rsidRPr="006C1AF9">
        <w:fldChar w:fldCharType="end"/>
      </w:r>
      <w:r w:rsidRPr="006C1AF9">
        <w:t xml:space="preserve"> shall be: </w:t>
      </w:r>
    </w:p>
    <w:p w14:paraId="5C370681" w14:textId="77777777" w:rsidR="00392AFA" w:rsidRPr="006C1AF9" w:rsidRDefault="00392AFA" w:rsidP="00392AFA">
      <w:pPr>
        <w:pStyle w:val="requirelevel2"/>
        <w:spacing w:before="120"/>
      </w:pPr>
      <w:r w:rsidRPr="006C1AF9">
        <w:t xml:space="preserve">Demonstrated during verification, and </w:t>
      </w:r>
    </w:p>
    <w:p w14:paraId="4133AA30" w14:textId="1DF45F1C" w:rsidR="006B61F1" w:rsidRPr="006C1AF9" w:rsidRDefault="00392AFA" w:rsidP="00BC2293">
      <w:pPr>
        <w:pStyle w:val="requirelevel2"/>
        <w:spacing w:before="120"/>
      </w:pPr>
      <w:r w:rsidRPr="006C1AF9">
        <w:t>Results approved by the customer.</w:t>
      </w:r>
    </w:p>
    <w:p w14:paraId="7614C242" w14:textId="1264151C" w:rsidR="00E76E58" w:rsidRPr="00E76E58" w:rsidRDefault="00EC36D8" w:rsidP="001B39CD">
      <w:pPr>
        <w:pStyle w:val="CaptionTable"/>
      </w:pPr>
      <w:bookmarkStart w:id="190" w:name="_Ref74322963"/>
      <w:bookmarkStart w:id="191" w:name="_Toc81988815"/>
      <w:r>
        <w:lastRenderedPageBreak/>
        <w:t xml:space="preserve">Table </w:t>
      </w:r>
      <w:r w:rsidR="00945AD4">
        <w:fldChar w:fldCharType="begin"/>
      </w:r>
      <w:r w:rsidR="00945AD4">
        <w:instrText xml:space="preserve"> STYLEREF 1 \s </w:instrText>
      </w:r>
      <w:r w:rsidR="00945AD4">
        <w:fldChar w:fldCharType="separate"/>
      </w:r>
      <w:r w:rsidR="00CD0C59">
        <w:rPr>
          <w:noProof/>
        </w:rPr>
        <w:t>12</w:t>
      </w:r>
      <w:r w:rsidR="00945AD4">
        <w:rPr>
          <w:noProof/>
        </w:rPr>
        <w:fldChar w:fldCharType="end"/>
      </w:r>
      <w:r>
        <w:noBreakHyphen/>
      </w:r>
      <w:r w:rsidR="00945AD4">
        <w:fldChar w:fldCharType="begin"/>
      </w:r>
      <w:r w:rsidR="00945AD4">
        <w:instrText xml:space="preserve"> SEQ Table \* ARABIC \s 1 </w:instrText>
      </w:r>
      <w:r w:rsidR="00945AD4">
        <w:fldChar w:fldCharType="separate"/>
      </w:r>
      <w:r w:rsidR="00CD0C59">
        <w:rPr>
          <w:noProof/>
        </w:rPr>
        <w:t>1</w:t>
      </w:r>
      <w:r w:rsidR="00945AD4">
        <w:rPr>
          <w:noProof/>
        </w:rPr>
        <w:fldChar w:fldCharType="end"/>
      </w:r>
      <w:bookmarkEnd w:id="190"/>
      <w:r w:rsidR="00E76E58" w:rsidRPr="00E76E58">
        <w:t>: Tests to be performed on parts performed during production of flight hardware</w:t>
      </w:r>
      <w:bookmarkEnd w:id="191"/>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2"/>
        <w:gridCol w:w="2409"/>
      </w:tblGrid>
      <w:tr w:rsidR="006B61F1" w:rsidRPr="006C1AF9" w14:paraId="7A32354F" w14:textId="77777777" w:rsidTr="001B39CD">
        <w:tc>
          <w:tcPr>
            <w:tcW w:w="2977" w:type="dxa"/>
            <w:shd w:val="clear" w:color="auto" w:fill="D9D9D9"/>
          </w:tcPr>
          <w:p w14:paraId="156D617B" w14:textId="6348EA7E" w:rsidR="006B61F1" w:rsidRPr="006C1AF9" w:rsidRDefault="00E65CD3" w:rsidP="00392AFA">
            <w:pPr>
              <w:pStyle w:val="TableHeaderCENTER"/>
            </w:pPr>
            <w:r>
              <w:t xml:space="preserve">Safety </w:t>
            </w:r>
            <w:r w:rsidR="006B61F1">
              <w:t>Class</w:t>
            </w:r>
          </w:p>
        </w:tc>
        <w:tc>
          <w:tcPr>
            <w:tcW w:w="2552" w:type="dxa"/>
            <w:shd w:val="clear" w:color="auto" w:fill="D9D9D9"/>
          </w:tcPr>
          <w:p w14:paraId="204156C5" w14:textId="77777777" w:rsidR="006B61F1" w:rsidRPr="006C1AF9" w:rsidRDefault="006B61F1" w:rsidP="00392AFA">
            <w:pPr>
              <w:pStyle w:val="TableHeaderCENTER"/>
            </w:pPr>
            <w:r w:rsidRPr="006C1AF9">
              <w:t>Visual and Dimensional Inspection</w:t>
            </w:r>
          </w:p>
        </w:tc>
        <w:tc>
          <w:tcPr>
            <w:tcW w:w="2409" w:type="dxa"/>
            <w:shd w:val="clear" w:color="auto" w:fill="D9D9D9"/>
          </w:tcPr>
          <w:p w14:paraId="05AA880E" w14:textId="77777777" w:rsidR="006B61F1" w:rsidRPr="006C1AF9" w:rsidRDefault="006B61F1" w:rsidP="00392AFA">
            <w:pPr>
              <w:pStyle w:val="TableHeaderCENTER"/>
            </w:pPr>
            <w:r w:rsidRPr="006C1AF9">
              <w:t>Radiographic or Ultrasonic Inspection</w:t>
            </w:r>
            <w:r>
              <w:t>**</w:t>
            </w:r>
          </w:p>
        </w:tc>
      </w:tr>
      <w:tr w:rsidR="006B61F1" w:rsidRPr="006C1AF9" w14:paraId="32C271D2" w14:textId="77777777" w:rsidTr="001B39CD">
        <w:tc>
          <w:tcPr>
            <w:tcW w:w="2977" w:type="dxa"/>
            <w:shd w:val="clear" w:color="auto" w:fill="auto"/>
          </w:tcPr>
          <w:p w14:paraId="733408B0" w14:textId="77777777" w:rsidR="006B61F1" w:rsidRPr="006C1AF9" w:rsidRDefault="006B61F1" w:rsidP="00E65CD3">
            <w:pPr>
              <w:pStyle w:val="TableHeaderLEFT"/>
              <w:jc w:val="center"/>
            </w:pPr>
            <w:r w:rsidRPr="006C1AF9">
              <w:t>Class 1</w:t>
            </w:r>
          </w:p>
        </w:tc>
        <w:tc>
          <w:tcPr>
            <w:tcW w:w="2552" w:type="dxa"/>
            <w:shd w:val="clear" w:color="auto" w:fill="auto"/>
          </w:tcPr>
          <w:p w14:paraId="2E3E44D8" w14:textId="77777777" w:rsidR="006B61F1" w:rsidRPr="006C1AF9" w:rsidRDefault="006B61F1" w:rsidP="00392AFA">
            <w:pPr>
              <w:pStyle w:val="TablecellCENTER"/>
            </w:pPr>
            <w:r w:rsidRPr="006C1AF9">
              <w:t>100</w:t>
            </w:r>
            <w:r>
              <w:t xml:space="preserve"> </w:t>
            </w:r>
            <w:r w:rsidRPr="006C1AF9">
              <w:t>%</w:t>
            </w:r>
          </w:p>
        </w:tc>
        <w:tc>
          <w:tcPr>
            <w:tcW w:w="2409" w:type="dxa"/>
            <w:shd w:val="clear" w:color="auto" w:fill="auto"/>
          </w:tcPr>
          <w:p w14:paraId="25E3E484" w14:textId="77777777" w:rsidR="006B61F1" w:rsidRPr="006C1AF9" w:rsidRDefault="006B61F1" w:rsidP="00392AFA">
            <w:pPr>
              <w:pStyle w:val="TablecellCENTER"/>
            </w:pPr>
            <w:r w:rsidRPr="006C1AF9">
              <w:t>100</w:t>
            </w:r>
            <w:r>
              <w:t xml:space="preserve"> </w:t>
            </w:r>
            <w:r w:rsidRPr="006C1AF9">
              <w:t>%</w:t>
            </w:r>
          </w:p>
        </w:tc>
      </w:tr>
      <w:tr w:rsidR="006B61F1" w:rsidRPr="006C1AF9" w14:paraId="160E8FE0" w14:textId="77777777" w:rsidTr="001B39CD">
        <w:tc>
          <w:tcPr>
            <w:tcW w:w="2977" w:type="dxa"/>
            <w:shd w:val="clear" w:color="auto" w:fill="auto"/>
          </w:tcPr>
          <w:p w14:paraId="68956545" w14:textId="77777777" w:rsidR="006B61F1" w:rsidRPr="006C1AF9" w:rsidRDefault="006B61F1" w:rsidP="00E65CD3">
            <w:pPr>
              <w:pStyle w:val="TableHeaderLEFT"/>
              <w:jc w:val="center"/>
            </w:pPr>
            <w:r w:rsidRPr="006C1AF9">
              <w:t>Class 2</w:t>
            </w:r>
          </w:p>
        </w:tc>
        <w:tc>
          <w:tcPr>
            <w:tcW w:w="2552" w:type="dxa"/>
            <w:shd w:val="clear" w:color="auto" w:fill="auto"/>
          </w:tcPr>
          <w:p w14:paraId="465AFC0E" w14:textId="77777777" w:rsidR="006B61F1" w:rsidRPr="006C1AF9" w:rsidRDefault="006B61F1" w:rsidP="00392AFA">
            <w:pPr>
              <w:pStyle w:val="TablecellCENTER"/>
            </w:pPr>
            <w:r w:rsidRPr="006C1AF9">
              <w:t>100</w:t>
            </w:r>
            <w:r>
              <w:t xml:space="preserve"> </w:t>
            </w:r>
            <w:r w:rsidRPr="006C1AF9">
              <w:t>%</w:t>
            </w:r>
          </w:p>
        </w:tc>
        <w:tc>
          <w:tcPr>
            <w:tcW w:w="2409" w:type="dxa"/>
            <w:shd w:val="clear" w:color="auto" w:fill="auto"/>
          </w:tcPr>
          <w:p w14:paraId="2B8485D2" w14:textId="77777777" w:rsidR="006B61F1" w:rsidRPr="006C1AF9" w:rsidRDefault="006B61F1" w:rsidP="00392AFA">
            <w:pPr>
              <w:pStyle w:val="TablecellCENTER"/>
            </w:pPr>
            <w:r>
              <w:t>*</w:t>
            </w:r>
          </w:p>
        </w:tc>
      </w:tr>
      <w:tr w:rsidR="006B61F1" w:rsidRPr="006C1AF9" w14:paraId="6B118DCE" w14:textId="77777777" w:rsidTr="001B39CD">
        <w:tc>
          <w:tcPr>
            <w:tcW w:w="2977" w:type="dxa"/>
            <w:shd w:val="clear" w:color="auto" w:fill="auto"/>
          </w:tcPr>
          <w:p w14:paraId="47B23BE6" w14:textId="77777777" w:rsidR="006B61F1" w:rsidRPr="006C1AF9" w:rsidRDefault="006B61F1" w:rsidP="00E65CD3">
            <w:pPr>
              <w:pStyle w:val="TableHeaderLEFT"/>
              <w:jc w:val="center"/>
            </w:pPr>
            <w:r w:rsidRPr="006C1AF9">
              <w:t>Class 3</w:t>
            </w:r>
          </w:p>
        </w:tc>
        <w:tc>
          <w:tcPr>
            <w:tcW w:w="2552" w:type="dxa"/>
            <w:shd w:val="clear" w:color="auto" w:fill="auto"/>
          </w:tcPr>
          <w:p w14:paraId="1BB0B0E3" w14:textId="77777777" w:rsidR="006B61F1" w:rsidRPr="006C1AF9" w:rsidRDefault="006B61F1" w:rsidP="00392AFA">
            <w:pPr>
              <w:pStyle w:val="TablecellCENTER"/>
            </w:pPr>
            <w:r w:rsidRPr="006C1AF9">
              <w:t>100</w:t>
            </w:r>
            <w:r>
              <w:t xml:space="preserve"> </w:t>
            </w:r>
            <w:r w:rsidRPr="006C1AF9">
              <w:t>%</w:t>
            </w:r>
          </w:p>
        </w:tc>
        <w:tc>
          <w:tcPr>
            <w:tcW w:w="2409" w:type="dxa"/>
            <w:shd w:val="clear" w:color="auto" w:fill="auto"/>
          </w:tcPr>
          <w:p w14:paraId="647EAF22" w14:textId="77777777" w:rsidR="006B61F1" w:rsidRPr="006C1AF9" w:rsidRDefault="005A3E52" w:rsidP="00392AFA">
            <w:pPr>
              <w:pStyle w:val="TablecellCENTER"/>
            </w:pPr>
            <w:r>
              <w:t>*</w:t>
            </w:r>
          </w:p>
        </w:tc>
      </w:tr>
      <w:tr w:rsidR="006B61F1" w:rsidRPr="006C1AF9" w14:paraId="2C4104BF" w14:textId="77777777" w:rsidTr="001B39CD">
        <w:tc>
          <w:tcPr>
            <w:tcW w:w="7938" w:type="dxa"/>
            <w:gridSpan w:val="3"/>
            <w:shd w:val="clear" w:color="auto" w:fill="auto"/>
          </w:tcPr>
          <w:p w14:paraId="1B7A0B9A" w14:textId="77777777" w:rsidR="006B61F1" w:rsidRDefault="006B61F1" w:rsidP="006439E2">
            <w:pPr>
              <w:pStyle w:val="TableNote"/>
            </w:pPr>
            <w:r>
              <w:t>*NOTE</w:t>
            </w:r>
            <w:r w:rsidR="00FB3836">
              <w:t>:</w:t>
            </w:r>
            <w:r>
              <w:t xml:space="preserve"> </w:t>
            </w:r>
            <w:r w:rsidR="00652002">
              <w:t>NDT</w:t>
            </w:r>
            <w:r>
              <w:t xml:space="preserve"> inspection for Class 2</w:t>
            </w:r>
            <w:r w:rsidR="005A3E52">
              <w:t xml:space="preserve"> and Class3 </w:t>
            </w:r>
            <w:r>
              <w:t>brazing joints as appropriate for intended use</w:t>
            </w:r>
          </w:p>
          <w:p w14:paraId="341BDED9" w14:textId="2D39D186" w:rsidR="006B61F1" w:rsidRPr="006C1AF9" w:rsidRDefault="006B61F1" w:rsidP="006439E2">
            <w:pPr>
              <w:pStyle w:val="TableNote"/>
            </w:pPr>
            <w:r>
              <w:t>**NOTE</w:t>
            </w:r>
            <w:r w:rsidR="00FB3836">
              <w:t>:</w:t>
            </w:r>
            <w:r>
              <w:t xml:space="preserve"> Alternative NDT from </w:t>
            </w:r>
            <w:r w:rsidR="00A06241">
              <w:t>clause</w:t>
            </w:r>
            <w:r>
              <w:t xml:space="preserve"> </w:t>
            </w:r>
            <w:r w:rsidR="00FB3836">
              <w:fldChar w:fldCharType="begin"/>
            </w:r>
            <w:r w:rsidR="00FB3836">
              <w:instrText xml:space="preserve"> REF _Ref74318105 \w \h  \* MERGEFORMAT </w:instrText>
            </w:r>
            <w:r w:rsidR="00FB3836">
              <w:fldChar w:fldCharType="separate"/>
            </w:r>
            <w:r w:rsidR="00CD0C59">
              <w:t>9.1</w:t>
            </w:r>
            <w:r w:rsidR="00FB3836">
              <w:fldChar w:fldCharType="end"/>
            </w:r>
            <w:r>
              <w:t xml:space="preserve"> can be defined when appropriate for the application </w:t>
            </w:r>
          </w:p>
        </w:tc>
      </w:tr>
    </w:tbl>
    <w:p w14:paraId="555FEC07" w14:textId="77777777" w:rsidR="00392AFA" w:rsidRPr="00BD2EBC" w:rsidRDefault="00392AFA" w:rsidP="00AE0F0D">
      <w:pPr>
        <w:pStyle w:val="paragraph"/>
      </w:pPr>
    </w:p>
    <w:p w14:paraId="5BEE9DCF" w14:textId="77777777" w:rsidR="00FC5BB3" w:rsidRDefault="0012096E" w:rsidP="006052B6">
      <w:pPr>
        <w:pStyle w:val="Heading1"/>
      </w:pPr>
      <w:r>
        <w:lastRenderedPageBreak/>
        <w:br/>
      </w:r>
      <w:bookmarkStart w:id="192" w:name="_Toc81988805"/>
      <w:r>
        <w:t>Quality assurance</w:t>
      </w:r>
      <w:bookmarkEnd w:id="192"/>
    </w:p>
    <w:p w14:paraId="6C290329" w14:textId="77777777" w:rsidR="00A94E65" w:rsidRPr="006C1AF9" w:rsidRDefault="00100AF8" w:rsidP="00A94E65">
      <w:pPr>
        <w:pStyle w:val="Heading2"/>
      </w:pPr>
      <w:bookmarkStart w:id="193" w:name="_Toc65676462"/>
      <w:bookmarkStart w:id="194" w:name="_Toc65676575"/>
      <w:bookmarkStart w:id="195" w:name="_Toc68614823"/>
      <w:bookmarkStart w:id="196" w:name="_Toc68628108"/>
      <w:bookmarkStart w:id="197" w:name="_Toc68628202"/>
      <w:bookmarkStart w:id="198" w:name="_Toc415211571"/>
      <w:bookmarkStart w:id="199" w:name="_Toc81988806"/>
      <w:bookmarkEnd w:id="68"/>
      <w:bookmarkEnd w:id="69"/>
      <w:bookmarkEnd w:id="193"/>
      <w:bookmarkEnd w:id="194"/>
      <w:bookmarkEnd w:id="195"/>
      <w:bookmarkEnd w:id="196"/>
      <w:bookmarkEnd w:id="197"/>
      <w:r>
        <w:t>Maintenance of B</w:t>
      </w:r>
      <w:r w:rsidR="00A94E65" w:rsidRPr="006C1AF9">
        <w:t>PS</w:t>
      </w:r>
      <w:bookmarkEnd w:id="198"/>
      <w:bookmarkEnd w:id="199"/>
    </w:p>
    <w:p w14:paraId="7C6B2A7C" w14:textId="7665D9CB" w:rsidR="00A94E65" w:rsidRPr="006C1AF9" w:rsidRDefault="00A94E65" w:rsidP="00A94E65">
      <w:pPr>
        <w:pStyle w:val="requirelevel1"/>
      </w:pPr>
      <w:bookmarkStart w:id="200" w:name="_Ref386550115"/>
      <w:r>
        <w:t>All changes to the B</w:t>
      </w:r>
      <w:r w:rsidRPr="006C1AF9">
        <w:t>PS from DRD from</w:t>
      </w:r>
      <w:r w:rsidR="00CF444C">
        <w:t xml:space="preserve"> </w:t>
      </w:r>
      <w:r w:rsidR="00E76E58">
        <w:fldChar w:fldCharType="begin"/>
      </w:r>
      <w:r w:rsidR="00E76E58">
        <w:instrText xml:space="preserve"> REF _Ref62557083 \w \h </w:instrText>
      </w:r>
      <w:r w:rsidR="00E76E58">
        <w:fldChar w:fldCharType="separate"/>
      </w:r>
      <w:r w:rsidR="00CD0C59">
        <w:t>Annex A</w:t>
      </w:r>
      <w:r w:rsidR="00E76E58">
        <w:fldChar w:fldCharType="end"/>
      </w:r>
      <w:r w:rsidR="00E76E58">
        <w:t xml:space="preserve"> </w:t>
      </w:r>
      <w:r w:rsidRPr="006C1AF9">
        <w:t>shall be controlled in conformance with t</w:t>
      </w:r>
      <w:r w:rsidR="00BD2EBC">
        <w:t>he</w:t>
      </w:r>
      <w:r w:rsidRPr="006C1AF9">
        <w:t xml:space="preserve"> ECSS-M-ST-40.</w:t>
      </w:r>
      <w:bookmarkEnd w:id="200"/>
    </w:p>
    <w:p w14:paraId="3649DB25" w14:textId="47322D08" w:rsidR="00A94E65" w:rsidRPr="006C1AF9" w:rsidRDefault="00A94E65" w:rsidP="00A94E65">
      <w:pPr>
        <w:pStyle w:val="requirelevel1"/>
      </w:pPr>
      <w:r w:rsidRPr="006C1AF9">
        <w:t xml:space="preserve">As a result of modifications to the </w:t>
      </w:r>
      <w:r>
        <w:t>brazi</w:t>
      </w:r>
      <w:r w:rsidRPr="006C1AF9">
        <w:t xml:space="preserve">ng process specified in the requirement </w:t>
      </w:r>
      <w:r w:rsidRPr="006C1AF9">
        <w:fldChar w:fldCharType="begin"/>
      </w:r>
      <w:r w:rsidRPr="006C1AF9">
        <w:instrText xml:space="preserve"> REF _Ref386550115 \w \h </w:instrText>
      </w:r>
      <w:r w:rsidRPr="006C1AF9">
        <w:fldChar w:fldCharType="separate"/>
      </w:r>
      <w:r w:rsidR="00CD0C59">
        <w:t>13.1a</w:t>
      </w:r>
      <w:r w:rsidRPr="006C1AF9">
        <w:fldChar w:fldCharType="end"/>
      </w:r>
      <w:r w:rsidR="00BD2EBC">
        <w:t>, the B</w:t>
      </w:r>
      <w:r w:rsidRPr="006C1AF9">
        <w:t xml:space="preserve">PS from DRD from </w:t>
      </w:r>
      <w:r w:rsidR="00C94B2A">
        <w:fldChar w:fldCharType="begin"/>
      </w:r>
      <w:r w:rsidR="00C94B2A">
        <w:instrText xml:space="preserve"> REF _Ref62557083 \w \h </w:instrText>
      </w:r>
      <w:r w:rsidR="00C94B2A">
        <w:fldChar w:fldCharType="separate"/>
      </w:r>
      <w:r w:rsidR="00CD0C59">
        <w:t>Annex A</w:t>
      </w:r>
      <w:r w:rsidR="00C94B2A">
        <w:fldChar w:fldCharType="end"/>
      </w:r>
      <w:r w:rsidR="00CF444C">
        <w:t xml:space="preserve"> </w:t>
      </w:r>
      <w:r w:rsidRPr="006C1AF9">
        <w:t>shall be updated.</w:t>
      </w:r>
    </w:p>
    <w:p w14:paraId="4A68FD46" w14:textId="77777777" w:rsidR="00A94E65" w:rsidRPr="006C1AF9" w:rsidRDefault="00A94E65" w:rsidP="003E1DD0">
      <w:pPr>
        <w:pStyle w:val="NOTE"/>
        <w:numPr>
          <w:ilvl w:val="0"/>
          <w:numId w:val="16"/>
        </w:numPr>
      </w:pPr>
      <w:r w:rsidRPr="006C1AF9">
        <w:t xml:space="preserve">For example, changes to the jigs, </w:t>
      </w:r>
      <w:r>
        <w:t>parameter changes.</w:t>
      </w:r>
    </w:p>
    <w:p w14:paraId="38C9304F" w14:textId="77777777" w:rsidR="00A94E65" w:rsidRPr="006C1AF9" w:rsidRDefault="00A94E65" w:rsidP="00A94E65">
      <w:pPr>
        <w:pStyle w:val="requirelevel1"/>
      </w:pPr>
      <w:bookmarkStart w:id="201" w:name="_Ref368410093"/>
      <w:r>
        <w:t>M</w:t>
      </w:r>
      <w:r w:rsidRPr="006C1AF9">
        <w:t xml:space="preserve">odifications to </w:t>
      </w:r>
      <w:r>
        <w:t>braz</w:t>
      </w:r>
      <w:r w:rsidRPr="006C1AF9">
        <w:t xml:space="preserve">ing parameters </w:t>
      </w:r>
      <w:r>
        <w:t xml:space="preserve">which fall outside the BPS </w:t>
      </w:r>
      <w:r w:rsidRPr="006C1AF9">
        <w:t xml:space="preserve">shall lead to the issue of a new </w:t>
      </w:r>
      <w:r w:rsidR="00E62B8F">
        <w:t xml:space="preserve">brazing </w:t>
      </w:r>
      <w:r w:rsidRPr="006C1AF9">
        <w:t>configuration.</w:t>
      </w:r>
      <w:bookmarkEnd w:id="201"/>
    </w:p>
    <w:p w14:paraId="194F244A" w14:textId="0BFD274B" w:rsidR="00A94E65" w:rsidRPr="006C1AF9" w:rsidRDefault="00A94E65" w:rsidP="00A94E65">
      <w:pPr>
        <w:pStyle w:val="requirelevel1"/>
      </w:pPr>
      <w:r w:rsidRPr="006C1AF9">
        <w:t xml:space="preserve">In case of an issue of a new </w:t>
      </w:r>
      <w:r w:rsidR="00E62B8F">
        <w:t>brazing</w:t>
      </w:r>
      <w:r w:rsidRPr="006C1AF9">
        <w:t xml:space="preserve"> configuration specified in the requirement </w:t>
      </w:r>
      <w:r w:rsidRPr="006C1AF9">
        <w:fldChar w:fldCharType="begin"/>
      </w:r>
      <w:r w:rsidRPr="006C1AF9">
        <w:instrText xml:space="preserve"> REF _Ref368410093 \w \h </w:instrText>
      </w:r>
      <w:r w:rsidRPr="006C1AF9">
        <w:fldChar w:fldCharType="separate"/>
      </w:r>
      <w:r w:rsidR="00CD0C59">
        <w:t>13.1c</w:t>
      </w:r>
      <w:r w:rsidRPr="006C1AF9">
        <w:fldChar w:fldCharType="end"/>
      </w:r>
      <w:r w:rsidRPr="006C1AF9">
        <w:t xml:space="preserve"> the existing </w:t>
      </w:r>
      <w:r w:rsidR="00E62B8F">
        <w:t>braz</w:t>
      </w:r>
      <w:r w:rsidRPr="006C1AF9">
        <w:t>ing confi</w:t>
      </w:r>
      <w:r w:rsidR="00A06241">
        <w:t>guration shall become obsolete.</w:t>
      </w:r>
    </w:p>
    <w:p w14:paraId="0C2FD958" w14:textId="77777777" w:rsidR="00A94E65" w:rsidRPr="006C1AF9" w:rsidRDefault="00A94E65" w:rsidP="00A94E65">
      <w:pPr>
        <w:pStyle w:val="Heading2"/>
      </w:pPr>
      <w:bookmarkStart w:id="202" w:name="_Toc415211572"/>
      <w:bookmarkStart w:id="203" w:name="_Toc81988807"/>
      <w:r w:rsidRPr="006C1AF9">
        <w:t xml:space="preserve">Quality </w:t>
      </w:r>
      <w:r>
        <w:t>c</w:t>
      </w:r>
      <w:r w:rsidRPr="006C1AF9">
        <w:t>ontrol</w:t>
      </w:r>
      <w:bookmarkEnd w:id="202"/>
      <w:bookmarkEnd w:id="203"/>
    </w:p>
    <w:p w14:paraId="22B1A9C3" w14:textId="77777777" w:rsidR="00A94E65" w:rsidRPr="006C1AF9" w:rsidRDefault="00E62B8F" w:rsidP="00A06241">
      <w:pPr>
        <w:pStyle w:val="Heading3"/>
      </w:pPr>
      <w:bookmarkStart w:id="204" w:name="_Toc415211574"/>
      <w:bookmarkStart w:id="205" w:name="_Toc81988808"/>
      <w:r>
        <w:t>Documentation of brazing</w:t>
      </w:r>
      <w:r w:rsidR="00A94E65" w:rsidRPr="006C1AF9">
        <w:t xml:space="preserve"> parameters</w:t>
      </w:r>
      <w:bookmarkEnd w:id="204"/>
      <w:bookmarkEnd w:id="205"/>
    </w:p>
    <w:p w14:paraId="14CA5870" w14:textId="77777777" w:rsidR="00A94E65" w:rsidRPr="00DB2141" w:rsidRDefault="00A94E65" w:rsidP="00A94E65">
      <w:pPr>
        <w:pStyle w:val="requirelevel1"/>
        <w:rPr>
          <w:strike/>
        </w:rPr>
      </w:pPr>
      <w:r w:rsidRPr="006C1AF9">
        <w:t xml:space="preserve">The data generated during </w:t>
      </w:r>
      <w:r>
        <w:t xml:space="preserve">mechanised </w:t>
      </w:r>
      <w:r w:rsidR="00E62B8F">
        <w:t xml:space="preserve">brazing </w:t>
      </w:r>
      <w:r w:rsidRPr="006C1AF9">
        <w:t>shall be recorded</w:t>
      </w:r>
      <w:r w:rsidR="00DB2141">
        <w:rPr>
          <w:rStyle w:val="CommentReference"/>
        </w:rPr>
        <w:t>.</w:t>
      </w:r>
    </w:p>
    <w:p w14:paraId="31AF75D0" w14:textId="77777777" w:rsidR="00A94E65" w:rsidRPr="006C1AF9" w:rsidRDefault="00A94E65" w:rsidP="00A94E65">
      <w:pPr>
        <w:pStyle w:val="requirelevel1"/>
      </w:pPr>
      <w:r w:rsidRPr="006C1AF9">
        <w:t xml:space="preserve">All </w:t>
      </w:r>
      <w:r>
        <w:t xml:space="preserve">mechanised </w:t>
      </w:r>
      <w:r w:rsidR="00E62B8F">
        <w:t>brazing</w:t>
      </w:r>
      <w:r w:rsidRPr="006C1AF9">
        <w:t xml:space="preserve"> data shall be available for review.</w:t>
      </w:r>
    </w:p>
    <w:p w14:paraId="33477E16" w14:textId="77777777" w:rsidR="00A94E65" w:rsidRPr="006C1AF9" w:rsidRDefault="00A94E65" w:rsidP="00A06241">
      <w:pPr>
        <w:pStyle w:val="Heading3"/>
      </w:pPr>
      <w:bookmarkStart w:id="206" w:name="_Ref368410799"/>
      <w:bookmarkStart w:id="207" w:name="_Toc415211575"/>
      <w:bookmarkStart w:id="208" w:name="_Toc81988809"/>
      <w:r w:rsidRPr="006C1AF9">
        <w:t xml:space="preserve">Anomalies and </w:t>
      </w:r>
      <w:r>
        <w:t>n</w:t>
      </w:r>
      <w:r w:rsidRPr="006C1AF9">
        <w:t>o</w:t>
      </w:r>
      <w:r>
        <w:t>nc</w:t>
      </w:r>
      <w:r w:rsidRPr="006C1AF9">
        <w:t>onformances</w:t>
      </w:r>
      <w:bookmarkEnd w:id="206"/>
      <w:r>
        <w:t xml:space="preserve"> occurring during the </w:t>
      </w:r>
      <w:r w:rsidR="00F673D5">
        <w:t>braz</w:t>
      </w:r>
      <w:r>
        <w:t>ing process</w:t>
      </w:r>
      <w:bookmarkEnd w:id="207"/>
      <w:bookmarkEnd w:id="208"/>
    </w:p>
    <w:p w14:paraId="58BCDD72" w14:textId="77777777" w:rsidR="00A94E65" w:rsidRPr="00DB2141" w:rsidRDefault="00A94E65" w:rsidP="00A94E65">
      <w:pPr>
        <w:pStyle w:val="requirelevel1"/>
        <w:rPr>
          <w:strike/>
        </w:rPr>
      </w:pPr>
      <w:bookmarkStart w:id="209" w:name="_Ref406666441"/>
      <w:r w:rsidRPr="0047724F">
        <w:t xml:space="preserve">In case of anomalies occurring </w:t>
      </w:r>
      <w:r w:rsidRPr="00200B8B">
        <w:t xml:space="preserve">during the </w:t>
      </w:r>
      <w:r w:rsidR="00E62B8F">
        <w:t xml:space="preserve">brazing </w:t>
      </w:r>
      <w:r w:rsidRPr="00200B8B">
        <w:t xml:space="preserve">process, leading to the </w:t>
      </w:r>
      <w:r w:rsidR="00E62B8F">
        <w:t>braz</w:t>
      </w:r>
      <w:r w:rsidRPr="00200B8B">
        <w:t>ing activities to be stopped in a controlled manner</w:t>
      </w:r>
      <w:r w:rsidRPr="00751BEA">
        <w:t>,</w:t>
      </w:r>
      <w:r w:rsidRPr="0047724F">
        <w:t xml:space="preserve"> </w:t>
      </w:r>
      <w:r>
        <w:t xml:space="preserve">the </w:t>
      </w:r>
      <w:r w:rsidR="00E62B8F">
        <w:t xml:space="preserve">brazing </w:t>
      </w:r>
      <w:r>
        <w:t>operators shall</w:t>
      </w:r>
      <w:r w:rsidRPr="00200B8B">
        <w:t xml:space="preserve"> inform the </w:t>
      </w:r>
      <w:r w:rsidR="00E62B8F">
        <w:t xml:space="preserve">brazing </w:t>
      </w:r>
      <w:r w:rsidRPr="00200B8B">
        <w:t>responsibl</w:t>
      </w:r>
      <w:bookmarkEnd w:id="209"/>
      <w:r w:rsidR="00DB2141">
        <w:t>e.</w:t>
      </w:r>
    </w:p>
    <w:p w14:paraId="608834E1" w14:textId="77777777" w:rsidR="00A94E65" w:rsidRPr="00200B8B" w:rsidRDefault="00A94E65" w:rsidP="003E1DD0">
      <w:pPr>
        <w:pStyle w:val="NOTE"/>
        <w:numPr>
          <w:ilvl w:val="0"/>
          <w:numId w:val="16"/>
        </w:numPr>
      </w:pPr>
      <w:r>
        <w:t>A</w:t>
      </w:r>
      <w:r w:rsidRPr="00751BEA">
        <w:t xml:space="preserve">n </w:t>
      </w:r>
      <w:r w:rsidRPr="0047724F">
        <w:t>unexpected change in one or more process parameters can be considered as</w:t>
      </w:r>
      <w:r w:rsidRPr="00200B8B">
        <w:t xml:space="preserve"> anomalies.</w:t>
      </w:r>
    </w:p>
    <w:p w14:paraId="64618D1A" w14:textId="679F2A2C" w:rsidR="00A94E65" w:rsidRPr="00200B8B" w:rsidRDefault="00A94E65" w:rsidP="00A94E65">
      <w:pPr>
        <w:pStyle w:val="requirelevel1"/>
      </w:pPr>
      <w:r w:rsidRPr="00624676">
        <w:t xml:space="preserve">For Safety Classes 1 and 2, all anomalies </w:t>
      </w:r>
      <w:r w:rsidRPr="00487D71">
        <w:t xml:space="preserve">identified in </w:t>
      </w:r>
      <w:r w:rsidRPr="003478EC">
        <w:t xml:space="preserve">compliance with the requirement </w:t>
      </w:r>
      <w:r>
        <w:fldChar w:fldCharType="begin"/>
      </w:r>
      <w:r>
        <w:instrText xml:space="preserve"> REF _Ref406666441 \w \h </w:instrText>
      </w:r>
      <w:r>
        <w:fldChar w:fldCharType="separate"/>
      </w:r>
      <w:r w:rsidR="00CD0C59">
        <w:t>13.2.2a</w:t>
      </w:r>
      <w:r>
        <w:fldChar w:fldCharType="end"/>
      </w:r>
      <w:r w:rsidRPr="00200B8B">
        <w:t xml:space="preserve"> shall</w:t>
      </w:r>
      <w:r w:rsidR="00D6133E">
        <w:t xml:space="preserve"> </w:t>
      </w:r>
      <w:r w:rsidRPr="00200B8B">
        <w:t xml:space="preserve">be </w:t>
      </w:r>
      <w:r>
        <w:t>classified</w:t>
      </w:r>
      <w:r w:rsidRPr="00200B8B">
        <w:t xml:space="preserve"> as major</w:t>
      </w:r>
      <w:r>
        <w:t>, and</w:t>
      </w:r>
      <w:r w:rsidR="00D6133E">
        <w:t xml:space="preserve"> </w:t>
      </w:r>
      <w:r w:rsidRPr="006C1AF9">
        <w:t xml:space="preserve">a </w:t>
      </w:r>
      <w:r>
        <w:t xml:space="preserve">major </w:t>
      </w:r>
      <w:r w:rsidRPr="006C1AF9">
        <w:t xml:space="preserve">NCR in conformance with </w:t>
      </w:r>
      <w:r w:rsidR="00A06241">
        <w:t>clause</w:t>
      </w:r>
      <w:r w:rsidRPr="006C1AF9">
        <w:t xml:space="preserve"> 5 of ECSS-Q-ST-10-09</w:t>
      </w:r>
      <w:r>
        <w:t xml:space="preserve"> be raised</w:t>
      </w:r>
      <w:r w:rsidRPr="006C1AF9">
        <w:t>.</w:t>
      </w:r>
    </w:p>
    <w:p w14:paraId="0D6F17D5" w14:textId="0AFED4AB" w:rsidR="00A94E65" w:rsidRPr="003478EC" w:rsidRDefault="00A94E65" w:rsidP="00A94E65">
      <w:pPr>
        <w:pStyle w:val="requirelevel1"/>
      </w:pPr>
      <w:r w:rsidRPr="00200B8B">
        <w:lastRenderedPageBreak/>
        <w:t xml:space="preserve">For Safety Class 3, </w:t>
      </w:r>
      <w:r w:rsidR="00DB2141">
        <w:t xml:space="preserve">depending on the </w:t>
      </w:r>
      <w:r w:rsidRPr="00200B8B">
        <w:t>anomaly identified</w:t>
      </w:r>
      <w:r w:rsidR="00DB2141">
        <w:t xml:space="preserve"> </w:t>
      </w:r>
      <w:r w:rsidR="0072456F">
        <w:t xml:space="preserve">from </w:t>
      </w:r>
      <w:r w:rsidR="0072456F" w:rsidRPr="00200B8B">
        <w:t xml:space="preserve">the requirement </w:t>
      </w:r>
      <w:r w:rsidR="0072456F">
        <w:fldChar w:fldCharType="begin"/>
      </w:r>
      <w:r w:rsidR="0072456F">
        <w:instrText xml:space="preserve"> REF _Ref406666441 \w \h </w:instrText>
      </w:r>
      <w:r w:rsidR="0072456F">
        <w:fldChar w:fldCharType="separate"/>
      </w:r>
      <w:r w:rsidR="00CD0C59">
        <w:t>13.2.2a</w:t>
      </w:r>
      <w:r w:rsidR="0072456F">
        <w:fldChar w:fldCharType="end"/>
      </w:r>
      <w:r w:rsidR="0072456F">
        <w:t xml:space="preserve"> being </w:t>
      </w:r>
      <w:r w:rsidR="00DB2141">
        <w:t>minor or major</w:t>
      </w:r>
      <w:r w:rsidR="0072456F">
        <w:t xml:space="preserve">, an </w:t>
      </w:r>
      <w:r w:rsidRPr="00BE534A">
        <w:t xml:space="preserve">NCR </w:t>
      </w:r>
      <w:r w:rsidR="0072456F">
        <w:t xml:space="preserve">shall be raised as minor or major </w:t>
      </w:r>
      <w:r w:rsidRPr="00BE534A">
        <w:t xml:space="preserve">in conformance with </w:t>
      </w:r>
      <w:r w:rsidR="00A06241">
        <w:t>clause</w:t>
      </w:r>
      <w:r w:rsidR="0072456F">
        <w:t xml:space="preserve"> 5 of ECSS-Q-ST-10-09 accordingly</w:t>
      </w:r>
      <w:r w:rsidRPr="003478EC">
        <w:t>.</w:t>
      </w:r>
    </w:p>
    <w:p w14:paraId="79F203BE" w14:textId="77777777" w:rsidR="00A94E65" w:rsidRPr="006C1AF9" w:rsidRDefault="00A94E65" w:rsidP="00A94E65">
      <w:pPr>
        <w:pStyle w:val="requirelevel1"/>
      </w:pPr>
      <w:r w:rsidRPr="006C1AF9">
        <w:t xml:space="preserve">Malfunctions of the </w:t>
      </w:r>
      <w:r w:rsidR="00E62B8F">
        <w:t>braz</w:t>
      </w:r>
      <w:r w:rsidRPr="006C1AF9">
        <w:t>ing equipment shall be documented in the maintenance book</w:t>
      </w:r>
      <w:r>
        <w:t>.</w:t>
      </w:r>
    </w:p>
    <w:p w14:paraId="54868729" w14:textId="77777777" w:rsidR="00A94E65" w:rsidRPr="006C1AF9" w:rsidRDefault="00A94E65" w:rsidP="00A94E65">
      <w:pPr>
        <w:pStyle w:val="requirelevel1"/>
      </w:pPr>
      <w:r w:rsidRPr="006C1AF9">
        <w:t xml:space="preserve">Malfunctions of the </w:t>
      </w:r>
      <w:r w:rsidR="00E62B8F">
        <w:t>braz</w:t>
      </w:r>
      <w:r w:rsidRPr="006C1AF9">
        <w:t xml:space="preserve">ing equipment shall be reported to the </w:t>
      </w:r>
      <w:r w:rsidR="00E62B8F">
        <w:t xml:space="preserve">brazing </w:t>
      </w:r>
      <w:r w:rsidRPr="006C1AF9">
        <w:t>responsible</w:t>
      </w:r>
      <w:r w:rsidR="00E62B8F">
        <w:t>.</w:t>
      </w:r>
    </w:p>
    <w:p w14:paraId="47FC028A" w14:textId="77777777" w:rsidR="00A94E65" w:rsidRPr="006C1AF9" w:rsidRDefault="00A94E65" w:rsidP="00A94E65">
      <w:pPr>
        <w:pStyle w:val="requirelevel1"/>
      </w:pPr>
      <w:r w:rsidRPr="006C1AF9">
        <w:t>A NCR shall be raised in case a flight part is affected by the equipment malfunction.</w:t>
      </w:r>
    </w:p>
    <w:p w14:paraId="29FA4F63" w14:textId="77777777" w:rsidR="00A94E65" w:rsidRPr="006C1AF9" w:rsidRDefault="00A94E65" w:rsidP="00A94E65">
      <w:pPr>
        <w:pStyle w:val="requirelevel1"/>
      </w:pPr>
      <w:r w:rsidRPr="006C1AF9">
        <w:t>All the major and minor anomalies shall be recorded and made available for the customer to review upon request.</w:t>
      </w:r>
    </w:p>
    <w:p w14:paraId="02C447FC" w14:textId="77777777" w:rsidR="00A94E65" w:rsidRPr="006C1AF9" w:rsidRDefault="00A94E65" w:rsidP="00A06241">
      <w:pPr>
        <w:pStyle w:val="Heading3"/>
      </w:pPr>
      <w:bookmarkStart w:id="210" w:name="_Toc415211576"/>
      <w:bookmarkStart w:id="211" w:name="_Toc81988810"/>
      <w:r w:rsidRPr="006C1AF9">
        <w:t>Inspection and test methods</w:t>
      </w:r>
      <w:bookmarkEnd w:id="210"/>
      <w:bookmarkEnd w:id="211"/>
    </w:p>
    <w:p w14:paraId="3F0A38CF" w14:textId="0A65D4C5" w:rsidR="00A94E65" w:rsidRPr="004376FE" w:rsidRDefault="00A94E65" w:rsidP="00A94E65">
      <w:pPr>
        <w:pStyle w:val="requirelevel1"/>
        <w:rPr>
          <w:lang w:val="en-US"/>
        </w:rPr>
      </w:pPr>
      <w:r w:rsidRPr="006C1AF9">
        <w:t xml:space="preserve">Inspection shall be performed on </w:t>
      </w:r>
      <w:r w:rsidR="00E62B8F">
        <w:t>brazing joints</w:t>
      </w:r>
      <w:r w:rsidRPr="006C1AF9">
        <w:t xml:space="preserve"> to demonstrate complian</w:t>
      </w:r>
      <w:r w:rsidR="00E62B8F">
        <w:t>ce</w:t>
      </w:r>
      <w:r w:rsidRPr="006C1AF9">
        <w:t xml:space="preserve"> with the </w:t>
      </w:r>
      <w:r w:rsidR="0072456F">
        <w:t>requirements f</w:t>
      </w:r>
      <w:r w:rsidRPr="006C1AF9">
        <w:t xml:space="preserve">rom the </w:t>
      </w:r>
      <w:r w:rsidR="00A06241">
        <w:t>c</w:t>
      </w:r>
      <w:r w:rsidRPr="006C1AF9">
        <w:t xml:space="preserve">lauses </w:t>
      </w:r>
      <w:r w:rsidR="00FB3836">
        <w:fldChar w:fldCharType="begin"/>
      </w:r>
      <w:r w:rsidR="00FB3836">
        <w:instrText xml:space="preserve"> REF _Ref74317886 \w \h </w:instrText>
      </w:r>
      <w:r w:rsidR="00FB3836">
        <w:fldChar w:fldCharType="separate"/>
      </w:r>
      <w:r w:rsidR="00CD0C59">
        <w:t>9.1</w:t>
      </w:r>
      <w:r w:rsidR="00FB3836">
        <w:fldChar w:fldCharType="end"/>
      </w:r>
      <w:r w:rsidR="004376FE">
        <w:t xml:space="preserve"> and </w:t>
      </w:r>
      <w:r w:rsidR="00FB3836">
        <w:fldChar w:fldCharType="begin"/>
      </w:r>
      <w:r w:rsidR="00FB3836">
        <w:instrText xml:space="preserve"> REF _Ref74317909 \w \h </w:instrText>
      </w:r>
      <w:r w:rsidR="00FB3836">
        <w:fldChar w:fldCharType="separate"/>
      </w:r>
      <w:r w:rsidR="00CD0C59">
        <w:t>9.2</w:t>
      </w:r>
      <w:r w:rsidR="00FB3836">
        <w:fldChar w:fldCharType="end"/>
      </w:r>
      <w:r w:rsidR="00A06241">
        <w:rPr>
          <w:lang w:val="en-US"/>
        </w:rPr>
        <w:t>.</w:t>
      </w:r>
    </w:p>
    <w:p w14:paraId="4C460809" w14:textId="101AE448" w:rsidR="00E75419" w:rsidRDefault="00A94E65" w:rsidP="00AE1CDA">
      <w:pPr>
        <w:pStyle w:val="requirelevel1"/>
      </w:pPr>
      <w:r w:rsidRPr="006C1AF9">
        <w:t xml:space="preserve">Any nonconformance shall be recorded </w:t>
      </w:r>
      <w:r w:rsidR="00FB3836">
        <w:t xml:space="preserve">in compliance with </w:t>
      </w:r>
      <w:r w:rsidR="00B90D68">
        <w:t>clause</w:t>
      </w:r>
      <w:r w:rsidR="00FB3836">
        <w:t xml:space="preserve"> 5 of ECSS-Q-ST-10-09 </w:t>
      </w:r>
      <w:r w:rsidRPr="006C1AF9">
        <w:t>and made available to the customer.</w:t>
      </w:r>
    </w:p>
    <w:p w14:paraId="1B2E21A5" w14:textId="64635B2D" w:rsidR="00E717D2" w:rsidRDefault="00F82020" w:rsidP="00D461FA">
      <w:pPr>
        <w:pStyle w:val="Annex1"/>
      </w:pPr>
      <w:r>
        <w:lastRenderedPageBreak/>
        <w:t xml:space="preserve"> </w:t>
      </w:r>
      <w:bookmarkStart w:id="212" w:name="_Ref62557083"/>
      <w:r w:rsidR="006722B1">
        <w:t>(normative)</w:t>
      </w:r>
      <w:r w:rsidR="006722B1">
        <w:br/>
      </w:r>
      <w:r w:rsidR="00A56EB3">
        <w:t>Brazing Procedure Specification</w:t>
      </w:r>
      <w:bookmarkEnd w:id="212"/>
      <w:r w:rsidR="00D61166">
        <w:t xml:space="preserve"> </w:t>
      </w:r>
      <w:r w:rsidR="004F15D1">
        <w:t xml:space="preserve">(BPS) </w:t>
      </w:r>
      <w:r w:rsidR="00D61166">
        <w:t>- DRD</w:t>
      </w:r>
    </w:p>
    <w:p w14:paraId="53CD8551" w14:textId="77777777" w:rsidR="00E717D2" w:rsidRDefault="00E717D2" w:rsidP="00E717D2">
      <w:pPr>
        <w:pStyle w:val="Annex2"/>
      </w:pPr>
      <w:bookmarkStart w:id="213" w:name="_Ref74322832"/>
      <w:r>
        <w:t>DRD identification</w:t>
      </w:r>
      <w:bookmarkEnd w:id="213"/>
    </w:p>
    <w:p w14:paraId="0E804E1E" w14:textId="77777777" w:rsidR="00E717D2" w:rsidRPr="00753011" w:rsidRDefault="00E717D2" w:rsidP="00753011">
      <w:pPr>
        <w:pStyle w:val="Annex3"/>
        <w:ind w:right="-2"/>
        <w:rPr>
          <w:spacing w:val="-4"/>
        </w:rPr>
      </w:pPr>
      <w:r w:rsidRPr="00753011">
        <w:rPr>
          <w:spacing w:val="-4"/>
        </w:rPr>
        <w:t>Requirement identification and source document</w:t>
      </w:r>
    </w:p>
    <w:p w14:paraId="6B4198A2" w14:textId="40F0E511" w:rsidR="00AC0F55" w:rsidRDefault="00AC0F55" w:rsidP="00AC0F55">
      <w:pPr>
        <w:pStyle w:val="paragraph"/>
      </w:pPr>
      <w:r>
        <w:t>This DRD is called from ECSS-</w:t>
      </w:r>
      <w:r w:rsidR="00A56EB3">
        <w:t>Q</w:t>
      </w:r>
      <w:r>
        <w:t>-ST-</w:t>
      </w:r>
      <w:r w:rsidR="00A56EB3">
        <w:t>70-40</w:t>
      </w:r>
      <w:r>
        <w:t xml:space="preserve">, requirement </w:t>
      </w:r>
      <w:r w:rsidR="001F0153">
        <w:fldChar w:fldCharType="begin"/>
      </w:r>
      <w:r w:rsidR="001F0153">
        <w:instrText xml:space="preserve"> REF _Ref62557853 \w \h </w:instrText>
      </w:r>
      <w:r w:rsidR="001F0153">
        <w:fldChar w:fldCharType="separate"/>
      </w:r>
      <w:r w:rsidR="00CD0C59">
        <w:t>8.1a</w:t>
      </w:r>
      <w:r w:rsidR="001F0153">
        <w:fldChar w:fldCharType="end"/>
      </w:r>
      <w:r>
        <w:t>.</w:t>
      </w:r>
    </w:p>
    <w:p w14:paraId="4E89607C" w14:textId="77777777" w:rsidR="00AC0F55" w:rsidRDefault="00AC0F55" w:rsidP="00AC0F55">
      <w:pPr>
        <w:pStyle w:val="Annex3"/>
      </w:pPr>
      <w:r>
        <w:t>Purpose and objective</w:t>
      </w:r>
    </w:p>
    <w:p w14:paraId="0747429A" w14:textId="77777777" w:rsidR="00AC0F55" w:rsidRDefault="00A56EB3" w:rsidP="00AC0F55">
      <w:pPr>
        <w:pStyle w:val="paragraph"/>
      </w:pPr>
      <w:r w:rsidRPr="006C1AF9">
        <w:t xml:space="preserve">The purpose of the </w:t>
      </w:r>
      <w:r>
        <w:t>Brazing</w:t>
      </w:r>
      <w:r w:rsidRPr="006C1AF9">
        <w:t xml:space="preserve"> Procedure Specification is to ensure that all relevant information relating to the </w:t>
      </w:r>
      <w:r>
        <w:t xml:space="preserve">brazing process </w:t>
      </w:r>
      <w:r w:rsidRPr="006C1AF9">
        <w:t xml:space="preserve">is documented in sufficient detail such that this information can be subsequently used to reproduce the </w:t>
      </w:r>
      <w:r>
        <w:t>brazing</w:t>
      </w:r>
      <w:r w:rsidRPr="006C1AF9">
        <w:t xml:space="preserve"> joint</w:t>
      </w:r>
      <w:r>
        <w:t>.</w:t>
      </w:r>
    </w:p>
    <w:p w14:paraId="53D2C158" w14:textId="77777777" w:rsidR="00AC0F55" w:rsidRDefault="00AC0F55" w:rsidP="00AC0F55">
      <w:pPr>
        <w:pStyle w:val="Annex2"/>
      </w:pPr>
      <w:bookmarkStart w:id="214" w:name="_Ref74318529"/>
      <w:r>
        <w:t>Expected response</w:t>
      </w:r>
      <w:bookmarkEnd w:id="214"/>
      <w:r>
        <w:t xml:space="preserve"> </w:t>
      </w:r>
    </w:p>
    <w:p w14:paraId="57503E09" w14:textId="77777777" w:rsidR="00AC0F55" w:rsidRDefault="00AC0F55" w:rsidP="00AC0F55">
      <w:pPr>
        <w:pStyle w:val="Annex3"/>
      </w:pPr>
      <w:r>
        <w:t>Scope and content</w:t>
      </w:r>
    </w:p>
    <w:p w14:paraId="3C68BCC8" w14:textId="77777777" w:rsidR="00A56EB3" w:rsidRPr="006C1AF9" w:rsidRDefault="00A56EB3" w:rsidP="00A56EB3">
      <w:pPr>
        <w:pStyle w:val="DRD1"/>
      </w:pPr>
      <w:bookmarkStart w:id="215" w:name="_Ref368474587"/>
      <w:r w:rsidRPr="006C1AF9">
        <w:t>General</w:t>
      </w:r>
      <w:bookmarkEnd w:id="215"/>
    </w:p>
    <w:p w14:paraId="191F1282" w14:textId="77777777" w:rsidR="00A56EB3" w:rsidRPr="005E3801" w:rsidRDefault="00A56EB3" w:rsidP="008D2F0E">
      <w:pPr>
        <w:pStyle w:val="requirelevel1"/>
        <w:numPr>
          <w:ilvl w:val="5"/>
          <w:numId w:val="18"/>
        </w:numPr>
      </w:pPr>
      <w:r>
        <w:t>The B</w:t>
      </w:r>
      <w:r w:rsidRPr="005E3801">
        <w:t>PS shall include the date, issue and revision number</w:t>
      </w:r>
    </w:p>
    <w:p w14:paraId="5815D480" w14:textId="77777777" w:rsidR="00A56EB3" w:rsidRPr="005E3801" w:rsidRDefault="00A56EB3" w:rsidP="00A56EB3">
      <w:pPr>
        <w:pStyle w:val="requirelevel1"/>
      </w:pPr>
      <w:r w:rsidRPr="005E3801">
        <w:t xml:space="preserve">The </w:t>
      </w:r>
      <w:r>
        <w:t>B</w:t>
      </w:r>
      <w:r w:rsidRPr="005E3801">
        <w:t>PS shall contain the following information:</w:t>
      </w:r>
    </w:p>
    <w:p w14:paraId="58861315" w14:textId="2222891A" w:rsidR="00671CBD" w:rsidRDefault="00671CBD" w:rsidP="003E1DD0">
      <w:pPr>
        <w:pStyle w:val="requirelevel2"/>
        <w:numPr>
          <w:ilvl w:val="6"/>
          <w:numId w:val="3"/>
        </w:numPr>
        <w:tabs>
          <w:tab w:val="clear" w:pos="3828"/>
          <w:tab w:val="num" w:pos="3119"/>
        </w:tabs>
        <w:spacing w:before="120"/>
        <w:ind w:left="3119"/>
      </w:pPr>
      <w:r>
        <w:t xml:space="preserve">Brazing </w:t>
      </w:r>
      <w:r w:rsidR="00003E8A">
        <w:t>p</w:t>
      </w:r>
      <w:r>
        <w:t>rocess steps</w:t>
      </w:r>
      <w:r w:rsidR="00C66891">
        <w:t>,</w:t>
      </w:r>
    </w:p>
    <w:p w14:paraId="2A96EBA4" w14:textId="77777777" w:rsidR="00A56EB3" w:rsidRPr="006C1AF9" w:rsidRDefault="00A56EB3" w:rsidP="003E1DD0">
      <w:pPr>
        <w:pStyle w:val="requirelevel2"/>
        <w:numPr>
          <w:ilvl w:val="6"/>
          <w:numId w:val="3"/>
        </w:numPr>
        <w:tabs>
          <w:tab w:val="clear" w:pos="3828"/>
          <w:tab w:val="num" w:pos="3119"/>
        </w:tabs>
        <w:spacing w:before="120"/>
        <w:ind w:left="3119"/>
      </w:pPr>
      <w:r>
        <w:t>Brazing</w:t>
      </w:r>
      <w:r w:rsidRPr="006C1AF9">
        <w:t xml:space="preserve"> process</w:t>
      </w:r>
      <w:r>
        <w:t xml:space="preserve"> parameters</w:t>
      </w:r>
      <w:r w:rsidRPr="006C1AF9">
        <w:t>,</w:t>
      </w:r>
    </w:p>
    <w:p w14:paraId="7ADAB257" w14:textId="1FED5CE4" w:rsidR="00A56EB3" w:rsidRDefault="00A56EB3" w:rsidP="003E1DD0">
      <w:pPr>
        <w:pStyle w:val="requirelevel2"/>
        <w:numPr>
          <w:ilvl w:val="6"/>
          <w:numId w:val="3"/>
        </w:numPr>
        <w:tabs>
          <w:tab w:val="clear" w:pos="3828"/>
          <w:tab w:val="num" w:pos="3119"/>
        </w:tabs>
        <w:spacing w:before="120"/>
        <w:ind w:left="3119"/>
      </w:pPr>
      <w:r>
        <w:t xml:space="preserve">Parent </w:t>
      </w:r>
      <w:r w:rsidR="00003E8A">
        <w:t>m</w:t>
      </w:r>
      <w:r>
        <w:t>aterial</w:t>
      </w:r>
      <w:r w:rsidRPr="006C1AF9">
        <w:t>,</w:t>
      </w:r>
    </w:p>
    <w:p w14:paraId="32F8A38D" w14:textId="77777777" w:rsidR="00A56EB3" w:rsidRPr="006C1AF9" w:rsidRDefault="00A56EB3" w:rsidP="003E1DD0">
      <w:pPr>
        <w:pStyle w:val="requirelevel2"/>
        <w:numPr>
          <w:ilvl w:val="6"/>
          <w:numId w:val="3"/>
        </w:numPr>
        <w:tabs>
          <w:tab w:val="clear" w:pos="3828"/>
          <w:tab w:val="num" w:pos="3119"/>
        </w:tabs>
        <w:spacing w:before="120"/>
        <w:ind w:left="3119"/>
      </w:pPr>
      <w:r>
        <w:t>Filler and Flux</w:t>
      </w:r>
      <w:r w:rsidR="00C66891">
        <w:t>,</w:t>
      </w:r>
    </w:p>
    <w:p w14:paraId="07A71A17" w14:textId="77777777" w:rsidR="00A56EB3" w:rsidRPr="006C1AF9" w:rsidRDefault="00A56EB3" w:rsidP="003E1DD0">
      <w:pPr>
        <w:pStyle w:val="requirelevel2"/>
        <w:numPr>
          <w:ilvl w:val="6"/>
          <w:numId w:val="3"/>
        </w:numPr>
        <w:tabs>
          <w:tab w:val="clear" w:pos="3828"/>
          <w:tab w:val="num" w:pos="3119"/>
        </w:tabs>
        <w:spacing w:before="120"/>
        <w:ind w:left="3119"/>
      </w:pPr>
      <w:r w:rsidRPr="006C1AF9">
        <w:t>Joint type,</w:t>
      </w:r>
    </w:p>
    <w:p w14:paraId="30A08ADF" w14:textId="5D4EA1B7" w:rsidR="00A56EB3" w:rsidRDefault="00DF2447" w:rsidP="003E1DD0">
      <w:pPr>
        <w:pStyle w:val="requirelevel2"/>
        <w:numPr>
          <w:ilvl w:val="6"/>
          <w:numId w:val="3"/>
        </w:numPr>
        <w:tabs>
          <w:tab w:val="clear" w:pos="3828"/>
          <w:tab w:val="num" w:pos="3119"/>
        </w:tabs>
        <w:spacing w:before="120"/>
        <w:ind w:left="3119"/>
      </w:pPr>
      <w:r>
        <w:t>Cleaning procedure</w:t>
      </w:r>
      <w:r w:rsidR="00C66891">
        <w:t>,</w:t>
      </w:r>
    </w:p>
    <w:p w14:paraId="19FC4E6D" w14:textId="77777777" w:rsidR="00671CBD" w:rsidRDefault="00671CBD" w:rsidP="003E1DD0">
      <w:pPr>
        <w:pStyle w:val="requirelevel2"/>
        <w:numPr>
          <w:ilvl w:val="6"/>
          <w:numId w:val="3"/>
        </w:numPr>
        <w:tabs>
          <w:tab w:val="clear" w:pos="3828"/>
          <w:tab w:val="num" w:pos="3119"/>
        </w:tabs>
        <w:spacing w:before="120"/>
        <w:ind w:left="3119"/>
      </w:pPr>
      <w:r>
        <w:t xml:space="preserve">Mechanical or thermal treatment </w:t>
      </w:r>
      <w:r w:rsidR="00C867D3">
        <w:t xml:space="preserve">before and </w:t>
      </w:r>
      <w:r>
        <w:t>after brazing</w:t>
      </w:r>
      <w:r w:rsidR="00C66891">
        <w:t>,</w:t>
      </w:r>
    </w:p>
    <w:p w14:paraId="7F597506" w14:textId="77777777" w:rsidR="00DF2447" w:rsidRDefault="00DF2447" w:rsidP="003E1DD0">
      <w:pPr>
        <w:pStyle w:val="requirelevel2"/>
        <w:numPr>
          <w:ilvl w:val="6"/>
          <w:numId w:val="3"/>
        </w:numPr>
        <w:tabs>
          <w:tab w:val="clear" w:pos="3828"/>
          <w:tab w:val="num" w:pos="3119"/>
        </w:tabs>
        <w:spacing w:before="120"/>
        <w:ind w:left="3119"/>
      </w:pPr>
      <w:r>
        <w:t>Quality level for imperfections acceptance criteria</w:t>
      </w:r>
      <w:r w:rsidR="00C66891">
        <w:t>,</w:t>
      </w:r>
    </w:p>
    <w:p w14:paraId="0086BD55" w14:textId="3BFBCF83" w:rsidR="009A7A10" w:rsidRDefault="00C867D3" w:rsidP="009A7A10">
      <w:pPr>
        <w:pStyle w:val="requirelevel2"/>
        <w:numPr>
          <w:ilvl w:val="6"/>
          <w:numId w:val="3"/>
        </w:numPr>
        <w:tabs>
          <w:tab w:val="clear" w:pos="3828"/>
          <w:tab w:val="num" w:pos="3119"/>
        </w:tabs>
        <w:spacing w:before="120"/>
        <w:ind w:left="3119"/>
      </w:pPr>
      <w:r>
        <w:t>Inspection steps</w:t>
      </w:r>
      <w:r w:rsidR="000D09DC">
        <w:t>.</w:t>
      </w:r>
    </w:p>
    <w:p w14:paraId="26730458" w14:textId="77777777" w:rsidR="00A56EB3" w:rsidRPr="006C1AF9" w:rsidRDefault="00A56EB3" w:rsidP="003E0DC1">
      <w:pPr>
        <w:pStyle w:val="DRD1"/>
      </w:pPr>
      <w:r w:rsidRPr="006C1AF9">
        <w:lastRenderedPageBreak/>
        <w:t>Manufacturer</w:t>
      </w:r>
    </w:p>
    <w:p w14:paraId="257A5A4B" w14:textId="77777777" w:rsidR="00A56EB3" w:rsidRPr="005E3801" w:rsidRDefault="00A56EB3" w:rsidP="00EB00BE">
      <w:pPr>
        <w:pStyle w:val="requirelevel1"/>
        <w:numPr>
          <w:ilvl w:val="5"/>
          <w:numId w:val="28"/>
        </w:numPr>
      </w:pPr>
      <w:r w:rsidRPr="005E3801">
        <w:t xml:space="preserve">The </w:t>
      </w:r>
      <w:r w:rsidR="00392AFA">
        <w:t>B</w:t>
      </w:r>
      <w:r w:rsidRPr="005E3801">
        <w:t>PS shall define the manufacturer as follows:</w:t>
      </w:r>
    </w:p>
    <w:p w14:paraId="61E6BD2B" w14:textId="77777777" w:rsidR="00A56EB3" w:rsidRPr="006C1AF9" w:rsidRDefault="00A56EB3" w:rsidP="003E1DD0">
      <w:pPr>
        <w:pStyle w:val="listlevel2"/>
        <w:numPr>
          <w:ilvl w:val="1"/>
          <w:numId w:val="21"/>
        </w:numPr>
        <w:jc w:val="left"/>
      </w:pPr>
      <w:r w:rsidRPr="006C1AF9">
        <w:t xml:space="preserve">Identification of the lower tier supplier who performs the </w:t>
      </w:r>
      <w:r w:rsidR="00392AFA">
        <w:t>braz</w:t>
      </w:r>
      <w:r w:rsidRPr="006C1AF9">
        <w:t>ing,</w:t>
      </w:r>
    </w:p>
    <w:p w14:paraId="6BF41739" w14:textId="77777777" w:rsidR="00A56EB3" w:rsidRPr="006C1AF9" w:rsidRDefault="009C4C3C" w:rsidP="003E1DD0">
      <w:pPr>
        <w:pStyle w:val="listlevel2"/>
        <w:numPr>
          <w:ilvl w:val="1"/>
          <w:numId w:val="21"/>
        </w:numPr>
      </w:pPr>
      <w:r>
        <w:t>Reference to the B</w:t>
      </w:r>
      <w:r w:rsidR="00A56EB3" w:rsidRPr="006C1AF9">
        <w:t>V</w:t>
      </w:r>
      <w:r w:rsidR="008378AE">
        <w:t>T</w:t>
      </w:r>
      <w:r w:rsidR="00A56EB3" w:rsidRPr="006C1AF9">
        <w:t>R or other applicable documents.</w:t>
      </w:r>
    </w:p>
    <w:p w14:paraId="0E2BE889" w14:textId="77777777" w:rsidR="00A56EB3" w:rsidRPr="006C1AF9" w:rsidRDefault="00A56EB3" w:rsidP="003E0DC1">
      <w:pPr>
        <w:pStyle w:val="DRD1"/>
      </w:pPr>
      <w:r w:rsidRPr="006C1AF9">
        <w:t>Equipment</w:t>
      </w:r>
    </w:p>
    <w:p w14:paraId="458488F1" w14:textId="77777777" w:rsidR="00A56EB3" w:rsidRPr="006C1AF9" w:rsidRDefault="009C4C3C" w:rsidP="00EB00BE">
      <w:pPr>
        <w:pStyle w:val="requirelevel1"/>
        <w:numPr>
          <w:ilvl w:val="5"/>
          <w:numId w:val="29"/>
        </w:numPr>
      </w:pPr>
      <w:r>
        <w:t>The B</w:t>
      </w:r>
      <w:r w:rsidR="00A56EB3" w:rsidRPr="006C1AF9">
        <w:t xml:space="preserve">PS shall include the identification of the equipment, model and serial number, used to perform the </w:t>
      </w:r>
      <w:r>
        <w:t>braz</w:t>
      </w:r>
      <w:r w:rsidR="00A56EB3" w:rsidRPr="006C1AF9">
        <w:t>ing.</w:t>
      </w:r>
    </w:p>
    <w:p w14:paraId="08864FBC" w14:textId="77777777" w:rsidR="009E2587" w:rsidRPr="006C1AF9" w:rsidRDefault="009E2587" w:rsidP="003E0DC1">
      <w:pPr>
        <w:pStyle w:val="DRD1"/>
      </w:pPr>
      <w:r w:rsidRPr="006C1AF9">
        <w:t>Tooling and fixtures</w:t>
      </w:r>
    </w:p>
    <w:p w14:paraId="23AD8C08" w14:textId="3C33A0EA" w:rsidR="009E2587" w:rsidRPr="006C1AF9" w:rsidRDefault="009A7A10" w:rsidP="00EB00BE">
      <w:pPr>
        <w:pStyle w:val="requirelevel1"/>
        <w:numPr>
          <w:ilvl w:val="5"/>
          <w:numId w:val="30"/>
        </w:numPr>
      </w:pPr>
      <w:r>
        <w:t>The BPS shall specify the t</w:t>
      </w:r>
      <w:r w:rsidR="009E2587" w:rsidRPr="006C1AF9">
        <w:t xml:space="preserve">ooling and fixtures </w:t>
      </w:r>
      <w:r>
        <w:t>used to perform the brazing</w:t>
      </w:r>
      <w:r w:rsidR="009E2587" w:rsidRPr="006C1AF9">
        <w:t>.</w:t>
      </w:r>
    </w:p>
    <w:p w14:paraId="53E1D33D" w14:textId="77777777" w:rsidR="00144D24" w:rsidRPr="006C1AF9" w:rsidRDefault="00144D24" w:rsidP="003E0DC1">
      <w:pPr>
        <w:pStyle w:val="DRD1"/>
      </w:pPr>
      <w:r w:rsidRPr="006C1AF9">
        <w:t>Non-</w:t>
      </w:r>
      <w:r>
        <w:t>d</w:t>
      </w:r>
      <w:r w:rsidRPr="006C1AF9">
        <w:t xml:space="preserve">estructive inspection </w:t>
      </w:r>
    </w:p>
    <w:p w14:paraId="1971BE2E" w14:textId="47903B82" w:rsidR="00144D24" w:rsidRPr="00EB00BE" w:rsidRDefault="009A7A10" w:rsidP="00EB00BE">
      <w:pPr>
        <w:pStyle w:val="requirelevel1"/>
        <w:numPr>
          <w:ilvl w:val="5"/>
          <w:numId w:val="31"/>
        </w:numPr>
        <w:rPr>
          <w:strike/>
        </w:rPr>
      </w:pPr>
      <w:r>
        <w:t>The BPS shall specify a</w:t>
      </w:r>
      <w:r w:rsidR="00144D24">
        <w:t xml:space="preserve">ll </w:t>
      </w:r>
      <w:r w:rsidR="00144D24" w:rsidRPr="006C1AF9">
        <w:t>non-destructive inspection techniques</w:t>
      </w:r>
      <w:r w:rsidR="00144D24">
        <w:t>.</w:t>
      </w:r>
    </w:p>
    <w:p w14:paraId="3B999738" w14:textId="77777777" w:rsidR="006816CD" w:rsidRDefault="006816CD" w:rsidP="00BC474B">
      <w:pPr>
        <w:pStyle w:val="Annex3"/>
      </w:pPr>
      <w:r>
        <w:t>Special remarks</w:t>
      </w:r>
    </w:p>
    <w:p w14:paraId="0E4B1524" w14:textId="1991EFBF" w:rsidR="006816CD" w:rsidRPr="006816CD" w:rsidRDefault="006816CD">
      <w:pPr>
        <w:pStyle w:val="paragraph"/>
      </w:pPr>
      <w:r>
        <w:t>None</w:t>
      </w:r>
      <w:r w:rsidR="009A7A10">
        <w:t>.</w:t>
      </w:r>
    </w:p>
    <w:p w14:paraId="7176B8BA" w14:textId="55B62C48" w:rsidR="00EF00E9" w:rsidRDefault="00D61166" w:rsidP="00595A4E">
      <w:pPr>
        <w:pStyle w:val="Annex1"/>
      </w:pPr>
      <w:bookmarkStart w:id="216" w:name="_Ref74321869"/>
      <w:r>
        <w:lastRenderedPageBreak/>
        <w:t xml:space="preserve"> </w:t>
      </w:r>
      <w:r w:rsidR="00847801">
        <w:t>(nor</w:t>
      </w:r>
      <w:r w:rsidR="00AC0F55">
        <w:t>mative)</w:t>
      </w:r>
      <w:r w:rsidR="00E717D2">
        <w:br/>
      </w:r>
      <w:r w:rsidR="00847801">
        <w:t>Brazing Verification Test Plan</w:t>
      </w:r>
      <w:bookmarkEnd w:id="216"/>
      <w:r>
        <w:t xml:space="preserve"> (BVTP) - DRD</w:t>
      </w:r>
    </w:p>
    <w:p w14:paraId="7299AFAD" w14:textId="77777777" w:rsidR="00847801" w:rsidRPr="00310AD7" w:rsidRDefault="00847801" w:rsidP="00847801">
      <w:pPr>
        <w:pStyle w:val="Annex2"/>
      </w:pPr>
      <w:bookmarkStart w:id="217" w:name="_Toc415211584"/>
      <w:bookmarkStart w:id="218" w:name="_Toc534373437"/>
      <w:r w:rsidRPr="00310AD7">
        <w:t>DRD identification</w:t>
      </w:r>
      <w:bookmarkEnd w:id="217"/>
    </w:p>
    <w:p w14:paraId="0CF586A6" w14:textId="67ED5DEB" w:rsidR="00847801" w:rsidRPr="00310AD7" w:rsidRDefault="00847801" w:rsidP="00847801">
      <w:pPr>
        <w:pStyle w:val="paragraph"/>
      </w:pPr>
      <w:r w:rsidRPr="00310AD7">
        <w:t>This DRD is</w:t>
      </w:r>
      <w:r w:rsidR="00DC7567" w:rsidRPr="00310AD7">
        <w:t xml:space="preserve"> called from the ECSS-Q-ST-70-40</w:t>
      </w:r>
      <w:r w:rsidRPr="00310AD7">
        <w:t xml:space="preserve">, requirement </w:t>
      </w:r>
      <w:r w:rsidRPr="00310AD7">
        <w:fldChar w:fldCharType="begin"/>
      </w:r>
      <w:r w:rsidRPr="00310AD7">
        <w:instrText xml:space="preserve"> REF _Ref387658025 \w \h </w:instrText>
      </w:r>
      <w:r w:rsidRPr="00310AD7">
        <w:fldChar w:fldCharType="separate"/>
      </w:r>
      <w:r w:rsidR="00CD0C59">
        <w:t>11.7a.1</w:t>
      </w:r>
      <w:r w:rsidRPr="00310AD7">
        <w:fldChar w:fldCharType="end"/>
      </w:r>
      <w:r w:rsidRPr="00310AD7">
        <w:t>.</w:t>
      </w:r>
    </w:p>
    <w:p w14:paraId="423B3917" w14:textId="77777777" w:rsidR="00847801" w:rsidRPr="00310AD7" w:rsidRDefault="00847801" w:rsidP="00847801">
      <w:pPr>
        <w:pStyle w:val="Annex3"/>
        <w:ind w:right="-2"/>
        <w:rPr>
          <w:spacing w:val="-4"/>
        </w:rPr>
      </w:pPr>
      <w:bookmarkStart w:id="219" w:name="_Toc378251054"/>
      <w:bookmarkStart w:id="220" w:name="_Toc415211585"/>
      <w:bookmarkEnd w:id="219"/>
      <w:r w:rsidRPr="00310AD7">
        <w:rPr>
          <w:spacing w:val="-4"/>
        </w:rPr>
        <w:t>Purpose and scope</w:t>
      </w:r>
      <w:bookmarkEnd w:id="220"/>
    </w:p>
    <w:p w14:paraId="7509F654" w14:textId="77777777" w:rsidR="00847801" w:rsidRPr="00310AD7" w:rsidRDefault="00847801" w:rsidP="00847801">
      <w:pPr>
        <w:pStyle w:val="paragraph"/>
      </w:pPr>
      <w:r w:rsidRPr="00310AD7">
        <w:t xml:space="preserve">The purpose of the </w:t>
      </w:r>
      <w:r w:rsidR="00DC7567" w:rsidRPr="00310AD7">
        <w:t>brazing verification test plan (B</w:t>
      </w:r>
      <w:r w:rsidRPr="00310AD7">
        <w:t>VTP) is to ensure that all relevant information relating to the test plan is documented in sufficient detail such that this information can be subsequently used to produce the required results.</w:t>
      </w:r>
    </w:p>
    <w:p w14:paraId="1A3BDF97" w14:textId="77777777" w:rsidR="00847801" w:rsidRPr="00310AD7" w:rsidRDefault="00847801" w:rsidP="00847801">
      <w:pPr>
        <w:pStyle w:val="Annex2"/>
      </w:pPr>
      <w:bookmarkStart w:id="221" w:name="_Toc415211586"/>
      <w:r w:rsidRPr="00310AD7">
        <w:t>Expected response</w:t>
      </w:r>
      <w:bookmarkEnd w:id="221"/>
    </w:p>
    <w:p w14:paraId="05FD6D10" w14:textId="77777777" w:rsidR="00847801" w:rsidRPr="00310AD7" w:rsidRDefault="00847801" w:rsidP="00847801">
      <w:pPr>
        <w:pStyle w:val="Annex3"/>
        <w:ind w:right="-2"/>
        <w:rPr>
          <w:spacing w:val="-4"/>
        </w:rPr>
      </w:pPr>
      <w:bookmarkStart w:id="222" w:name="_Toc415211587"/>
      <w:r w:rsidRPr="00310AD7">
        <w:rPr>
          <w:spacing w:val="-4"/>
        </w:rPr>
        <w:t>Scope and content</w:t>
      </w:r>
      <w:bookmarkEnd w:id="222"/>
    </w:p>
    <w:p w14:paraId="664DC40B" w14:textId="77777777" w:rsidR="00847801" w:rsidRPr="00310AD7" w:rsidRDefault="00847801" w:rsidP="00911D23">
      <w:pPr>
        <w:pStyle w:val="DRD1"/>
      </w:pPr>
      <w:r w:rsidRPr="00310AD7">
        <w:t>General</w:t>
      </w:r>
    </w:p>
    <w:p w14:paraId="5066D3E7" w14:textId="77777777" w:rsidR="00847801" w:rsidRPr="00310AD7" w:rsidRDefault="00DC7567" w:rsidP="00911D23">
      <w:pPr>
        <w:pStyle w:val="requirelevel1"/>
        <w:numPr>
          <w:ilvl w:val="5"/>
          <w:numId w:val="33"/>
        </w:numPr>
      </w:pPr>
      <w:r w:rsidRPr="00310AD7">
        <w:t>The B</w:t>
      </w:r>
      <w:r w:rsidR="00847801" w:rsidRPr="00310AD7">
        <w:t>VTP shall include the date, issue and revision number.</w:t>
      </w:r>
    </w:p>
    <w:p w14:paraId="13DC3311" w14:textId="77777777" w:rsidR="00847801" w:rsidRPr="00310AD7" w:rsidRDefault="00DC7567" w:rsidP="00847801">
      <w:pPr>
        <w:pStyle w:val="requirelevel1"/>
      </w:pPr>
      <w:r w:rsidRPr="00310AD7">
        <w:t>The B</w:t>
      </w:r>
      <w:r w:rsidR="00847801" w:rsidRPr="00310AD7">
        <w:t>VTP shall include the following information:</w:t>
      </w:r>
    </w:p>
    <w:p w14:paraId="019FC71B" w14:textId="77777777" w:rsidR="00847801" w:rsidRPr="00310AD7" w:rsidRDefault="00DC7567" w:rsidP="00847801">
      <w:pPr>
        <w:pStyle w:val="requirelevel2"/>
        <w:spacing w:before="120"/>
      </w:pPr>
      <w:r w:rsidRPr="00310AD7">
        <w:t>Brazing</w:t>
      </w:r>
      <w:r w:rsidR="00847801" w:rsidRPr="00310AD7">
        <w:t xml:space="preserve"> process,</w:t>
      </w:r>
    </w:p>
    <w:p w14:paraId="69A60590" w14:textId="199ED621" w:rsidR="00847801" w:rsidRDefault="00C2649D" w:rsidP="00847801">
      <w:pPr>
        <w:pStyle w:val="requirelevel2"/>
        <w:spacing w:before="120"/>
      </w:pPr>
      <w:r>
        <w:t xml:space="preserve">Parent </w:t>
      </w:r>
      <w:r w:rsidR="000D09DC">
        <w:t>m</w:t>
      </w:r>
      <w:r w:rsidR="00847801" w:rsidRPr="008378AE">
        <w:t>aterial combination,</w:t>
      </w:r>
    </w:p>
    <w:p w14:paraId="21304C58" w14:textId="77777777" w:rsidR="00C2649D" w:rsidRPr="008378AE" w:rsidRDefault="00C2649D" w:rsidP="00847801">
      <w:pPr>
        <w:pStyle w:val="requirelevel2"/>
        <w:spacing w:before="120"/>
      </w:pPr>
      <w:r>
        <w:t>Filler material and Flux</w:t>
      </w:r>
      <w:r w:rsidR="00EA43FF">
        <w:t>,</w:t>
      </w:r>
    </w:p>
    <w:p w14:paraId="54ED818B" w14:textId="77777777" w:rsidR="00847801" w:rsidRPr="008378AE" w:rsidRDefault="00847801" w:rsidP="00847801">
      <w:pPr>
        <w:pStyle w:val="requirelevel2"/>
        <w:spacing w:before="120"/>
      </w:pPr>
      <w:r w:rsidRPr="008378AE">
        <w:t>Joint type,</w:t>
      </w:r>
    </w:p>
    <w:p w14:paraId="64BDDAFD" w14:textId="77777777" w:rsidR="00C52728" w:rsidRDefault="00EA43FF" w:rsidP="00C52728">
      <w:pPr>
        <w:pStyle w:val="requirelevel2"/>
        <w:spacing w:before="120"/>
      </w:pPr>
      <w:r>
        <w:t>C</w:t>
      </w:r>
      <w:r w:rsidR="00847801" w:rsidRPr="008378AE">
        <w:t>leaning procedure</w:t>
      </w:r>
      <w:r w:rsidR="00C52728">
        <w:t>,</w:t>
      </w:r>
    </w:p>
    <w:p w14:paraId="394B7E0E" w14:textId="25C5FA23" w:rsidR="00C52728" w:rsidRDefault="00C52728" w:rsidP="00C52728">
      <w:pPr>
        <w:pStyle w:val="requirelevel2"/>
        <w:spacing w:before="120"/>
      </w:pPr>
      <w:r>
        <w:t>T</w:t>
      </w:r>
      <w:r w:rsidRPr="008378AE">
        <w:t>ypes of test for the brazing verification</w:t>
      </w:r>
      <w:r>
        <w:t>,</w:t>
      </w:r>
    </w:p>
    <w:p w14:paraId="0A4D9554" w14:textId="27B30942" w:rsidR="00C52728" w:rsidRDefault="00C52728" w:rsidP="00C52728">
      <w:pPr>
        <w:pStyle w:val="requirelevel2"/>
      </w:pPr>
      <w:r>
        <w:t>N</w:t>
      </w:r>
      <w:r w:rsidRPr="00C52728">
        <w:t>umber and type of samples to be tested</w:t>
      </w:r>
      <w:r>
        <w:t>,</w:t>
      </w:r>
    </w:p>
    <w:p w14:paraId="368F8677" w14:textId="4802AF58" w:rsidR="00847801" w:rsidRPr="008378AE" w:rsidRDefault="00C52728" w:rsidP="003D39D6">
      <w:pPr>
        <w:pStyle w:val="requirelevel2"/>
      </w:pPr>
      <w:r>
        <w:t>C</w:t>
      </w:r>
      <w:r w:rsidRPr="00B004FD">
        <w:t>riteria of acceptance of a brazing join</w:t>
      </w:r>
      <w:r>
        <w:t>ts.</w:t>
      </w:r>
    </w:p>
    <w:p w14:paraId="25D82F7B" w14:textId="77777777" w:rsidR="00847801" w:rsidRPr="00B004FD" w:rsidRDefault="00847801" w:rsidP="00847801">
      <w:pPr>
        <w:pStyle w:val="Annex3"/>
        <w:ind w:right="-2"/>
        <w:rPr>
          <w:spacing w:val="-4"/>
        </w:rPr>
      </w:pPr>
      <w:bookmarkStart w:id="223" w:name="_Toc387309148"/>
      <w:bookmarkStart w:id="224" w:name="_Toc415211588"/>
      <w:bookmarkEnd w:id="223"/>
      <w:r w:rsidRPr="00B004FD">
        <w:rPr>
          <w:spacing w:val="-4"/>
        </w:rPr>
        <w:t>Special remarks</w:t>
      </w:r>
      <w:bookmarkEnd w:id="224"/>
    </w:p>
    <w:p w14:paraId="7C89D641" w14:textId="31CE58F2" w:rsidR="00C2649D" w:rsidRPr="003E1DD0" w:rsidRDefault="00847801" w:rsidP="00847801">
      <w:pPr>
        <w:pStyle w:val="paragraph"/>
      </w:pPr>
      <w:r w:rsidRPr="00B004FD">
        <w:t>None.</w:t>
      </w:r>
    </w:p>
    <w:bookmarkEnd w:id="218"/>
    <w:p w14:paraId="4EED71ED" w14:textId="77777777" w:rsidR="00604749" w:rsidRDefault="00604749" w:rsidP="00604749">
      <w:pPr>
        <w:pStyle w:val="Heading0"/>
      </w:pPr>
      <w:r>
        <w:lastRenderedPageBreak/>
        <w:t>Bibliography</w:t>
      </w:r>
    </w:p>
    <w:tbl>
      <w:tblPr>
        <w:tblW w:w="7229"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5103"/>
      </w:tblGrid>
      <w:tr w:rsidR="004D39A5" w14:paraId="7DBBFDCE" w14:textId="77777777" w:rsidTr="00987715">
        <w:tc>
          <w:tcPr>
            <w:tcW w:w="2126" w:type="dxa"/>
          </w:tcPr>
          <w:p w14:paraId="063863BF" w14:textId="77777777" w:rsidR="004D39A5" w:rsidRDefault="004D39A5" w:rsidP="00107F80">
            <w:pPr>
              <w:pStyle w:val="TablecellLEFT"/>
            </w:pPr>
            <w:r>
              <w:t>ECSS-S-ST-00</w:t>
            </w:r>
          </w:p>
        </w:tc>
        <w:tc>
          <w:tcPr>
            <w:tcW w:w="5103" w:type="dxa"/>
          </w:tcPr>
          <w:p w14:paraId="3C575746" w14:textId="77777777" w:rsidR="004D39A5" w:rsidRDefault="004D39A5" w:rsidP="00107F80">
            <w:pPr>
              <w:pStyle w:val="TablecellLEFT"/>
            </w:pPr>
            <w:r>
              <w:t>ECSS system – Description, implementation and general requirements</w:t>
            </w:r>
          </w:p>
        </w:tc>
      </w:tr>
      <w:tr w:rsidR="00AF418E" w14:paraId="06E61E2D" w14:textId="77777777" w:rsidTr="00987715">
        <w:tc>
          <w:tcPr>
            <w:tcW w:w="2126" w:type="dxa"/>
          </w:tcPr>
          <w:p w14:paraId="3004BED3" w14:textId="77777777" w:rsidR="00AF418E" w:rsidRDefault="00AF418E" w:rsidP="00AE43B4">
            <w:pPr>
              <w:pStyle w:val="TablecellLEFT"/>
            </w:pPr>
            <w:r>
              <w:t>ECSS-Q-ST-70-15</w:t>
            </w:r>
          </w:p>
        </w:tc>
        <w:tc>
          <w:tcPr>
            <w:tcW w:w="5103" w:type="dxa"/>
          </w:tcPr>
          <w:p w14:paraId="41196936" w14:textId="36B88B37" w:rsidR="00AF418E" w:rsidRDefault="004A014A" w:rsidP="004A014A">
            <w:pPr>
              <w:pStyle w:val="TablecellLEFT"/>
            </w:pPr>
            <w:r>
              <w:t xml:space="preserve">Space product assurance – </w:t>
            </w:r>
            <w:r w:rsidR="00AF418E">
              <w:t>Non</w:t>
            </w:r>
            <w:r>
              <w:t>-</w:t>
            </w:r>
            <w:r w:rsidR="00AF418E">
              <w:t>destructive testing</w:t>
            </w:r>
          </w:p>
        </w:tc>
      </w:tr>
      <w:tr w:rsidR="00AF2EF0" w14:paraId="0C5A58C6" w14:textId="77777777" w:rsidTr="00987715">
        <w:tc>
          <w:tcPr>
            <w:tcW w:w="2126" w:type="dxa"/>
          </w:tcPr>
          <w:p w14:paraId="45206ADB" w14:textId="77777777" w:rsidR="00AF2EF0" w:rsidRDefault="006E38EC" w:rsidP="00107F80">
            <w:pPr>
              <w:pStyle w:val="TablecellLEFT"/>
            </w:pPr>
            <w:r>
              <w:t>DIN 65169</w:t>
            </w:r>
            <w:r w:rsidR="008F1E10">
              <w:t>:2017</w:t>
            </w:r>
          </w:p>
        </w:tc>
        <w:tc>
          <w:tcPr>
            <w:tcW w:w="5103" w:type="dxa"/>
          </w:tcPr>
          <w:p w14:paraId="07B02A7B" w14:textId="77777777" w:rsidR="00AF2EF0" w:rsidRDefault="00725835" w:rsidP="00107F80">
            <w:pPr>
              <w:pStyle w:val="TablecellLEFT"/>
            </w:pPr>
            <w:r>
              <w:t>Aerospace – Brazed and high-temperature brazed components – Directions for design</w:t>
            </w:r>
          </w:p>
        </w:tc>
      </w:tr>
      <w:tr w:rsidR="00AF2EF0" w14:paraId="36AC9995" w14:textId="77777777" w:rsidTr="00987715">
        <w:tc>
          <w:tcPr>
            <w:tcW w:w="2126" w:type="dxa"/>
          </w:tcPr>
          <w:p w14:paraId="010C5E3A" w14:textId="77777777" w:rsidR="00AF2EF0" w:rsidRDefault="00603BF9" w:rsidP="006E38EC">
            <w:pPr>
              <w:pStyle w:val="TablecellLEFT"/>
            </w:pPr>
            <w:r>
              <w:t>DIN EN 1045</w:t>
            </w:r>
            <w:r w:rsidR="008F1E10">
              <w:t>:1997</w:t>
            </w:r>
          </w:p>
        </w:tc>
        <w:tc>
          <w:tcPr>
            <w:tcW w:w="5103" w:type="dxa"/>
          </w:tcPr>
          <w:p w14:paraId="528796AF" w14:textId="77777777" w:rsidR="00AF2EF0" w:rsidRDefault="008F1E10" w:rsidP="006E38EC">
            <w:pPr>
              <w:pStyle w:val="TablecellLEFT"/>
            </w:pPr>
            <w:r>
              <w:t>Fluxes for brazing – Classification and technical delivery conditions</w:t>
            </w:r>
          </w:p>
        </w:tc>
      </w:tr>
      <w:tr w:rsidR="00603BF9" w14:paraId="5B18520B" w14:textId="77777777" w:rsidTr="00987715">
        <w:tc>
          <w:tcPr>
            <w:tcW w:w="2126" w:type="dxa"/>
          </w:tcPr>
          <w:p w14:paraId="168CBE8D" w14:textId="77777777" w:rsidR="00603BF9" w:rsidRDefault="00603BF9" w:rsidP="006E38EC">
            <w:pPr>
              <w:pStyle w:val="TablecellLEFT"/>
            </w:pPr>
            <w:r>
              <w:t>ISO 11745</w:t>
            </w:r>
            <w:r w:rsidR="00A74F74">
              <w:t>:</w:t>
            </w:r>
            <w:r w:rsidR="004975C6">
              <w:t>2016</w:t>
            </w:r>
          </w:p>
        </w:tc>
        <w:tc>
          <w:tcPr>
            <w:tcW w:w="5103" w:type="dxa"/>
          </w:tcPr>
          <w:p w14:paraId="3076DD66" w14:textId="0612DD43" w:rsidR="00603BF9" w:rsidRDefault="004F06D3" w:rsidP="004F06D3">
            <w:pPr>
              <w:pStyle w:val="TablecellLEFT"/>
            </w:pPr>
            <w:r>
              <w:t>Brazing for aerospace applications – Qualification tes</w:t>
            </w:r>
            <w:r w:rsidR="00500A39">
              <w:t>t for brazer and brazing operato</w:t>
            </w:r>
            <w:r>
              <w:t xml:space="preserve">rs – Brazing of metallic components </w:t>
            </w:r>
          </w:p>
        </w:tc>
      </w:tr>
      <w:tr w:rsidR="00AF2EF0" w14:paraId="69D9291E" w14:textId="77777777" w:rsidTr="00987715">
        <w:tc>
          <w:tcPr>
            <w:tcW w:w="2126" w:type="dxa"/>
          </w:tcPr>
          <w:p w14:paraId="4F104E7B" w14:textId="77777777" w:rsidR="00AF2EF0" w:rsidRDefault="00603BF9" w:rsidP="00107F80">
            <w:pPr>
              <w:pStyle w:val="paragraph"/>
              <w:ind w:left="0"/>
            </w:pPr>
            <w:r>
              <w:t>EN ISO 17672</w:t>
            </w:r>
            <w:r w:rsidR="004F312C">
              <w:t>:2016</w:t>
            </w:r>
          </w:p>
        </w:tc>
        <w:tc>
          <w:tcPr>
            <w:tcW w:w="5103" w:type="dxa"/>
          </w:tcPr>
          <w:p w14:paraId="3F9FA065" w14:textId="77777777" w:rsidR="00AF2EF0" w:rsidRDefault="004F312C" w:rsidP="00107F80">
            <w:pPr>
              <w:pStyle w:val="paragraph"/>
              <w:ind w:left="0"/>
            </w:pPr>
            <w:r>
              <w:t>Brazing – Filler metals</w:t>
            </w:r>
          </w:p>
        </w:tc>
      </w:tr>
      <w:tr w:rsidR="00F5242D" w14:paraId="13E1AC53" w14:textId="77777777" w:rsidTr="00987715">
        <w:tc>
          <w:tcPr>
            <w:tcW w:w="2126" w:type="dxa"/>
          </w:tcPr>
          <w:p w14:paraId="4B0B495A" w14:textId="77777777" w:rsidR="00F5242D" w:rsidRDefault="00F5242D" w:rsidP="00107F80">
            <w:pPr>
              <w:pStyle w:val="paragraph"/>
              <w:ind w:left="0"/>
            </w:pPr>
            <w:r>
              <w:t>DIN 65118:2010</w:t>
            </w:r>
          </w:p>
        </w:tc>
        <w:tc>
          <w:tcPr>
            <w:tcW w:w="5103" w:type="dxa"/>
          </w:tcPr>
          <w:p w14:paraId="0B09D94A" w14:textId="77777777" w:rsidR="00F5242D" w:rsidRDefault="00F5242D" w:rsidP="00107F80">
            <w:pPr>
              <w:pStyle w:val="paragraph"/>
              <w:ind w:left="0"/>
            </w:pPr>
            <w:r>
              <w:t>Welding in Aerospace – Indication in design documents and general design requirements</w:t>
            </w:r>
          </w:p>
        </w:tc>
      </w:tr>
      <w:tr w:rsidR="00F5242D" w14:paraId="617B6B79" w14:textId="77777777" w:rsidTr="00987715">
        <w:tc>
          <w:tcPr>
            <w:tcW w:w="2126" w:type="dxa"/>
          </w:tcPr>
          <w:p w14:paraId="539CA7B8" w14:textId="77777777" w:rsidR="00F5242D" w:rsidRDefault="00F5242D" w:rsidP="00107F80">
            <w:pPr>
              <w:pStyle w:val="paragraph"/>
              <w:ind w:left="0"/>
            </w:pPr>
            <w:r>
              <w:t>EN 12797</w:t>
            </w:r>
            <w:r w:rsidR="004837B2">
              <w:t>:2000</w:t>
            </w:r>
          </w:p>
        </w:tc>
        <w:tc>
          <w:tcPr>
            <w:tcW w:w="5103" w:type="dxa"/>
          </w:tcPr>
          <w:p w14:paraId="3BDB2732" w14:textId="77777777" w:rsidR="00F5242D" w:rsidRDefault="004837B2" w:rsidP="00107F80">
            <w:pPr>
              <w:pStyle w:val="paragraph"/>
              <w:ind w:left="0"/>
            </w:pPr>
            <w:r>
              <w:t>Destructive tests on brazed joints</w:t>
            </w:r>
          </w:p>
        </w:tc>
      </w:tr>
      <w:tr w:rsidR="00F5242D" w14:paraId="362832F4" w14:textId="77777777" w:rsidTr="00987715">
        <w:tc>
          <w:tcPr>
            <w:tcW w:w="2126" w:type="dxa"/>
          </w:tcPr>
          <w:p w14:paraId="56D6F7A4" w14:textId="77777777" w:rsidR="00F5242D" w:rsidRDefault="00F5242D" w:rsidP="00107F80">
            <w:pPr>
              <w:pStyle w:val="paragraph"/>
              <w:ind w:left="0"/>
            </w:pPr>
            <w:r>
              <w:t>EN 12799</w:t>
            </w:r>
            <w:r w:rsidR="004837B2">
              <w:t>:2000</w:t>
            </w:r>
          </w:p>
        </w:tc>
        <w:tc>
          <w:tcPr>
            <w:tcW w:w="5103" w:type="dxa"/>
          </w:tcPr>
          <w:p w14:paraId="0FE743FE" w14:textId="77777777" w:rsidR="00F5242D" w:rsidRDefault="004837B2" w:rsidP="00107F80">
            <w:pPr>
              <w:pStyle w:val="paragraph"/>
              <w:ind w:left="0"/>
            </w:pPr>
            <w:r>
              <w:t>Non-destructive examination of brazed joints</w:t>
            </w:r>
          </w:p>
        </w:tc>
      </w:tr>
      <w:tr w:rsidR="00735CED" w14:paraId="6F64F2D7" w14:textId="77777777" w:rsidTr="00987715">
        <w:tc>
          <w:tcPr>
            <w:tcW w:w="2126" w:type="dxa"/>
          </w:tcPr>
          <w:p w14:paraId="3F377FA6" w14:textId="77777777" w:rsidR="00735CED" w:rsidRDefault="00D83CA5" w:rsidP="00107F80">
            <w:pPr>
              <w:pStyle w:val="paragraph"/>
              <w:ind w:left="0"/>
            </w:pPr>
            <w:r>
              <w:t>DIN ISO 19828:2021</w:t>
            </w:r>
          </w:p>
        </w:tc>
        <w:tc>
          <w:tcPr>
            <w:tcW w:w="5103" w:type="dxa"/>
          </w:tcPr>
          <w:p w14:paraId="4F28E84F" w14:textId="77777777" w:rsidR="00735CED" w:rsidRDefault="00D83CA5" w:rsidP="00107F80">
            <w:pPr>
              <w:pStyle w:val="paragraph"/>
              <w:ind w:left="0"/>
            </w:pPr>
            <w:r>
              <w:t>Welding for aerospace applications – Visual inspection of welds</w:t>
            </w:r>
          </w:p>
        </w:tc>
      </w:tr>
    </w:tbl>
    <w:p w14:paraId="0EC521A3" w14:textId="77777777" w:rsidR="00604749" w:rsidRDefault="00604749" w:rsidP="00604749">
      <w:pPr>
        <w:pStyle w:val="paragraph"/>
      </w:pPr>
    </w:p>
    <w:sectPr w:rsidR="00604749" w:rsidSect="0076780F">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740F8" w14:textId="77777777" w:rsidR="00945AD4" w:rsidRDefault="00945AD4">
      <w:r>
        <w:separator/>
      </w:r>
    </w:p>
  </w:endnote>
  <w:endnote w:type="continuationSeparator" w:id="0">
    <w:p w14:paraId="79F54004" w14:textId="77777777" w:rsidR="00945AD4" w:rsidRDefault="00945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Arial"/>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1305A" w14:textId="64BD5DDF" w:rsidR="0047522F" w:rsidRDefault="0047522F"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B61496">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8ADC9" w14:textId="77777777" w:rsidR="00945AD4" w:rsidRDefault="00945AD4">
      <w:r>
        <w:separator/>
      </w:r>
    </w:p>
  </w:footnote>
  <w:footnote w:type="continuationSeparator" w:id="0">
    <w:p w14:paraId="6A4FC1EA" w14:textId="77777777" w:rsidR="00945AD4" w:rsidRDefault="00945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80C" w14:textId="188ECFF4" w:rsidR="0047522F" w:rsidRDefault="0047522F" w:rsidP="00147AE0">
    <w:pPr>
      <w:pStyle w:val="Header"/>
      <w:rPr>
        <w:noProof/>
      </w:rPr>
    </w:pPr>
    <w:r>
      <w:rPr>
        <w:noProof/>
      </w:rPr>
      <w:drawing>
        <wp:anchor distT="0" distB="0" distL="114300" distR="114300" simplePos="0" relativeHeight="251658240" behindDoc="0" locked="0" layoutInCell="1" allowOverlap="0" wp14:anchorId="241D2D30" wp14:editId="0E5B4CD4">
          <wp:simplePos x="0" y="0"/>
          <wp:positionH relativeFrom="column">
            <wp:posOffset>3175</wp:posOffset>
          </wp:positionH>
          <wp:positionV relativeFrom="paragraph">
            <wp:posOffset>-19050</wp:posOffset>
          </wp:positionV>
          <wp:extent cx="1085850" cy="381000"/>
          <wp:effectExtent l="0" t="0" r="0" b="0"/>
          <wp:wrapNone/>
          <wp:docPr id="7" name="Picture 7"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sidR="00DE05EA">
      <w:rPr>
        <w:noProof/>
      </w:rPr>
      <w:t>ECSS-Q-ST-70-40C DIR1</w:t>
    </w:r>
    <w:r>
      <w:rPr>
        <w:noProof/>
      </w:rPr>
      <w:fldChar w:fldCharType="end"/>
    </w:r>
  </w:p>
  <w:p w14:paraId="3043F44F" w14:textId="37E04512" w:rsidR="0047522F" w:rsidRDefault="00945AD4" w:rsidP="00147AE0">
    <w:pPr>
      <w:pStyle w:val="Header"/>
    </w:pPr>
    <w:r>
      <w:fldChar w:fldCharType="begin"/>
    </w:r>
    <w:r>
      <w:instrText xml:space="preserve"> DOCPROPERTY  "ECSS Standard Issue Date"  \* MERGEFORMAT </w:instrText>
    </w:r>
    <w:r>
      <w:fldChar w:fldCharType="separate"/>
    </w:r>
    <w:r w:rsidR="00DE05EA">
      <w:t>8 September 2021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E4EA1" w14:textId="5F920DB7" w:rsidR="0047522F" w:rsidRDefault="0047522F"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sidR="00DE05EA">
      <w:rPr>
        <w:noProof/>
      </w:rPr>
      <w:t>ECSS-Q-ST-70-40C DIR1</w:t>
    </w:r>
    <w:r>
      <w:rPr>
        <w:noProof/>
      </w:rPr>
      <w:fldChar w:fldCharType="end"/>
    </w:r>
  </w:p>
  <w:p w14:paraId="5FEB3E91" w14:textId="1EB8363F" w:rsidR="0047522F" w:rsidRDefault="00945AD4" w:rsidP="00787A85">
    <w:pPr>
      <w:pStyle w:val="DocumentDate"/>
    </w:pPr>
    <w:r>
      <w:fldChar w:fldCharType="begin"/>
    </w:r>
    <w:r>
      <w:instrText xml:space="preserve"> DOCPROPERTY  "ECSS Standard Issue Date"  \* MERGEFORMAT </w:instrText>
    </w:r>
    <w:r>
      <w:fldChar w:fldCharType="separate"/>
    </w:r>
    <w:r w:rsidR="00DE05EA">
      <w:t>8 September 2021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6416F7E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37260134"/>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A3186968"/>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1CDEEEC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8343AC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4260E9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E2487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7DD8340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F92037D"/>
    <w:multiLevelType w:val="hybridMultilevel"/>
    <w:tmpl w:val="C74AE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9C4B13"/>
    <w:multiLevelType w:val="multilevel"/>
    <w:tmpl w:val="B144FCBA"/>
    <w:lvl w:ilvl="0">
      <w:start w:val="1"/>
      <w:numFmt w:val="decimal"/>
      <w:pStyle w:val="Definition1"/>
      <w:lvlText w:val="3.2.%1"/>
      <w:lvlJc w:val="left"/>
      <w:pPr>
        <w:tabs>
          <w:tab w:val="num" w:pos="3119"/>
        </w:tabs>
        <w:ind w:left="3119" w:hanging="1134"/>
      </w:pPr>
      <w:rPr>
        <w:rFonts w:hint="default"/>
        <w:b/>
        <w:i w:val="0"/>
        <w:sz w:val="22"/>
      </w:rPr>
    </w:lvl>
    <w:lvl w:ilvl="1">
      <w:start w:val="1"/>
      <w:numFmt w:val="decimal"/>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1" w15:restartNumberingAfterBreak="0">
    <w:nsid w:val="1F8027F1"/>
    <w:multiLevelType w:val="multilevel"/>
    <w:tmpl w:val="6D6AE438"/>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828"/>
        </w:tabs>
        <w:ind w:left="3828"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2" w15:restartNumberingAfterBreak="0">
    <w:nsid w:val="22CC1280"/>
    <w:multiLevelType w:val="hybridMultilevel"/>
    <w:tmpl w:val="5FA0FF4A"/>
    <w:lvl w:ilvl="0" w:tplc="E6A6F242">
      <w:start w:val="1"/>
      <w:numFmt w:val="decimal"/>
      <w:pStyle w:val="notec"/>
      <w:lvlText w:val="Note %1"/>
      <w:lvlJc w:val="left"/>
      <w:pPr>
        <w:tabs>
          <w:tab w:val="num" w:pos="3688"/>
        </w:tabs>
        <w:ind w:left="3402" w:hanging="794"/>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6136848"/>
    <w:multiLevelType w:val="hybridMultilevel"/>
    <w:tmpl w:val="18281864"/>
    <w:lvl w:ilvl="0" w:tplc="F1E0D2B6">
      <w:start w:val="1"/>
      <w:numFmt w:val="bullet"/>
      <w:pStyle w:val="TablecellBUL"/>
      <w:lvlText w:val=""/>
      <w:lvlJc w:val="left"/>
      <w:pPr>
        <w:tabs>
          <w:tab w:val="num" w:pos="1080"/>
        </w:tabs>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5DB4"/>
    <w:multiLevelType w:val="multilevel"/>
    <w:tmpl w:val="6E1CC328"/>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3686" w:hanging="567"/>
      </w:pPr>
      <w:rPr>
        <w:rFonts w:hint="default"/>
      </w:rPr>
    </w:lvl>
  </w:abstractNum>
  <w:abstractNum w:abstractNumId="15" w15:restartNumberingAfterBreak="0">
    <w:nsid w:val="2CA74FC7"/>
    <w:multiLevelType w:val="hybridMultilevel"/>
    <w:tmpl w:val="A79A61CE"/>
    <w:lvl w:ilvl="0" w:tplc="04070001">
      <w:start w:val="1"/>
      <w:numFmt w:val="bullet"/>
      <w:lvlText w:val=""/>
      <w:lvlJc w:val="left"/>
      <w:pPr>
        <w:ind w:left="2705" w:hanging="360"/>
      </w:pPr>
      <w:rPr>
        <w:rFonts w:ascii="Symbol" w:hAnsi="Symbol" w:hint="default"/>
      </w:rPr>
    </w:lvl>
    <w:lvl w:ilvl="1" w:tplc="04070003">
      <w:start w:val="1"/>
      <w:numFmt w:val="bullet"/>
      <w:lvlText w:val="o"/>
      <w:lvlJc w:val="left"/>
      <w:pPr>
        <w:ind w:left="3425" w:hanging="360"/>
      </w:pPr>
      <w:rPr>
        <w:rFonts w:ascii="Courier New" w:hAnsi="Courier New" w:cs="Courier New" w:hint="default"/>
      </w:rPr>
    </w:lvl>
    <w:lvl w:ilvl="2" w:tplc="04070005" w:tentative="1">
      <w:start w:val="1"/>
      <w:numFmt w:val="bullet"/>
      <w:lvlText w:val=""/>
      <w:lvlJc w:val="left"/>
      <w:pPr>
        <w:ind w:left="4145" w:hanging="360"/>
      </w:pPr>
      <w:rPr>
        <w:rFonts w:ascii="Wingdings" w:hAnsi="Wingdings" w:hint="default"/>
      </w:rPr>
    </w:lvl>
    <w:lvl w:ilvl="3" w:tplc="04070001" w:tentative="1">
      <w:start w:val="1"/>
      <w:numFmt w:val="bullet"/>
      <w:lvlText w:val=""/>
      <w:lvlJc w:val="left"/>
      <w:pPr>
        <w:ind w:left="4865" w:hanging="360"/>
      </w:pPr>
      <w:rPr>
        <w:rFonts w:ascii="Symbol" w:hAnsi="Symbol" w:hint="default"/>
      </w:rPr>
    </w:lvl>
    <w:lvl w:ilvl="4" w:tplc="04070003" w:tentative="1">
      <w:start w:val="1"/>
      <w:numFmt w:val="bullet"/>
      <w:lvlText w:val="o"/>
      <w:lvlJc w:val="left"/>
      <w:pPr>
        <w:ind w:left="5585" w:hanging="360"/>
      </w:pPr>
      <w:rPr>
        <w:rFonts w:ascii="Courier New" w:hAnsi="Courier New" w:cs="Courier New" w:hint="default"/>
      </w:rPr>
    </w:lvl>
    <w:lvl w:ilvl="5" w:tplc="04070005" w:tentative="1">
      <w:start w:val="1"/>
      <w:numFmt w:val="bullet"/>
      <w:lvlText w:val=""/>
      <w:lvlJc w:val="left"/>
      <w:pPr>
        <w:ind w:left="6305" w:hanging="360"/>
      </w:pPr>
      <w:rPr>
        <w:rFonts w:ascii="Wingdings" w:hAnsi="Wingdings" w:hint="default"/>
      </w:rPr>
    </w:lvl>
    <w:lvl w:ilvl="6" w:tplc="04070001" w:tentative="1">
      <w:start w:val="1"/>
      <w:numFmt w:val="bullet"/>
      <w:lvlText w:val=""/>
      <w:lvlJc w:val="left"/>
      <w:pPr>
        <w:ind w:left="7025" w:hanging="360"/>
      </w:pPr>
      <w:rPr>
        <w:rFonts w:ascii="Symbol" w:hAnsi="Symbol" w:hint="default"/>
      </w:rPr>
    </w:lvl>
    <w:lvl w:ilvl="7" w:tplc="04070003" w:tentative="1">
      <w:start w:val="1"/>
      <w:numFmt w:val="bullet"/>
      <w:lvlText w:val="o"/>
      <w:lvlJc w:val="left"/>
      <w:pPr>
        <w:ind w:left="7745" w:hanging="360"/>
      </w:pPr>
      <w:rPr>
        <w:rFonts w:ascii="Courier New" w:hAnsi="Courier New" w:cs="Courier New" w:hint="default"/>
      </w:rPr>
    </w:lvl>
    <w:lvl w:ilvl="8" w:tplc="04070005" w:tentative="1">
      <w:start w:val="1"/>
      <w:numFmt w:val="bullet"/>
      <w:lvlText w:val=""/>
      <w:lvlJc w:val="left"/>
      <w:pPr>
        <w:ind w:left="8465" w:hanging="360"/>
      </w:pPr>
      <w:rPr>
        <w:rFonts w:ascii="Wingdings" w:hAnsi="Wingdings" w:hint="default"/>
      </w:rPr>
    </w:lvl>
  </w:abstractNum>
  <w:abstractNum w:abstractNumId="16" w15:restartNumberingAfterBreak="0">
    <w:nsid w:val="2CDD58B8"/>
    <w:multiLevelType w:val="hybridMultilevel"/>
    <w:tmpl w:val="8C9CB324"/>
    <w:lvl w:ilvl="0" w:tplc="04070001">
      <w:start w:val="1"/>
      <w:numFmt w:val="bullet"/>
      <w:lvlText w:val=""/>
      <w:lvlJc w:val="left"/>
      <w:pPr>
        <w:ind w:left="2748" w:hanging="360"/>
      </w:pPr>
      <w:rPr>
        <w:rFonts w:ascii="Symbol" w:hAnsi="Symbol" w:hint="default"/>
      </w:rPr>
    </w:lvl>
    <w:lvl w:ilvl="1" w:tplc="04070003" w:tentative="1">
      <w:start w:val="1"/>
      <w:numFmt w:val="bullet"/>
      <w:lvlText w:val="o"/>
      <w:lvlJc w:val="left"/>
      <w:pPr>
        <w:ind w:left="3468" w:hanging="360"/>
      </w:pPr>
      <w:rPr>
        <w:rFonts w:ascii="Courier New" w:hAnsi="Courier New" w:hint="default"/>
      </w:rPr>
    </w:lvl>
    <w:lvl w:ilvl="2" w:tplc="04070005" w:tentative="1">
      <w:start w:val="1"/>
      <w:numFmt w:val="bullet"/>
      <w:lvlText w:val=""/>
      <w:lvlJc w:val="left"/>
      <w:pPr>
        <w:ind w:left="4188" w:hanging="360"/>
      </w:pPr>
      <w:rPr>
        <w:rFonts w:ascii="Wingdings" w:hAnsi="Wingdings" w:hint="default"/>
      </w:rPr>
    </w:lvl>
    <w:lvl w:ilvl="3" w:tplc="04070001" w:tentative="1">
      <w:start w:val="1"/>
      <w:numFmt w:val="bullet"/>
      <w:lvlText w:val=""/>
      <w:lvlJc w:val="left"/>
      <w:pPr>
        <w:ind w:left="4908" w:hanging="360"/>
      </w:pPr>
      <w:rPr>
        <w:rFonts w:ascii="Symbol" w:hAnsi="Symbol" w:hint="default"/>
      </w:rPr>
    </w:lvl>
    <w:lvl w:ilvl="4" w:tplc="04070003" w:tentative="1">
      <w:start w:val="1"/>
      <w:numFmt w:val="bullet"/>
      <w:lvlText w:val="o"/>
      <w:lvlJc w:val="left"/>
      <w:pPr>
        <w:ind w:left="5628" w:hanging="360"/>
      </w:pPr>
      <w:rPr>
        <w:rFonts w:ascii="Courier New" w:hAnsi="Courier New" w:hint="default"/>
      </w:rPr>
    </w:lvl>
    <w:lvl w:ilvl="5" w:tplc="04070005" w:tentative="1">
      <w:start w:val="1"/>
      <w:numFmt w:val="bullet"/>
      <w:lvlText w:val=""/>
      <w:lvlJc w:val="left"/>
      <w:pPr>
        <w:ind w:left="6348" w:hanging="360"/>
      </w:pPr>
      <w:rPr>
        <w:rFonts w:ascii="Wingdings" w:hAnsi="Wingdings" w:hint="default"/>
      </w:rPr>
    </w:lvl>
    <w:lvl w:ilvl="6" w:tplc="04070001" w:tentative="1">
      <w:start w:val="1"/>
      <w:numFmt w:val="bullet"/>
      <w:lvlText w:val=""/>
      <w:lvlJc w:val="left"/>
      <w:pPr>
        <w:ind w:left="7068" w:hanging="360"/>
      </w:pPr>
      <w:rPr>
        <w:rFonts w:ascii="Symbol" w:hAnsi="Symbol" w:hint="default"/>
      </w:rPr>
    </w:lvl>
    <w:lvl w:ilvl="7" w:tplc="04070003" w:tentative="1">
      <w:start w:val="1"/>
      <w:numFmt w:val="bullet"/>
      <w:lvlText w:val="o"/>
      <w:lvlJc w:val="left"/>
      <w:pPr>
        <w:ind w:left="7788" w:hanging="360"/>
      </w:pPr>
      <w:rPr>
        <w:rFonts w:ascii="Courier New" w:hAnsi="Courier New" w:hint="default"/>
      </w:rPr>
    </w:lvl>
    <w:lvl w:ilvl="8" w:tplc="04070005" w:tentative="1">
      <w:start w:val="1"/>
      <w:numFmt w:val="bullet"/>
      <w:lvlText w:val=""/>
      <w:lvlJc w:val="left"/>
      <w:pPr>
        <w:ind w:left="8508" w:hanging="360"/>
      </w:pPr>
      <w:rPr>
        <w:rFonts w:ascii="Wingdings" w:hAnsi="Wingdings" w:hint="default"/>
      </w:rPr>
    </w:lvl>
  </w:abstractNum>
  <w:abstractNum w:abstractNumId="17"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18" w15:restartNumberingAfterBreak="0">
    <w:nsid w:val="32900EB5"/>
    <w:multiLevelType w:val="multilevel"/>
    <w:tmpl w:val="243A44E6"/>
    <w:lvl w:ilvl="0">
      <w:start w:val="1"/>
      <w:numFmt w:val="decimal"/>
      <w:pStyle w:val="Heading1"/>
      <w:suff w:val="nothing"/>
      <w:lvlText w:val="%1"/>
      <w:lvlJc w:val="righ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2835"/>
        </w:tabs>
        <w:ind w:left="2835" w:hanging="850"/>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4820"/>
        </w:tabs>
        <w:ind w:left="4820" w:hanging="567"/>
      </w:pPr>
      <w:rPr>
        <w:rFonts w:hint="default"/>
      </w:rPr>
    </w:lvl>
  </w:abstractNum>
  <w:abstractNum w:abstractNumId="19" w15:restartNumberingAfterBreak="0">
    <w:nsid w:val="349F0437"/>
    <w:multiLevelType w:val="hybridMultilevel"/>
    <w:tmpl w:val="E294F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9A3A52"/>
    <w:multiLevelType w:val="multilevel"/>
    <w:tmpl w:val="E5B02DE8"/>
    <w:lvl w:ilvl="0">
      <w:start w:val="1"/>
      <w:numFmt w:val="none"/>
      <w:lvlText w:val="NOTE"/>
      <w:lvlJc w:val="left"/>
      <w:pPr>
        <w:tabs>
          <w:tab w:val="num" w:pos="4083"/>
        </w:tabs>
        <w:ind w:left="4083" w:hanging="964"/>
      </w:pPr>
      <w:rPr>
        <w:rFonts w:hint="default"/>
        <w:strike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616355"/>
    <w:multiLevelType w:val="multilevel"/>
    <w:tmpl w:val="DEDC30E8"/>
    <w:lvl w:ilvl="0">
      <w:start w:val="1"/>
      <w:numFmt w:val="bullet"/>
      <w:pStyle w:val="Bul1"/>
      <w:lvlText w:val=""/>
      <w:lvlJc w:val="left"/>
      <w:pPr>
        <w:tabs>
          <w:tab w:val="num" w:pos="2552"/>
        </w:tabs>
        <w:ind w:left="2552" w:hanging="567"/>
      </w:pPr>
      <w:rPr>
        <w:rFonts w:ascii="Symbol" w:hAnsi="Symbol" w:hint="default"/>
      </w:rPr>
    </w:lvl>
    <w:lvl w:ilvl="1">
      <w:start w:val="1"/>
      <w:numFmt w:val="bullet"/>
      <w:pStyle w:val="Bul2"/>
      <w:lvlText w:val=""/>
      <w:lvlJc w:val="left"/>
      <w:pPr>
        <w:tabs>
          <w:tab w:val="num" w:pos="3119"/>
        </w:tabs>
        <w:ind w:left="3119" w:hanging="567"/>
      </w:pPr>
      <w:rPr>
        <w:rFonts w:ascii="Symbol" w:hAnsi="Symbol" w:hint="default"/>
      </w:rPr>
    </w:lvl>
    <w:lvl w:ilvl="2">
      <w:start w:val="1"/>
      <w:numFmt w:val="bullet"/>
      <w:pStyle w:val="Bul3"/>
      <w:lvlText w:val="o"/>
      <w:lvlJc w:val="left"/>
      <w:pPr>
        <w:tabs>
          <w:tab w:val="num" w:pos="3686"/>
        </w:tabs>
        <w:ind w:left="3686" w:hanging="567"/>
      </w:pPr>
      <w:rPr>
        <w:rFonts w:ascii="Courier New" w:hAnsi="Courier New" w:hint="default"/>
      </w:rPr>
    </w:lvl>
    <w:lvl w:ilvl="3">
      <w:start w:val="1"/>
      <w:numFmt w:val="bullet"/>
      <w:pStyle w:val="Bul4"/>
      <w:lvlText w:val=""/>
      <w:lvlJc w:val="left"/>
      <w:pPr>
        <w:tabs>
          <w:tab w:val="num" w:pos="4253"/>
        </w:tabs>
        <w:ind w:left="4253"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030337"/>
    <w:multiLevelType w:val="hybridMultilevel"/>
    <w:tmpl w:val="C74AE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FB111F3"/>
    <w:multiLevelType w:val="multilevel"/>
    <w:tmpl w:val="950A1E06"/>
    <w:lvl w:ilvl="0">
      <w:start w:val="1"/>
      <w:numFmt w:val="lowerLetter"/>
      <w:lvlText w:val="%1."/>
      <w:lvlJc w:val="left"/>
      <w:pPr>
        <w:tabs>
          <w:tab w:val="num" w:pos="2552"/>
        </w:tabs>
        <w:ind w:left="2552" w:hanging="567"/>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3686"/>
        </w:tabs>
        <w:ind w:left="3686" w:hanging="567"/>
      </w:pPr>
      <w:rPr>
        <w:rFonts w:hint="default"/>
      </w:rPr>
    </w:lvl>
    <w:lvl w:ilvl="3">
      <w:start w:val="1"/>
      <w:numFmt w:val="decimal"/>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4" w15:restartNumberingAfterBreak="0">
    <w:nsid w:val="51E62636"/>
    <w:multiLevelType w:val="multilevel"/>
    <w:tmpl w:val="21F4EE10"/>
    <w:lvl w:ilvl="0">
      <w:start w:val="1"/>
      <w:numFmt w:val="lowerLetter"/>
      <w:lvlText w:val="%1."/>
      <w:lvlJc w:val="left"/>
      <w:pPr>
        <w:tabs>
          <w:tab w:val="num" w:pos="2552"/>
        </w:tabs>
        <w:ind w:left="2552" w:hanging="567"/>
      </w:pPr>
      <w:rPr>
        <w:rFonts w:cs="Times New Roman" w:hint="default"/>
      </w:rPr>
    </w:lvl>
    <w:lvl w:ilvl="1">
      <w:start w:val="1"/>
      <w:numFmt w:val="decimal"/>
      <w:lvlText w:val="%2."/>
      <w:lvlJc w:val="left"/>
      <w:pPr>
        <w:tabs>
          <w:tab w:val="num" w:pos="3119"/>
        </w:tabs>
        <w:ind w:left="3119" w:hanging="567"/>
      </w:pPr>
      <w:rPr>
        <w:rFonts w:cs="Times New Roman" w:hint="default"/>
      </w:rPr>
    </w:lvl>
    <w:lvl w:ilvl="2">
      <w:start w:val="1"/>
      <w:numFmt w:val="lowerLetter"/>
      <w:lvlText w:val="(%3)"/>
      <w:lvlJc w:val="left"/>
      <w:pPr>
        <w:tabs>
          <w:tab w:val="num" w:pos="3686"/>
        </w:tabs>
        <w:ind w:left="3686" w:hanging="567"/>
      </w:pPr>
      <w:rPr>
        <w:rFonts w:cs="Times New Roman" w:hint="default"/>
      </w:rPr>
    </w:lvl>
    <w:lvl w:ilvl="3">
      <w:start w:val="1"/>
      <w:numFmt w:val="decimal"/>
      <w:lvlText w:val="(%4)"/>
      <w:lvlJc w:val="left"/>
      <w:pPr>
        <w:tabs>
          <w:tab w:val="num" w:pos="4253"/>
        </w:tabs>
        <w:ind w:left="4253" w:hanging="567"/>
      </w:pPr>
      <w:rPr>
        <w:rFonts w:cs="Times New Roman" w:hint="default"/>
      </w:rPr>
    </w:lvl>
    <w:lvl w:ilvl="4">
      <w:start w:val="1"/>
      <w:numFmt w:val="decimal"/>
      <w:lvlText w:val="(%5)"/>
      <w:lvlJc w:val="left"/>
      <w:pPr>
        <w:tabs>
          <w:tab w:val="num" w:pos="5387"/>
        </w:tabs>
        <w:ind w:left="5387" w:hanging="340"/>
      </w:pPr>
      <w:rPr>
        <w:rFonts w:cs="Times New Roman" w:hint="default"/>
      </w:rPr>
    </w:lvl>
    <w:lvl w:ilvl="5">
      <w:start w:val="1"/>
      <w:numFmt w:val="lowerLetter"/>
      <w:lvlText w:val="(%6)"/>
      <w:lvlJc w:val="left"/>
      <w:pPr>
        <w:tabs>
          <w:tab w:val="num" w:pos="5727"/>
        </w:tabs>
        <w:ind w:left="5727" w:hanging="340"/>
      </w:pPr>
      <w:rPr>
        <w:rFonts w:cs="Times New Roman" w:hint="default"/>
      </w:rPr>
    </w:lvl>
    <w:lvl w:ilvl="6">
      <w:start w:val="1"/>
      <w:numFmt w:val="lowerRoman"/>
      <w:lvlText w:val="(%7)"/>
      <w:lvlJc w:val="left"/>
      <w:pPr>
        <w:tabs>
          <w:tab w:val="num" w:pos="6665"/>
        </w:tabs>
        <w:ind w:left="6305"/>
      </w:pPr>
      <w:rPr>
        <w:rFonts w:cs="Times New Roman" w:hint="default"/>
      </w:rPr>
    </w:lvl>
    <w:lvl w:ilvl="7">
      <w:start w:val="1"/>
      <w:numFmt w:val="lowerLetter"/>
      <w:lvlText w:val="(%8)"/>
      <w:lvlJc w:val="left"/>
      <w:pPr>
        <w:tabs>
          <w:tab w:val="num" w:pos="7385"/>
        </w:tabs>
        <w:ind w:left="7025"/>
      </w:pPr>
      <w:rPr>
        <w:rFonts w:cs="Times New Roman" w:hint="default"/>
      </w:rPr>
    </w:lvl>
    <w:lvl w:ilvl="8">
      <w:start w:val="1"/>
      <w:numFmt w:val="lowerRoman"/>
      <w:lvlText w:val="(%9)"/>
      <w:lvlJc w:val="left"/>
      <w:pPr>
        <w:tabs>
          <w:tab w:val="num" w:pos="8105"/>
        </w:tabs>
        <w:ind w:left="7745"/>
      </w:pPr>
      <w:rPr>
        <w:rFonts w:cs="Times New Roman" w:hint="default"/>
      </w:rPr>
    </w:lvl>
  </w:abstractNum>
  <w:abstractNum w:abstractNumId="25" w15:restartNumberingAfterBreak="0">
    <w:nsid w:val="62A219C3"/>
    <w:multiLevelType w:val="multilevel"/>
    <w:tmpl w:val="91B0A604"/>
    <w:lvl w:ilvl="0">
      <w:start w:val="1"/>
      <w:numFmt w:val="lowerLetter"/>
      <w:pStyle w:val="listlevel1"/>
      <w:lvlText w:val="%1."/>
      <w:lvlJc w:val="left"/>
      <w:pPr>
        <w:tabs>
          <w:tab w:val="num" w:pos="3119"/>
        </w:tabs>
        <w:ind w:left="3119" w:hanging="567"/>
      </w:pPr>
      <w:rPr>
        <w:rFonts w:hint="default"/>
      </w:rPr>
    </w:lvl>
    <w:lvl w:ilvl="1">
      <w:start w:val="1"/>
      <w:numFmt w:val="decimal"/>
      <w:pStyle w:val="listlevel2"/>
      <w:lvlText w:val="%2."/>
      <w:lvlJc w:val="left"/>
      <w:pPr>
        <w:tabs>
          <w:tab w:val="num" w:pos="3686"/>
        </w:tabs>
        <w:ind w:left="3686" w:hanging="567"/>
      </w:pPr>
      <w:rPr>
        <w:rFonts w:hint="default"/>
      </w:rPr>
    </w:lvl>
    <w:lvl w:ilvl="2">
      <w:start w:val="1"/>
      <w:numFmt w:val="lowerLetter"/>
      <w:pStyle w:val="listlevel3"/>
      <w:lvlText w:val="(%3)"/>
      <w:lvlJc w:val="left"/>
      <w:pPr>
        <w:tabs>
          <w:tab w:val="num" w:pos="4253"/>
        </w:tabs>
        <w:ind w:left="4253" w:hanging="567"/>
      </w:pPr>
      <w:rPr>
        <w:rFonts w:hint="default"/>
      </w:rPr>
    </w:lvl>
    <w:lvl w:ilvl="3">
      <w:start w:val="1"/>
      <w:numFmt w:val="decimal"/>
      <w:pStyle w:val="listlevel4"/>
      <w:lvlText w:val="(%4)"/>
      <w:lvlJc w:val="left"/>
      <w:pPr>
        <w:tabs>
          <w:tab w:val="num" w:pos="4820"/>
        </w:tabs>
        <w:ind w:left="4820" w:hanging="567"/>
      </w:pPr>
      <w:rPr>
        <w:rFonts w:hint="default"/>
      </w:rPr>
    </w:lvl>
    <w:lvl w:ilvl="4">
      <w:start w:val="1"/>
      <w:numFmt w:val="decimal"/>
      <w:lvlText w:val="(%5)"/>
      <w:lvlJc w:val="left"/>
      <w:pPr>
        <w:tabs>
          <w:tab w:val="num" w:pos="5954"/>
        </w:tabs>
        <w:ind w:left="5954" w:hanging="340"/>
      </w:pPr>
      <w:rPr>
        <w:rFonts w:hint="default"/>
      </w:rPr>
    </w:lvl>
    <w:lvl w:ilvl="5">
      <w:start w:val="1"/>
      <w:numFmt w:val="lowerLetter"/>
      <w:lvlText w:val="(%6)"/>
      <w:lvlJc w:val="left"/>
      <w:pPr>
        <w:tabs>
          <w:tab w:val="num" w:pos="6294"/>
        </w:tabs>
        <w:ind w:left="6294" w:hanging="340"/>
      </w:pPr>
      <w:rPr>
        <w:rFonts w:hint="default"/>
      </w:rPr>
    </w:lvl>
    <w:lvl w:ilvl="6">
      <w:start w:val="1"/>
      <w:numFmt w:val="lowerRoman"/>
      <w:lvlText w:val="(%7)"/>
      <w:lvlJc w:val="left"/>
      <w:pPr>
        <w:tabs>
          <w:tab w:val="num" w:pos="7232"/>
        </w:tabs>
        <w:ind w:left="6872" w:firstLine="0"/>
      </w:pPr>
      <w:rPr>
        <w:rFonts w:hint="default"/>
      </w:rPr>
    </w:lvl>
    <w:lvl w:ilvl="7">
      <w:start w:val="1"/>
      <w:numFmt w:val="lowerLetter"/>
      <w:lvlText w:val="(%8)"/>
      <w:lvlJc w:val="left"/>
      <w:pPr>
        <w:tabs>
          <w:tab w:val="num" w:pos="7952"/>
        </w:tabs>
        <w:ind w:left="7592" w:firstLine="0"/>
      </w:pPr>
      <w:rPr>
        <w:rFonts w:hint="default"/>
      </w:rPr>
    </w:lvl>
    <w:lvl w:ilvl="8">
      <w:start w:val="1"/>
      <w:numFmt w:val="lowerRoman"/>
      <w:lvlText w:val="(%9)"/>
      <w:lvlJc w:val="left"/>
      <w:pPr>
        <w:tabs>
          <w:tab w:val="num" w:pos="8672"/>
        </w:tabs>
        <w:ind w:left="8312" w:firstLine="0"/>
      </w:pPr>
      <w:rPr>
        <w:rFonts w:hint="default"/>
      </w:rPr>
    </w:lvl>
  </w:abstractNum>
  <w:abstractNum w:abstractNumId="26" w15:restartNumberingAfterBreak="0">
    <w:nsid w:val="630C1E98"/>
    <w:multiLevelType w:val="hybridMultilevel"/>
    <w:tmpl w:val="C74AE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8060A94"/>
    <w:multiLevelType w:val="multilevel"/>
    <w:tmpl w:val="E5E41BC0"/>
    <w:lvl w:ilvl="0">
      <w:start w:val="1"/>
      <w:numFmt w:val="none"/>
      <w:pStyle w:val="NOTE"/>
      <w:lvlText w:val="NOTE"/>
      <w:lvlJc w:val="left"/>
      <w:pPr>
        <w:tabs>
          <w:tab w:val="num" w:pos="8761"/>
        </w:tabs>
        <w:ind w:left="4253" w:hanging="964"/>
      </w:pPr>
      <w:rPr>
        <w:rFonts w:hint="default"/>
      </w:rPr>
    </w:lvl>
    <w:lvl w:ilvl="1">
      <w:start w:val="1"/>
      <w:numFmt w:val="none"/>
      <w:pStyle w:val="NOTEnumbered"/>
      <w:suff w:val="space"/>
      <w:lvlText w:val="NOTE"/>
      <w:lvlJc w:val="left"/>
      <w:pPr>
        <w:ind w:left="4083" w:hanging="964"/>
      </w:pPr>
      <w:rPr>
        <w:rFonts w:hint="default"/>
      </w:rPr>
    </w:lvl>
    <w:lvl w:ilvl="2">
      <w:start w:val="1"/>
      <w:numFmt w:val="bullet"/>
      <w:pStyle w:val="NOTEbul"/>
      <w:lvlText w:val=""/>
      <w:lvlJc w:val="left"/>
      <w:pPr>
        <w:tabs>
          <w:tab w:val="num" w:pos="-31680"/>
        </w:tabs>
        <w:ind w:left="4536" w:hanging="283"/>
      </w:pPr>
      <w:rPr>
        <w:rFonts w:ascii="Symbol" w:hAnsi="Symbol" w:hint="default"/>
      </w:rPr>
    </w:lvl>
    <w:lvl w:ilvl="3">
      <w:start w:val="1"/>
      <w:numFmt w:val="none"/>
      <w:pStyle w:val="NOTEcont"/>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28"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7C297F3F"/>
    <w:multiLevelType w:val="hybridMultilevel"/>
    <w:tmpl w:val="AF9EC558"/>
    <w:lvl w:ilvl="0" w:tplc="0809000F">
      <w:start w:val="1"/>
      <w:numFmt w:val="decimal"/>
      <w:lvlText w:val="%1."/>
      <w:lvlJc w:val="left"/>
      <w:pPr>
        <w:ind w:left="2705" w:hanging="360"/>
      </w:pPr>
      <w:rPr>
        <w:rFonts w:cs="Times New Roman"/>
      </w:rPr>
    </w:lvl>
    <w:lvl w:ilvl="1" w:tplc="08090019" w:tentative="1">
      <w:start w:val="1"/>
      <w:numFmt w:val="lowerLetter"/>
      <w:lvlText w:val="%2."/>
      <w:lvlJc w:val="left"/>
      <w:pPr>
        <w:ind w:left="3425" w:hanging="360"/>
      </w:pPr>
      <w:rPr>
        <w:rFonts w:cs="Times New Roman"/>
      </w:rPr>
    </w:lvl>
    <w:lvl w:ilvl="2" w:tplc="0809001B" w:tentative="1">
      <w:start w:val="1"/>
      <w:numFmt w:val="lowerRoman"/>
      <w:lvlText w:val="%3."/>
      <w:lvlJc w:val="right"/>
      <w:pPr>
        <w:ind w:left="4145" w:hanging="180"/>
      </w:pPr>
      <w:rPr>
        <w:rFonts w:cs="Times New Roman"/>
      </w:rPr>
    </w:lvl>
    <w:lvl w:ilvl="3" w:tplc="0809000F" w:tentative="1">
      <w:start w:val="1"/>
      <w:numFmt w:val="decimal"/>
      <w:lvlText w:val="%4."/>
      <w:lvlJc w:val="left"/>
      <w:pPr>
        <w:ind w:left="4865" w:hanging="360"/>
      </w:pPr>
      <w:rPr>
        <w:rFonts w:cs="Times New Roman"/>
      </w:rPr>
    </w:lvl>
    <w:lvl w:ilvl="4" w:tplc="08090019" w:tentative="1">
      <w:start w:val="1"/>
      <w:numFmt w:val="lowerLetter"/>
      <w:lvlText w:val="%5."/>
      <w:lvlJc w:val="left"/>
      <w:pPr>
        <w:ind w:left="5585" w:hanging="360"/>
      </w:pPr>
      <w:rPr>
        <w:rFonts w:cs="Times New Roman"/>
      </w:rPr>
    </w:lvl>
    <w:lvl w:ilvl="5" w:tplc="0809001B" w:tentative="1">
      <w:start w:val="1"/>
      <w:numFmt w:val="lowerRoman"/>
      <w:lvlText w:val="%6."/>
      <w:lvlJc w:val="right"/>
      <w:pPr>
        <w:ind w:left="6305" w:hanging="180"/>
      </w:pPr>
      <w:rPr>
        <w:rFonts w:cs="Times New Roman"/>
      </w:rPr>
    </w:lvl>
    <w:lvl w:ilvl="6" w:tplc="0809000F" w:tentative="1">
      <w:start w:val="1"/>
      <w:numFmt w:val="decimal"/>
      <w:lvlText w:val="%7."/>
      <w:lvlJc w:val="left"/>
      <w:pPr>
        <w:ind w:left="7025" w:hanging="360"/>
      </w:pPr>
      <w:rPr>
        <w:rFonts w:cs="Times New Roman"/>
      </w:rPr>
    </w:lvl>
    <w:lvl w:ilvl="7" w:tplc="08090019" w:tentative="1">
      <w:start w:val="1"/>
      <w:numFmt w:val="lowerLetter"/>
      <w:lvlText w:val="%8."/>
      <w:lvlJc w:val="left"/>
      <w:pPr>
        <w:ind w:left="7745" w:hanging="360"/>
      </w:pPr>
      <w:rPr>
        <w:rFonts w:cs="Times New Roman"/>
      </w:rPr>
    </w:lvl>
    <w:lvl w:ilvl="8" w:tplc="0809001B" w:tentative="1">
      <w:start w:val="1"/>
      <w:numFmt w:val="lowerRoman"/>
      <w:lvlText w:val="%9."/>
      <w:lvlJc w:val="right"/>
      <w:pPr>
        <w:ind w:left="8465" w:hanging="180"/>
      </w:pPr>
      <w:rPr>
        <w:rFonts w:cs="Times New Roman"/>
      </w:rPr>
    </w:lvl>
  </w:abstractNum>
  <w:num w:numId="1">
    <w:abstractNumId w:val="28"/>
  </w:num>
  <w:num w:numId="2">
    <w:abstractNumId w:val="2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7"/>
  </w:num>
  <w:num w:numId="8">
    <w:abstractNumId w:val="14"/>
  </w:num>
  <w:num w:numId="9">
    <w:abstractNumId w:val="9"/>
  </w:num>
  <w:num w:numId="10">
    <w:abstractNumId w:val="12"/>
  </w:num>
  <w:num w:numId="11">
    <w:abstractNumId w:val="27"/>
  </w:num>
  <w:num w:numId="12">
    <w:abstractNumId w:val="13"/>
  </w:num>
  <w:num w:numId="13">
    <w:abstractNumId w:val="16"/>
  </w:num>
  <w:num w:numId="14">
    <w:abstractNumId w:val="24"/>
  </w:num>
  <w:num w:numId="15">
    <w:abstractNumId w:val="29"/>
  </w:num>
  <w:num w:numId="16">
    <w:abstractNumId w:val="20"/>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3"/>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2"/>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5"/>
  </w:num>
  <w:num w:numId="41">
    <w:abstractNumId w:val="4"/>
  </w:num>
  <w:num w:numId="42">
    <w:abstractNumId w:val="3"/>
  </w:num>
  <w:num w:numId="43">
    <w:abstractNumId w:val="6"/>
  </w:num>
  <w:num w:numId="44">
    <w:abstractNumId w:val="2"/>
  </w:num>
  <w:num w:numId="45">
    <w:abstractNumId w:val="1"/>
  </w:num>
  <w:num w:numId="46">
    <w:abstractNumId w:val="0"/>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18"/>
  </w:num>
  <w:num w:numId="5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BasisMinHauptVersion" w:val="0"/>
    <w:docVar w:name="docBasisMinNebenVersion" w:val="0"/>
    <w:docVar w:name="docBasisMinRevision" w:val="0"/>
    <w:docVar w:name="DocVorlage1" w:val="0"/>
  </w:docVars>
  <w:rsids>
    <w:rsidRoot w:val="00525A07"/>
    <w:rsid w:val="0000188E"/>
    <w:rsid w:val="00003E8A"/>
    <w:rsid w:val="00004523"/>
    <w:rsid w:val="000073A7"/>
    <w:rsid w:val="00010B18"/>
    <w:rsid w:val="000131E7"/>
    <w:rsid w:val="000132C9"/>
    <w:rsid w:val="0001332E"/>
    <w:rsid w:val="00014C4B"/>
    <w:rsid w:val="00015FED"/>
    <w:rsid w:val="00016FAA"/>
    <w:rsid w:val="00017EB0"/>
    <w:rsid w:val="00017F8D"/>
    <w:rsid w:val="00017FE4"/>
    <w:rsid w:val="00024456"/>
    <w:rsid w:val="00024BF2"/>
    <w:rsid w:val="00024FF5"/>
    <w:rsid w:val="0002653C"/>
    <w:rsid w:val="00027423"/>
    <w:rsid w:val="000337A1"/>
    <w:rsid w:val="00034897"/>
    <w:rsid w:val="00035717"/>
    <w:rsid w:val="0004117B"/>
    <w:rsid w:val="00041E82"/>
    <w:rsid w:val="0004211F"/>
    <w:rsid w:val="00042A44"/>
    <w:rsid w:val="000437AB"/>
    <w:rsid w:val="00044B85"/>
    <w:rsid w:val="00046966"/>
    <w:rsid w:val="00047719"/>
    <w:rsid w:val="0004797E"/>
    <w:rsid w:val="00047E94"/>
    <w:rsid w:val="00051402"/>
    <w:rsid w:val="0005172E"/>
    <w:rsid w:val="0005300D"/>
    <w:rsid w:val="000530D6"/>
    <w:rsid w:val="00056322"/>
    <w:rsid w:val="000619E2"/>
    <w:rsid w:val="00063C3C"/>
    <w:rsid w:val="000642D0"/>
    <w:rsid w:val="0006432D"/>
    <w:rsid w:val="0006435A"/>
    <w:rsid w:val="00066354"/>
    <w:rsid w:val="000663F1"/>
    <w:rsid w:val="0006655D"/>
    <w:rsid w:val="0007095F"/>
    <w:rsid w:val="000713F0"/>
    <w:rsid w:val="00071AE2"/>
    <w:rsid w:val="00073E19"/>
    <w:rsid w:val="00073FDC"/>
    <w:rsid w:val="00074DA6"/>
    <w:rsid w:val="00076848"/>
    <w:rsid w:val="00077B8B"/>
    <w:rsid w:val="000810E3"/>
    <w:rsid w:val="000829CE"/>
    <w:rsid w:val="00084590"/>
    <w:rsid w:val="0008463F"/>
    <w:rsid w:val="0008598A"/>
    <w:rsid w:val="0009066A"/>
    <w:rsid w:val="00091F01"/>
    <w:rsid w:val="0009296F"/>
    <w:rsid w:val="000A158F"/>
    <w:rsid w:val="000A2B11"/>
    <w:rsid w:val="000A35FF"/>
    <w:rsid w:val="000A38FC"/>
    <w:rsid w:val="000A412A"/>
    <w:rsid w:val="000A4511"/>
    <w:rsid w:val="000A62CC"/>
    <w:rsid w:val="000B0959"/>
    <w:rsid w:val="000B11C2"/>
    <w:rsid w:val="000B1AB1"/>
    <w:rsid w:val="000B3C3C"/>
    <w:rsid w:val="000B6C45"/>
    <w:rsid w:val="000B7288"/>
    <w:rsid w:val="000C3D55"/>
    <w:rsid w:val="000C7838"/>
    <w:rsid w:val="000D09DC"/>
    <w:rsid w:val="000D2DFD"/>
    <w:rsid w:val="000D3763"/>
    <w:rsid w:val="000D450D"/>
    <w:rsid w:val="000D639C"/>
    <w:rsid w:val="000D6C1D"/>
    <w:rsid w:val="000E2256"/>
    <w:rsid w:val="000E7906"/>
    <w:rsid w:val="000E7991"/>
    <w:rsid w:val="000F27DA"/>
    <w:rsid w:val="000F2835"/>
    <w:rsid w:val="000F339C"/>
    <w:rsid w:val="000F44F0"/>
    <w:rsid w:val="000F7296"/>
    <w:rsid w:val="000F7F6E"/>
    <w:rsid w:val="001002F4"/>
    <w:rsid w:val="00100AF8"/>
    <w:rsid w:val="00103529"/>
    <w:rsid w:val="00103782"/>
    <w:rsid w:val="00104464"/>
    <w:rsid w:val="001061A8"/>
    <w:rsid w:val="00106F83"/>
    <w:rsid w:val="001074AE"/>
    <w:rsid w:val="00107F80"/>
    <w:rsid w:val="00110124"/>
    <w:rsid w:val="0011059A"/>
    <w:rsid w:val="0011091F"/>
    <w:rsid w:val="00113E72"/>
    <w:rsid w:val="00115033"/>
    <w:rsid w:val="0011560B"/>
    <w:rsid w:val="00116918"/>
    <w:rsid w:val="00120809"/>
    <w:rsid w:val="0012096E"/>
    <w:rsid w:val="001212B2"/>
    <w:rsid w:val="00121DC5"/>
    <w:rsid w:val="00123033"/>
    <w:rsid w:val="00123E41"/>
    <w:rsid w:val="00124080"/>
    <w:rsid w:val="001255CB"/>
    <w:rsid w:val="00125B4B"/>
    <w:rsid w:val="0013180A"/>
    <w:rsid w:val="00135A7E"/>
    <w:rsid w:val="00136990"/>
    <w:rsid w:val="001407E4"/>
    <w:rsid w:val="00141264"/>
    <w:rsid w:val="00141267"/>
    <w:rsid w:val="001423F7"/>
    <w:rsid w:val="0014300E"/>
    <w:rsid w:val="001431A6"/>
    <w:rsid w:val="00143220"/>
    <w:rsid w:val="00144282"/>
    <w:rsid w:val="00144D24"/>
    <w:rsid w:val="00147AE0"/>
    <w:rsid w:val="001512B5"/>
    <w:rsid w:val="00152D88"/>
    <w:rsid w:val="001561CC"/>
    <w:rsid w:val="00157F42"/>
    <w:rsid w:val="00157F96"/>
    <w:rsid w:val="00162F75"/>
    <w:rsid w:val="001638A8"/>
    <w:rsid w:val="00163AAD"/>
    <w:rsid w:val="00164CE4"/>
    <w:rsid w:val="0016525D"/>
    <w:rsid w:val="001702C7"/>
    <w:rsid w:val="00174B4C"/>
    <w:rsid w:val="00176190"/>
    <w:rsid w:val="001761EA"/>
    <w:rsid w:val="00180276"/>
    <w:rsid w:val="00182C90"/>
    <w:rsid w:val="00190D2C"/>
    <w:rsid w:val="00191FC4"/>
    <w:rsid w:val="00193555"/>
    <w:rsid w:val="00193A1A"/>
    <w:rsid w:val="00194795"/>
    <w:rsid w:val="00197091"/>
    <w:rsid w:val="001A13F3"/>
    <w:rsid w:val="001A24E6"/>
    <w:rsid w:val="001A6089"/>
    <w:rsid w:val="001A62E3"/>
    <w:rsid w:val="001A79B8"/>
    <w:rsid w:val="001B1B98"/>
    <w:rsid w:val="001B39CD"/>
    <w:rsid w:val="001B5A0B"/>
    <w:rsid w:val="001B6381"/>
    <w:rsid w:val="001B6E0D"/>
    <w:rsid w:val="001B7128"/>
    <w:rsid w:val="001C2333"/>
    <w:rsid w:val="001C247C"/>
    <w:rsid w:val="001C38A9"/>
    <w:rsid w:val="001C3FA2"/>
    <w:rsid w:val="001C5A18"/>
    <w:rsid w:val="001D383F"/>
    <w:rsid w:val="001D5CA3"/>
    <w:rsid w:val="001E4352"/>
    <w:rsid w:val="001E70A6"/>
    <w:rsid w:val="001E7E2D"/>
    <w:rsid w:val="001F0153"/>
    <w:rsid w:val="001F01CB"/>
    <w:rsid w:val="001F0882"/>
    <w:rsid w:val="001F08D1"/>
    <w:rsid w:val="001F1702"/>
    <w:rsid w:val="001F20AE"/>
    <w:rsid w:val="001F46E7"/>
    <w:rsid w:val="001F48CF"/>
    <w:rsid w:val="001F49E9"/>
    <w:rsid w:val="001F51B7"/>
    <w:rsid w:val="001F7436"/>
    <w:rsid w:val="001F7610"/>
    <w:rsid w:val="001F796C"/>
    <w:rsid w:val="0020063D"/>
    <w:rsid w:val="00201EA1"/>
    <w:rsid w:val="002103D1"/>
    <w:rsid w:val="00211A99"/>
    <w:rsid w:val="00211B77"/>
    <w:rsid w:val="00212CCF"/>
    <w:rsid w:val="00220BA5"/>
    <w:rsid w:val="0022458A"/>
    <w:rsid w:val="002263EB"/>
    <w:rsid w:val="002265AD"/>
    <w:rsid w:val="00227D7A"/>
    <w:rsid w:val="00231A42"/>
    <w:rsid w:val="002345ED"/>
    <w:rsid w:val="00235BBC"/>
    <w:rsid w:val="00240605"/>
    <w:rsid w:val="00241B1C"/>
    <w:rsid w:val="00241EC0"/>
    <w:rsid w:val="00243611"/>
    <w:rsid w:val="002541B4"/>
    <w:rsid w:val="00254695"/>
    <w:rsid w:val="00255349"/>
    <w:rsid w:val="002554DD"/>
    <w:rsid w:val="00255A93"/>
    <w:rsid w:val="00260B04"/>
    <w:rsid w:val="00260DAD"/>
    <w:rsid w:val="002622AA"/>
    <w:rsid w:val="002671B6"/>
    <w:rsid w:val="00270146"/>
    <w:rsid w:val="0027079B"/>
    <w:rsid w:val="00270A25"/>
    <w:rsid w:val="002711AA"/>
    <w:rsid w:val="00271854"/>
    <w:rsid w:val="00271F44"/>
    <w:rsid w:val="002723E6"/>
    <w:rsid w:val="0027247F"/>
    <w:rsid w:val="00272AE0"/>
    <w:rsid w:val="00272EFB"/>
    <w:rsid w:val="0027420B"/>
    <w:rsid w:val="002748D7"/>
    <w:rsid w:val="00274D36"/>
    <w:rsid w:val="002827D3"/>
    <w:rsid w:val="00284748"/>
    <w:rsid w:val="0028672A"/>
    <w:rsid w:val="00292FEC"/>
    <w:rsid w:val="002933BE"/>
    <w:rsid w:val="00294554"/>
    <w:rsid w:val="00294727"/>
    <w:rsid w:val="00294C0C"/>
    <w:rsid w:val="00296E81"/>
    <w:rsid w:val="00297107"/>
    <w:rsid w:val="0029725E"/>
    <w:rsid w:val="00297CE1"/>
    <w:rsid w:val="002A4A3C"/>
    <w:rsid w:val="002B154F"/>
    <w:rsid w:val="002B2B5F"/>
    <w:rsid w:val="002B31CC"/>
    <w:rsid w:val="002B4208"/>
    <w:rsid w:val="002C15A4"/>
    <w:rsid w:val="002C19F3"/>
    <w:rsid w:val="002C232A"/>
    <w:rsid w:val="002C4F9F"/>
    <w:rsid w:val="002C5FC0"/>
    <w:rsid w:val="002D03EE"/>
    <w:rsid w:val="002D18AE"/>
    <w:rsid w:val="002D2606"/>
    <w:rsid w:val="002D4845"/>
    <w:rsid w:val="002D488F"/>
    <w:rsid w:val="002D586E"/>
    <w:rsid w:val="002D632F"/>
    <w:rsid w:val="002D6FF1"/>
    <w:rsid w:val="002D7E8F"/>
    <w:rsid w:val="002E36AD"/>
    <w:rsid w:val="002E6B0D"/>
    <w:rsid w:val="002E7453"/>
    <w:rsid w:val="002E75F9"/>
    <w:rsid w:val="002F1000"/>
    <w:rsid w:val="002F146B"/>
    <w:rsid w:val="002F4BE6"/>
    <w:rsid w:val="002F5808"/>
    <w:rsid w:val="002F6126"/>
    <w:rsid w:val="002F65B5"/>
    <w:rsid w:val="002F662C"/>
    <w:rsid w:val="002F6E23"/>
    <w:rsid w:val="00300334"/>
    <w:rsid w:val="00300D73"/>
    <w:rsid w:val="00300F69"/>
    <w:rsid w:val="00301AC2"/>
    <w:rsid w:val="00301B6D"/>
    <w:rsid w:val="00302DB3"/>
    <w:rsid w:val="00304A41"/>
    <w:rsid w:val="00304E2A"/>
    <w:rsid w:val="00306BFA"/>
    <w:rsid w:val="00306EBF"/>
    <w:rsid w:val="00307A01"/>
    <w:rsid w:val="00310188"/>
    <w:rsid w:val="003103DA"/>
    <w:rsid w:val="0031082C"/>
    <w:rsid w:val="00310AD7"/>
    <w:rsid w:val="00310C49"/>
    <w:rsid w:val="003119D4"/>
    <w:rsid w:val="0031227B"/>
    <w:rsid w:val="003132C3"/>
    <w:rsid w:val="00315C56"/>
    <w:rsid w:val="00317AF1"/>
    <w:rsid w:val="00317F8D"/>
    <w:rsid w:val="00320700"/>
    <w:rsid w:val="00321C9D"/>
    <w:rsid w:val="00321F95"/>
    <w:rsid w:val="00323DD7"/>
    <w:rsid w:val="0034114E"/>
    <w:rsid w:val="00341C8F"/>
    <w:rsid w:val="00343AE5"/>
    <w:rsid w:val="00345308"/>
    <w:rsid w:val="00345395"/>
    <w:rsid w:val="00347E66"/>
    <w:rsid w:val="00350474"/>
    <w:rsid w:val="00350FB2"/>
    <w:rsid w:val="0035143B"/>
    <w:rsid w:val="00351F3D"/>
    <w:rsid w:val="00353C11"/>
    <w:rsid w:val="003544BC"/>
    <w:rsid w:val="0035581F"/>
    <w:rsid w:val="003600D5"/>
    <w:rsid w:val="00360EDB"/>
    <w:rsid w:val="00361B86"/>
    <w:rsid w:val="00361EC6"/>
    <w:rsid w:val="003638CA"/>
    <w:rsid w:val="00363939"/>
    <w:rsid w:val="0036463A"/>
    <w:rsid w:val="0036575C"/>
    <w:rsid w:val="00365A28"/>
    <w:rsid w:val="00365F0A"/>
    <w:rsid w:val="003660DB"/>
    <w:rsid w:val="003665E4"/>
    <w:rsid w:val="00382C05"/>
    <w:rsid w:val="003841F6"/>
    <w:rsid w:val="0038423B"/>
    <w:rsid w:val="00384727"/>
    <w:rsid w:val="00385B48"/>
    <w:rsid w:val="00392AFA"/>
    <w:rsid w:val="00394452"/>
    <w:rsid w:val="0039455A"/>
    <w:rsid w:val="003A0BD6"/>
    <w:rsid w:val="003A39B8"/>
    <w:rsid w:val="003A5539"/>
    <w:rsid w:val="003A6BCD"/>
    <w:rsid w:val="003B01A7"/>
    <w:rsid w:val="003B2935"/>
    <w:rsid w:val="003B3CAA"/>
    <w:rsid w:val="003C02BB"/>
    <w:rsid w:val="003C2FC7"/>
    <w:rsid w:val="003C65D6"/>
    <w:rsid w:val="003C7207"/>
    <w:rsid w:val="003D3DF7"/>
    <w:rsid w:val="003D5107"/>
    <w:rsid w:val="003D6E99"/>
    <w:rsid w:val="003D71BF"/>
    <w:rsid w:val="003E0DC1"/>
    <w:rsid w:val="003E1191"/>
    <w:rsid w:val="003E1DD0"/>
    <w:rsid w:val="003E598B"/>
    <w:rsid w:val="003E6186"/>
    <w:rsid w:val="003F0E26"/>
    <w:rsid w:val="003F2F49"/>
    <w:rsid w:val="003F300F"/>
    <w:rsid w:val="003F3311"/>
    <w:rsid w:val="003F3AF8"/>
    <w:rsid w:val="003F5187"/>
    <w:rsid w:val="003F62BD"/>
    <w:rsid w:val="003F7EE0"/>
    <w:rsid w:val="0040279F"/>
    <w:rsid w:val="00406870"/>
    <w:rsid w:val="00406FB8"/>
    <w:rsid w:val="00411A39"/>
    <w:rsid w:val="00411D0E"/>
    <w:rsid w:val="00412151"/>
    <w:rsid w:val="0041281B"/>
    <w:rsid w:val="00412F43"/>
    <w:rsid w:val="00415C4A"/>
    <w:rsid w:val="00417655"/>
    <w:rsid w:val="0042269E"/>
    <w:rsid w:val="004260C3"/>
    <w:rsid w:val="00426C2A"/>
    <w:rsid w:val="00432726"/>
    <w:rsid w:val="00437648"/>
    <w:rsid w:val="004376FE"/>
    <w:rsid w:val="0044033C"/>
    <w:rsid w:val="0044148F"/>
    <w:rsid w:val="004434C3"/>
    <w:rsid w:val="00445049"/>
    <w:rsid w:val="0044546C"/>
    <w:rsid w:val="00445D39"/>
    <w:rsid w:val="004466FA"/>
    <w:rsid w:val="00446E33"/>
    <w:rsid w:val="00450346"/>
    <w:rsid w:val="00450C4C"/>
    <w:rsid w:val="004511D0"/>
    <w:rsid w:val="004541B0"/>
    <w:rsid w:val="0045457B"/>
    <w:rsid w:val="00456DCE"/>
    <w:rsid w:val="004577E8"/>
    <w:rsid w:val="00457B1E"/>
    <w:rsid w:val="00460EC3"/>
    <w:rsid w:val="004610A0"/>
    <w:rsid w:val="004611FF"/>
    <w:rsid w:val="00461D71"/>
    <w:rsid w:val="004638D9"/>
    <w:rsid w:val="0047522F"/>
    <w:rsid w:val="00480C53"/>
    <w:rsid w:val="0048222B"/>
    <w:rsid w:val="004825AE"/>
    <w:rsid w:val="0048261E"/>
    <w:rsid w:val="004834C8"/>
    <w:rsid w:val="004837B2"/>
    <w:rsid w:val="00486866"/>
    <w:rsid w:val="0048697E"/>
    <w:rsid w:val="00486C85"/>
    <w:rsid w:val="004932B9"/>
    <w:rsid w:val="0049434C"/>
    <w:rsid w:val="004949D9"/>
    <w:rsid w:val="00494A68"/>
    <w:rsid w:val="00494D35"/>
    <w:rsid w:val="004970E8"/>
    <w:rsid w:val="004975C6"/>
    <w:rsid w:val="004A014A"/>
    <w:rsid w:val="004A1861"/>
    <w:rsid w:val="004A1E8B"/>
    <w:rsid w:val="004A23D3"/>
    <w:rsid w:val="004A3CC1"/>
    <w:rsid w:val="004A4776"/>
    <w:rsid w:val="004A4FD8"/>
    <w:rsid w:val="004A707C"/>
    <w:rsid w:val="004A7686"/>
    <w:rsid w:val="004B099F"/>
    <w:rsid w:val="004B5A8E"/>
    <w:rsid w:val="004B679F"/>
    <w:rsid w:val="004C11F9"/>
    <w:rsid w:val="004C2E5A"/>
    <w:rsid w:val="004C46D6"/>
    <w:rsid w:val="004C4841"/>
    <w:rsid w:val="004C5391"/>
    <w:rsid w:val="004C54B4"/>
    <w:rsid w:val="004C64B0"/>
    <w:rsid w:val="004C6FDD"/>
    <w:rsid w:val="004D0327"/>
    <w:rsid w:val="004D2253"/>
    <w:rsid w:val="004D3381"/>
    <w:rsid w:val="004D39A5"/>
    <w:rsid w:val="004D404A"/>
    <w:rsid w:val="004D41AD"/>
    <w:rsid w:val="004D62ED"/>
    <w:rsid w:val="004E0AED"/>
    <w:rsid w:val="004E2656"/>
    <w:rsid w:val="004E2B32"/>
    <w:rsid w:val="004E33F3"/>
    <w:rsid w:val="004E480F"/>
    <w:rsid w:val="004E4EDC"/>
    <w:rsid w:val="004E4F0A"/>
    <w:rsid w:val="004E517F"/>
    <w:rsid w:val="004E5530"/>
    <w:rsid w:val="004E7C05"/>
    <w:rsid w:val="004F06D3"/>
    <w:rsid w:val="004F1541"/>
    <w:rsid w:val="004F15D1"/>
    <w:rsid w:val="004F2DCB"/>
    <w:rsid w:val="004F312C"/>
    <w:rsid w:val="004F6077"/>
    <w:rsid w:val="004F69F0"/>
    <w:rsid w:val="00500A39"/>
    <w:rsid w:val="0050156A"/>
    <w:rsid w:val="00501D5C"/>
    <w:rsid w:val="0050270B"/>
    <w:rsid w:val="005044A6"/>
    <w:rsid w:val="0050457A"/>
    <w:rsid w:val="00505581"/>
    <w:rsid w:val="005062F7"/>
    <w:rsid w:val="005077E9"/>
    <w:rsid w:val="00507BCA"/>
    <w:rsid w:val="00510492"/>
    <w:rsid w:val="005135E0"/>
    <w:rsid w:val="005157DE"/>
    <w:rsid w:val="00515D48"/>
    <w:rsid w:val="005168BF"/>
    <w:rsid w:val="005209CC"/>
    <w:rsid w:val="00521C0E"/>
    <w:rsid w:val="005247F1"/>
    <w:rsid w:val="00525A07"/>
    <w:rsid w:val="00526A7E"/>
    <w:rsid w:val="005275F5"/>
    <w:rsid w:val="00537219"/>
    <w:rsid w:val="00537FA3"/>
    <w:rsid w:val="00540C40"/>
    <w:rsid w:val="00542FCD"/>
    <w:rsid w:val="00543244"/>
    <w:rsid w:val="0054360E"/>
    <w:rsid w:val="005448D8"/>
    <w:rsid w:val="00545FDD"/>
    <w:rsid w:val="005466BC"/>
    <w:rsid w:val="00546F28"/>
    <w:rsid w:val="0055052D"/>
    <w:rsid w:val="00550E6E"/>
    <w:rsid w:val="00551E9C"/>
    <w:rsid w:val="005525CE"/>
    <w:rsid w:val="005530AD"/>
    <w:rsid w:val="00553CB6"/>
    <w:rsid w:val="00557247"/>
    <w:rsid w:val="00566B0F"/>
    <w:rsid w:val="00567160"/>
    <w:rsid w:val="0056773E"/>
    <w:rsid w:val="005705F4"/>
    <w:rsid w:val="00571124"/>
    <w:rsid w:val="00571526"/>
    <w:rsid w:val="005728A6"/>
    <w:rsid w:val="005732AC"/>
    <w:rsid w:val="005751AF"/>
    <w:rsid w:val="00575BC2"/>
    <w:rsid w:val="0057687B"/>
    <w:rsid w:val="005818AA"/>
    <w:rsid w:val="005825F9"/>
    <w:rsid w:val="0058293F"/>
    <w:rsid w:val="005840A1"/>
    <w:rsid w:val="0058434C"/>
    <w:rsid w:val="005844D2"/>
    <w:rsid w:val="00591F80"/>
    <w:rsid w:val="00593698"/>
    <w:rsid w:val="00594613"/>
    <w:rsid w:val="00595A4E"/>
    <w:rsid w:val="00595A6B"/>
    <w:rsid w:val="005A0CEF"/>
    <w:rsid w:val="005A18D4"/>
    <w:rsid w:val="005A3387"/>
    <w:rsid w:val="005A3E52"/>
    <w:rsid w:val="005A54A2"/>
    <w:rsid w:val="005A61C6"/>
    <w:rsid w:val="005A7111"/>
    <w:rsid w:val="005A7EE1"/>
    <w:rsid w:val="005B29FE"/>
    <w:rsid w:val="005B34C9"/>
    <w:rsid w:val="005B5C04"/>
    <w:rsid w:val="005B65C0"/>
    <w:rsid w:val="005B78AF"/>
    <w:rsid w:val="005C14B5"/>
    <w:rsid w:val="005C1ED2"/>
    <w:rsid w:val="005C39C7"/>
    <w:rsid w:val="005C41B1"/>
    <w:rsid w:val="005C4AEB"/>
    <w:rsid w:val="005C5087"/>
    <w:rsid w:val="005C6A0C"/>
    <w:rsid w:val="005D151B"/>
    <w:rsid w:val="005D2A52"/>
    <w:rsid w:val="005D5CB5"/>
    <w:rsid w:val="005D61A1"/>
    <w:rsid w:val="005D6AFA"/>
    <w:rsid w:val="005E2A73"/>
    <w:rsid w:val="005E37D1"/>
    <w:rsid w:val="005E5CA4"/>
    <w:rsid w:val="005F0F15"/>
    <w:rsid w:val="005F2563"/>
    <w:rsid w:val="005F3680"/>
    <w:rsid w:val="005F4B83"/>
    <w:rsid w:val="005F4BD4"/>
    <w:rsid w:val="005F5841"/>
    <w:rsid w:val="005F6835"/>
    <w:rsid w:val="005F6DFF"/>
    <w:rsid w:val="005F7319"/>
    <w:rsid w:val="00600091"/>
    <w:rsid w:val="0060028E"/>
    <w:rsid w:val="00600D12"/>
    <w:rsid w:val="00601266"/>
    <w:rsid w:val="00601EE9"/>
    <w:rsid w:val="00602B5F"/>
    <w:rsid w:val="00603BF9"/>
    <w:rsid w:val="006042AC"/>
    <w:rsid w:val="006044DD"/>
    <w:rsid w:val="00604749"/>
    <w:rsid w:val="00605225"/>
    <w:rsid w:val="006052B6"/>
    <w:rsid w:val="006054D9"/>
    <w:rsid w:val="0060666B"/>
    <w:rsid w:val="006072A3"/>
    <w:rsid w:val="006072F4"/>
    <w:rsid w:val="00607980"/>
    <w:rsid w:val="00613439"/>
    <w:rsid w:val="0061370F"/>
    <w:rsid w:val="00613D0A"/>
    <w:rsid w:val="006140F4"/>
    <w:rsid w:val="006205A3"/>
    <w:rsid w:val="00621167"/>
    <w:rsid w:val="00624D4F"/>
    <w:rsid w:val="006254D6"/>
    <w:rsid w:val="006302F5"/>
    <w:rsid w:val="0063067C"/>
    <w:rsid w:val="00630CA9"/>
    <w:rsid w:val="00630E4F"/>
    <w:rsid w:val="00630F7D"/>
    <w:rsid w:val="0063245E"/>
    <w:rsid w:val="006356F2"/>
    <w:rsid w:val="00635783"/>
    <w:rsid w:val="00640054"/>
    <w:rsid w:val="00643287"/>
    <w:rsid w:val="006439E2"/>
    <w:rsid w:val="00643BD4"/>
    <w:rsid w:val="00645C80"/>
    <w:rsid w:val="00647180"/>
    <w:rsid w:val="006507FA"/>
    <w:rsid w:val="006510E9"/>
    <w:rsid w:val="00652002"/>
    <w:rsid w:val="006526F7"/>
    <w:rsid w:val="00653B1A"/>
    <w:rsid w:val="006552F2"/>
    <w:rsid w:val="00660065"/>
    <w:rsid w:val="00661E04"/>
    <w:rsid w:val="0066286B"/>
    <w:rsid w:val="006667DF"/>
    <w:rsid w:val="00666CC8"/>
    <w:rsid w:val="00666EDC"/>
    <w:rsid w:val="006704B4"/>
    <w:rsid w:val="00670FAE"/>
    <w:rsid w:val="00671A27"/>
    <w:rsid w:val="00671CBD"/>
    <w:rsid w:val="006722B1"/>
    <w:rsid w:val="00673B3C"/>
    <w:rsid w:val="0067410C"/>
    <w:rsid w:val="006748D4"/>
    <w:rsid w:val="00676CE3"/>
    <w:rsid w:val="00680EE7"/>
    <w:rsid w:val="00681322"/>
    <w:rsid w:val="006816CD"/>
    <w:rsid w:val="00682357"/>
    <w:rsid w:val="00684133"/>
    <w:rsid w:val="00684492"/>
    <w:rsid w:val="00685912"/>
    <w:rsid w:val="006865E6"/>
    <w:rsid w:val="00692721"/>
    <w:rsid w:val="00693E03"/>
    <w:rsid w:val="006940B3"/>
    <w:rsid w:val="00696CCF"/>
    <w:rsid w:val="00697237"/>
    <w:rsid w:val="006A0A30"/>
    <w:rsid w:val="006A24E3"/>
    <w:rsid w:val="006A349E"/>
    <w:rsid w:val="006A525B"/>
    <w:rsid w:val="006A6A62"/>
    <w:rsid w:val="006B0813"/>
    <w:rsid w:val="006B3182"/>
    <w:rsid w:val="006B424D"/>
    <w:rsid w:val="006B61F1"/>
    <w:rsid w:val="006B743C"/>
    <w:rsid w:val="006B79C0"/>
    <w:rsid w:val="006B7F7E"/>
    <w:rsid w:val="006C68C5"/>
    <w:rsid w:val="006D0468"/>
    <w:rsid w:val="006D1F29"/>
    <w:rsid w:val="006D2132"/>
    <w:rsid w:val="006D353C"/>
    <w:rsid w:val="006D3ED5"/>
    <w:rsid w:val="006D47F0"/>
    <w:rsid w:val="006D72A4"/>
    <w:rsid w:val="006D799C"/>
    <w:rsid w:val="006E1D67"/>
    <w:rsid w:val="006E38EC"/>
    <w:rsid w:val="006E4554"/>
    <w:rsid w:val="006E5CC5"/>
    <w:rsid w:val="006F000D"/>
    <w:rsid w:val="006F0946"/>
    <w:rsid w:val="006F1521"/>
    <w:rsid w:val="006F1840"/>
    <w:rsid w:val="006F336D"/>
    <w:rsid w:val="006F38DA"/>
    <w:rsid w:val="006F3DB7"/>
    <w:rsid w:val="006F55A4"/>
    <w:rsid w:val="006F755D"/>
    <w:rsid w:val="007002D4"/>
    <w:rsid w:val="007009BA"/>
    <w:rsid w:val="007016A4"/>
    <w:rsid w:val="00701900"/>
    <w:rsid w:val="00702718"/>
    <w:rsid w:val="00703DC7"/>
    <w:rsid w:val="00705139"/>
    <w:rsid w:val="00710471"/>
    <w:rsid w:val="007110E3"/>
    <w:rsid w:val="00711403"/>
    <w:rsid w:val="00712344"/>
    <w:rsid w:val="00715B55"/>
    <w:rsid w:val="0071643C"/>
    <w:rsid w:val="00723D16"/>
    <w:rsid w:val="00723ED1"/>
    <w:rsid w:val="0072456F"/>
    <w:rsid w:val="007250BC"/>
    <w:rsid w:val="00725835"/>
    <w:rsid w:val="00725A26"/>
    <w:rsid w:val="00726C22"/>
    <w:rsid w:val="00733BA9"/>
    <w:rsid w:val="00734394"/>
    <w:rsid w:val="00734AB2"/>
    <w:rsid w:val="0073558C"/>
    <w:rsid w:val="00735CED"/>
    <w:rsid w:val="00735F06"/>
    <w:rsid w:val="00736E98"/>
    <w:rsid w:val="007412C7"/>
    <w:rsid w:val="00741AF5"/>
    <w:rsid w:val="00743363"/>
    <w:rsid w:val="0074577B"/>
    <w:rsid w:val="0074591E"/>
    <w:rsid w:val="00745E9F"/>
    <w:rsid w:val="007462B1"/>
    <w:rsid w:val="00747B3A"/>
    <w:rsid w:val="00751EFB"/>
    <w:rsid w:val="00753011"/>
    <w:rsid w:val="00755B96"/>
    <w:rsid w:val="00761E5D"/>
    <w:rsid w:val="0076233E"/>
    <w:rsid w:val="007629B9"/>
    <w:rsid w:val="00764A37"/>
    <w:rsid w:val="00764BD3"/>
    <w:rsid w:val="00766859"/>
    <w:rsid w:val="0076780F"/>
    <w:rsid w:val="00767ED8"/>
    <w:rsid w:val="007710E4"/>
    <w:rsid w:val="0077480E"/>
    <w:rsid w:val="00781063"/>
    <w:rsid w:val="00782288"/>
    <w:rsid w:val="00784E2E"/>
    <w:rsid w:val="00786464"/>
    <w:rsid w:val="00787A85"/>
    <w:rsid w:val="0079123B"/>
    <w:rsid w:val="0079247A"/>
    <w:rsid w:val="0079336A"/>
    <w:rsid w:val="00793720"/>
    <w:rsid w:val="00795E7E"/>
    <w:rsid w:val="007A0B23"/>
    <w:rsid w:val="007A36CA"/>
    <w:rsid w:val="007A4092"/>
    <w:rsid w:val="007A475E"/>
    <w:rsid w:val="007A4B03"/>
    <w:rsid w:val="007A6E6F"/>
    <w:rsid w:val="007A7D57"/>
    <w:rsid w:val="007B0D2C"/>
    <w:rsid w:val="007B33EB"/>
    <w:rsid w:val="007B5D87"/>
    <w:rsid w:val="007B63F6"/>
    <w:rsid w:val="007B7F6A"/>
    <w:rsid w:val="007C033D"/>
    <w:rsid w:val="007C1C29"/>
    <w:rsid w:val="007C2C57"/>
    <w:rsid w:val="007C2E2B"/>
    <w:rsid w:val="007C3674"/>
    <w:rsid w:val="007C4CA8"/>
    <w:rsid w:val="007C5E30"/>
    <w:rsid w:val="007D2E15"/>
    <w:rsid w:val="007D31B1"/>
    <w:rsid w:val="007D3E8B"/>
    <w:rsid w:val="007D4334"/>
    <w:rsid w:val="007D50F7"/>
    <w:rsid w:val="007D6CC4"/>
    <w:rsid w:val="007E050B"/>
    <w:rsid w:val="007E3ADF"/>
    <w:rsid w:val="007E4F77"/>
    <w:rsid w:val="007E5775"/>
    <w:rsid w:val="007E5D58"/>
    <w:rsid w:val="007E5FCA"/>
    <w:rsid w:val="007E6C30"/>
    <w:rsid w:val="007F0BB9"/>
    <w:rsid w:val="007F188B"/>
    <w:rsid w:val="007F3697"/>
    <w:rsid w:val="007F4E30"/>
    <w:rsid w:val="007F4F7D"/>
    <w:rsid w:val="007F58D7"/>
    <w:rsid w:val="008030BB"/>
    <w:rsid w:val="0080519C"/>
    <w:rsid w:val="0080752D"/>
    <w:rsid w:val="008076F3"/>
    <w:rsid w:val="0081068F"/>
    <w:rsid w:val="00810FA0"/>
    <w:rsid w:val="00811D13"/>
    <w:rsid w:val="008122A4"/>
    <w:rsid w:val="00815E28"/>
    <w:rsid w:val="00816607"/>
    <w:rsid w:val="00824C5A"/>
    <w:rsid w:val="00825B2F"/>
    <w:rsid w:val="00826BCD"/>
    <w:rsid w:val="0083021D"/>
    <w:rsid w:val="0083046F"/>
    <w:rsid w:val="008313C1"/>
    <w:rsid w:val="0083356B"/>
    <w:rsid w:val="00834878"/>
    <w:rsid w:val="008378AE"/>
    <w:rsid w:val="00837E46"/>
    <w:rsid w:val="00842329"/>
    <w:rsid w:val="00843333"/>
    <w:rsid w:val="00847801"/>
    <w:rsid w:val="00852CE1"/>
    <w:rsid w:val="008541F8"/>
    <w:rsid w:val="00854336"/>
    <w:rsid w:val="008604E9"/>
    <w:rsid w:val="00860E47"/>
    <w:rsid w:val="00862102"/>
    <w:rsid w:val="0086587C"/>
    <w:rsid w:val="008661CC"/>
    <w:rsid w:val="0086758C"/>
    <w:rsid w:val="00870582"/>
    <w:rsid w:val="008724B1"/>
    <w:rsid w:val="008725CD"/>
    <w:rsid w:val="0087310F"/>
    <w:rsid w:val="00874179"/>
    <w:rsid w:val="00875234"/>
    <w:rsid w:val="00876A03"/>
    <w:rsid w:val="00876E64"/>
    <w:rsid w:val="008779B6"/>
    <w:rsid w:val="0088152E"/>
    <w:rsid w:val="00882F51"/>
    <w:rsid w:val="008839C5"/>
    <w:rsid w:val="008846E4"/>
    <w:rsid w:val="00885CEB"/>
    <w:rsid w:val="0088747E"/>
    <w:rsid w:val="008921D4"/>
    <w:rsid w:val="00892762"/>
    <w:rsid w:val="008927E3"/>
    <w:rsid w:val="008956BC"/>
    <w:rsid w:val="00895BCC"/>
    <w:rsid w:val="008A0939"/>
    <w:rsid w:val="008A0E12"/>
    <w:rsid w:val="008A1F31"/>
    <w:rsid w:val="008A20FF"/>
    <w:rsid w:val="008A4D8D"/>
    <w:rsid w:val="008B026F"/>
    <w:rsid w:val="008B3E64"/>
    <w:rsid w:val="008B514D"/>
    <w:rsid w:val="008C0F78"/>
    <w:rsid w:val="008C5120"/>
    <w:rsid w:val="008C5AC3"/>
    <w:rsid w:val="008C5D70"/>
    <w:rsid w:val="008C5FAB"/>
    <w:rsid w:val="008C6C69"/>
    <w:rsid w:val="008C770F"/>
    <w:rsid w:val="008D2223"/>
    <w:rsid w:val="008D2F0E"/>
    <w:rsid w:val="008D3182"/>
    <w:rsid w:val="008D571E"/>
    <w:rsid w:val="008D5FE6"/>
    <w:rsid w:val="008E157D"/>
    <w:rsid w:val="008E27BC"/>
    <w:rsid w:val="008E402B"/>
    <w:rsid w:val="008E4E0C"/>
    <w:rsid w:val="008E6A5B"/>
    <w:rsid w:val="008E6E78"/>
    <w:rsid w:val="008F144C"/>
    <w:rsid w:val="008F1E10"/>
    <w:rsid w:val="008F35A2"/>
    <w:rsid w:val="008F5D55"/>
    <w:rsid w:val="008F64AA"/>
    <w:rsid w:val="008F7A7D"/>
    <w:rsid w:val="00900322"/>
    <w:rsid w:val="00901E67"/>
    <w:rsid w:val="009105EA"/>
    <w:rsid w:val="00911D23"/>
    <w:rsid w:val="00913DC6"/>
    <w:rsid w:val="0091443D"/>
    <w:rsid w:val="0091770C"/>
    <w:rsid w:val="009212A0"/>
    <w:rsid w:val="00922490"/>
    <w:rsid w:val="00922656"/>
    <w:rsid w:val="00923C8F"/>
    <w:rsid w:val="009269A5"/>
    <w:rsid w:val="009272D9"/>
    <w:rsid w:val="00927D85"/>
    <w:rsid w:val="00927E0B"/>
    <w:rsid w:val="00931827"/>
    <w:rsid w:val="00931C2C"/>
    <w:rsid w:val="009320C4"/>
    <w:rsid w:val="0093379B"/>
    <w:rsid w:val="00933A30"/>
    <w:rsid w:val="009343B2"/>
    <w:rsid w:val="00937BDA"/>
    <w:rsid w:val="00940100"/>
    <w:rsid w:val="009438BE"/>
    <w:rsid w:val="009439ED"/>
    <w:rsid w:val="0094523A"/>
    <w:rsid w:val="00945AD4"/>
    <w:rsid w:val="009468BA"/>
    <w:rsid w:val="009513CC"/>
    <w:rsid w:val="00951DF2"/>
    <w:rsid w:val="009539C4"/>
    <w:rsid w:val="009652BD"/>
    <w:rsid w:val="009663FC"/>
    <w:rsid w:val="00966823"/>
    <w:rsid w:val="0097176C"/>
    <w:rsid w:val="0097265D"/>
    <w:rsid w:val="00972BDC"/>
    <w:rsid w:val="00974AA9"/>
    <w:rsid w:val="00974D65"/>
    <w:rsid w:val="009753EE"/>
    <w:rsid w:val="009759CA"/>
    <w:rsid w:val="00983D29"/>
    <w:rsid w:val="00985428"/>
    <w:rsid w:val="009863CB"/>
    <w:rsid w:val="00987715"/>
    <w:rsid w:val="00993EF7"/>
    <w:rsid w:val="00995BDF"/>
    <w:rsid w:val="009A0990"/>
    <w:rsid w:val="009A1229"/>
    <w:rsid w:val="009A13FB"/>
    <w:rsid w:val="009A2E3F"/>
    <w:rsid w:val="009A3F6E"/>
    <w:rsid w:val="009A7059"/>
    <w:rsid w:val="009A7A10"/>
    <w:rsid w:val="009B0ED1"/>
    <w:rsid w:val="009B15D9"/>
    <w:rsid w:val="009B4C86"/>
    <w:rsid w:val="009B6906"/>
    <w:rsid w:val="009C006A"/>
    <w:rsid w:val="009C0099"/>
    <w:rsid w:val="009C172E"/>
    <w:rsid w:val="009C2AF0"/>
    <w:rsid w:val="009C34DA"/>
    <w:rsid w:val="009C421E"/>
    <w:rsid w:val="009C4C3C"/>
    <w:rsid w:val="009C54E5"/>
    <w:rsid w:val="009C7107"/>
    <w:rsid w:val="009D0558"/>
    <w:rsid w:val="009D1E42"/>
    <w:rsid w:val="009D4817"/>
    <w:rsid w:val="009D6AA8"/>
    <w:rsid w:val="009E2587"/>
    <w:rsid w:val="009E555F"/>
    <w:rsid w:val="009E5C67"/>
    <w:rsid w:val="009E7922"/>
    <w:rsid w:val="009F2AF3"/>
    <w:rsid w:val="009F319C"/>
    <w:rsid w:val="009F364E"/>
    <w:rsid w:val="009F4971"/>
    <w:rsid w:val="009F5560"/>
    <w:rsid w:val="009F61D4"/>
    <w:rsid w:val="009F6AAA"/>
    <w:rsid w:val="009F7B03"/>
    <w:rsid w:val="009F7C34"/>
    <w:rsid w:val="00A00024"/>
    <w:rsid w:val="00A00AFB"/>
    <w:rsid w:val="00A06241"/>
    <w:rsid w:val="00A0633E"/>
    <w:rsid w:val="00A06EA0"/>
    <w:rsid w:val="00A12A1C"/>
    <w:rsid w:val="00A14B5D"/>
    <w:rsid w:val="00A176E7"/>
    <w:rsid w:val="00A17A49"/>
    <w:rsid w:val="00A21471"/>
    <w:rsid w:val="00A21A0D"/>
    <w:rsid w:val="00A21A61"/>
    <w:rsid w:val="00A24117"/>
    <w:rsid w:val="00A26859"/>
    <w:rsid w:val="00A26BF9"/>
    <w:rsid w:val="00A309A3"/>
    <w:rsid w:val="00A31AAE"/>
    <w:rsid w:val="00A343D6"/>
    <w:rsid w:val="00A35347"/>
    <w:rsid w:val="00A356CE"/>
    <w:rsid w:val="00A357D6"/>
    <w:rsid w:val="00A3626E"/>
    <w:rsid w:val="00A37A15"/>
    <w:rsid w:val="00A4195A"/>
    <w:rsid w:val="00A42C79"/>
    <w:rsid w:val="00A4300D"/>
    <w:rsid w:val="00A44037"/>
    <w:rsid w:val="00A44658"/>
    <w:rsid w:val="00A45AD3"/>
    <w:rsid w:val="00A50C33"/>
    <w:rsid w:val="00A51D65"/>
    <w:rsid w:val="00A5342F"/>
    <w:rsid w:val="00A54229"/>
    <w:rsid w:val="00A54381"/>
    <w:rsid w:val="00A54E4F"/>
    <w:rsid w:val="00A56EB3"/>
    <w:rsid w:val="00A64B47"/>
    <w:rsid w:val="00A657FC"/>
    <w:rsid w:val="00A65858"/>
    <w:rsid w:val="00A7012B"/>
    <w:rsid w:val="00A72C18"/>
    <w:rsid w:val="00A72F5F"/>
    <w:rsid w:val="00A732AC"/>
    <w:rsid w:val="00A74F74"/>
    <w:rsid w:val="00A758DE"/>
    <w:rsid w:val="00A764AC"/>
    <w:rsid w:val="00A76ADC"/>
    <w:rsid w:val="00A824EF"/>
    <w:rsid w:val="00A825A5"/>
    <w:rsid w:val="00A837C3"/>
    <w:rsid w:val="00A8517B"/>
    <w:rsid w:val="00A85E8B"/>
    <w:rsid w:val="00A8621D"/>
    <w:rsid w:val="00A87C85"/>
    <w:rsid w:val="00A90EF9"/>
    <w:rsid w:val="00A91481"/>
    <w:rsid w:val="00A91BCD"/>
    <w:rsid w:val="00A91D2B"/>
    <w:rsid w:val="00A92092"/>
    <w:rsid w:val="00A9324A"/>
    <w:rsid w:val="00A9480C"/>
    <w:rsid w:val="00A94E65"/>
    <w:rsid w:val="00A964E4"/>
    <w:rsid w:val="00A96648"/>
    <w:rsid w:val="00A96CFD"/>
    <w:rsid w:val="00AA2118"/>
    <w:rsid w:val="00AA2C2D"/>
    <w:rsid w:val="00AA4953"/>
    <w:rsid w:val="00AA4C0E"/>
    <w:rsid w:val="00AA5144"/>
    <w:rsid w:val="00AA6549"/>
    <w:rsid w:val="00AA674C"/>
    <w:rsid w:val="00AB0BDF"/>
    <w:rsid w:val="00AB144F"/>
    <w:rsid w:val="00AB1580"/>
    <w:rsid w:val="00AB1C0A"/>
    <w:rsid w:val="00AB2A71"/>
    <w:rsid w:val="00AB6E90"/>
    <w:rsid w:val="00AB7CD6"/>
    <w:rsid w:val="00AC0F55"/>
    <w:rsid w:val="00AC1BEC"/>
    <w:rsid w:val="00AC2D44"/>
    <w:rsid w:val="00AC2F8B"/>
    <w:rsid w:val="00AC3E0B"/>
    <w:rsid w:val="00AC60A4"/>
    <w:rsid w:val="00AC675C"/>
    <w:rsid w:val="00AC786A"/>
    <w:rsid w:val="00AD4941"/>
    <w:rsid w:val="00AD6287"/>
    <w:rsid w:val="00AD7B7F"/>
    <w:rsid w:val="00AE0CE6"/>
    <w:rsid w:val="00AE0F0D"/>
    <w:rsid w:val="00AE0F57"/>
    <w:rsid w:val="00AE1CDA"/>
    <w:rsid w:val="00AE284F"/>
    <w:rsid w:val="00AE43B4"/>
    <w:rsid w:val="00AF0E2D"/>
    <w:rsid w:val="00AF1540"/>
    <w:rsid w:val="00AF1DCA"/>
    <w:rsid w:val="00AF2EF0"/>
    <w:rsid w:val="00AF418E"/>
    <w:rsid w:val="00AF5B44"/>
    <w:rsid w:val="00B00059"/>
    <w:rsid w:val="00B004FD"/>
    <w:rsid w:val="00B00C97"/>
    <w:rsid w:val="00B00EF5"/>
    <w:rsid w:val="00B00FE5"/>
    <w:rsid w:val="00B0353B"/>
    <w:rsid w:val="00B061B6"/>
    <w:rsid w:val="00B06884"/>
    <w:rsid w:val="00B07152"/>
    <w:rsid w:val="00B10945"/>
    <w:rsid w:val="00B10B02"/>
    <w:rsid w:val="00B12E88"/>
    <w:rsid w:val="00B14520"/>
    <w:rsid w:val="00B1679D"/>
    <w:rsid w:val="00B21B9E"/>
    <w:rsid w:val="00B24661"/>
    <w:rsid w:val="00B24993"/>
    <w:rsid w:val="00B30F00"/>
    <w:rsid w:val="00B32689"/>
    <w:rsid w:val="00B33541"/>
    <w:rsid w:val="00B33581"/>
    <w:rsid w:val="00B3418D"/>
    <w:rsid w:val="00B3448B"/>
    <w:rsid w:val="00B34674"/>
    <w:rsid w:val="00B375AA"/>
    <w:rsid w:val="00B439FC"/>
    <w:rsid w:val="00B46981"/>
    <w:rsid w:val="00B514A6"/>
    <w:rsid w:val="00B51EF7"/>
    <w:rsid w:val="00B54A54"/>
    <w:rsid w:val="00B55D5E"/>
    <w:rsid w:val="00B60291"/>
    <w:rsid w:val="00B60656"/>
    <w:rsid w:val="00B609BC"/>
    <w:rsid w:val="00B61496"/>
    <w:rsid w:val="00B631F8"/>
    <w:rsid w:val="00B65D0B"/>
    <w:rsid w:val="00B664EC"/>
    <w:rsid w:val="00B71F98"/>
    <w:rsid w:val="00B7427C"/>
    <w:rsid w:val="00B74395"/>
    <w:rsid w:val="00B74E42"/>
    <w:rsid w:val="00B76951"/>
    <w:rsid w:val="00B82562"/>
    <w:rsid w:val="00B82752"/>
    <w:rsid w:val="00B8303F"/>
    <w:rsid w:val="00B83C42"/>
    <w:rsid w:val="00B8469F"/>
    <w:rsid w:val="00B87AB7"/>
    <w:rsid w:val="00B90695"/>
    <w:rsid w:val="00B90D68"/>
    <w:rsid w:val="00B9459E"/>
    <w:rsid w:val="00B956B2"/>
    <w:rsid w:val="00B9595F"/>
    <w:rsid w:val="00BA3E81"/>
    <w:rsid w:val="00BA4B0A"/>
    <w:rsid w:val="00BA5040"/>
    <w:rsid w:val="00BA531D"/>
    <w:rsid w:val="00BA799D"/>
    <w:rsid w:val="00BA7D2C"/>
    <w:rsid w:val="00BA7DC7"/>
    <w:rsid w:val="00BA7F47"/>
    <w:rsid w:val="00BB2A1B"/>
    <w:rsid w:val="00BB3C23"/>
    <w:rsid w:val="00BB4FC3"/>
    <w:rsid w:val="00BB51B0"/>
    <w:rsid w:val="00BB5C98"/>
    <w:rsid w:val="00BB682B"/>
    <w:rsid w:val="00BC08A0"/>
    <w:rsid w:val="00BC1D99"/>
    <w:rsid w:val="00BC2293"/>
    <w:rsid w:val="00BC3294"/>
    <w:rsid w:val="00BC474B"/>
    <w:rsid w:val="00BD08AD"/>
    <w:rsid w:val="00BD2EBC"/>
    <w:rsid w:val="00BD3DFF"/>
    <w:rsid w:val="00BD50CA"/>
    <w:rsid w:val="00BD515C"/>
    <w:rsid w:val="00BD5EA4"/>
    <w:rsid w:val="00BE0248"/>
    <w:rsid w:val="00BE120B"/>
    <w:rsid w:val="00BE1701"/>
    <w:rsid w:val="00BE49EE"/>
    <w:rsid w:val="00BF0BBC"/>
    <w:rsid w:val="00BF1397"/>
    <w:rsid w:val="00BF3CFE"/>
    <w:rsid w:val="00BF5715"/>
    <w:rsid w:val="00C00D46"/>
    <w:rsid w:val="00C0333E"/>
    <w:rsid w:val="00C108F8"/>
    <w:rsid w:val="00C12984"/>
    <w:rsid w:val="00C12B80"/>
    <w:rsid w:val="00C137AB"/>
    <w:rsid w:val="00C159B0"/>
    <w:rsid w:val="00C200AF"/>
    <w:rsid w:val="00C21CB3"/>
    <w:rsid w:val="00C224D5"/>
    <w:rsid w:val="00C24055"/>
    <w:rsid w:val="00C2542E"/>
    <w:rsid w:val="00C2649D"/>
    <w:rsid w:val="00C3154F"/>
    <w:rsid w:val="00C31DD1"/>
    <w:rsid w:val="00C3310D"/>
    <w:rsid w:val="00C33519"/>
    <w:rsid w:val="00C4264F"/>
    <w:rsid w:val="00C4297F"/>
    <w:rsid w:val="00C42DC7"/>
    <w:rsid w:val="00C43B1D"/>
    <w:rsid w:val="00C43FB5"/>
    <w:rsid w:val="00C44BC9"/>
    <w:rsid w:val="00C45DAD"/>
    <w:rsid w:val="00C46333"/>
    <w:rsid w:val="00C46DC8"/>
    <w:rsid w:val="00C470E5"/>
    <w:rsid w:val="00C476A2"/>
    <w:rsid w:val="00C52728"/>
    <w:rsid w:val="00C53267"/>
    <w:rsid w:val="00C55696"/>
    <w:rsid w:val="00C6107D"/>
    <w:rsid w:val="00C61DDF"/>
    <w:rsid w:val="00C65411"/>
    <w:rsid w:val="00C66891"/>
    <w:rsid w:val="00C70419"/>
    <w:rsid w:val="00C70B77"/>
    <w:rsid w:val="00C71987"/>
    <w:rsid w:val="00C7202B"/>
    <w:rsid w:val="00C72A01"/>
    <w:rsid w:val="00C8110E"/>
    <w:rsid w:val="00C82D68"/>
    <w:rsid w:val="00C83131"/>
    <w:rsid w:val="00C83963"/>
    <w:rsid w:val="00C856D2"/>
    <w:rsid w:val="00C867D3"/>
    <w:rsid w:val="00C87179"/>
    <w:rsid w:val="00C90620"/>
    <w:rsid w:val="00C90A1F"/>
    <w:rsid w:val="00C91718"/>
    <w:rsid w:val="00C91971"/>
    <w:rsid w:val="00C91DA1"/>
    <w:rsid w:val="00C93722"/>
    <w:rsid w:val="00C94B2A"/>
    <w:rsid w:val="00C950AD"/>
    <w:rsid w:val="00C950F3"/>
    <w:rsid w:val="00C963B5"/>
    <w:rsid w:val="00C97CB5"/>
    <w:rsid w:val="00CA0BDC"/>
    <w:rsid w:val="00CA167C"/>
    <w:rsid w:val="00CA3A96"/>
    <w:rsid w:val="00CA3C8D"/>
    <w:rsid w:val="00CA3DBF"/>
    <w:rsid w:val="00CA3DE8"/>
    <w:rsid w:val="00CA4022"/>
    <w:rsid w:val="00CA4145"/>
    <w:rsid w:val="00CA4177"/>
    <w:rsid w:val="00CA5D43"/>
    <w:rsid w:val="00CA65BA"/>
    <w:rsid w:val="00CA6636"/>
    <w:rsid w:val="00CB0556"/>
    <w:rsid w:val="00CB12F3"/>
    <w:rsid w:val="00CB1BE7"/>
    <w:rsid w:val="00CB3ADD"/>
    <w:rsid w:val="00CB3ADF"/>
    <w:rsid w:val="00CB4AA7"/>
    <w:rsid w:val="00CB6C31"/>
    <w:rsid w:val="00CC0289"/>
    <w:rsid w:val="00CC192D"/>
    <w:rsid w:val="00CC1AB0"/>
    <w:rsid w:val="00CC2842"/>
    <w:rsid w:val="00CC2E77"/>
    <w:rsid w:val="00CC365F"/>
    <w:rsid w:val="00CC6870"/>
    <w:rsid w:val="00CC7ABC"/>
    <w:rsid w:val="00CD0C59"/>
    <w:rsid w:val="00CD202E"/>
    <w:rsid w:val="00CD257A"/>
    <w:rsid w:val="00CD28F4"/>
    <w:rsid w:val="00CD37D8"/>
    <w:rsid w:val="00CD4349"/>
    <w:rsid w:val="00CD5319"/>
    <w:rsid w:val="00CD63F7"/>
    <w:rsid w:val="00CE1051"/>
    <w:rsid w:val="00CE35AF"/>
    <w:rsid w:val="00CE4D3A"/>
    <w:rsid w:val="00CE4E98"/>
    <w:rsid w:val="00CE665B"/>
    <w:rsid w:val="00CE75FF"/>
    <w:rsid w:val="00CE7721"/>
    <w:rsid w:val="00CF0B9A"/>
    <w:rsid w:val="00CF1132"/>
    <w:rsid w:val="00CF444C"/>
    <w:rsid w:val="00CF49ED"/>
    <w:rsid w:val="00CF5101"/>
    <w:rsid w:val="00CF588E"/>
    <w:rsid w:val="00D00E09"/>
    <w:rsid w:val="00D02291"/>
    <w:rsid w:val="00D022C9"/>
    <w:rsid w:val="00D02660"/>
    <w:rsid w:val="00D05462"/>
    <w:rsid w:val="00D0764E"/>
    <w:rsid w:val="00D10DF0"/>
    <w:rsid w:val="00D110CE"/>
    <w:rsid w:val="00D128D2"/>
    <w:rsid w:val="00D12EC2"/>
    <w:rsid w:val="00D13902"/>
    <w:rsid w:val="00D13A5F"/>
    <w:rsid w:val="00D16D07"/>
    <w:rsid w:val="00D25E82"/>
    <w:rsid w:val="00D2648D"/>
    <w:rsid w:val="00D30231"/>
    <w:rsid w:val="00D3034D"/>
    <w:rsid w:val="00D33D27"/>
    <w:rsid w:val="00D35978"/>
    <w:rsid w:val="00D3636E"/>
    <w:rsid w:val="00D4163B"/>
    <w:rsid w:val="00D41669"/>
    <w:rsid w:val="00D41F0B"/>
    <w:rsid w:val="00D42DDF"/>
    <w:rsid w:val="00D42EAB"/>
    <w:rsid w:val="00D442A6"/>
    <w:rsid w:val="00D44727"/>
    <w:rsid w:val="00D44E67"/>
    <w:rsid w:val="00D461FA"/>
    <w:rsid w:val="00D5292D"/>
    <w:rsid w:val="00D53D84"/>
    <w:rsid w:val="00D54B3A"/>
    <w:rsid w:val="00D56B09"/>
    <w:rsid w:val="00D56CA9"/>
    <w:rsid w:val="00D56DEA"/>
    <w:rsid w:val="00D572B1"/>
    <w:rsid w:val="00D60F05"/>
    <w:rsid w:val="00D61166"/>
    <w:rsid w:val="00D6133E"/>
    <w:rsid w:val="00D621B9"/>
    <w:rsid w:val="00D65292"/>
    <w:rsid w:val="00D65B3F"/>
    <w:rsid w:val="00D67C11"/>
    <w:rsid w:val="00D70AA9"/>
    <w:rsid w:val="00D71052"/>
    <w:rsid w:val="00D720C1"/>
    <w:rsid w:val="00D72DC1"/>
    <w:rsid w:val="00D736D9"/>
    <w:rsid w:val="00D73F7A"/>
    <w:rsid w:val="00D74A0F"/>
    <w:rsid w:val="00D75264"/>
    <w:rsid w:val="00D779C2"/>
    <w:rsid w:val="00D8034F"/>
    <w:rsid w:val="00D812EE"/>
    <w:rsid w:val="00D81442"/>
    <w:rsid w:val="00D83175"/>
    <w:rsid w:val="00D83CA5"/>
    <w:rsid w:val="00D84B0C"/>
    <w:rsid w:val="00D85616"/>
    <w:rsid w:val="00D87B8B"/>
    <w:rsid w:val="00D90604"/>
    <w:rsid w:val="00D908FA"/>
    <w:rsid w:val="00D918DB"/>
    <w:rsid w:val="00D93D32"/>
    <w:rsid w:val="00D95441"/>
    <w:rsid w:val="00D9554A"/>
    <w:rsid w:val="00D97761"/>
    <w:rsid w:val="00DA0D45"/>
    <w:rsid w:val="00DB1863"/>
    <w:rsid w:val="00DB2141"/>
    <w:rsid w:val="00DB3655"/>
    <w:rsid w:val="00DB5CF4"/>
    <w:rsid w:val="00DB6FFD"/>
    <w:rsid w:val="00DC1134"/>
    <w:rsid w:val="00DC1266"/>
    <w:rsid w:val="00DC2FAE"/>
    <w:rsid w:val="00DC34A5"/>
    <w:rsid w:val="00DC464A"/>
    <w:rsid w:val="00DC535E"/>
    <w:rsid w:val="00DC7567"/>
    <w:rsid w:val="00DD49A3"/>
    <w:rsid w:val="00DD6085"/>
    <w:rsid w:val="00DD6949"/>
    <w:rsid w:val="00DE05EA"/>
    <w:rsid w:val="00DE090F"/>
    <w:rsid w:val="00DE0E82"/>
    <w:rsid w:val="00DE13F5"/>
    <w:rsid w:val="00DE26FC"/>
    <w:rsid w:val="00DE3A2E"/>
    <w:rsid w:val="00DE40C3"/>
    <w:rsid w:val="00DE5C69"/>
    <w:rsid w:val="00DF1098"/>
    <w:rsid w:val="00DF140A"/>
    <w:rsid w:val="00DF2447"/>
    <w:rsid w:val="00DF2570"/>
    <w:rsid w:val="00DF393F"/>
    <w:rsid w:val="00DF4C54"/>
    <w:rsid w:val="00DF5A3C"/>
    <w:rsid w:val="00DF6EDA"/>
    <w:rsid w:val="00DF7355"/>
    <w:rsid w:val="00E02003"/>
    <w:rsid w:val="00E029A0"/>
    <w:rsid w:val="00E036C1"/>
    <w:rsid w:val="00E03808"/>
    <w:rsid w:val="00E03B6A"/>
    <w:rsid w:val="00E04142"/>
    <w:rsid w:val="00E047CE"/>
    <w:rsid w:val="00E04ACD"/>
    <w:rsid w:val="00E052C3"/>
    <w:rsid w:val="00E05537"/>
    <w:rsid w:val="00E06E6A"/>
    <w:rsid w:val="00E07098"/>
    <w:rsid w:val="00E11A9E"/>
    <w:rsid w:val="00E12722"/>
    <w:rsid w:val="00E12F36"/>
    <w:rsid w:val="00E13033"/>
    <w:rsid w:val="00E14F3B"/>
    <w:rsid w:val="00E15632"/>
    <w:rsid w:val="00E211D8"/>
    <w:rsid w:val="00E22876"/>
    <w:rsid w:val="00E2370F"/>
    <w:rsid w:val="00E26590"/>
    <w:rsid w:val="00E278EB"/>
    <w:rsid w:val="00E30E88"/>
    <w:rsid w:val="00E31CC4"/>
    <w:rsid w:val="00E326C5"/>
    <w:rsid w:val="00E3297A"/>
    <w:rsid w:val="00E33EBA"/>
    <w:rsid w:val="00E36521"/>
    <w:rsid w:val="00E365CC"/>
    <w:rsid w:val="00E41385"/>
    <w:rsid w:val="00E41546"/>
    <w:rsid w:val="00E4417D"/>
    <w:rsid w:val="00E45BC2"/>
    <w:rsid w:val="00E47658"/>
    <w:rsid w:val="00E47EAC"/>
    <w:rsid w:val="00E50004"/>
    <w:rsid w:val="00E5035C"/>
    <w:rsid w:val="00E51DBC"/>
    <w:rsid w:val="00E51EC3"/>
    <w:rsid w:val="00E52C65"/>
    <w:rsid w:val="00E56A21"/>
    <w:rsid w:val="00E62B8F"/>
    <w:rsid w:val="00E63B93"/>
    <w:rsid w:val="00E63F34"/>
    <w:rsid w:val="00E642A8"/>
    <w:rsid w:val="00E64535"/>
    <w:rsid w:val="00E65CD3"/>
    <w:rsid w:val="00E65D2C"/>
    <w:rsid w:val="00E717D2"/>
    <w:rsid w:val="00E72525"/>
    <w:rsid w:val="00E73419"/>
    <w:rsid w:val="00E75419"/>
    <w:rsid w:val="00E75487"/>
    <w:rsid w:val="00E75C47"/>
    <w:rsid w:val="00E76E58"/>
    <w:rsid w:val="00E76F50"/>
    <w:rsid w:val="00E76FC0"/>
    <w:rsid w:val="00E777FE"/>
    <w:rsid w:val="00E77EF8"/>
    <w:rsid w:val="00E80D2F"/>
    <w:rsid w:val="00E83109"/>
    <w:rsid w:val="00E83F1F"/>
    <w:rsid w:val="00E83F33"/>
    <w:rsid w:val="00E852D6"/>
    <w:rsid w:val="00E85810"/>
    <w:rsid w:val="00E86480"/>
    <w:rsid w:val="00E87415"/>
    <w:rsid w:val="00E87455"/>
    <w:rsid w:val="00E87ECC"/>
    <w:rsid w:val="00E9083F"/>
    <w:rsid w:val="00E915F3"/>
    <w:rsid w:val="00E94069"/>
    <w:rsid w:val="00E94FDA"/>
    <w:rsid w:val="00E97CCB"/>
    <w:rsid w:val="00E97D3D"/>
    <w:rsid w:val="00EA050E"/>
    <w:rsid w:val="00EA1197"/>
    <w:rsid w:val="00EA2E53"/>
    <w:rsid w:val="00EA43FF"/>
    <w:rsid w:val="00EA46B3"/>
    <w:rsid w:val="00EA55DE"/>
    <w:rsid w:val="00EA5F50"/>
    <w:rsid w:val="00EA6CB8"/>
    <w:rsid w:val="00EB00BE"/>
    <w:rsid w:val="00EB344D"/>
    <w:rsid w:val="00EB3E74"/>
    <w:rsid w:val="00EB55B7"/>
    <w:rsid w:val="00EB71D4"/>
    <w:rsid w:val="00EC0EDD"/>
    <w:rsid w:val="00EC36D8"/>
    <w:rsid w:val="00EC493D"/>
    <w:rsid w:val="00EC590C"/>
    <w:rsid w:val="00EC6ACF"/>
    <w:rsid w:val="00EC6D1B"/>
    <w:rsid w:val="00ED059E"/>
    <w:rsid w:val="00ED1105"/>
    <w:rsid w:val="00ED438E"/>
    <w:rsid w:val="00ED7306"/>
    <w:rsid w:val="00ED7DA5"/>
    <w:rsid w:val="00EE4B4F"/>
    <w:rsid w:val="00EE4D08"/>
    <w:rsid w:val="00EE6C38"/>
    <w:rsid w:val="00EE7060"/>
    <w:rsid w:val="00EF00E9"/>
    <w:rsid w:val="00EF1F77"/>
    <w:rsid w:val="00EF3527"/>
    <w:rsid w:val="00EF76A3"/>
    <w:rsid w:val="00EF7824"/>
    <w:rsid w:val="00F0017A"/>
    <w:rsid w:val="00F007EE"/>
    <w:rsid w:val="00F01BB7"/>
    <w:rsid w:val="00F03286"/>
    <w:rsid w:val="00F046A0"/>
    <w:rsid w:val="00F05E80"/>
    <w:rsid w:val="00F06B93"/>
    <w:rsid w:val="00F13810"/>
    <w:rsid w:val="00F13DC4"/>
    <w:rsid w:val="00F16C44"/>
    <w:rsid w:val="00F1790E"/>
    <w:rsid w:val="00F21319"/>
    <w:rsid w:val="00F222A1"/>
    <w:rsid w:val="00F237D6"/>
    <w:rsid w:val="00F238FA"/>
    <w:rsid w:val="00F373C0"/>
    <w:rsid w:val="00F40DE5"/>
    <w:rsid w:val="00F40E6D"/>
    <w:rsid w:val="00F422CA"/>
    <w:rsid w:val="00F42383"/>
    <w:rsid w:val="00F42E8C"/>
    <w:rsid w:val="00F45FB0"/>
    <w:rsid w:val="00F467E7"/>
    <w:rsid w:val="00F47CB3"/>
    <w:rsid w:val="00F50719"/>
    <w:rsid w:val="00F50F6C"/>
    <w:rsid w:val="00F5242D"/>
    <w:rsid w:val="00F52FB8"/>
    <w:rsid w:val="00F5304A"/>
    <w:rsid w:val="00F530A4"/>
    <w:rsid w:val="00F55FC1"/>
    <w:rsid w:val="00F62035"/>
    <w:rsid w:val="00F627CE"/>
    <w:rsid w:val="00F64781"/>
    <w:rsid w:val="00F65E85"/>
    <w:rsid w:val="00F66855"/>
    <w:rsid w:val="00F671A9"/>
    <w:rsid w:val="00F673D5"/>
    <w:rsid w:val="00F67B8B"/>
    <w:rsid w:val="00F73603"/>
    <w:rsid w:val="00F758DE"/>
    <w:rsid w:val="00F75A29"/>
    <w:rsid w:val="00F75CBB"/>
    <w:rsid w:val="00F77EA8"/>
    <w:rsid w:val="00F77FC7"/>
    <w:rsid w:val="00F82020"/>
    <w:rsid w:val="00F837F1"/>
    <w:rsid w:val="00F8622F"/>
    <w:rsid w:val="00F86C3F"/>
    <w:rsid w:val="00F91A7E"/>
    <w:rsid w:val="00F929C3"/>
    <w:rsid w:val="00F92CB0"/>
    <w:rsid w:val="00F95C37"/>
    <w:rsid w:val="00F97D94"/>
    <w:rsid w:val="00FA04F6"/>
    <w:rsid w:val="00FA0A4E"/>
    <w:rsid w:val="00FA11F2"/>
    <w:rsid w:val="00FA5F5F"/>
    <w:rsid w:val="00FA708B"/>
    <w:rsid w:val="00FB0790"/>
    <w:rsid w:val="00FB166E"/>
    <w:rsid w:val="00FB3836"/>
    <w:rsid w:val="00FB5EF6"/>
    <w:rsid w:val="00FB6FAD"/>
    <w:rsid w:val="00FB7D23"/>
    <w:rsid w:val="00FC04D1"/>
    <w:rsid w:val="00FC0AF0"/>
    <w:rsid w:val="00FC2ED6"/>
    <w:rsid w:val="00FC303E"/>
    <w:rsid w:val="00FC5BB3"/>
    <w:rsid w:val="00FC69A8"/>
    <w:rsid w:val="00FC72EB"/>
    <w:rsid w:val="00FC7FE0"/>
    <w:rsid w:val="00FD1BEB"/>
    <w:rsid w:val="00FD3CF2"/>
    <w:rsid w:val="00FD4D30"/>
    <w:rsid w:val="00FD5AF7"/>
    <w:rsid w:val="00FD5BF2"/>
    <w:rsid w:val="00FD66C6"/>
    <w:rsid w:val="00FD6AE0"/>
    <w:rsid w:val="00FD6C93"/>
    <w:rsid w:val="00FE07FD"/>
    <w:rsid w:val="00FE0AC4"/>
    <w:rsid w:val="00FE0EFF"/>
    <w:rsid w:val="00FE1097"/>
    <w:rsid w:val="00FE40A8"/>
    <w:rsid w:val="00FE7A42"/>
    <w:rsid w:val="00FF0C5D"/>
    <w:rsid w:val="00FF1F85"/>
    <w:rsid w:val="00FF2809"/>
    <w:rsid w:val="00FF2D7E"/>
    <w:rsid w:val="00FF3323"/>
    <w:rsid w:val="00FF3D24"/>
    <w:rsid w:val="00FF476D"/>
    <w:rsid w:val="00FF48B8"/>
    <w:rsid w:val="00FF63A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F1C04C"/>
  <w15:docId w15:val="{60628BDA-C245-4D61-B553-97C38A857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BCD"/>
    <w:rPr>
      <w:rFonts w:ascii="Palatino Linotype" w:hAnsi="Palatino Linotype"/>
      <w:sz w:val="24"/>
      <w:szCs w:val="24"/>
    </w:rPr>
  </w:style>
  <w:style w:type="paragraph" w:styleId="Heading1">
    <w:name w:val="heading 1"/>
    <w:basedOn w:val="Normal"/>
    <w:next w:val="paragraph"/>
    <w:qFormat/>
    <w:rsid w:val="00A51D65"/>
    <w:pPr>
      <w:keepNext/>
      <w:keepLines/>
      <w:pageBreakBefore/>
      <w:numPr>
        <w:numId w:val="17"/>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A51D65"/>
    <w:pPr>
      <w:keepNext/>
      <w:keepLines/>
      <w:numPr>
        <w:ilvl w:val="1"/>
        <w:numId w:val="17"/>
      </w:numPr>
      <w:suppressAutoHyphens/>
      <w:spacing w:before="600"/>
      <w:outlineLvl w:val="1"/>
    </w:pPr>
    <w:rPr>
      <w:rFonts w:ascii="Arial" w:hAnsi="Arial" w:cs="Arial"/>
      <w:b/>
      <w:bCs/>
      <w:iCs/>
      <w:sz w:val="32"/>
      <w:szCs w:val="28"/>
    </w:rPr>
  </w:style>
  <w:style w:type="paragraph" w:styleId="Heading3">
    <w:name w:val="heading 3"/>
    <w:next w:val="paragraph"/>
    <w:qFormat/>
    <w:rsid w:val="00A06241"/>
    <w:pPr>
      <w:keepNext/>
      <w:keepLines/>
      <w:numPr>
        <w:ilvl w:val="2"/>
        <w:numId w:val="17"/>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A51D65"/>
    <w:pPr>
      <w:keepNext/>
      <w:keepLines/>
      <w:numPr>
        <w:ilvl w:val="3"/>
        <w:numId w:val="17"/>
      </w:numPr>
      <w:suppressAutoHyphens/>
      <w:spacing w:before="360"/>
      <w:outlineLvl w:val="3"/>
    </w:pPr>
    <w:rPr>
      <w:rFonts w:ascii="Arial" w:hAnsi="Arial"/>
      <w:b/>
      <w:bCs/>
      <w:szCs w:val="28"/>
    </w:rPr>
  </w:style>
  <w:style w:type="paragraph" w:styleId="Heading5">
    <w:name w:val="heading 5"/>
    <w:next w:val="paragraph"/>
    <w:qFormat/>
    <w:rsid w:val="00A51D65"/>
    <w:pPr>
      <w:keepNext/>
      <w:keepLines/>
      <w:numPr>
        <w:ilvl w:val="4"/>
        <w:numId w:val="17"/>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885CEB"/>
    <w:pPr>
      <w:suppressAutoHyphens/>
      <w:spacing w:before="120"/>
      <w:ind w:left="1985"/>
      <w:jc w:val="both"/>
    </w:pPr>
    <w:rPr>
      <w:rFonts w:ascii="Palatino Linotype" w:hAnsi="Palatino Linotype"/>
      <w:szCs w:val="22"/>
    </w:rPr>
  </w:style>
  <w:style w:type="character" w:customStyle="1" w:styleId="paragraphChar">
    <w:name w:val="paragraph Char"/>
    <w:link w:val="paragraph"/>
    <w:rsid w:val="00885CEB"/>
    <w:rPr>
      <w:rFonts w:ascii="Palatino Linotype" w:hAnsi="Palatino Linotype"/>
      <w:szCs w:val="22"/>
      <w:lang w:val="en-GB" w:eastAsia="en-GB" w:bidi="ar-SA"/>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requirelevel1">
    <w:name w:val="require:level1"/>
    <w:qFormat/>
    <w:rsid w:val="000E7991"/>
    <w:pPr>
      <w:numPr>
        <w:ilvl w:val="5"/>
        <w:numId w:val="17"/>
      </w:numPr>
      <w:spacing w:before="120"/>
      <w:jc w:val="both"/>
    </w:pPr>
    <w:rPr>
      <w:rFonts w:ascii="Palatino Linotype" w:hAnsi="Palatino Linotype"/>
      <w:szCs w:val="22"/>
    </w:rPr>
  </w:style>
  <w:style w:type="paragraph" w:customStyle="1" w:styleId="requirelevel2">
    <w:name w:val="require:level2"/>
    <w:rsid w:val="00987715"/>
    <w:pPr>
      <w:numPr>
        <w:ilvl w:val="6"/>
        <w:numId w:val="17"/>
      </w:numPr>
      <w:spacing w:before="80"/>
      <w:jc w:val="both"/>
    </w:pPr>
    <w:rPr>
      <w:rFonts w:ascii="Palatino Linotype" w:hAnsi="Palatino Linotype"/>
      <w:szCs w:val="22"/>
    </w:rPr>
  </w:style>
  <w:style w:type="paragraph" w:customStyle="1" w:styleId="requirelevel3">
    <w:name w:val="require:level3"/>
    <w:rsid w:val="00987715"/>
    <w:pPr>
      <w:numPr>
        <w:ilvl w:val="7"/>
        <w:numId w:val="17"/>
      </w:numPr>
      <w:spacing w:before="80"/>
      <w:jc w:val="both"/>
    </w:pPr>
    <w:rPr>
      <w:rFonts w:ascii="Palatino Linotype" w:hAnsi="Palatino Linotype"/>
      <w:szCs w:val="22"/>
    </w:rPr>
  </w:style>
  <w:style w:type="paragraph" w:customStyle="1" w:styleId="NOTE">
    <w:name w:val="NOTE"/>
    <w:link w:val="NOTEChar"/>
    <w:rsid w:val="00212CCF"/>
    <w:pPr>
      <w:numPr>
        <w:numId w:val="11"/>
      </w:numPr>
      <w:spacing w:before="120"/>
      <w:ind w:right="567"/>
      <w:jc w:val="both"/>
    </w:pPr>
    <w:rPr>
      <w:rFonts w:ascii="Palatino Linotype" w:hAnsi="Palatino Linotype"/>
      <w:szCs w:val="22"/>
    </w:rPr>
  </w:style>
  <w:style w:type="paragraph" w:customStyle="1" w:styleId="NOTEcont">
    <w:name w:val="NOTE:cont"/>
    <w:rsid w:val="00985428"/>
    <w:pPr>
      <w:numPr>
        <w:ilvl w:val="3"/>
        <w:numId w:val="11"/>
      </w:numPr>
      <w:spacing w:before="60"/>
      <w:ind w:right="567"/>
      <w:jc w:val="both"/>
    </w:pPr>
    <w:rPr>
      <w:rFonts w:ascii="Palatino Linotype" w:hAnsi="Palatino Linotype"/>
      <w:szCs w:val="22"/>
    </w:rPr>
  </w:style>
  <w:style w:type="paragraph" w:customStyle="1" w:styleId="NOTEnumbered">
    <w:name w:val="NOTE:numbered"/>
    <w:rsid w:val="0048222B"/>
    <w:pPr>
      <w:numPr>
        <w:ilvl w:val="1"/>
        <w:numId w:val="11"/>
      </w:numPr>
      <w:spacing w:before="60"/>
      <w:ind w:right="567"/>
      <w:jc w:val="both"/>
    </w:pPr>
    <w:rPr>
      <w:rFonts w:ascii="Palatino Linotype" w:hAnsi="Palatino Linotype"/>
      <w:szCs w:val="22"/>
      <w:lang w:val="en-US"/>
    </w:rPr>
  </w:style>
  <w:style w:type="paragraph" w:customStyle="1" w:styleId="NOTEbul">
    <w:name w:val="NOTE:bul"/>
    <w:rsid w:val="00985428"/>
    <w:pPr>
      <w:numPr>
        <w:ilvl w:val="2"/>
        <w:numId w:val="11"/>
      </w:numPr>
      <w:spacing w:before="60"/>
      <w:ind w:right="567"/>
      <w:jc w:val="both"/>
    </w:pPr>
    <w:rPr>
      <w:rFonts w:ascii="Palatino Linotype" w:hAnsi="Palatino Linotype"/>
      <w:szCs w:val="22"/>
    </w:rPr>
  </w:style>
  <w:style w:type="paragraph" w:styleId="Caption">
    <w:name w:val="caption"/>
    <w:basedOn w:val="Normal"/>
    <w:next w:val="Normal"/>
    <w:qFormat/>
    <w:rsid w:val="00EA2E53"/>
    <w:pPr>
      <w:spacing w:before="120" w:after="240"/>
      <w:jc w:val="center"/>
    </w:pPr>
    <w:rPr>
      <w:b/>
      <w:bCs/>
      <w:szCs w:val="20"/>
    </w:rPr>
  </w:style>
  <w:style w:type="paragraph" w:customStyle="1" w:styleId="TablecellLEFT">
    <w:name w:val="Table:cellLEFT"/>
    <w:link w:val="TablecellLEFTChar"/>
    <w:qForma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7A6E6F"/>
    <w:pPr>
      <w:numPr>
        <w:numId w:val="2"/>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rsid w:val="00243611"/>
    <w:pPr>
      <w:tabs>
        <w:tab w:val="left" w:pos="2552"/>
        <w:tab w:val="right" w:leader="dot" w:pos="9356"/>
      </w:tabs>
      <w:ind w:left="2552" w:right="284" w:hanging="851"/>
    </w:pPr>
    <w:rPr>
      <w:rFonts w:ascii="Arial" w:hAnsi="Arial"/>
      <w:szCs w:val="24"/>
    </w:rPr>
  </w:style>
  <w:style w:type="character" w:customStyle="1" w:styleId="TOC4Char">
    <w:name w:val="TOC 4 Char"/>
    <w:link w:val="TOC4"/>
    <w:rsid w:val="00243611"/>
    <w:rPr>
      <w:rFonts w:ascii="Arial" w:hAnsi="Arial"/>
      <w:szCs w:val="24"/>
      <w:lang w:val="en-GB" w:eastAsia="en-GB" w:bidi="ar-SA"/>
    </w:rPr>
  </w:style>
  <w:style w:type="paragraph" w:styleId="TOC5">
    <w:name w:val="toc 5"/>
    <w:next w:val="Normal"/>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5525CE"/>
    <w:pPr>
      <w:keepNext/>
      <w:keepLines/>
      <w:pageBreakBefore/>
      <w:numPr>
        <w:numId w:val="8"/>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5525CE"/>
    <w:pPr>
      <w:keepNext/>
      <w:keepLines/>
      <w:numPr>
        <w:ilvl w:val="1"/>
        <w:numId w:val="8"/>
      </w:numPr>
      <w:spacing w:before="600"/>
      <w:jc w:val="left"/>
    </w:pPr>
    <w:rPr>
      <w:rFonts w:ascii="Arial" w:hAnsi="Arial"/>
      <w:b/>
      <w:sz w:val="32"/>
      <w:szCs w:val="32"/>
    </w:rPr>
  </w:style>
  <w:style w:type="paragraph" w:customStyle="1" w:styleId="Annex3">
    <w:name w:val="Annex3"/>
    <w:basedOn w:val="paragraph"/>
    <w:next w:val="paragraph"/>
    <w:rsid w:val="005525CE"/>
    <w:pPr>
      <w:keepNext/>
      <w:numPr>
        <w:ilvl w:val="2"/>
        <w:numId w:val="8"/>
      </w:numPr>
      <w:spacing w:before="480"/>
      <w:jc w:val="left"/>
    </w:pPr>
    <w:rPr>
      <w:rFonts w:ascii="Arial" w:hAnsi="Arial"/>
      <w:b/>
      <w:sz w:val="26"/>
      <w:szCs w:val="28"/>
    </w:rPr>
  </w:style>
  <w:style w:type="paragraph" w:customStyle="1" w:styleId="Annex4">
    <w:name w:val="Annex4"/>
    <w:basedOn w:val="paragraph"/>
    <w:next w:val="paragraph"/>
    <w:rsid w:val="005525CE"/>
    <w:pPr>
      <w:keepNext/>
      <w:numPr>
        <w:ilvl w:val="3"/>
        <w:numId w:val="8"/>
      </w:numPr>
      <w:spacing w:before="360"/>
      <w:jc w:val="left"/>
    </w:pPr>
    <w:rPr>
      <w:rFonts w:ascii="Arial" w:hAnsi="Arial"/>
      <w:b/>
      <w:sz w:val="24"/>
    </w:rPr>
  </w:style>
  <w:style w:type="paragraph" w:customStyle="1" w:styleId="Annex5">
    <w:name w:val="Annex5"/>
    <w:basedOn w:val="paragraph"/>
    <w:rsid w:val="005525CE"/>
    <w:pPr>
      <w:keepNext/>
      <w:numPr>
        <w:ilvl w:val="4"/>
        <w:numId w:val="8"/>
      </w:numPr>
      <w:spacing w:before="240"/>
      <w:jc w:val="left"/>
    </w:pPr>
    <w:rPr>
      <w:rFonts w:ascii="Arial" w:hAnsi="Arial"/>
      <w:sz w:val="22"/>
    </w:rPr>
  </w:style>
  <w:style w:type="character" w:styleId="PageNumber">
    <w:name w:val="page number"/>
    <w:basedOn w:val="DefaultParagraphFont"/>
    <w:rsid w:val="003544BC"/>
  </w:style>
  <w:style w:type="paragraph" w:customStyle="1" w:styleId="References">
    <w:name w:val="References"/>
    <w:rsid w:val="000E7991"/>
    <w:pPr>
      <w:numPr>
        <w:numId w:val="1"/>
      </w:numPr>
      <w:tabs>
        <w:tab w:val="left" w:pos="567"/>
      </w:tabs>
      <w:spacing w:before="120"/>
    </w:pPr>
    <w:rPr>
      <w:rFonts w:ascii="Palatino Linotype" w:hAnsi="Palatino Linotype"/>
      <w:szCs w:val="22"/>
    </w:rPr>
  </w:style>
  <w:style w:type="paragraph" w:styleId="BalloonText">
    <w:name w:val="Balloon Text"/>
    <w:basedOn w:val="Normal"/>
    <w:semiHidden/>
    <w:rsid w:val="00DC1266"/>
    <w:rPr>
      <w:rFonts w:ascii="Tahoma" w:hAnsi="Tahoma" w:cs="Tahoma"/>
      <w:sz w:val="16"/>
      <w:szCs w:val="16"/>
    </w:rPr>
  </w:style>
  <w:style w:type="paragraph" w:customStyle="1" w:styleId="DRD1">
    <w:name w:val="DRD1"/>
    <w:next w:val="requirelevel1"/>
    <w:rsid w:val="007C3674"/>
    <w:pPr>
      <w:keepNext/>
      <w:keepLines/>
      <w:numPr>
        <w:ilvl w:val="5"/>
        <w:numId w:val="8"/>
      </w:numPr>
      <w:suppressAutoHyphens/>
      <w:spacing w:before="360"/>
    </w:pPr>
    <w:rPr>
      <w:rFonts w:ascii="Palatino Linotype" w:hAnsi="Palatino Linotype"/>
      <w:b/>
      <w:sz w:val="24"/>
      <w:szCs w:val="24"/>
    </w:rPr>
  </w:style>
  <w:style w:type="paragraph" w:customStyle="1" w:styleId="DRD2">
    <w:name w:val="DRD2"/>
    <w:next w:val="requirelevel1"/>
    <w:rsid w:val="007C3674"/>
    <w:pPr>
      <w:keepNext/>
      <w:keepLines/>
      <w:numPr>
        <w:ilvl w:val="6"/>
        <w:numId w:val="8"/>
      </w:numPr>
      <w:suppressAutoHyphens/>
      <w:spacing w:before="240"/>
    </w:pPr>
    <w:rPr>
      <w:rFonts w:ascii="Palatino Linotype" w:hAnsi="Palatino Linotype"/>
      <w:b/>
      <w:sz w:val="22"/>
      <w:szCs w:val="22"/>
    </w:rPr>
  </w:style>
  <w:style w:type="paragraph" w:customStyle="1" w:styleId="CaptionTable">
    <w:name w:val="CaptionTable"/>
    <w:basedOn w:val="Caption"/>
    <w:next w:val="paragraph"/>
    <w:autoRedefine/>
    <w:rsid w:val="00E76E58"/>
    <w:pPr>
      <w:keepNext/>
      <w:keepLines/>
      <w:spacing w:before="360" w:after="0"/>
    </w:p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customStyle="1" w:styleId="Definition1">
    <w:name w:val="Definition1"/>
    <w:next w:val="paragraph"/>
    <w:rsid w:val="006940B3"/>
    <w:pPr>
      <w:keepNext/>
      <w:numPr>
        <w:numId w:val="6"/>
      </w:numPr>
      <w:spacing w:before="240"/>
    </w:pPr>
    <w:rPr>
      <w:rFonts w:ascii="Arial" w:hAnsi="Arial" w:cs="Arial"/>
      <w:b/>
      <w:bCs/>
      <w:sz w:val="22"/>
      <w:szCs w:val="26"/>
    </w:rPr>
  </w:style>
  <w:style w:type="paragraph" w:customStyle="1" w:styleId="Bul2">
    <w:name w:val="Bul2"/>
    <w:rsid w:val="00B609BC"/>
    <w:pPr>
      <w:numPr>
        <w:ilvl w:val="1"/>
        <w:numId w:val="2"/>
      </w:numPr>
      <w:spacing w:before="60"/>
      <w:jc w:val="both"/>
    </w:pPr>
    <w:rPr>
      <w:rFonts w:ascii="Palatino Linotype" w:hAnsi="Palatino Linotype"/>
    </w:rPr>
  </w:style>
  <w:style w:type="paragraph" w:customStyle="1" w:styleId="Bul3">
    <w:name w:val="Bul3"/>
    <w:rsid w:val="00B609BC"/>
    <w:pPr>
      <w:numPr>
        <w:ilvl w:val="2"/>
        <w:numId w:val="2"/>
      </w:numPr>
      <w:spacing w:before="60"/>
    </w:pPr>
    <w:rPr>
      <w:rFonts w:ascii="Palatino Linotype" w:hAnsi="Palatino Linotype"/>
    </w:rPr>
  </w:style>
  <w:style w:type="paragraph" w:customStyle="1" w:styleId="DocumentTitle">
    <w:name w:val="Document:Title"/>
    <w:next w:val="Normal"/>
    <w:semiHidden/>
    <w:rsid w:val="00104464"/>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paragraph" w:customStyle="1" w:styleId="listlevel1">
    <w:name w:val="list:level1"/>
    <w:rsid w:val="003C2FC7"/>
    <w:pPr>
      <w:numPr>
        <w:numId w:val="4"/>
      </w:numPr>
      <w:spacing w:before="120"/>
      <w:jc w:val="both"/>
    </w:pPr>
    <w:rPr>
      <w:rFonts w:ascii="Palatino Linotype" w:hAnsi="Palatino Linotype"/>
    </w:rPr>
  </w:style>
  <w:style w:type="paragraph" w:customStyle="1" w:styleId="listlevel2">
    <w:name w:val="list:level2"/>
    <w:rsid w:val="003C2FC7"/>
    <w:pPr>
      <w:numPr>
        <w:ilvl w:val="1"/>
        <w:numId w:val="4"/>
      </w:numPr>
      <w:spacing w:before="120"/>
      <w:jc w:val="both"/>
    </w:pPr>
    <w:rPr>
      <w:rFonts w:ascii="Palatino Linotype" w:hAnsi="Palatino Linotype"/>
      <w:szCs w:val="24"/>
    </w:rPr>
  </w:style>
  <w:style w:type="paragraph" w:customStyle="1" w:styleId="listlevel3">
    <w:name w:val="list:level3"/>
    <w:rsid w:val="003C2FC7"/>
    <w:pPr>
      <w:numPr>
        <w:ilvl w:val="2"/>
        <w:numId w:val="4"/>
      </w:numPr>
      <w:spacing w:before="120"/>
      <w:jc w:val="both"/>
    </w:pPr>
    <w:rPr>
      <w:rFonts w:ascii="Palatino Linotype" w:hAnsi="Palatino Linotype"/>
      <w:szCs w:val="24"/>
    </w:rPr>
  </w:style>
  <w:style w:type="paragraph" w:customStyle="1" w:styleId="listlevel4">
    <w:name w:val="list:level4"/>
    <w:rsid w:val="003C2FC7"/>
    <w:pPr>
      <w:numPr>
        <w:ilvl w:val="3"/>
        <w:numId w:val="4"/>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Contents">
    <w:name w:val="Contents"/>
    <w:basedOn w:val="Heading0"/>
    <w:rsid w:val="005705F4"/>
    <w:pPr>
      <w:tabs>
        <w:tab w:val="left" w:pos="567"/>
      </w:tabs>
    </w:pPr>
  </w:style>
  <w:style w:type="paragraph" w:customStyle="1" w:styleId="Bul4">
    <w:name w:val="Bul4"/>
    <w:rsid w:val="00B609BC"/>
    <w:pPr>
      <w:numPr>
        <w:ilvl w:val="3"/>
        <w:numId w:val="2"/>
      </w:numPr>
      <w:spacing w:before="60"/>
    </w:pPr>
    <w:rPr>
      <w:rFonts w:ascii="Palatino Linotype" w:hAnsi="Palatino Linotype"/>
    </w:rPr>
  </w:style>
  <w:style w:type="paragraph" w:customStyle="1" w:styleId="DocumentNumber">
    <w:name w:val="Document Number"/>
    <w:next w:val="Normal"/>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paragraph" w:customStyle="1" w:styleId="DocumentDate">
    <w:name w:val="Document Date"/>
    <w:semiHidden/>
    <w:rsid w:val="00787A85"/>
    <w:pPr>
      <w:jc w:val="right"/>
    </w:pPr>
    <w:rPr>
      <w:rFonts w:ascii="Arial" w:hAnsi="Arial"/>
      <w:sz w:val="22"/>
      <w:szCs w:val="22"/>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913DC6"/>
    <w:pPr>
      <w:numPr>
        <w:ilvl w:val="7"/>
        <w:numId w:val="8"/>
      </w:numPr>
      <w:spacing w:before="240"/>
      <w:ind w:left="0" w:firstLine="0"/>
      <w:jc w:val="center"/>
    </w:pPr>
    <w:rPr>
      <w:rFonts w:ascii="Palatino Linotype" w:hAnsi="Palatino Linotype"/>
      <w:b/>
      <w:sz w:val="22"/>
      <w:szCs w:val="22"/>
    </w:rPr>
  </w:style>
  <w:style w:type="paragraph" w:customStyle="1" w:styleId="CaptionAnnexTable">
    <w:name w:val="Caption:Annex Table"/>
    <w:rsid w:val="00E05537"/>
    <w:pPr>
      <w:keepNext/>
      <w:numPr>
        <w:ilvl w:val="8"/>
        <w:numId w:val="8"/>
      </w:numPr>
      <w:spacing w:before="240"/>
      <w:ind w:left="0" w:firstLine="0"/>
      <w:jc w:val="center"/>
    </w:pPr>
    <w:rPr>
      <w:rFonts w:ascii="Palatino Linotype" w:hAnsi="Palatino Linotype"/>
      <w:b/>
      <w:sz w:val="22"/>
      <w:szCs w:val="22"/>
    </w:rPr>
  </w:style>
  <w:style w:type="paragraph" w:customStyle="1" w:styleId="DRD3">
    <w:name w:val="DRD3"/>
    <w:next w:val="requirelevel1"/>
    <w:rsid w:val="007C3674"/>
    <w:pPr>
      <w:keepNext/>
      <w:keepLines/>
      <w:numPr>
        <w:ilvl w:val="2"/>
        <w:numId w:val="7"/>
      </w:numPr>
      <w:spacing w:before="240"/>
    </w:pPr>
    <w:rPr>
      <w:rFonts w:ascii="Palatino Linotype" w:hAnsi="Palatino Linotype"/>
      <w:sz w:val="22"/>
      <w:szCs w:val="24"/>
    </w:rPr>
  </w:style>
  <w:style w:type="character" w:styleId="CommentReference">
    <w:name w:val="annotation reference"/>
    <w:semiHidden/>
    <w:rsid w:val="000810E3"/>
    <w:rPr>
      <w:sz w:val="16"/>
      <w:szCs w:val="16"/>
    </w:rPr>
  </w:style>
  <w:style w:type="paragraph" w:styleId="CommentText">
    <w:name w:val="annotation text"/>
    <w:basedOn w:val="Normal"/>
    <w:link w:val="CommentTextChar"/>
    <w:semiHidden/>
    <w:rsid w:val="000810E3"/>
    <w:rPr>
      <w:sz w:val="20"/>
      <w:szCs w:val="20"/>
    </w:rPr>
  </w:style>
  <w:style w:type="paragraph" w:styleId="CommentSubject">
    <w:name w:val="annotation subject"/>
    <w:basedOn w:val="CommentText"/>
    <w:next w:val="CommentText"/>
    <w:semiHidden/>
    <w:rsid w:val="000810E3"/>
    <w:rPr>
      <w:b/>
      <w:bCs/>
    </w:rPr>
  </w:style>
  <w:style w:type="character" w:customStyle="1" w:styleId="NOTEChar">
    <w:name w:val="NOTE Char"/>
    <w:link w:val="NOTE"/>
    <w:rsid w:val="00193555"/>
    <w:rPr>
      <w:rFonts w:ascii="Palatino Linotype" w:hAnsi="Palatino Linotype"/>
      <w:szCs w:val="22"/>
    </w:rPr>
  </w:style>
  <w:style w:type="paragraph" w:customStyle="1" w:styleId="notec">
    <w:name w:val="note:c"/>
    <w:rsid w:val="00193555"/>
    <w:pPr>
      <w:numPr>
        <w:numId w:val="10"/>
      </w:numPr>
      <w:tabs>
        <w:tab w:val="left" w:pos="3402"/>
        <w:tab w:val="left" w:pos="4366"/>
        <w:tab w:val="left" w:pos="4842"/>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Heading2Char">
    <w:name w:val="Heading 2 Char"/>
    <w:link w:val="Heading2"/>
    <w:rsid w:val="00193555"/>
    <w:rPr>
      <w:rFonts w:ascii="Arial" w:hAnsi="Arial" w:cs="Arial"/>
      <w:b/>
      <w:bCs/>
      <w:iCs/>
      <w:sz w:val="32"/>
      <w:szCs w:val="28"/>
    </w:rPr>
  </w:style>
  <w:style w:type="character" w:customStyle="1" w:styleId="TablecellLEFTChar">
    <w:name w:val="Table:cellLEFT Char"/>
    <w:link w:val="TablecellLEFT"/>
    <w:rsid w:val="00E75419"/>
    <w:rPr>
      <w:rFonts w:ascii="Palatino Linotype" w:hAnsi="Palatino Linotype"/>
    </w:rPr>
  </w:style>
  <w:style w:type="paragraph" w:styleId="ListBullet2">
    <w:name w:val="List Bullet 2"/>
    <w:basedOn w:val="Normal"/>
    <w:rsid w:val="00E75419"/>
    <w:pPr>
      <w:tabs>
        <w:tab w:val="num" w:pos="643"/>
      </w:tabs>
      <w:ind w:left="643" w:hanging="360"/>
    </w:pPr>
  </w:style>
  <w:style w:type="paragraph" w:styleId="ListNumber5">
    <w:name w:val="List Number 5"/>
    <w:basedOn w:val="Normal"/>
    <w:rsid w:val="00E75419"/>
    <w:pPr>
      <w:tabs>
        <w:tab w:val="num" w:pos="1492"/>
      </w:tabs>
      <w:ind w:left="1492" w:hanging="360"/>
    </w:pPr>
  </w:style>
  <w:style w:type="paragraph" w:customStyle="1" w:styleId="TablecellBUL">
    <w:name w:val="Table:cellBUL"/>
    <w:qFormat/>
    <w:rsid w:val="00E75419"/>
    <w:pPr>
      <w:keepNext/>
      <w:numPr>
        <w:numId w:val="12"/>
      </w:numPr>
      <w:tabs>
        <w:tab w:val="clear" w:pos="1080"/>
        <w:tab w:val="left" w:pos="567"/>
      </w:tabs>
      <w:spacing w:before="40"/>
      <w:ind w:left="420" w:hanging="284"/>
    </w:pPr>
    <w:rPr>
      <w:rFonts w:ascii="Palatino Linotype" w:hAnsi="Palatino Linotype"/>
    </w:rPr>
  </w:style>
  <w:style w:type="paragraph" w:customStyle="1" w:styleId="TableHeaderCENTER-8points">
    <w:name w:val="Table:HeaderCENTER-8points"/>
    <w:qFormat/>
    <w:rsid w:val="00E75419"/>
    <w:pPr>
      <w:keepNext/>
      <w:spacing w:before="80"/>
      <w:jc w:val="center"/>
    </w:pPr>
    <w:rPr>
      <w:rFonts w:ascii="Palatino Linotype" w:hAnsi="Palatino Linotype"/>
      <w:b/>
      <w:sz w:val="16"/>
      <w:szCs w:val="16"/>
    </w:rPr>
  </w:style>
  <w:style w:type="paragraph" w:customStyle="1" w:styleId="TablecellCENTER-8points">
    <w:name w:val="Table:cellCENTER-8points"/>
    <w:qFormat/>
    <w:rsid w:val="00E75419"/>
    <w:pPr>
      <w:spacing w:before="80"/>
      <w:jc w:val="center"/>
    </w:pPr>
    <w:rPr>
      <w:rFonts w:ascii="Palatino Linotype" w:hAnsi="Palatino Linotype" w:cs="Arial"/>
      <w:color w:val="000000"/>
      <w:sz w:val="16"/>
      <w:szCs w:val="16"/>
    </w:rPr>
  </w:style>
  <w:style w:type="paragraph" w:customStyle="1" w:styleId="TablecellLEFT-8points">
    <w:name w:val="Table:cellLEFT-8points"/>
    <w:qFormat/>
    <w:rsid w:val="00E75419"/>
    <w:pPr>
      <w:spacing w:before="80"/>
    </w:pPr>
    <w:rPr>
      <w:rFonts w:ascii="Palatino Linotype" w:hAnsi="Palatino Linotype" w:cs="Arial"/>
      <w:color w:val="000000"/>
      <w:sz w:val="16"/>
      <w:szCs w:val="16"/>
    </w:rPr>
  </w:style>
  <w:style w:type="paragraph" w:customStyle="1" w:styleId="Default">
    <w:name w:val="Default"/>
    <w:rsid w:val="0041281B"/>
    <w:pPr>
      <w:autoSpaceDE w:val="0"/>
      <w:autoSpaceDN w:val="0"/>
      <w:adjustRightInd w:val="0"/>
    </w:pPr>
    <w:rPr>
      <w:rFonts w:ascii="Cambria" w:hAnsi="Cambria" w:cs="Cambria"/>
      <w:color w:val="000000"/>
      <w:sz w:val="24"/>
      <w:szCs w:val="24"/>
      <w:lang w:val="de-DE"/>
    </w:rPr>
  </w:style>
  <w:style w:type="character" w:customStyle="1" w:styleId="CommentTextChar">
    <w:name w:val="Comment Text Char"/>
    <w:link w:val="CommentText"/>
    <w:semiHidden/>
    <w:rsid w:val="00E47EAC"/>
    <w:rPr>
      <w:rFonts w:ascii="Palatino Linotype" w:hAnsi="Palatino Linotype"/>
    </w:rPr>
  </w:style>
  <w:style w:type="character" w:styleId="Strong">
    <w:name w:val="Strong"/>
    <w:basedOn w:val="DefaultParagraphFont"/>
    <w:qFormat/>
    <w:rsid w:val="00F75A29"/>
    <w:rPr>
      <w:b/>
      <w:bCs/>
    </w:rPr>
  </w:style>
  <w:style w:type="character" w:styleId="Emphasis">
    <w:name w:val="Emphasis"/>
    <w:basedOn w:val="DefaultParagraphFont"/>
    <w:qFormat/>
    <w:rsid w:val="00F75A29"/>
    <w:rPr>
      <w:i/>
      <w:iCs/>
    </w:rPr>
  </w:style>
  <w:style w:type="paragraph" w:styleId="ListParagraph">
    <w:name w:val="List Paragraph"/>
    <w:basedOn w:val="Normal"/>
    <w:uiPriority w:val="34"/>
    <w:qFormat/>
    <w:rsid w:val="009F319C"/>
    <w:pPr>
      <w:ind w:left="720"/>
      <w:contextualSpacing/>
    </w:pPr>
  </w:style>
  <w:style w:type="paragraph" w:styleId="NoSpacing">
    <w:name w:val="No Spacing"/>
    <w:uiPriority w:val="1"/>
    <w:qFormat/>
    <w:rsid w:val="00A64B47"/>
    <w:rPr>
      <w:rFonts w:asciiTheme="minorHAnsi" w:hAnsiTheme="minorHAnsi"/>
      <w:sz w:val="22"/>
      <w:szCs w:val="22"/>
      <w:lang w:val="fr-FR" w:eastAsia="en-US"/>
    </w:rPr>
  </w:style>
  <w:style w:type="paragraph" w:styleId="Revision">
    <w:name w:val="Revision"/>
    <w:hidden/>
    <w:uiPriority w:val="99"/>
    <w:semiHidden/>
    <w:rsid w:val="00310AD7"/>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525094772">
      <w:bodyDiv w:val="1"/>
      <w:marLeft w:val="0"/>
      <w:marRight w:val="0"/>
      <w:marTop w:val="0"/>
      <w:marBottom w:val="0"/>
      <w:divBdr>
        <w:top w:val="none" w:sz="0" w:space="0" w:color="auto"/>
        <w:left w:val="none" w:sz="0" w:space="0" w:color="auto"/>
        <w:bottom w:val="none" w:sz="0" w:space="0" w:color="auto"/>
        <w:right w:val="none" w:sz="0" w:space="0" w:color="auto"/>
      </w:divBdr>
    </w:div>
    <w:div w:id="554242031">
      <w:bodyDiv w:val="1"/>
      <w:marLeft w:val="0"/>
      <w:marRight w:val="0"/>
      <w:marTop w:val="0"/>
      <w:marBottom w:val="0"/>
      <w:divBdr>
        <w:top w:val="none" w:sz="0" w:space="0" w:color="auto"/>
        <w:left w:val="none" w:sz="0" w:space="0" w:color="auto"/>
        <w:bottom w:val="none" w:sz="0" w:space="0" w:color="auto"/>
        <w:right w:val="none" w:sz="0" w:space="0" w:color="auto"/>
      </w:divBdr>
    </w:div>
    <w:div w:id="718358898">
      <w:bodyDiv w:val="1"/>
      <w:marLeft w:val="0"/>
      <w:marRight w:val="0"/>
      <w:marTop w:val="0"/>
      <w:marBottom w:val="0"/>
      <w:divBdr>
        <w:top w:val="none" w:sz="0" w:space="0" w:color="auto"/>
        <w:left w:val="none" w:sz="0" w:space="0" w:color="auto"/>
        <w:bottom w:val="none" w:sz="0" w:space="0" w:color="auto"/>
        <w:right w:val="none" w:sz="0" w:space="0" w:color="auto"/>
      </w:divBdr>
    </w:div>
    <w:div w:id="982152433">
      <w:bodyDiv w:val="1"/>
      <w:marLeft w:val="0"/>
      <w:marRight w:val="0"/>
      <w:marTop w:val="0"/>
      <w:marBottom w:val="0"/>
      <w:divBdr>
        <w:top w:val="none" w:sz="0" w:space="0" w:color="auto"/>
        <w:left w:val="none" w:sz="0" w:space="0" w:color="auto"/>
        <w:bottom w:val="none" w:sz="0" w:space="0" w:color="auto"/>
        <w:right w:val="none" w:sz="0" w:space="0" w:color="auto"/>
      </w:divBdr>
    </w:div>
    <w:div w:id="994800654">
      <w:bodyDiv w:val="1"/>
      <w:marLeft w:val="0"/>
      <w:marRight w:val="0"/>
      <w:marTop w:val="0"/>
      <w:marBottom w:val="0"/>
      <w:divBdr>
        <w:top w:val="none" w:sz="0" w:space="0" w:color="auto"/>
        <w:left w:val="none" w:sz="0" w:space="0" w:color="auto"/>
        <w:bottom w:val="none" w:sz="0" w:space="0" w:color="auto"/>
        <w:right w:val="none" w:sz="0" w:space="0" w:color="auto"/>
      </w:divBdr>
    </w:div>
    <w:div w:id="1025209631">
      <w:bodyDiv w:val="1"/>
      <w:marLeft w:val="0"/>
      <w:marRight w:val="0"/>
      <w:marTop w:val="0"/>
      <w:marBottom w:val="0"/>
      <w:divBdr>
        <w:top w:val="none" w:sz="0" w:space="0" w:color="auto"/>
        <w:left w:val="none" w:sz="0" w:space="0" w:color="auto"/>
        <w:bottom w:val="none" w:sz="0" w:space="0" w:color="auto"/>
        <w:right w:val="none" w:sz="0" w:space="0" w:color="auto"/>
      </w:divBdr>
    </w:div>
    <w:div w:id="1131829680">
      <w:bodyDiv w:val="1"/>
      <w:marLeft w:val="0"/>
      <w:marRight w:val="0"/>
      <w:marTop w:val="0"/>
      <w:marBottom w:val="0"/>
      <w:divBdr>
        <w:top w:val="none" w:sz="0" w:space="0" w:color="auto"/>
        <w:left w:val="none" w:sz="0" w:space="0" w:color="auto"/>
        <w:bottom w:val="none" w:sz="0" w:space="0" w:color="auto"/>
        <w:right w:val="none" w:sz="0" w:space="0" w:color="auto"/>
      </w:divBdr>
    </w:div>
    <w:div w:id="1189102641">
      <w:bodyDiv w:val="1"/>
      <w:marLeft w:val="0"/>
      <w:marRight w:val="0"/>
      <w:marTop w:val="0"/>
      <w:marBottom w:val="0"/>
      <w:divBdr>
        <w:top w:val="none" w:sz="0" w:space="0" w:color="auto"/>
        <w:left w:val="none" w:sz="0" w:space="0" w:color="auto"/>
        <w:bottom w:val="none" w:sz="0" w:space="0" w:color="auto"/>
        <w:right w:val="none" w:sz="0" w:space="0" w:color="auto"/>
      </w:divBdr>
    </w:div>
    <w:div w:id="1207764027">
      <w:bodyDiv w:val="1"/>
      <w:marLeft w:val="0"/>
      <w:marRight w:val="0"/>
      <w:marTop w:val="0"/>
      <w:marBottom w:val="0"/>
      <w:divBdr>
        <w:top w:val="none" w:sz="0" w:space="0" w:color="auto"/>
        <w:left w:val="none" w:sz="0" w:space="0" w:color="auto"/>
        <w:bottom w:val="none" w:sz="0" w:space="0" w:color="auto"/>
        <w:right w:val="none" w:sz="0" w:space="0" w:color="auto"/>
      </w:divBdr>
    </w:div>
    <w:div w:id="1414279681">
      <w:bodyDiv w:val="1"/>
      <w:marLeft w:val="0"/>
      <w:marRight w:val="0"/>
      <w:marTop w:val="0"/>
      <w:marBottom w:val="0"/>
      <w:divBdr>
        <w:top w:val="none" w:sz="0" w:space="0" w:color="auto"/>
        <w:left w:val="none" w:sz="0" w:space="0" w:color="auto"/>
        <w:bottom w:val="none" w:sz="0" w:space="0" w:color="auto"/>
        <w:right w:val="none" w:sz="0" w:space="0" w:color="auto"/>
      </w:divBdr>
    </w:div>
    <w:div w:id="1441681639">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535074575">
      <w:bodyDiv w:val="1"/>
      <w:marLeft w:val="0"/>
      <w:marRight w:val="0"/>
      <w:marTop w:val="0"/>
      <w:marBottom w:val="0"/>
      <w:divBdr>
        <w:top w:val="none" w:sz="0" w:space="0" w:color="auto"/>
        <w:left w:val="none" w:sz="0" w:space="0" w:color="auto"/>
        <w:bottom w:val="none" w:sz="0" w:space="0" w:color="auto"/>
        <w:right w:val="none" w:sz="0" w:space="0" w:color="auto"/>
      </w:divBdr>
    </w:div>
    <w:div w:id="1570798941">
      <w:bodyDiv w:val="1"/>
      <w:marLeft w:val="0"/>
      <w:marRight w:val="0"/>
      <w:marTop w:val="0"/>
      <w:marBottom w:val="0"/>
      <w:divBdr>
        <w:top w:val="none" w:sz="0" w:space="0" w:color="auto"/>
        <w:left w:val="none" w:sz="0" w:space="0" w:color="auto"/>
        <w:bottom w:val="none" w:sz="0" w:space="0" w:color="auto"/>
        <w:right w:val="none" w:sz="0" w:space="0" w:color="auto"/>
      </w:divBdr>
    </w:div>
    <w:div w:id="1629044061">
      <w:bodyDiv w:val="1"/>
      <w:marLeft w:val="0"/>
      <w:marRight w:val="0"/>
      <w:marTop w:val="0"/>
      <w:marBottom w:val="0"/>
      <w:divBdr>
        <w:top w:val="none" w:sz="0" w:space="0" w:color="auto"/>
        <w:left w:val="none" w:sz="0" w:space="0" w:color="auto"/>
        <w:bottom w:val="none" w:sz="0" w:space="0" w:color="auto"/>
        <w:right w:val="none" w:sz="0" w:space="0" w:color="auto"/>
      </w:divBdr>
    </w:div>
    <w:div w:id="1657412082">
      <w:bodyDiv w:val="1"/>
      <w:marLeft w:val="0"/>
      <w:marRight w:val="0"/>
      <w:marTop w:val="0"/>
      <w:marBottom w:val="0"/>
      <w:divBdr>
        <w:top w:val="none" w:sz="0" w:space="0" w:color="auto"/>
        <w:left w:val="none" w:sz="0" w:space="0" w:color="auto"/>
        <w:bottom w:val="none" w:sz="0" w:space="0" w:color="auto"/>
        <w:right w:val="none" w:sz="0" w:space="0" w:color="auto"/>
      </w:divBdr>
    </w:div>
    <w:div w:id="1699576535">
      <w:bodyDiv w:val="1"/>
      <w:marLeft w:val="0"/>
      <w:marRight w:val="0"/>
      <w:marTop w:val="0"/>
      <w:marBottom w:val="0"/>
      <w:divBdr>
        <w:top w:val="none" w:sz="0" w:space="0" w:color="auto"/>
        <w:left w:val="none" w:sz="0" w:space="0" w:color="auto"/>
        <w:bottom w:val="none" w:sz="0" w:space="0" w:color="auto"/>
        <w:right w:val="none" w:sz="0" w:space="0" w:color="auto"/>
      </w:divBdr>
    </w:div>
    <w:div w:id="1710452492">
      <w:bodyDiv w:val="1"/>
      <w:marLeft w:val="0"/>
      <w:marRight w:val="0"/>
      <w:marTop w:val="0"/>
      <w:marBottom w:val="0"/>
      <w:divBdr>
        <w:top w:val="none" w:sz="0" w:space="0" w:color="auto"/>
        <w:left w:val="none" w:sz="0" w:space="0" w:color="auto"/>
        <w:bottom w:val="none" w:sz="0" w:space="0" w:color="auto"/>
        <w:right w:val="none" w:sz="0" w:space="0" w:color="auto"/>
      </w:divBdr>
    </w:div>
    <w:div w:id="1724137350">
      <w:bodyDiv w:val="1"/>
      <w:marLeft w:val="0"/>
      <w:marRight w:val="0"/>
      <w:marTop w:val="0"/>
      <w:marBottom w:val="0"/>
      <w:divBdr>
        <w:top w:val="none" w:sz="0" w:space="0" w:color="auto"/>
        <w:left w:val="none" w:sz="0" w:space="0" w:color="auto"/>
        <w:bottom w:val="none" w:sz="0" w:space="0" w:color="auto"/>
        <w:right w:val="none" w:sz="0" w:space="0" w:color="auto"/>
      </w:divBdr>
    </w:div>
    <w:div w:id="174131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ga%20Zhdanovich\Desktop\ECSS-Standard-Template-version9.0(4Jan201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DocumentNumber>
    <_dlc_DocId xmlns="55a64bb4-9ef1-43bf-ba25-b61dc6317d70">ECSSID-41192916-18</_dlc_DocId>
    <_dlc_DocIdUrl xmlns="55a64bb4-9ef1-43bf-ba25-b61dc6317d70">
      <Url>https://myteams.ecss.nl/teams/q-st-70-40c/_layouts/15/DocIdRedir.aspx?ID=ECSSID-41192916-18</Url>
      <Description>ECSSID-41192916-18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1C7716B00C91E2408F46F21916EAA3C8" ma:contentTypeVersion="0" ma:contentTypeDescription="Basic ECSS Document" ma:contentTypeScope="" ma:versionID="5f90dd687f904f7de2f8176d6508d7f7">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DAB0B-570F-4D1C-99A7-591955F96B0C}">
  <ds:schemaRefs>
    <ds:schemaRef ds:uri="http://schemas.microsoft.com/sharepoint/events"/>
  </ds:schemaRefs>
</ds:datastoreItem>
</file>

<file path=customXml/itemProps2.xml><?xml version="1.0" encoding="utf-8"?>
<ds:datastoreItem xmlns:ds="http://schemas.openxmlformats.org/officeDocument/2006/customXml" ds:itemID="{5F331375-7140-4C22-B11C-DF217DB77EC9}">
  <ds:schemaRefs>
    <ds:schemaRef ds:uri="http://schemas.microsoft.com/sharepoint/v3/contenttype/forms"/>
  </ds:schemaRefs>
</ds:datastoreItem>
</file>

<file path=customXml/itemProps3.xml><?xml version="1.0" encoding="utf-8"?>
<ds:datastoreItem xmlns:ds="http://schemas.openxmlformats.org/officeDocument/2006/customXml" ds:itemID="{5F54C480-6BD3-4F19-A47D-484E94C0D018}">
  <ds:schemaRefs>
    <ds:schemaRef ds:uri="http://schemas.microsoft.com/office/2006/metadata/properties"/>
    <ds:schemaRef ds:uri="http://schemas.microsoft.com/office/infopath/2007/PartnerControls"/>
    <ds:schemaRef ds:uri="2d4616ae-a3f4-4cc0-b443-5176c5ee4d46"/>
    <ds:schemaRef ds:uri="55a64bb4-9ef1-43bf-ba25-b61dc6317d70"/>
  </ds:schemaRefs>
</ds:datastoreItem>
</file>

<file path=customXml/itemProps4.xml><?xml version="1.0" encoding="utf-8"?>
<ds:datastoreItem xmlns:ds="http://schemas.openxmlformats.org/officeDocument/2006/customXml" ds:itemID="{C9AE4650-9901-4B67-AABA-AF7DD4201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B77AE6-70AC-4754-BA7E-7048C1E28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ECSS-Standard-Template-version9.0(4Jan2018)</Template>
  <TotalTime>15</TotalTime>
  <Pages>40</Pages>
  <Words>6485</Words>
  <Characters>36967</Characters>
  <Application>Microsoft Office Word</Application>
  <DocSecurity>0</DocSecurity>
  <Lines>308</Lines>
  <Paragraphs>86</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ECSS-Q-ST-70-40C</vt:lpstr>
      <vt:lpstr>ECSS-Q-ST-70-40C</vt:lpstr>
      <vt:lpstr>ECSS-Q-ST-70-40C</vt:lpstr>
    </vt:vector>
  </TitlesOfParts>
  <Company>ESA</Company>
  <LinksUpToDate>false</LinksUpToDate>
  <CharactersWithSpaces>43366</CharactersWithSpaces>
  <SharedDoc>false</SharedDoc>
  <HLinks>
    <vt:vector size="246" baseType="variant">
      <vt:variant>
        <vt:i4>1310769</vt:i4>
      </vt:variant>
      <vt:variant>
        <vt:i4>271</vt:i4>
      </vt:variant>
      <vt:variant>
        <vt:i4>0</vt:i4>
      </vt:variant>
      <vt:variant>
        <vt:i4>5</vt:i4>
      </vt:variant>
      <vt:variant>
        <vt:lpwstr/>
      </vt:variant>
      <vt:variant>
        <vt:lpwstr>_Toc225154343</vt:lpwstr>
      </vt:variant>
      <vt:variant>
        <vt:i4>1310769</vt:i4>
      </vt:variant>
      <vt:variant>
        <vt:i4>265</vt:i4>
      </vt:variant>
      <vt:variant>
        <vt:i4>0</vt:i4>
      </vt:variant>
      <vt:variant>
        <vt:i4>5</vt:i4>
      </vt:variant>
      <vt:variant>
        <vt:lpwstr/>
      </vt:variant>
      <vt:variant>
        <vt:lpwstr>_Toc225154342</vt:lpwstr>
      </vt:variant>
      <vt:variant>
        <vt:i4>1441850</vt:i4>
      </vt:variant>
      <vt:variant>
        <vt:i4>256</vt:i4>
      </vt:variant>
      <vt:variant>
        <vt:i4>0</vt:i4>
      </vt:variant>
      <vt:variant>
        <vt:i4>5</vt:i4>
      </vt:variant>
      <vt:variant>
        <vt:lpwstr/>
      </vt:variant>
      <vt:variant>
        <vt:lpwstr>_Toc203991295</vt:lpwstr>
      </vt:variant>
      <vt:variant>
        <vt:i4>1310769</vt:i4>
      </vt:variant>
      <vt:variant>
        <vt:i4>247</vt:i4>
      </vt:variant>
      <vt:variant>
        <vt:i4>0</vt:i4>
      </vt:variant>
      <vt:variant>
        <vt:i4>5</vt:i4>
      </vt:variant>
      <vt:variant>
        <vt:lpwstr/>
      </vt:variant>
      <vt:variant>
        <vt:lpwstr>_Toc225154341</vt:lpwstr>
      </vt:variant>
      <vt:variant>
        <vt:i4>1310769</vt:i4>
      </vt:variant>
      <vt:variant>
        <vt:i4>241</vt:i4>
      </vt:variant>
      <vt:variant>
        <vt:i4>0</vt:i4>
      </vt:variant>
      <vt:variant>
        <vt:i4>5</vt:i4>
      </vt:variant>
      <vt:variant>
        <vt:lpwstr/>
      </vt:variant>
      <vt:variant>
        <vt:lpwstr>_Toc225154340</vt:lpwstr>
      </vt:variant>
      <vt:variant>
        <vt:i4>1245233</vt:i4>
      </vt:variant>
      <vt:variant>
        <vt:i4>235</vt:i4>
      </vt:variant>
      <vt:variant>
        <vt:i4>0</vt:i4>
      </vt:variant>
      <vt:variant>
        <vt:i4>5</vt:i4>
      </vt:variant>
      <vt:variant>
        <vt:lpwstr/>
      </vt:variant>
      <vt:variant>
        <vt:lpwstr>_Toc225154339</vt:lpwstr>
      </vt:variant>
      <vt:variant>
        <vt:i4>1245233</vt:i4>
      </vt:variant>
      <vt:variant>
        <vt:i4>229</vt:i4>
      </vt:variant>
      <vt:variant>
        <vt:i4>0</vt:i4>
      </vt:variant>
      <vt:variant>
        <vt:i4>5</vt:i4>
      </vt:variant>
      <vt:variant>
        <vt:lpwstr/>
      </vt:variant>
      <vt:variant>
        <vt:lpwstr>_Toc225154338</vt:lpwstr>
      </vt:variant>
      <vt:variant>
        <vt:i4>1507386</vt:i4>
      </vt:variant>
      <vt:variant>
        <vt:i4>220</vt:i4>
      </vt:variant>
      <vt:variant>
        <vt:i4>0</vt:i4>
      </vt:variant>
      <vt:variant>
        <vt:i4>5</vt:i4>
      </vt:variant>
      <vt:variant>
        <vt:lpwstr/>
      </vt:variant>
      <vt:variant>
        <vt:lpwstr>_Toc203991289</vt:lpwstr>
      </vt:variant>
      <vt:variant>
        <vt:i4>1507377</vt:i4>
      </vt:variant>
      <vt:variant>
        <vt:i4>211</vt:i4>
      </vt:variant>
      <vt:variant>
        <vt:i4>0</vt:i4>
      </vt:variant>
      <vt:variant>
        <vt:i4>5</vt:i4>
      </vt:variant>
      <vt:variant>
        <vt:lpwstr/>
      </vt:variant>
      <vt:variant>
        <vt:lpwstr>_Toc225154376</vt:lpwstr>
      </vt:variant>
      <vt:variant>
        <vt:i4>1507377</vt:i4>
      </vt:variant>
      <vt:variant>
        <vt:i4>205</vt:i4>
      </vt:variant>
      <vt:variant>
        <vt:i4>0</vt:i4>
      </vt:variant>
      <vt:variant>
        <vt:i4>5</vt:i4>
      </vt:variant>
      <vt:variant>
        <vt:lpwstr/>
      </vt:variant>
      <vt:variant>
        <vt:lpwstr>_Toc225154375</vt:lpwstr>
      </vt:variant>
      <vt:variant>
        <vt:i4>1507377</vt:i4>
      </vt:variant>
      <vt:variant>
        <vt:i4>199</vt:i4>
      </vt:variant>
      <vt:variant>
        <vt:i4>0</vt:i4>
      </vt:variant>
      <vt:variant>
        <vt:i4>5</vt:i4>
      </vt:variant>
      <vt:variant>
        <vt:lpwstr/>
      </vt:variant>
      <vt:variant>
        <vt:lpwstr>_Toc225154374</vt:lpwstr>
      </vt:variant>
      <vt:variant>
        <vt:i4>1507377</vt:i4>
      </vt:variant>
      <vt:variant>
        <vt:i4>193</vt:i4>
      </vt:variant>
      <vt:variant>
        <vt:i4>0</vt:i4>
      </vt:variant>
      <vt:variant>
        <vt:i4>5</vt:i4>
      </vt:variant>
      <vt:variant>
        <vt:lpwstr/>
      </vt:variant>
      <vt:variant>
        <vt:lpwstr>_Toc225154373</vt:lpwstr>
      </vt:variant>
      <vt:variant>
        <vt:i4>1507377</vt:i4>
      </vt:variant>
      <vt:variant>
        <vt:i4>187</vt:i4>
      </vt:variant>
      <vt:variant>
        <vt:i4>0</vt:i4>
      </vt:variant>
      <vt:variant>
        <vt:i4>5</vt:i4>
      </vt:variant>
      <vt:variant>
        <vt:lpwstr/>
      </vt:variant>
      <vt:variant>
        <vt:lpwstr>_Toc225154372</vt:lpwstr>
      </vt:variant>
      <vt:variant>
        <vt:i4>1507377</vt:i4>
      </vt:variant>
      <vt:variant>
        <vt:i4>181</vt:i4>
      </vt:variant>
      <vt:variant>
        <vt:i4>0</vt:i4>
      </vt:variant>
      <vt:variant>
        <vt:i4>5</vt:i4>
      </vt:variant>
      <vt:variant>
        <vt:lpwstr/>
      </vt:variant>
      <vt:variant>
        <vt:lpwstr>_Toc225154371</vt:lpwstr>
      </vt:variant>
      <vt:variant>
        <vt:i4>1507377</vt:i4>
      </vt:variant>
      <vt:variant>
        <vt:i4>175</vt:i4>
      </vt:variant>
      <vt:variant>
        <vt:i4>0</vt:i4>
      </vt:variant>
      <vt:variant>
        <vt:i4>5</vt:i4>
      </vt:variant>
      <vt:variant>
        <vt:lpwstr/>
      </vt:variant>
      <vt:variant>
        <vt:lpwstr>_Toc225154370</vt:lpwstr>
      </vt:variant>
      <vt:variant>
        <vt:i4>1441841</vt:i4>
      </vt:variant>
      <vt:variant>
        <vt:i4>169</vt:i4>
      </vt:variant>
      <vt:variant>
        <vt:i4>0</vt:i4>
      </vt:variant>
      <vt:variant>
        <vt:i4>5</vt:i4>
      </vt:variant>
      <vt:variant>
        <vt:lpwstr/>
      </vt:variant>
      <vt:variant>
        <vt:lpwstr>_Toc225154369</vt:lpwstr>
      </vt:variant>
      <vt:variant>
        <vt:i4>1441841</vt:i4>
      </vt:variant>
      <vt:variant>
        <vt:i4>163</vt:i4>
      </vt:variant>
      <vt:variant>
        <vt:i4>0</vt:i4>
      </vt:variant>
      <vt:variant>
        <vt:i4>5</vt:i4>
      </vt:variant>
      <vt:variant>
        <vt:lpwstr/>
      </vt:variant>
      <vt:variant>
        <vt:lpwstr>_Toc225154368</vt:lpwstr>
      </vt:variant>
      <vt:variant>
        <vt:i4>1441841</vt:i4>
      </vt:variant>
      <vt:variant>
        <vt:i4>157</vt:i4>
      </vt:variant>
      <vt:variant>
        <vt:i4>0</vt:i4>
      </vt:variant>
      <vt:variant>
        <vt:i4>5</vt:i4>
      </vt:variant>
      <vt:variant>
        <vt:lpwstr/>
      </vt:variant>
      <vt:variant>
        <vt:lpwstr>_Toc225154367</vt:lpwstr>
      </vt:variant>
      <vt:variant>
        <vt:i4>1441841</vt:i4>
      </vt:variant>
      <vt:variant>
        <vt:i4>151</vt:i4>
      </vt:variant>
      <vt:variant>
        <vt:i4>0</vt:i4>
      </vt:variant>
      <vt:variant>
        <vt:i4>5</vt:i4>
      </vt:variant>
      <vt:variant>
        <vt:lpwstr/>
      </vt:variant>
      <vt:variant>
        <vt:lpwstr>_Toc225154366</vt:lpwstr>
      </vt:variant>
      <vt:variant>
        <vt:i4>1441841</vt:i4>
      </vt:variant>
      <vt:variant>
        <vt:i4>145</vt:i4>
      </vt:variant>
      <vt:variant>
        <vt:i4>0</vt:i4>
      </vt:variant>
      <vt:variant>
        <vt:i4>5</vt:i4>
      </vt:variant>
      <vt:variant>
        <vt:lpwstr/>
      </vt:variant>
      <vt:variant>
        <vt:lpwstr>_Toc225154365</vt:lpwstr>
      </vt:variant>
      <vt:variant>
        <vt:i4>1441841</vt:i4>
      </vt:variant>
      <vt:variant>
        <vt:i4>139</vt:i4>
      </vt:variant>
      <vt:variant>
        <vt:i4>0</vt:i4>
      </vt:variant>
      <vt:variant>
        <vt:i4>5</vt:i4>
      </vt:variant>
      <vt:variant>
        <vt:lpwstr/>
      </vt:variant>
      <vt:variant>
        <vt:lpwstr>_Toc225154364</vt:lpwstr>
      </vt:variant>
      <vt:variant>
        <vt:i4>1441841</vt:i4>
      </vt:variant>
      <vt:variant>
        <vt:i4>133</vt:i4>
      </vt:variant>
      <vt:variant>
        <vt:i4>0</vt:i4>
      </vt:variant>
      <vt:variant>
        <vt:i4>5</vt:i4>
      </vt:variant>
      <vt:variant>
        <vt:lpwstr/>
      </vt:variant>
      <vt:variant>
        <vt:lpwstr>_Toc225154363</vt:lpwstr>
      </vt:variant>
      <vt:variant>
        <vt:i4>1441841</vt:i4>
      </vt:variant>
      <vt:variant>
        <vt:i4>127</vt:i4>
      </vt:variant>
      <vt:variant>
        <vt:i4>0</vt:i4>
      </vt:variant>
      <vt:variant>
        <vt:i4>5</vt:i4>
      </vt:variant>
      <vt:variant>
        <vt:lpwstr/>
      </vt:variant>
      <vt:variant>
        <vt:lpwstr>_Toc225154362</vt:lpwstr>
      </vt:variant>
      <vt:variant>
        <vt:i4>1441841</vt:i4>
      </vt:variant>
      <vt:variant>
        <vt:i4>121</vt:i4>
      </vt:variant>
      <vt:variant>
        <vt:i4>0</vt:i4>
      </vt:variant>
      <vt:variant>
        <vt:i4>5</vt:i4>
      </vt:variant>
      <vt:variant>
        <vt:lpwstr/>
      </vt:variant>
      <vt:variant>
        <vt:lpwstr>_Toc225154361</vt:lpwstr>
      </vt:variant>
      <vt:variant>
        <vt:i4>1441841</vt:i4>
      </vt:variant>
      <vt:variant>
        <vt:i4>115</vt:i4>
      </vt:variant>
      <vt:variant>
        <vt:i4>0</vt:i4>
      </vt:variant>
      <vt:variant>
        <vt:i4>5</vt:i4>
      </vt:variant>
      <vt:variant>
        <vt:lpwstr/>
      </vt:variant>
      <vt:variant>
        <vt:lpwstr>_Toc225154360</vt:lpwstr>
      </vt:variant>
      <vt:variant>
        <vt:i4>1376305</vt:i4>
      </vt:variant>
      <vt:variant>
        <vt:i4>109</vt:i4>
      </vt:variant>
      <vt:variant>
        <vt:i4>0</vt:i4>
      </vt:variant>
      <vt:variant>
        <vt:i4>5</vt:i4>
      </vt:variant>
      <vt:variant>
        <vt:lpwstr/>
      </vt:variant>
      <vt:variant>
        <vt:lpwstr>_Toc225154359</vt:lpwstr>
      </vt:variant>
      <vt:variant>
        <vt:i4>1376305</vt:i4>
      </vt:variant>
      <vt:variant>
        <vt:i4>103</vt:i4>
      </vt:variant>
      <vt:variant>
        <vt:i4>0</vt:i4>
      </vt:variant>
      <vt:variant>
        <vt:i4>5</vt:i4>
      </vt:variant>
      <vt:variant>
        <vt:lpwstr/>
      </vt:variant>
      <vt:variant>
        <vt:lpwstr>_Toc225154358</vt:lpwstr>
      </vt:variant>
      <vt:variant>
        <vt:i4>1376305</vt:i4>
      </vt:variant>
      <vt:variant>
        <vt:i4>97</vt:i4>
      </vt:variant>
      <vt:variant>
        <vt:i4>0</vt:i4>
      </vt:variant>
      <vt:variant>
        <vt:i4>5</vt:i4>
      </vt:variant>
      <vt:variant>
        <vt:lpwstr/>
      </vt:variant>
      <vt:variant>
        <vt:lpwstr>_Toc225154357</vt:lpwstr>
      </vt:variant>
      <vt:variant>
        <vt:i4>1376305</vt:i4>
      </vt:variant>
      <vt:variant>
        <vt:i4>91</vt:i4>
      </vt:variant>
      <vt:variant>
        <vt:i4>0</vt:i4>
      </vt:variant>
      <vt:variant>
        <vt:i4>5</vt:i4>
      </vt:variant>
      <vt:variant>
        <vt:lpwstr/>
      </vt:variant>
      <vt:variant>
        <vt:lpwstr>_Toc225154356</vt:lpwstr>
      </vt:variant>
      <vt:variant>
        <vt:i4>1376305</vt:i4>
      </vt:variant>
      <vt:variant>
        <vt:i4>85</vt:i4>
      </vt:variant>
      <vt:variant>
        <vt:i4>0</vt:i4>
      </vt:variant>
      <vt:variant>
        <vt:i4>5</vt:i4>
      </vt:variant>
      <vt:variant>
        <vt:lpwstr/>
      </vt:variant>
      <vt:variant>
        <vt:lpwstr>_Toc225154355</vt:lpwstr>
      </vt:variant>
      <vt:variant>
        <vt:i4>1376305</vt:i4>
      </vt:variant>
      <vt:variant>
        <vt:i4>79</vt:i4>
      </vt:variant>
      <vt:variant>
        <vt:i4>0</vt:i4>
      </vt:variant>
      <vt:variant>
        <vt:i4>5</vt:i4>
      </vt:variant>
      <vt:variant>
        <vt:lpwstr/>
      </vt:variant>
      <vt:variant>
        <vt:lpwstr>_Toc225154354</vt:lpwstr>
      </vt:variant>
      <vt:variant>
        <vt:i4>1376305</vt:i4>
      </vt:variant>
      <vt:variant>
        <vt:i4>73</vt:i4>
      </vt:variant>
      <vt:variant>
        <vt:i4>0</vt:i4>
      </vt:variant>
      <vt:variant>
        <vt:i4>5</vt:i4>
      </vt:variant>
      <vt:variant>
        <vt:lpwstr/>
      </vt:variant>
      <vt:variant>
        <vt:lpwstr>_Toc225154353</vt:lpwstr>
      </vt:variant>
      <vt:variant>
        <vt:i4>1376305</vt:i4>
      </vt:variant>
      <vt:variant>
        <vt:i4>67</vt:i4>
      </vt:variant>
      <vt:variant>
        <vt:i4>0</vt:i4>
      </vt:variant>
      <vt:variant>
        <vt:i4>5</vt:i4>
      </vt:variant>
      <vt:variant>
        <vt:lpwstr/>
      </vt:variant>
      <vt:variant>
        <vt:lpwstr>_Toc225154352</vt:lpwstr>
      </vt:variant>
      <vt:variant>
        <vt:i4>1376305</vt:i4>
      </vt:variant>
      <vt:variant>
        <vt:i4>61</vt:i4>
      </vt:variant>
      <vt:variant>
        <vt:i4>0</vt:i4>
      </vt:variant>
      <vt:variant>
        <vt:i4>5</vt:i4>
      </vt:variant>
      <vt:variant>
        <vt:lpwstr/>
      </vt:variant>
      <vt:variant>
        <vt:lpwstr>_Toc225154351</vt:lpwstr>
      </vt:variant>
      <vt:variant>
        <vt:i4>1376305</vt:i4>
      </vt:variant>
      <vt:variant>
        <vt:i4>55</vt:i4>
      </vt:variant>
      <vt:variant>
        <vt:i4>0</vt:i4>
      </vt:variant>
      <vt:variant>
        <vt:i4>5</vt:i4>
      </vt:variant>
      <vt:variant>
        <vt:lpwstr/>
      </vt:variant>
      <vt:variant>
        <vt:lpwstr>_Toc225154350</vt:lpwstr>
      </vt:variant>
      <vt:variant>
        <vt:i4>1310769</vt:i4>
      </vt:variant>
      <vt:variant>
        <vt:i4>49</vt:i4>
      </vt:variant>
      <vt:variant>
        <vt:i4>0</vt:i4>
      </vt:variant>
      <vt:variant>
        <vt:i4>5</vt:i4>
      </vt:variant>
      <vt:variant>
        <vt:lpwstr/>
      </vt:variant>
      <vt:variant>
        <vt:lpwstr>_Toc225154349</vt:lpwstr>
      </vt:variant>
      <vt:variant>
        <vt:i4>1310769</vt:i4>
      </vt:variant>
      <vt:variant>
        <vt:i4>43</vt:i4>
      </vt:variant>
      <vt:variant>
        <vt:i4>0</vt:i4>
      </vt:variant>
      <vt:variant>
        <vt:i4>5</vt:i4>
      </vt:variant>
      <vt:variant>
        <vt:lpwstr/>
      </vt:variant>
      <vt:variant>
        <vt:lpwstr>_Toc225154348</vt:lpwstr>
      </vt:variant>
      <vt:variant>
        <vt:i4>1310769</vt:i4>
      </vt:variant>
      <vt:variant>
        <vt:i4>37</vt:i4>
      </vt:variant>
      <vt:variant>
        <vt:i4>0</vt:i4>
      </vt:variant>
      <vt:variant>
        <vt:i4>5</vt:i4>
      </vt:variant>
      <vt:variant>
        <vt:lpwstr/>
      </vt:variant>
      <vt:variant>
        <vt:lpwstr>_Toc225154347</vt:lpwstr>
      </vt:variant>
      <vt:variant>
        <vt:i4>1310769</vt:i4>
      </vt:variant>
      <vt:variant>
        <vt:i4>31</vt:i4>
      </vt:variant>
      <vt:variant>
        <vt:i4>0</vt:i4>
      </vt:variant>
      <vt:variant>
        <vt:i4>5</vt:i4>
      </vt:variant>
      <vt:variant>
        <vt:lpwstr/>
      </vt:variant>
      <vt:variant>
        <vt:lpwstr>_Toc225154346</vt:lpwstr>
      </vt:variant>
      <vt:variant>
        <vt:i4>1310769</vt:i4>
      </vt:variant>
      <vt:variant>
        <vt:i4>25</vt:i4>
      </vt:variant>
      <vt:variant>
        <vt:i4>0</vt:i4>
      </vt:variant>
      <vt:variant>
        <vt:i4>5</vt:i4>
      </vt:variant>
      <vt:variant>
        <vt:lpwstr/>
      </vt:variant>
      <vt:variant>
        <vt:lpwstr>_Toc225154345</vt:lpwstr>
      </vt:variant>
      <vt:variant>
        <vt:i4>1310769</vt:i4>
      </vt:variant>
      <vt:variant>
        <vt:i4>19</vt:i4>
      </vt:variant>
      <vt:variant>
        <vt:i4>0</vt:i4>
      </vt:variant>
      <vt:variant>
        <vt:i4>5</vt:i4>
      </vt:variant>
      <vt:variant>
        <vt:lpwstr/>
      </vt:variant>
      <vt:variant>
        <vt:lpwstr>_Toc225154344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ECSS-Q-ST-70-40C</dc:title>
  <dc:subject>Processing and quality assurance requirements for brazing of flight hardware</dc:subject>
  <dc:creator>Olga Zhdanovich</dc:creator>
  <cp:lastModifiedBy>Klaus Ehrlich</cp:lastModifiedBy>
  <cp:revision>11</cp:revision>
  <cp:lastPrinted>2021-09-01T10:45:00Z</cp:lastPrinted>
  <dcterms:created xsi:type="dcterms:W3CDTF">2021-09-08T08:15:00Z</dcterms:created>
  <dcterms:modified xsi:type="dcterms:W3CDTF">2021-09-08T08:30:00Z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8 September 2021</vt:lpwstr>
  </property>
  <property fmtid="{D5CDD505-2E9C-101B-9397-08002B2CF9AE}" pid="3" name="ECSS Standard Number">
    <vt:lpwstr>ECSS-Q-ST-70-40C DIR1</vt:lpwstr>
  </property>
  <property fmtid="{D5CDD505-2E9C-101B-9397-08002B2CF9AE}" pid="4" name="ECSS Working Group">
    <vt:lpwstr>ECSS-Q-ST-70-40C WG</vt:lpwstr>
  </property>
  <property fmtid="{D5CDD505-2E9C-101B-9397-08002B2CF9AE}" pid="5" name="ECSS Discipline">
    <vt:lpwstr>Space product assurance</vt:lpwstr>
  </property>
  <property fmtid="{D5CDD505-2E9C-101B-9397-08002B2CF9AE}" pid="6" name="EURefNum">
    <vt:lpwstr>prENxxx</vt:lpwstr>
  </property>
  <property fmtid="{D5CDD505-2E9C-101B-9397-08002B2CF9AE}" pid="7" name="EUTITL1">
    <vt:lpwstr>English title to be added</vt:lpwstr>
  </property>
  <property fmtid="{D5CDD505-2E9C-101B-9397-08002B2CF9AE}" pid="8" name="EUTITL2">
    <vt:lpwstr>German title to be added</vt:lpwstr>
  </property>
  <property fmtid="{D5CDD505-2E9C-101B-9397-08002B2CF9AE}" pid="9" name="EUTITL3">
    <vt:lpwstr>French title to be added</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2016</vt:lpwstr>
  </property>
  <property fmtid="{D5CDD505-2E9C-101B-9397-08002B2CF9AE}" pid="15" name="EUMONTH">
    <vt:lpwstr>01to12</vt:lpwstr>
  </property>
  <property fmtid="{D5CDD505-2E9C-101B-9397-08002B2CF9AE}" pid="16" name="LibICS">
    <vt:lpwstr> </vt:lpwstr>
  </property>
  <property fmtid="{D5CDD505-2E9C-101B-9397-08002B2CF9AE}" pid="17" name="LibDESC">
    <vt:lpwstr> </vt:lpwstr>
  </property>
  <property fmtid="{D5CDD505-2E9C-101B-9397-08002B2CF9AE}" pid="18" name="ContentTypeId">
    <vt:lpwstr>0x0101001557868DBA160749A1A741F8318C99C5001C7716B00C91E2408F46F21916EAA3C8</vt:lpwstr>
  </property>
  <property fmtid="{D5CDD505-2E9C-101B-9397-08002B2CF9AE}" pid="19" name="_dlc_DocIdItemGuid">
    <vt:lpwstr>26fed052-adc6-489b-8ba2-9174c75f6113</vt:lpwstr>
  </property>
</Properties>
</file>