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ABFFB" w14:textId="77777777" w:rsidR="00734AB2" w:rsidRPr="00D10CB9" w:rsidRDefault="00734AB2" w:rsidP="002D632F">
      <w:pPr>
        <w:pStyle w:val="graphic"/>
        <w:rPr>
          <w:lang w:val="en-GB"/>
        </w:rPr>
      </w:pPr>
      <w:r w:rsidRPr="00D10CB9">
        <w:rPr>
          <w:lang w:val="en-GB"/>
        </w:rPr>
        <w:fldChar w:fldCharType="begin"/>
      </w:r>
      <w:r w:rsidRPr="00D10CB9">
        <w:rPr>
          <w:lang w:val="en-GB"/>
        </w:rPr>
        <w:instrText xml:space="preserve">  </w:instrText>
      </w:r>
      <w:r w:rsidRPr="00D10CB9">
        <w:rPr>
          <w:lang w:val="en-GB"/>
        </w:rPr>
        <w:fldChar w:fldCharType="end"/>
      </w:r>
      <w:r w:rsidR="00E83109" w:rsidRPr="00D10CB9">
        <w:rPr>
          <w:noProof/>
          <w:lang w:val="en-GB"/>
        </w:rPr>
        <w:drawing>
          <wp:inline distT="0" distB="0" distL="0" distR="0" wp14:anchorId="75865BF2" wp14:editId="3E825165">
            <wp:extent cx="4297680" cy="2590800"/>
            <wp:effectExtent l="0" t="0" r="7620" b="0"/>
            <wp:docPr id="1" name="Picture 1" descr="ecss-logo-capture10July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s-logo-capture10July20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7680" cy="2590800"/>
                    </a:xfrm>
                    <a:prstGeom prst="rect">
                      <a:avLst/>
                    </a:prstGeom>
                    <a:noFill/>
                    <a:ln>
                      <a:noFill/>
                    </a:ln>
                  </pic:spPr>
                </pic:pic>
              </a:graphicData>
            </a:graphic>
          </wp:inline>
        </w:drawing>
      </w:r>
    </w:p>
    <w:p w14:paraId="5523F66B" w14:textId="2F21ABF2" w:rsidR="00681322" w:rsidRPr="00D10CB9" w:rsidRDefault="007C4A32" w:rsidP="00646AFD">
      <w:pPr>
        <w:pStyle w:val="DocumentTitle"/>
        <w:pBdr>
          <w:bottom w:val="single" w:sz="48" w:space="1" w:color="B2A1C7" w:themeColor="accent4" w:themeTint="99"/>
        </w:pBdr>
        <w:ind w:left="993"/>
      </w:pPr>
      <w:fldSimple w:instr=" DOCPROPERTY  &quot;ECSS Discipline&quot;  \* MERGEFORMAT ">
        <w:r w:rsidRPr="00D10CB9">
          <w:t>Industrialization, production and maintenance</w:t>
        </w:r>
      </w:fldSimple>
    </w:p>
    <w:p w14:paraId="5FB158D6" w14:textId="620D6998" w:rsidR="002804C7" w:rsidRPr="00D10CB9" w:rsidRDefault="007C672C" w:rsidP="00646AFD">
      <w:pPr>
        <w:pStyle w:val="Subtitle"/>
        <w:ind w:left="993"/>
      </w:pPr>
      <w:fldSimple w:instr=" SUBJECT   \* MERGEFORMAT ">
        <w:r w:rsidRPr="00D10CB9">
          <w:t>Integrated Product Support</w:t>
        </w:r>
        <w:r w:rsidRPr="00D10CB9">
          <w:rPr>
            <w:noProof/>
          </w:rPr>
          <w:t xml:space="preserve"> </w:t>
        </w:r>
        <w:r w:rsidRPr="00D10CB9">
          <w:t>(IPS)</w:t>
        </w:r>
      </w:fldSimple>
    </w:p>
    <w:p w14:paraId="31A9EE26" w14:textId="77777777" w:rsidR="00793720" w:rsidRPr="00D10CB9" w:rsidRDefault="00141264" w:rsidP="00AE2729">
      <w:pPr>
        <w:pStyle w:val="paragraph"/>
        <w:pageBreakBefore/>
        <w:tabs>
          <w:tab w:val="left" w:pos="6820"/>
        </w:tabs>
        <w:spacing w:before="1560"/>
        <w:ind w:left="0"/>
        <w:rPr>
          <w:rFonts w:ascii="Arial" w:hAnsi="Arial" w:cs="Arial"/>
          <w:b/>
        </w:rPr>
      </w:pPr>
      <w:r w:rsidRPr="00D10CB9">
        <w:rPr>
          <w:rFonts w:ascii="Arial" w:hAnsi="Arial" w:cs="Arial"/>
          <w:b/>
        </w:rPr>
        <w:lastRenderedPageBreak/>
        <w:t>Foreword</w:t>
      </w:r>
    </w:p>
    <w:p w14:paraId="5F21EA90" w14:textId="6B3F9AAF" w:rsidR="00B33581" w:rsidRPr="00D10CB9" w:rsidRDefault="00B33581" w:rsidP="00E326C5">
      <w:pPr>
        <w:pStyle w:val="paragraph"/>
        <w:ind w:left="0"/>
      </w:pPr>
      <w:r w:rsidRPr="00D10CB9">
        <w:t>ECSS is a cooperative effort of the European Space Agency, national space agencies and European industry associations for the purpose of developing and maintaining common standards. Requirements in this Standard are defined in terms of what shall be accomplished, rather than in terms of how to organize and perform the necessary work. This allows existing organizational structures and methods to be applied where they are effective, and for the structures and methods to evolve as necessary without rewriting the standards.</w:t>
      </w:r>
    </w:p>
    <w:p w14:paraId="33309072" w14:textId="6EFAA0D0" w:rsidR="00B33581" w:rsidRPr="00D10CB9" w:rsidRDefault="00B33581" w:rsidP="00E326C5">
      <w:pPr>
        <w:pStyle w:val="paragraph"/>
        <w:ind w:left="0"/>
      </w:pPr>
      <w:r w:rsidRPr="00D10CB9">
        <w:t xml:space="preserve">This </w:t>
      </w:r>
      <w:r w:rsidR="001F4814" w:rsidRPr="00D10CB9">
        <w:t xml:space="preserve">new </w:t>
      </w:r>
      <w:r w:rsidRPr="00D10CB9">
        <w:t xml:space="preserve">Standard has been prepared </w:t>
      </w:r>
      <w:r w:rsidR="004C028D" w:rsidRPr="00D10CB9">
        <w:t xml:space="preserve">and reviewed </w:t>
      </w:r>
      <w:r w:rsidRPr="00D10CB9">
        <w:t xml:space="preserve">by the </w:t>
      </w:r>
      <w:fldSimple w:instr=" DOCPROPERTY  &quot;ECSS Working Group&quot;  \* MERGEFORMAT ">
        <w:r w:rsidR="000E2574" w:rsidRPr="00D10CB9">
          <w:t>ECSS-I-ST-30-10C</w:t>
        </w:r>
      </w:fldSimple>
      <w:r w:rsidR="006B79C0" w:rsidRPr="00D10CB9">
        <w:t xml:space="preserve"> Working </w:t>
      </w:r>
      <w:r w:rsidRPr="00D10CB9">
        <w:t>Group, reviewed by the ECSS</w:t>
      </w:r>
      <w:r w:rsidR="00793720" w:rsidRPr="00D10CB9">
        <w:t xml:space="preserve"> </w:t>
      </w:r>
      <w:r w:rsidRPr="00D10CB9">
        <w:t>Executive Secretariat and approved by the ECSS Technical Authority.</w:t>
      </w:r>
    </w:p>
    <w:p w14:paraId="69224219" w14:textId="77777777" w:rsidR="00793720" w:rsidRPr="00D10CB9" w:rsidRDefault="00793720" w:rsidP="007E5D58">
      <w:pPr>
        <w:pStyle w:val="paragraph"/>
        <w:spacing w:before="2040"/>
        <w:ind w:left="0"/>
        <w:rPr>
          <w:rFonts w:ascii="Arial" w:hAnsi="Arial" w:cs="Arial"/>
          <w:b/>
        </w:rPr>
      </w:pPr>
      <w:r w:rsidRPr="00D10CB9">
        <w:rPr>
          <w:rFonts w:ascii="Arial" w:hAnsi="Arial" w:cs="Arial"/>
          <w:b/>
        </w:rPr>
        <w:t>Disclaimer</w:t>
      </w:r>
    </w:p>
    <w:p w14:paraId="624EAD5E" w14:textId="77777777" w:rsidR="00793720" w:rsidRPr="00D10CB9" w:rsidRDefault="00793720" w:rsidP="00E326C5">
      <w:pPr>
        <w:pStyle w:val="paragraph"/>
        <w:ind w:left="0"/>
      </w:pPr>
      <w:r w:rsidRPr="00D10CB9">
        <w:t xml:space="preserve">ECSS does not provide any warranty whatsoever, whether expressed, implied, or statutory, including, but not limited to, any warranty of merchantability or fitness for a particular purpose or any warranty that the contents of the item are error-free. In no respect shall ECSS incur any liability for any damages, including, but not limited to, direct, indirect, special, or consequential damages arising out of, resulting from, or in any way connected to the use of this </w:t>
      </w:r>
      <w:r w:rsidR="003A0BD6" w:rsidRPr="00D10CB9">
        <w:t>S</w:t>
      </w:r>
      <w:r w:rsidRPr="00D10CB9">
        <w:t>tandard, wheth</w:t>
      </w:r>
      <w:r w:rsidR="001C3FA2" w:rsidRPr="00D10CB9">
        <w:t>er or not based upon warranty, business agreement</w:t>
      </w:r>
      <w:r w:rsidRPr="00D10CB9">
        <w:t>, tort, or otherwise; whether or not injury was sustained by persons or property or otherwise; and whether or not loss was sustained from, or arose out of, the results of, the item, or any services that may be provided by ECSS.</w:t>
      </w:r>
    </w:p>
    <w:p w14:paraId="7F5DEBC0" w14:textId="77777777" w:rsidR="00793720" w:rsidRPr="00D10CB9" w:rsidRDefault="00793720" w:rsidP="00AC28D6">
      <w:pPr>
        <w:tabs>
          <w:tab w:val="left" w:pos="1560"/>
        </w:tabs>
        <w:spacing w:before="4080"/>
        <w:rPr>
          <w:sz w:val="20"/>
          <w:szCs w:val="22"/>
        </w:rPr>
      </w:pPr>
      <w:r w:rsidRPr="00D10CB9">
        <w:rPr>
          <w:sz w:val="20"/>
          <w:szCs w:val="22"/>
        </w:rPr>
        <w:t xml:space="preserve">Published by: </w:t>
      </w:r>
      <w:r w:rsidRPr="00D10CB9">
        <w:rPr>
          <w:sz w:val="20"/>
          <w:szCs w:val="22"/>
        </w:rPr>
        <w:tab/>
        <w:t xml:space="preserve">ESA Requirements and Standards </w:t>
      </w:r>
      <w:r w:rsidR="00DC27F9" w:rsidRPr="00D10CB9">
        <w:rPr>
          <w:sz w:val="20"/>
          <w:szCs w:val="22"/>
        </w:rPr>
        <w:t>Section</w:t>
      </w:r>
    </w:p>
    <w:p w14:paraId="512A2793" w14:textId="77777777" w:rsidR="00793720" w:rsidRPr="00D10CB9" w:rsidRDefault="00793720" w:rsidP="00EA050E">
      <w:pPr>
        <w:tabs>
          <w:tab w:val="left" w:pos="1560"/>
        </w:tabs>
        <w:rPr>
          <w:sz w:val="20"/>
          <w:szCs w:val="22"/>
        </w:rPr>
      </w:pPr>
      <w:r w:rsidRPr="00D10CB9">
        <w:rPr>
          <w:sz w:val="20"/>
          <w:szCs w:val="22"/>
        </w:rPr>
        <w:tab/>
        <w:t>ESTEC, P.O. Box 299,</w:t>
      </w:r>
    </w:p>
    <w:p w14:paraId="593D11EF" w14:textId="77777777" w:rsidR="00793720" w:rsidRPr="00D10CB9" w:rsidRDefault="00793720" w:rsidP="00EA050E">
      <w:pPr>
        <w:tabs>
          <w:tab w:val="left" w:pos="1560"/>
        </w:tabs>
        <w:rPr>
          <w:sz w:val="20"/>
          <w:szCs w:val="22"/>
        </w:rPr>
      </w:pPr>
      <w:r w:rsidRPr="00D10CB9">
        <w:rPr>
          <w:sz w:val="20"/>
          <w:szCs w:val="22"/>
        </w:rPr>
        <w:tab/>
        <w:t>2200 AG Noordwijk</w:t>
      </w:r>
    </w:p>
    <w:p w14:paraId="16E5EE5F" w14:textId="77777777" w:rsidR="00793720" w:rsidRPr="00D10CB9" w:rsidRDefault="00793720" w:rsidP="00EA050E">
      <w:pPr>
        <w:tabs>
          <w:tab w:val="left" w:pos="1560"/>
        </w:tabs>
        <w:rPr>
          <w:sz w:val="20"/>
          <w:szCs w:val="22"/>
        </w:rPr>
      </w:pPr>
      <w:r w:rsidRPr="00D10CB9">
        <w:rPr>
          <w:sz w:val="20"/>
          <w:szCs w:val="22"/>
        </w:rPr>
        <w:tab/>
        <w:t>The Netherlands</w:t>
      </w:r>
    </w:p>
    <w:p w14:paraId="0DF65F3F" w14:textId="561FC9E8" w:rsidR="00793720" w:rsidRPr="00D10CB9" w:rsidRDefault="00265AF1" w:rsidP="00EA050E">
      <w:pPr>
        <w:tabs>
          <w:tab w:val="left" w:pos="1560"/>
        </w:tabs>
        <w:rPr>
          <w:sz w:val="20"/>
          <w:szCs w:val="22"/>
        </w:rPr>
      </w:pPr>
      <w:r w:rsidRPr="00D10CB9">
        <w:rPr>
          <w:sz w:val="20"/>
          <w:szCs w:val="22"/>
        </w:rPr>
        <w:t xml:space="preserve">Copyright: </w:t>
      </w:r>
      <w:r w:rsidRPr="00D10CB9">
        <w:rPr>
          <w:sz w:val="20"/>
          <w:szCs w:val="22"/>
        </w:rPr>
        <w:tab/>
        <w:t>202</w:t>
      </w:r>
      <w:r w:rsidR="00217330" w:rsidRPr="00D10CB9">
        <w:rPr>
          <w:sz w:val="20"/>
          <w:szCs w:val="22"/>
        </w:rPr>
        <w:t>4</w:t>
      </w:r>
      <w:r w:rsidR="00793720" w:rsidRPr="00D10CB9">
        <w:rPr>
          <w:sz w:val="20"/>
          <w:szCs w:val="22"/>
        </w:rPr>
        <w:t>© by the European Space Agency for the members of ECSS</w:t>
      </w:r>
    </w:p>
    <w:p w14:paraId="3FB0B839" w14:textId="77777777" w:rsidR="003B3CAA" w:rsidRPr="00D10CB9" w:rsidRDefault="003B3CAA" w:rsidP="003B3CAA">
      <w:pPr>
        <w:pStyle w:val="Heading0"/>
      </w:pPr>
      <w:bookmarkStart w:id="0" w:name="_Toc191723605"/>
      <w:bookmarkStart w:id="1" w:name="_Toc42164512"/>
      <w:bookmarkStart w:id="2" w:name="_Toc182816402"/>
      <w:r w:rsidRPr="00D10CB9">
        <w:lastRenderedPageBreak/>
        <w:t>Change log</w:t>
      </w:r>
      <w:bookmarkEnd w:id="0"/>
      <w:bookmarkEnd w:id="1"/>
      <w:bookmarkEnd w:id="2"/>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58"/>
        <w:gridCol w:w="6332"/>
      </w:tblGrid>
      <w:tr w:rsidR="00CF49ED" w:rsidRPr="00D10CB9" w14:paraId="3B89B11D" w14:textId="77777777" w:rsidTr="00956D41">
        <w:tc>
          <w:tcPr>
            <w:tcW w:w="2658" w:type="dxa"/>
          </w:tcPr>
          <w:p w14:paraId="0FDE7E8A" w14:textId="6BA4836C" w:rsidR="00967DF6" w:rsidRPr="00D10CB9" w:rsidRDefault="007C672C" w:rsidP="00967DF6">
            <w:pPr>
              <w:pStyle w:val="TablecellLEFT"/>
            </w:pPr>
            <w:fldSimple w:instr=" DOCPROPERTY  &quot;ECSS Standard Number&quot;  \* MERGEFORMAT ">
              <w:r w:rsidRPr="00D10CB9">
                <w:t>ECSS-I-ST-30-10C</w:t>
              </w:r>
            </w:fldSimple>
          </w:p>
          <w:p w14:paraId="77DCC49E" w14:textId="7EBB9631" w:rsidR="00CF49ED" w:rsidRPr="00D10CB9" w:rsidRDefault="007C672C" w:rsidP="00967DF6">
            <w:pPr>
              <w:pStyle w:val="TablecellLEFT"/>
            </w:pPr>
            <w:fldSimple w:instr=" DOCPROPERTY  &quot;ECSS Standard Issue Date&quot;  \* MERGEFORMAT ">
              <w:r w:rsidRPr="00D10CB9">
                <w:t>15 November 2024</w:t>
              </w:r>
            </w:fldSimple>
          </w:p>
        </w:tc>
        <w:tc>
          <w:tcPr>
            <w:tcW w:w="6332" w:type="dxa"/>
          </w:tcPr>
          <w:p w14:paraId="6B6FCFF4" w14:textId="77777777" w:rsidR="00CF49ED" w:rsidRPr="00D10CB9" w:rsidRDefault="00CF49ED" w:rsidP="00CD257A">
            <w:pPr>
              <w:pStyle w:val="TablecellLEFT"/>
            </w:pPr>
            <w:r w:rsidRPr="00D10CB9">
              <w:t>First issue</w:t>
            </w:r>
          </w:p>
        </w:tc>
      </w:tr>
    </w:tbl>
    <w:p w14:paraId="4F07AE86" w14:textId="77777777" w:rsidR="00D817F2" w:rsidRPr="00D10CB9" w:rsidRDefault="00D817F2" w:rsidP="00D817F2">
      <w:pPr>
        <w:pStyle w:val="Contents"/>
      </w:pPr>
      <w:bookmarkStart w:id="3" w:name="_Toc191723606"/>
      <w:r w:rsidRPr="00D10CB9">
        <w:lastRenderedPageBreak/>
        <w:t>Table of contents</w:t>
      </w:r>
      <w:bookmarkEnd w:id="3"/>
    </w:p>
    <w:p w14:paraId="76E6EFC0" w14:textId="2734A4F4" w:rsidR="007C672C" w:rsidRPr="00D10CB9" w:rsidRDefault="00C224EF">
      <w:pPr>
        <w:pStyle w:val="TOC1"/>
        <w:rPr>
          <w:rFonts w:asciiTheme="minorHAnsi" w:eastAsiaTheme="minorEastAsia" w:hAnsiTheme="minorHAnsi" w:cstheme="minorBidi"/>
          <w:b w:val="0"/>
          <w:kern w:val="2"/>
          <w14:ligatures w14:val="standardContextual"/>
        </w:rPr>
      </w:pPr>
      <w:r w:rsidRPr="00D10CB9">
        <w:rPr>
          <w:b w:val="0"/>
          <w:sz w:val="22"/>
          <w:szCs w:val="22"/>
        </w:rPr>
        <w:fldChar w:fldCharType="begin"/>
      </w:r>
      <w:r w:rsidRPr="00D10CB9">
        <w:rPr>
          <w:b w:val="0"/>
          <w:sz w:val="22"/>
          <w:szCs w:val="22"/>
        </w:rPr>
        <w:instrText xml:space="preserve"> TOC \o "1-1" \h \z \t "Heading 2,2,Heading 3,3,Heading 0,1,Annex1,1,Annex2,2,Annex3,3" </w:instrText>
      </w:r>
      <w:r w:rsidRPr="00D10CB9">
        <w:rPr>
          <w:b w:val="0"/>
          <w:sz w:val="22"/>
          <w:szCs w:val="22"/>
        </w:rPr>
        <w:fldChar w:fldCharType="separate"/>
      </w:r>
      <w:hyperlink w:anchor="_Toc182816402" w:history="1">
        <w:r w:rsidR="007C672C" w:rsidRPr="00D10CB9">
          <w:rPr>
            <w:rStyle w:val="Hyperlink"/>
          </w:rPr>
          <w:t>Change log</w:t>
        </w:r>
        <w:r w:rsidR="007C672C" w:rsidRPr="00D10CB9">
          <w:rPr>
            <w:webHidden/>
          </w:rPr>
          <w:tab/>
        </w:r>
        <w:r w:rsidR="007C672C" w:rsidRPr="00D10CB9">
          <w:rPr>
            <w:webHidden/>
          </w:rPr>
          <w:fldChar w:fldCharType="begin"/>
        </w:r>
        <w:r w:rsidR="007C672C" w:rsidRPr="00D10CB9">
          <w:rPr>
            <w:webHidden/>
          </w:rPr>
          <w:instrText xml:space="preserve"> PAGEREF _Toc182816402 \h </w:instrText>
        </w:r>
        <w:r w:rsidR="007C672C" w:rsidRPr="00D10CB9">
          <w:rPr>
            <w:webHidden/>
          </w:rPr>
        </w:r>
        <w:r w:rsidR="007C672C" w:rsidRPr="00D10CB9">
          <w:rPr>
            <w:webHidden/>
          </w:rPr>
          <w:fldChar w:fldCharType="separate"/>
        </w:r>
        <w:r w:rsidR="00D90EA9">
          <w:rPr>
            <w:webHidden/>
          </w:rPr>
          <w:t>3</w:t>
        </w:r>
        <w:r w:rsidR="007C672C" w:rsidRPr="00D10CB9">
          <w:rPr>
            <w:webHidden/>
          </w:rPr>
          <w:fldChar w:fldCharType="end"/>
        </w:r>
      </w:hyperlink>
    </w:p>
    <w:p w14:paraId="14888D31" w14:textId="491FB218" w:rsidR="007C672C" w:rsidRPr="00D10CB9" w:rsidRDefault="007C672C">
      <w:pPr>
        <w:pStyle w:val="TOC1"/>
        <w:rPr>
          <w:rFonts w:asciiTheme="minorHAnsi" w:eastAsiaTheme="minorEastAsia" w:hAnsiTheme="minorHAnsi" w:cstheme="minorBidi"/>
          <w:b w:val="0"/>
          <w:kern w:val="2"/>
          <w14:ligatures w14:val="standardContextual"/>
        </w:rPr>
      </w:pPr>
      <w:hyperlink w:anchor="_Toc182816403" w:history="1">
        <w:r w:rsidRPr="00D10CB9">
          <w:rPr>
            <w:rStyle w:val="Hyperlink"/>
          </w:rPr>
          <w:t>1 Scope</w:t>
        </w:r>
        <w:r w:rsidRPr="00D10CB9">
          <w:rPr>
            <w:webHidden/>
          </w:rPr>
          <w:tab/>
        </w:r>
        <w:r w:rsidRPr="00D10CB9">
          <w:rPr>
            <w:webHidden/>
          </w:rPr>
          <w:fldChar w:fldCharType="begin"/>
        </w:r>
        <w:r w:rsidRPr="00D10CB9">
          <w:rPr>
            <w:webHidden/>
          </w:rPr>
          <w:instrText xml:space="preserve"> PAGEREF _Toc182816403 \h </w:instrText>
        </w:r>
        <w:r w:rsidRPr="00D10CB9">
          <w:rPr>
            <w:webHidden/>
          </w:rPr>
        </w:r>
        <w:r w:rsidRPr="00D10CB9">
          <w:rPr>
            <w:webHidden/>
          </w:rPr>
          <w:fldChar w:fldCharType="separate"/>
        </w:r>
        <w:r w:rsidR="00D90EA9">
          <w:rPr>
            <w:webHidden/>
          </w:rPr>
          <w:t>7</w:t>
        </w:r>
        <w:r w:rsidRPr="00D10CB9">
          <w:rPr>
            <w:webHidden/>
          </w:rPr>
          <w:fldChar w:fldCharType="end"/>
        </w:r>
      </w:hyperlink>
    </w:p>
    <w:p w14:paraId="559D4EC4" w14:textId="7D6BC19A" w:rsidR="007C672C" w:rsidRPr="00D10CB9" w:rsidRDefault="007C672C">
      <w:pPr>
        <w:pStyle w:val="TOC1"/>
        <w:rPr>
          <w:rFonts w:asciiTheme="minorHAnsi" w:eastAsiaTheme="minorEastAsia" w:hAnsiTheme="minorHAnsi" w:cstheme="minorBidi"/>
          <w:b w:val="0"/>
          <w:kern w:val="2"/>
          <w14:ligatures w14:val="standardContextual"/>
        </w:rPr>
      </w:pPr>
      <w:hyperlink w:anchor="_Toc182816404" w:history="1">
        <w:r w:rsidRPr="00D10CB9">
          <w:rPr>
            <w:rStyle w:val="Hyperlink"/>
          </w:rPr>
          <w:t>2 Normative references</w:t>
        </w:r>
        <w:r w:rsidRPr="00D10CB9">
          <w:rPr>
            <w:webHidden/>
          </w:rPr>
          <w:tab/>
        </w:r>
        <w:r w:rsidRPr="00D10CB9">
          <w:rPr>
            <w:webHidden/>
          </w:rPr>
          <w:fldChar w:fldCharType="begin"/>
        </w:r>
        <w:r w:rsidRPr="00D10CB9">
          <w:rPr>
            <w:webHidden/>
          </w:rPr>
          <w:instrText xml:space="preserve"> PAGEREF _Toc182816404 \h </w:instrText>
        </w:r>
        <w:r w:rsidRPr="00D10CB9">
          <w:rPr>
            <w:webHidden/>
          </w:rPr>
        </w:r>
        <w:r w:rsidRPr="00D10CB9">
          <w:rPr>
            <w:webHidden/>
          </w:rPr>
          <w:fldChar w:fldCharType="separate"/>
        </w:r>
        <w:r w:rsidR="00D90EA9">
          <w:rPr>
            <w:webHidden/>
          </w:rPr>
          <w:t>8</w:t>
        </w:r>
        <w:r w:rsidRPr="00D10CB9">
          <w:rPr>
            <w:webHidden/>
          </w:rPr>
          <w:fldChar w:fldCharType="end"/>
        </w:r>
      </w:hyperlink>
    </w:p>
    <w:p w14:paraId="0EE3975D" w14:textId="59AD3FFF" w:rsidR="007C672C" w:rsidRPr="00D10CB9" w:rsidRDefault="007C672C">
      <w:pPr>
        <w:pStyle w:val="TOC1"/>
        <w:rPr>
          <w:rFonts w:asciiTheme="minorHAnsi" w:eastAsiaTheme="minorEastAsia" w:hAnsiTheme="minorHAnsi" w:cstheme="minorBidi"/>
          <w:b w:val="0"/>
          <w:kern w:val="2"/>
          <w14:ligatures w14:val="standardContextual"/>
        </w:rPr>
      </w:pPr>
      <w:hyperlink w:anchor="_Toc182816405" w:history="1">
        <w:r w:rsidRPr="00D10CB9">
          <w:rPr>
            <w:rStyle w:val="Hyperlink"/>
          </w:rPr>
          <w:t>3 Terms, definitions and abbreviated terms</w:t>
        </w:r>
        <w:r w:rsidRPr="00D10CB9">
          <w:rPr>
            <w:webHidden/>
          </w:rPr>
          <w:tab/>
        </w:r>
        <w:r w:rsidRPr="00D10CB9">
          <w:rPr>
            <w:webHidden/>
          </w:rPr>
          <w:fldChar w:fldCharType="begin"/>
        </w:r>
        <w:r w:rsidRPr="00D10CB9">
          <w:rPr>
            <w:webHidden/>
          </w:rPr>
          <w:instrText xml:space="preserve"> PAGEREF _Toc182816405 \h </w:instrText>
        </w:r>
        <w:r w:rsidRPr="00D10CB9">
          <w:rPr>
            <w:webHidden/>
          </w:rPr>
        </w:r>
        <w:r w:rsidRPr="00D10CB9">
          <w:rPr>
            <w:webHidden/>
          </w:rPr>
          <w:fldChar w:fldCharType="separate"/>
        </w:r>
        <w:r w:rsidR="00D90EA9">
          <w:rPr>
            <w:webHidden/>
          </w:rPr>
          <w:t>9</w:t>
        </w:r>
        <w:r w:rsidRPr="00D10CB9">
          <w:rPr>
            <w:webHidden/>
          </w:rPr>
          <w:fldChar w:fldCharType="end"/>
        </w:r>
      </w:hyperlink>
    </w:p>
    <w:p w14:paraId="4C327C50" w14:textId="64FF652F" w:rsidR="007C672C" w:rsidRPr="00D10CB9" w:rsidRDefault="007C672C">
      <w:pPr>
        <w:pStyle w:val="TOC2"/>
        <w:rPr>
          <w:rFonts w:asciiTheme="minorHAnsi" w:eastAsiaTheme="minorEastAsia" w:hAnsiTheme="minorHAnsi" w:cstheme="minorBidi"/>
          <w:kern w:val="2"/>
          <w:sz w:val="24"/>
          <w:szCs w:val="24"/>
          <w14:ligatures w14:val="standardContextual"/>
        </w:rPr>
      </w:pPr>
      <w:hyperlink w:anchor="_Toc182816406" w:history="1">
        <w:r w:rsidRPr="00D10CB9">
          <w:rPr>
            <w:rStyle w:val="Hyperlink"/>
          </w:rPr>
          <w:t>3.1</w:t>
        </w:r>
        <w:r w:rsidRPr="00D10CB9">
          <w:rPr>
            <w:rFonts w:asciiTheme="minorHAnsi" w:eastAsiaTheme="minorEastAsia" w:hAnsiTheme="minorHAnsi" w:cstheme="minorBidi"/>
            <w:kern w:val="2"/>
            <w:sz w:val="24"/>
            <w:szCs w:val="24"/>
            <w14:ligatures w14:val="standardContextual"/>
          </w:rPr>
          <w:tab/>
        </w:r>
        <w:r w:rsidRPr="00D10CB9">
          <w:rPr>
            <w:rStyle w:val="Hyperlink"/>
          </w:rPr>
          <w:t>Terms from other standards</w:t>
        </w:r>
        <w:r w:rsidRPr="00D10CB9">
          <w:rPr>
            <w:webHidden/>
          </w:rPr>
          <w:tab/>
        </w:r>
        <w:r w:rsidRPr="00D10CB9">
          <w:rPr>
            <w:webHidden/>
          </w:rPr>
          <w:fldChar w:fldCharType="begin"/>
        </w:r>
        <w:r w:rsidRPr="00D10CB9">
          <w:rPr>
            <w:webHidden/>
          </w:rPr>
          <w:instrText xml:space="preserve"> PAGEREF _Toc182816406 \h </w:instrText>
        </w:r>
        <w:r w:rsidRPr="00D10CB9">
          <w:rPr>
            <w:webHidden/>
          </w:rPr>
        </w:r>
        <w:r w:rsidRPr="00D10CB9">
          <w:rPr>
            <w:webHidden/>
          </w:rPr>
          <w:fldChar w:fldCharType="separate"/>
        </w:r>
        <w:r w:rsidR="00D90EA9">
          <w:rPr>
            <w:webHidden/>
          </w:rPr>
          <w:t>9</w:t>
        </w:r>
        <w:r w:rsidRPr="00D10CB9">
          <w:rPr>
            <w:webHidden/>
          </w:rPr>
          <w:fldChar w:fldCharType="end"/>
        </w:r>
      </w:hyperlink>
    </w:p>
    <w:p w14:paraId="47D7E560" w14:textId="1F7AA894" w:rsidR="007C672C" w:rsidRPr="00D10CB9" w:rsidRDefault="007C672C">
      <w:pPr>
        <w:pStyle w:val="TOC2"/>
        <w:rPr>
          <w:rFonts w:asciiTheme="minorHAnsi" w:eastAsiaTheme="minorEastAsia" w:hAnsiTheme="minorHAnsi" w:cstheme="minorBidi"/>
          <w:kern w:val="2"/>
          <w:sz w:val="24"/>
          <w:szCs w:val="24"/>
          <w14:ligatures w14:val="standardContextual"/>
        </w:rPr>
      </w:pPr>
      <w:hyperlink w:anchor="_Toc182816407" w:history="1">
        <w:r w:rsidRPr="00D10CB9">
          <w:rPr>
            <w:rStyle w:val="Hyperlink"/>
          </w:rPr>
          <w:t>3.2</w:t>
        </w:r>
        <w:r w:rsidRPr="00D10CB9">
          <w:rPr>
            <w:rFonts w:asciiTheme="minorHAnsi" w:eastAsiaTheme="minorEastAsia" w:hAnsiTheme="minorHAnsi" w:cstheme="minorBidi"/>
            <w:kern w:val="2"/>
            <w:sz w:val="24"/>
            <w:szCs w:val="24"/>
            <w14:ligatures w14:val="standardContextual"/>
          </w:rPr>
          <w:tab/>
        </w:r>
        <w:r w:rsidRPr="00D10CB9">
          <w:rPr>
            <w:rStyle w:val="Hyperlink"/>
          </w:rPr>
          <w:t>Terms specific to the present standard</w:t>
        </w:r>
        <w:r w:rsidRPr="00D10CB9">
          <w:rPr>
            <w:webHidden/>
          </w:rPr>
          <w:tab/>
        </w:r>
        <w:r w:rsidRPr="00D10CB9">
          <w:rPr>
            <w:webHidden/>
          </w:rPr>
          <w:fldChar w:fldCharType="begin"/>
        </w:r>
        <w:r w:rsidRPr="00D10CB9">
          <w:rPr>
            <w:webHidden/>
          </w:rPr>
          <w:instrText xml:space="preserve"> PAGEREF _Toc182816407 \h </w:instrText>
        </w:r>
        <w:r w:rsidRPr="00D10CB9">
          <w:rPr>
            <w:webHidden/>
          </w:rPr>
        </w:r>
        <w:r w:rsidRPr="00D10CB9">
          <w:rPr>
            <w:webHidden/>
          </w:rPr>
          <w:fldChar w:fldCharType="separate"/>
        </w:r>
        <w:r w:rsidR="00D90EA9">
          <w:rPr>
            <w:webHidden/>
          </w:rPr>
          <w:t>9</w:t>
        </w:r>
        <w:r w:rsidRPr="00D10CB9">
          <w:rPr>
            <w:webHidden/>
          </w:rPr>
          <w:fldChar w:fldCharType="end"/>
        </w:r>
      </w:hyperlink>
    </w:p>
    <w:p w14:paraId="40876553" w14:textId="46A525D6" w:rsidR="007C672C" w:rsidRPr="00D10CB9" w:rsidRDefault="007C672C">
      <w:pPr>
        <w:pStyle w:val="TOC2"/>
        <w:rPr>
          <w:rFonts w:asciiTheme="minorHAnsi" w:eastAsiaTheme="minorEastAsia" w:hAnsiTheme="minorHAnsi" w:cstheme="minorBidi"/>
          <w:kern w:val="2"/>
          <w:sz w:val="24"/>
          <w:szCs w:val="24"/>
          <w14:ligatures w14:val="standardContextual"/>
        </w:rPr>
      </w:pPr>
      <w:hyperlink w:anchor="_Toc182816408" w:history="1">
        <w:r w:rsidRPr="00D10CB9">
          <w:rPr>
            <w:rStyle w:val="Hyperlink"/>
          </w:rPr>
          <w:t>3.3</w:t>
        </w:r>
        <w:r w:rsidRPr="00D10CB9">
          <w:rPr>
            <w:rFonts w:asciiTheme="minorHAnsi" w:eastAsiaTheme="minorEastAsia" w:hAnsiTheme="minorHAnsi" w:cstheme="minorBidi"/>
            <w:kern w:val="2"/>
            <w:sz w:val="24"/>
            <w:szCs w:val="24"/>
            <w14:ligatures w14:val="standardContextual"/>
          </w:rPr>
          <w:tab/>
        </w:r>
        <w:r w:rsidRPr="00D10CB9">
          <w:rPr>
            <w:rStyle w:val="Hyperlink"/>
          </w:rPr>
          <w:t>Abbreviated terms</w:t>
        </w:r>
        <w:r w:rsidRPr="00D10CB9">
          <w:rPr>
            <w:webHidden/>
          </w:rPr>
          <w:tab/>
        </w:r>
        <w:r w:rsidRPr="00D10CB9">
          <w:rPr>
            <w:webHidden/>
          </w:rPr>
          <w:fldChar w:fldCharType="begin"/>
        </w:r>
        <w:r w:rsidRPr="00D10CB9">
          <w:rPr>
            <w:webHidden/>
          </w:rPr>
          <w:instrText xml:space="preserve"> PAGEREF _Toc182816408 \h </w:instrText>
        </w:r>
        <w:r w:rsidRPr="00D10CB9">
          <w:rPr>
            <w:webHidden/>
          </w:rPr>
        </w:r>
        <w:r w:rsidRPr="00D10CB9">
          <w:rPr>
            <w:webHidden/>
          </w:rPr>
          <w:fldChar w:fldCharType="separate"/>
        </w:r>
        <w:r w:rsidR="00D90EA9">
          <w:rPr>
            <w:webHidden/>
          </w:rPr>
          <w:t>10</w:t>
        </w:r>
        <w:r w:rsidRPr="00D10CB9">
          <w:rPr>
            <w:webHidden/>
          </w:rPr>
          <w:fldChar w:fldCharType="end"/>
        </w:r>
      </w:hyperlink>
    </w:p>
    <w:p w14:paraId="2546E5A4" w14:textId="227D06E2" w:rsidR="007C672C" w:rsidRPr="00D10CB9" w:rsidRDefault="007C672C">
      <w:pPr>
        <w:pStyle w:val="TOC2"/>
        <w:rPr>
          <w:rFonts w:asciiTheme="minorHAnsi" w:eastAsiaTheme="minorEastAsia" w:hAnsiTheme="minorHAnsi" w:cstheme="minorBidi"/>
          <w:kern w:val="2"/>
          <w:sz w:val="24"/>
          <w:szCs w:val="24"/>
          <w14:ligatures w14:val="standardContextual"/>
        </w:rPr>
      </w:pPr>
      <w:hyperlink w:anchor="_Toc182816409" w:history="1">
        <w:r w:rsidRPr="00D10CB9">
          <w:rPr>
            <w:rStyle w:val="Hyperlink"/>
          </w:rPr>
          <w:t>3.4</w:t>
        </w:r>
        <w:r w:rsidRPr="00D10CB9">
          <w:rPr>
            <w:rFonts w:asciiTheme="minorHAnsi" w:eastAsiaTheme="minorEastAsia" w:hAnsiTheme="minorHAnsi" w:cstheme="minorBidi"/>
            <w:kern w:val="2"/>
            <w:sz w:val="24"/>
            <w:szCs w:val="24"/>
            <w14:ligatures w14:val="standardContextual"/>
          </w:rPr>
          <w:tab/>
        </w:r>
        <w:r w:rsidRPr="00D10CB9">
          <w:rPr>
            <w:rStyle w:val="Hyperlink"/>
          </w:rPr>
          <w:t>Nomenclature</w:t>
        </w:r>
        <w:r w:rsidRPr="00D10CB9">
          <w:rPr>
            <w:webHidden/>
          </w:rPr>
          <w:tab/>
        </w:r>
        <w:r w:rsidRPr="00D10CB9">
          <w:rPr>
            <w:webHidden/>
          </w:rPr>
          <w:fldChar w:fldCharType="begin"/>
        </w:r>
        <w:r w:rsidRPr="00D10CB9">
          <w:rPr>
            <w:webHidden/>
          </w:rPr>
          <w:instrText xml:space="preserve"> PAGEREF _Toc182816409 \h </w:instrText>
        </w:r>
        <w:r w:rsidRPr="00D10CB9">
          <w:rPr>
            <w:webHidden/>
          </w:rPr>
        </w:r>
        <w:r w:rsidRPr="00D10CB9">
          <w:rPr>
            <w:webHidden/>
          </w:rPr>
          <w:fldChar w:fldCharType="separate"/>
        </w:r>
        <w:r w:rsidR="00D90EA9">
          <w:rPr>
            <w:webHidden/>
          </w:rPr>
          <w:t>10</w:t>
        </w:r>
        <w:r w:rsidRPr="00D10CB9">
          <w:rPr>
            <w:webHidden/>
          </w:rPr>
          <w:fldChar w:fldCharType="end"/>
        </w:r>
      </w:hyperlink>
    </w:p>
    <w:p w14:paraId="2BE478CE" w14:textId="43086176" w:rsidR="007C672C" w:rsidRPr="00D10CB9" w:rsidRDefault="007C672C">
      <w:pPr>
        <w:pStyle w:val="TOC1"/>
        <w:rPr>
          <w:rFonts w:asciiTheme="minorHAnsi" w:eastAsiaTheme="minorEastAsia" w:hAnsiTheme="minorHAnsi" w:cstheme="minorBidi"/>
          <w:b w:val="0"/>
          <w:kern w:val="2"/>
          <w14:ligatures w14:val="standardContextual"/>
        </w:rPr>
      </w:pPr>
      <w:hyperlink w:anchor="_Toc182816410" w:history="1">
        <w:r w:rsidRPr="00D10CB9">
          <w:rPr>
            <w:rStyle w:val="Hyperlink"/>
          </w:rPr>
          <w:t>4 Principles</w:t>
        </w:r>
        <w:r w:rsidRPr="00D10CB9">
          <w:rPr>
            <w:webHidden/>
          </w:rPr>
          <w:tab/>
        </w:r>
        <w:r w:rsidRPr="00D10CB9">
          <w:rPr>
            <w:webHidden/>
          </w:rPr>
          <w:fldChar w:fldCharType="begin"/>
        </w:r>
        <w:r w:rsidRPr="00D10CB9">
          <w:rPr>
            <w:webHidden/>
          </w:rPr>
          <w:instrText xml:space="preserve"> PAGEREF _Toc182816410 \h </w:instrText>
        </w:r>
        <w:r w:rsidRPr="00D10CB9">
          <w:rPr>
            <w:webHidden/>
          </w:rPr>
        </w:r>
        <w:r w:rsidRPr="00D10CB9">
          <w:rPr>
            <w:webHidden/>
          </w:rPr>
          <w:fldChar w:fldCharType="separate"/>
        </w:r>
        <w:r w:rsidR="00D90EA9">
          <w:rPr>
            <w:webHidden/>
          </w:rPr>
          <w:t>12</w:t>
        </w:r>
        <w:r w:rsidRPr="00D10CB9">
          <w:rPr>
            <w:webHidden/>
          </w:rPr>
          <w:fldChar w:fldCharType="end"/>
        </w:r>
      </w:hyperlink>
    </w:p>
    <w:p w14:paraId="76FB4176" w14:textId="2B4D7D33" w:rsidR="007C672C" w:rsidRPr="00D10CB9" w:rsidRDefault="007C672C">
      <w:pPr>
        <w:pStyle w:val="TOC2"/>
        <w:rPr>
          <w:rFonts w:asciiTheme="minorHAnsi" w:eastAsiaTheme="minorEastAsia" w:hAnsiTheme="minorHAnsi" w:cstheme="minorBidi"/>
          <w:kern w:val="2"/>
          <w:sz w:val="24"/>
          <w:szCs w:val="24"/>
          <w14:ligatures w14:val="standardContextual"/>
        </w:rPr>
      </w:pPr>
      <w:hyperlink w:anchor="_Toc182816411" w:history="1">
        <w:r w:rsidRPr="00D10CB9">
          <w:rPr>
            <w:rStyle w:val="Hyperlink"/>
          </w:rPr>
          <w:t>4.1</w:t>
        </w:r>
        <w:r w:rsidRPr="00D10CB9">
          <w:rPr>
            <w:rFonts w:asciiTheme="minorHAnsi" w:eastAsiaTheme="minorEastAsia" w:hAnsiTheme="minorHAnsi" w:cstheme="minorBidi"/>
            <w:kern w:val="2"/>
            <w:sz w:val="24"/>
            <w:szCs w:val="24"/>
            <w14:ligatures w14:val="standardContextual"/>
          </w:rPr>
          <w:tab/>
        </w:r>
        <w:r w:rsidRPr="00D10CB9">
          <w:rPr>
            <w:rStyle w:val="Hyperlink"/>
          </w:rPr>
          <w:t>General principles</w:t>
        </w:r>
        <w:r w:rsidRPr="00D10CB9">
          <w:rPr>
            <w:webHidden/>
          </w:rPr>
          <w:tab/>
        </w:r>
        <w:r w:rsidRPr="00D10CB9">
          <w:rPr>
            <w:webHidden/>
          </w:rPr>
          <w:fldChar w:fldCharType="begin"/>
        </w:r>
        <w:r w:rsidRPr="00D10CB9">
          <w:rPr>
            <w:webHidden/>
          </w:rPr>
          <w:instrText xml:space="preserve"> PAGEREF _Toc182816411 \h </w:instrText>
        </w:r>
        <w:r w:rsidRPr="00D10CB9">
          <w:rPr>
            <w:webHidden/>
          </w:rPr>
        </w:r>
        <w:r w:rsidRPr="00D10CB9">
          <w:rPr>
            <w:webHidden/>
          </w:rPr>
          <w:fldChar w:fldCharType="separate"/>
        </w:r>
        <w:r w:rsidR="00D90EA9">
          <w:rPr>
            <w:webHidden/>
          </w:rPr>
          <w:t>12</w:t>
        </w:r>
        <w:r w:rsidRPr="00D10CB9">
          <w:rPr>
            <w:webHidden/>
          </w:rPr>
          <w:fldChar w:fldCharType="end"/>
        </w:r>
      </w:hyperlink>
    </w:p>
    <w:p w14:paraId="200B48C6" w14:textId="6FEBA629" w:rsidR="007C672C" w:rsidRPr="00D10CB9" w:rsidRDefault="007C672C">
      <w:pPr>
        <w:pStyle w:val="TOC3"/>
        <w:rPr>
          <w:rFonts w:asciiTheme="minorHAnsi" w:eastAsiaTheme="minorEastAsia" w:hAnsiTheme="minorHAnsi" w:cstheme="minorBidi"/>
          <w:noProof/>
          <w:kern w:val="2"/>
          <w:sz w:val="24"/>
          <w14:ligatures w14:val="standardContextual"/>
        </w:rPr>
      </w:pPr>
      <w:hyperlink w:anchor="_Toc182816412" w:history="1">
        <w:r w:rsidRPr="00D10CB9">
          <w:rPr>
            <w:rStyle w:val="Hyperlink"/>
            <w:noProof/>
          </w:rPr>
          <w:t>4.1.1</w:t>
        </w:r>
        <w:r w:rsidRPr="00D10CB9">
          <w:rPr>
            <w:rFonts w:asciiTheme="minorHAnsi" w:eastAsiaTheme="minorEastAsia" w:hAnsiTheme="minorHAnsi" w:cstheme="minorBidi"/>
            <w:noProof/>
            <w:kern w:val="2"/>
            <w:sz w:val="24"/>
            <w14:ligatures w14:val="standardContextual"/>
          </w:rPr>
          <w:tab/>
        </w:r>
        <w:r w:rsidRPr="00D10CB9">
          <w:rPr>
            <w:rStyle w:val="Hyperlink"/>
            <w:noProof/>
          </w:rPr>
          <w:t>IPS objectives</w:t>
        </w:r>
        <w:r w:rsidRPr="00D10CB9">
          <w:rPr>
            <w:noProof/>
            <w:webHidden/>
          </w:rPr>
          <w:tab/>
        </w:r>
        <w:r w:rsidRPr="00D10CB9">
          <w:rPr>
            <w:noProof/>
            <w:webHidden/>
          </w:rPr>
          <w:fldChar w:fldCharType="begin"/>
        </w:r>
        <w:r w:rsidRPr="00D10CB9">
          <w:rPr>
            <w:noProof/>
            <w:webHidden/>
          </w:rPr>
          <w:instrText xml:space="preserve"> PAGEREF _Toc182816412 \h </w:instrText>
        </w:r>
        <w:r w:rsidRPr="00D10CB9">
          <w:rPr>
            <w:noProof/>
            <w:webHidden/>
          </w:rPr>
        </w:r>
        <w:r w:rsidRPr="00D10CB9">
          <w:rPr>
            <w:noProof/>
            <w:webHidden/>
          </w:rPr>
          <w:fldChar w:fldCharType="separate"/>
        </w:r>
        <w:r w:rsidR="00D90EA9">
          <w:rPr>
            <w:noProof/>
            <w:webHidden/>
          </w:rPr>
          <w:t>12</w:t>
        </w:r>
        <w:r w:rsidRPr="00D10CB9">
          <w:rPr>
            <w:noProof/>
            <w:webHidden/>
          </w:rPr>
          <w:fldChar w:fldCharType="end"/>
        </w:r>
      </w:hyperlink>
    </w:p>
    <w:p w14:paraId="6BF3A5F9" w14:textId="79FCCFEF" w:rsidR="007C672C" w:rsidRPr="00D10CB9" w:rsidRDefault="007C672C">
      <w:pPr>
        <w:pStyle w:val="TOC3"/>
        <w:rPr>
          <w:rFonts w:asciiTheme="minorHAnsi" w:eastAsiaTheme="minorEastAsia" w:hAnsiTheme="minorHAnsi" w:cstheme="minorBidi"/>
          <w:noProof/>
          <w:kern w:val="2"/>
          <w:sz w:val="24"/>
          <w14:ligatures w14:val="standardContextual"/>
        </w:rPr>
      </w:pPr>
      <w:hyperlink w:anchor="_Toc182816413" w:history="1">
        <w:r w:rsidRPr="00D10CB9">
          <w:rPr>
            <w:rStyle w:val="Hyperlink"/>
            <w:noProof/>
          </w:rPr>
          <w:t>4.1.2</w:t>
        </w:r>
        <w:r w:rsidRPr="00D10CB9">
          <w:rPr>
            <w:rFonts w:asciiTheme="minorHAnsi" w:eastAsiaTheme="minorEastAsia" w:hAnsiTheme="minorHAnsi" w:cstheme="minorBidi"/>
            <w:noProof/>
            <w:kern w:val="2"/>
            <w:sz w:val="24"/>
            <w14:ligatures w14:val="standardContextual"/>
          </w:rPr>
          <w:tab/>
        </w:r>
        <w:r w:rsidRPr="00D10CB9">
          <w:rPr>
            <w:rStyle w:val="Hyperlink"/>
            <w:noProof/>
          </w:rPr>
          <w:t>IPS process</w:t>
        </w:r>
        <w:r w:rsidRPr="00D10CB9">
          <w:rPr>
            <w:noProof/>
            <w:webHidden/>
          </w:rPr>
          <w:tab/>
        </w:r>
        <w:r w:rsidRPr="00D10CB9">
          <w:rPr>
            <w:noProof/>
            <w:webHidden/>
          </w:rPr>
          <w:fldChar w:fldCharType="begin"/>
        </w:r>
        <w:r w:rsidRPr="00D10CB9">
          <w:rPr>
            <w:noProof/>
            <w:webHidden/>
          </w:rPr>
          <w:instrText xml:space="preserve"> PAGEREF _Toc182816413 \h </w:instrText>
        </w:r>
        <w:r w:rsidRPr="00D10CB9">
          <w:rPr>
            <w:noProof/>
            <w:webHidden/>
          </w:rPr>
        </w:r>
        <w:r w:rsidRPr="00D10CB9">
          <w:rPr>
            <w:noProof/>
            <w:webHidden/>
          </w:rPr>
          <w:fldChar w:fldCharType="separate"/>
        </w:r>
        <w:r w:rsidR="00D90EA9">
          <w:rPr>
            <w:noProof/>
            <w:webHidden/>
          </w:rPr>
          <w:t>12</w:t>
        </w:r>
        <w:r w:rsidRPr="00D10CB9">
          <w:rPr>
            <w:noProof/>
            <w:webHidden/>
          </w:rPr>
          <w:fldChar w:fldCharType="end"/>
        </w:r>
      </w:hyperlink>
    </w:p>
    <w:p w14:paraId="7D333DAF" w14:textId="18916D53" w:rsidR="007C672C" w:rsidRPr="00D10CB9" w:rsidRDefault="007C672C">
      <w:pPr>
        <w:pStyle w:val="TOC2"/>
        <w:rPr>
          <w:rFonts w:asciiTheme="minorHAnsi" w:eastAsiaTheme="minorEastAsia" w:hAnsiTheme="minorHAnsi" w:cstheme="minorBidi"/>
          <w:kern w:val="2"/>
          <w:sz w:val="24"/>
          <w:szCs w:val="24"/>
          <w14:ligatures w14:val="standardContextual"/>
        </w:rPr>
      </w:pPr>
      <w:hyperlink w:anchor="_Toc182816414" w:history="1">
        <w:r w:rsidRPr="00D10CB9">
          <w:rPr>
            <w:rStyle w:val="Hyperlink"/>
          </w:rPr>
          <w:t>4.2</w:t>
        </w:r>
        <w:r w:rsidRPr="00D10CB9">
          <w:rPr>
            <w:rFonts w:asciiTheme="minorHAnsi" w:eastAsiaTheme="minorEastAsia" w:hAnsiTheme="minorHAnsi" w:cstheme="minorBidi"/>
            <w:kern w:val="2"/>
            <w:sz w:val="24"/>
            <w:szCs w:val="24"/>
            <w14:ligatures w14:val="standardContextual"/>
          </w:rPr>
          <w:tab/>
        </w:r>
        <w:r w:rsidRPr="00D10CB9">
          <w:rPr>
            <w:rStyle w:val="Hyperlink"/>
          </w:rPr>
          <w:t>IPS performance assessment</w:t>
        </w:r>
        <w:r w:rsidRPr="00D10CB9">
          <w:rPr>
            <w:webHidden/>
          </w:rPr>
          <w:tab/>
        </w:r>
        <w:r w:rsidRPr="00D10CB9">
          <w:rPr>
            <w:webHidden/>
          </w:rPr>
          <w:fldChar w:fldCharType="begin"/>
        </w:r>
        <w:r w:rsidRPr="00D10CB9">
          <w:rPr>
            <w:webHidden/>
          </w:rPr>
          <w:instrText xml:space="preserve"> PAGEREF _Toc182816414 \h </w:instrText>
        </w:r>
        <w:r w:rsidRPr="00D10CB9">
          <w:rPr>
            <w:webHidden/>
          </w:rPr>
        </w:r>
        <w:r w:rsidRPr="00D10CB9">
          <w:rPr>
            <w:webHidden/>
          </w:rPr>
          <w:fldChar w:fldCharType="separate"/>
        </w:r>
        <w:r w:rsidR="00D90EA9">
          <w:rPr>
            <w:webHidden/>
          </w:rPr>
          <w:t>13</w:t>
        </w:r>
        <w:r w:rsidRPr="00D10CB9">
          <w:rPr>
            <w:webHidden/>
          </w:rPr>
          <w:fldChar w:fldCharType="end"/>
        </w:r>
      </w:hyperlink>
    </w:p>
    <w:p w14:paraId="31D26912" w14:textId="2A11B34C" w:rsidR="007C672C" w:rsidRPr="00D10CB9" w:rsidRDefault="007C672C">
      <w:pPr>
        <w:pStyle w:val="TOC3"/>
        <w:rPr>
          <w:rFonts w:asciiTheme="minorHAnsi" w:eastAsiaTheme="minorEastAsia" w:hAnsiTheme="minorHAnsi" w:cstheme="minorBidi"/>
          <w:noProof/>
          <w:kern w:val="2"/>
          <w:sz w:val="24"/>
          <w14:ligatures w14:val="standardContextual"/>
        </w:rPr>
      </w:pPr>
      <w:hyperlink w:anchor="_Toc182816415" w:history="1">
        <w:r w:rsidRPr="00D10CB9">
          <w:rPr>
            <w:rStyle w:val="Hyperlink"/>
            <w:noProof/>
          </w:rPr>
          <w:t>4.2.1</w:t>
        </w:r>
        <w:r w:rsidRPr="00D10CB9">
          <w:rPr>
            <w:rFonts w:asciiTheme="minorHAnsi" w:eastAsiaTheme="minorEastAsia" w:hAnsiTheme="minorHAnsi" w:cstheme="minorBidi"/>
            <w:noProof/>
            <w:kern w:val="2"/>
            <w:sz w:val="24"/>
            <w14:ligatures w14:val="standardContextual"/>
          </w:rPr>
          <w:tab/>
        </w:r>
        <w:r w:rsidRPr="00D10CB9">
          <w:rPr>
            <w:rStyle w:val="Hyperlink"/>
            <w:noProof/>
          </w:rPr>
          <w:t>General overview</w:t>
        </w:r>
        <w:r w:rsidRPr="00D10CB9">
          <w:rPr>
            <w:noProof/>
            <w:webHidden/>
          </w:rPr>
          <w:tab/>
        </w:r>
        <w:r w:rsidRPr="00D10CB9">
          <w:rPr>
            <w:noProof/>
            <w:webHidden/>
          </w:rPr>
          <w:fldChar w:fldCharType="begin"/>
        </w:r>
        <w:r w:rsidRPr="00D10CB9">
          <w:rPr>
            <w:noProof/>
            <w:webHidden/>
          </w:rPr>
          <w:instrText xml:space="preserve"> PAGEREF _Toc182816415 \h </w:instrText>
        </w:r>
        <w:r w:rsidRPr="00D10CB9">
          <w:rPr>
            <w:noProof/>
            <w:webHidden/>
          </w:rPr>
        </w:r>
        <w:r w:rsidRPr="00D10CB9">
          <w:rPr>
            <w:noProof/>
            <w:webHidden/>
          </w:rPr>
          <w:fldChar w:fldCharType="separate"/>
        </w:r>
        <w:r w:rsidR="00D90EA9">
          <w:rPr>
            <w:noProof/>
            <w:webHidden/>
          </w:rPr>
          <w:t>13</w:t>
        </w:r>
        <w:r w:rsidRPr="00D10CB9">
          <w:rPr>
            <w:noProof/>
            <w:webHidden/>
          </w:rPr>
          <w:fldChar w:fldCharType="end"/>
        </w:r>
      </w:hyperlink>
    </w:p>
    <w:p w14:paraId="7015B32C" w14:textId="31D303C7" w:rsidR="007C672C" w:rsidRPr="00D10CB9" w:rsidRDefault="007C672C">
      <w:pPr>
        <w:pStyle w:val="TOC3"/>
        <w:rPr>
          <w:rFonts w:asciiTheme="minorHAnsi" w:eastAsiaTheme="minorEastAsia" w:hAnsiTheme="minorHAnsi" w:cstheme="minorBidi"/>
          <w:noProof/>
          <w:kern w:val="2"/>
          <w:sz w:val="24"/>
          <w14:ligatures w14:val="standardContextual"/>
        </w:rPr>
      </w:pPr>
      <w:hyperlink w:anchor="_Toc182816416" w:history="1">
        <w:r w:rsidRPr="00D10CB9">
          <w:rPr>
            <w:rStyle w:val="Hyperlink"/>
            <w:noProof/>
          </w:rPr>
          <w:t>4.2.2</w:t>
        </w:r>
        <w:r w:rsidRPr="00D10CB9">
          <w:rPr>
            <w:rFonts w:asciiTheme="minorHAnsi" w:eastAsiaTheme="minorEastAsia" w:hAnsiTheme="minorHAnsi" w:cstheme="minorBidi"/>
            <w:noProof/>
            <w:kern w:val="2"/>
            <w:sz w:val="24"/>
            <w14:ligatures w14:val="standardContextual"/>
          </w:rPr>
          <w:tab/>
        </w:r>
        <w:r w:rsidRPr="00D10CB9">
          <w:rPr>
            <w:rStyle w:val="Hyperlink"/>
            <w:noProof/>
          </w:rPr>
          <w:t>Operational availability, safety</w:t>
        </w:r>
        <w:r w:rsidRPr="00D10CB9">
          <w:rPr>
            <w:noProof/>
            <w:webHidden/>
          </w:rPr>
          <w:tab/>
        </w:r>
        <w:r w:rsidRPr="00D10CB9">
          <w:rPr>
            <w:noProof/>
            <w:webHidden/>
          </w:rPr>
          <w:fldChar w:fldCharType="begin"/>
        </w:r>
        <w:r w:rsidRPr="00D10CB9">
          <w:rPr>
            <w:noProof/>
            <w:webHidden/>
          </w:rPr>
          <w:instrText xml:space="preserve"> PAGEREF _Toc182816416 \h </w:instrText>
        </w:r>
        <w:r w:rsidRPr="00D10CB9">
          <w:rPr>
            <w:noProof/>
            <w:webHidden/>
          </w:rPr>
        </w:r>
        <w:r w:rsidRPr="00D10CB9">
          <w:rPr>
            <w:noProof/>
            <w:webHidden/>
          </w:rPr>
          <w:fldChar w:fldCharType="separate"/>
        </w:r>
        <w:r w:rsidR="00D90EA9">
          <w:rPr>
            <w:noProof/>
            <w:webHidden/>
          </w:rPr>
          <w:t>13</w:t>
        </w:r>
        <w:r w:rsidRPr="00D10CB9">
          <w:rPr>
            <w:noProof/>
            <w:webHidden/>
          </w:rPr>
          <w:fldChar w:fldCharType="end"/>
        </w:r>
      </w:hyperlink>
    </w:p>
    <w:p w14:paraId="0B87A4CF" w14:textId="738BC632" w:rsidR="007C672C" w:rsidRPr="00D10CB9" w:rsidRDefault="007C672C">
      <w:pPr>
        <w:pStyle w:val="TOC3"/>
        <w:rPr>
          <w:rFonts w:asciiTheme="minorHAnsi" w:eastAsiaTheme="minorEastAsia" w:hAnsiTheme="minorHAnsi" w:cstheme="minorBidi"/>
          <w:noProof/>
          <w:kern w:val="2"/>
          <w:sz w:val="24"/>
          <w14:ligatures w14:val="standardContextual"/>
        </w:rPr>
      </w:pPr>
      <w:hyperlink w:anchor="_Toc182816417" w:history="1">
        <w:r w:rsidRPr="00D10CB9">
          <w:rPr>
            <w:rStyle w:val="Hyperlink"/>
            <w:noProof/>
          </w:rPr>
          <w:t>4.2.3</w:t>
        </w:r>
        <w:r w:rsidRPr="00D10CB9">
          <w:rPr>
            <w:rFonts w:asciiTheme="minorHAnsi" w:eastAsiaTheme="minorEastAsia" w:hAnsiTheme="minorHAnsi" w:cstheme="minorBidi"/>
            <w:noProof/>
            <w:kern w:val="2"/>
            <w:sz w:val="24"/>
            <w14:ligatures w14:val="standardContextual"/>
          </w:rPr>
          <w:tab/>
        </w:r>
        <w:r w:rsidRPr="00D10CB9">
          <w:rPr>
            <w:rStyle w:val="Hyperlink"/>
            <w:noProof/>
          </w:rPr>
          <w:t>IPS Cost Drivers</w:t>
        </w:r>
        <w:r w:rsidRPr="00D10CB9">
          <w:rPr>
            <w:noProof/>
            <w:webHidden/>
          </w:rPr>
          <w:tab/>
        </w:r>
        <w:r w:rsidRPr="00D10CB9">
          <w:rPr>
            <w:noProof/>
            <w:webHidden/>
          </w:rPr>
          <w:fldChar w:fldCharType="begin"/>
        </w:r>
        <w:r w:rsidRPr="00D10CB9">
          <w:rPr>
            <w:noProof/>
            <w:webHidden/>
          </w:rPr>
          <w:instrText xml:space="preserve"> PAGEREF _Toc182816417 \h </w:instrText>
        </w:r>
        <w:r w:rsidRPr="00D10CB9">
          <w:rPr>
            <w:noProof/>
            <w:webHidden/>
          </w:rPr>
        </w:r>
        <w:r w:rsidRPr="00D10CB9">
          <w:rPr>
            <w:noProof/>
            <w:webHidden/>
          </w:rPr>
          <w:fldChar w:fldCharType="separate"/>
        </w:r>
        <w:r w:rsidR="00D90EA9">
          <w:rPr>
            <w:noProof/>
            <w:webHidden/>
          </w:rPr>
          <w:t>13</w:t>
        </w:r>
        <w:r w:rsidRPr="00D10CB9">
          <w:rPr>
            <w:noProof/>
            <w:webHidden/>
          </w:rPr>
          <w:fldChar w:fldCharType="end"/>
        </w:r>
      </w:hyperlink>
    </w:p>
    <w:p w14:paraId="6DCA5C8F" w14:textId="1C11133B" w:rsidR="007C672C" w:rsidRPr="00D10CB9" w:rsidRDefault="007C672C">
      <w:pPr>
        <w:pStyle w:val="TOC2"/>
        <w:rPr>
          <w:rFonts w:asciiTheme="minorHAnsi" w:eastAsiaTheme="minorEastAsia" w:hAnsiTheme="minorHAnsi" w:cstheme="minorBidi"/>
          <w:kern w:val="2"/>
          <w:sz w:val="24"/>
          <w:szCs w:val="24"/>
          <w14:ligatures w14:val="standardContextual"/>
        </w:rPr>
      </w:pPr>
      <w:hyperlink w:anchor="_Toc182816418" w:history="1">
        <w:r w:rsidRPr="00D10CB9">
          <w:rPr>
            <w:rStyle w:val="Hyperlink"/>
          </w:rPr>
          <w:t>4.3</w:t>
        </w:r>
        <w:r w:rsidRPr="00D10CB9">
          <w:rPr>
            <w:rFonts w:asciiTheme="minorHAnsi" w:eastAsiaTheme="minorEastAsia" w:hAnsiTheme="minorHAnsi" w:cstheme="minorBidi"/>
            <w:kern w:val="2"/>
            <w:sz w:val="24"/>
            <w:szCs w:val="24"/>
            <w14:ligatures w14:val="standardContextual"/>
          </w:rPr>
          <w:tab/>
        </w:r>
        <w:r w:rsidRPr="00D10CB9">
          <w:rPr>
            <w:rStyle w:val="Hyperlink"/>
          </w:rPr>
          <w:t>IPS Discipline Interfaces</w:t>
        </w:r>
        <w:r w:rsidRPr="00D10CB9">
          <w:rPr>
            <w:webHidden/>
          </w:rPr>
          <w:tab/>
        </w:r>
        <w:r w:rsidRPr="00D10CB9">
          <w:rPr>
            <w:webHidden/>
          </w:rPr>
          <w:fldChar w:fldCharType="begin"/>
        </w:r>
        <w:r w:rsidRPr="00D10CB9">
          <w:rPr>
            <w:webHidden/>
          </w:rPr>
          <w:instrText xml:space="preserve"> PAGEREF _Toc182816418 \h </w:instrText>
        </w:r>
        <w:r w:rsidRPr="00D10CB9">
          <w:rPr>
            <w:webHidden/>
          </w:rPr>
        </w:r>
        <w:r w:rsidRPr="00D10CB9">
          <w:rPr>
            <w:webHidden/>
          </w:rPr>
          <w:fldChar w:fldCharType="separate"/>
        </w:r>
        <w:r w:rsidR="00D90EA9">
          <w:rPr>
            <w:webHidden/>
          </w:rPr>
          <w:t>14</w:t>
        </w:r>
        <w:r w:rsidRPr="00D10CB9">
          <w:rPr>
            <w:webHidden/>
          </w:rPr>
          <w:fldChar w:fldCharType="end"/>
        </w:r>
      </w:hyperlink>
    </w:p>
    <w:p w14:paraId="074DBF1B" w14:textId="78B9891C" w:rsidR="007C672C" w:rsidRPr="00D10CB9" w:rsidRDefault="007C672C">
      <w:pPr>
        <w:pStyle w:val="TOC3"/>
        <w:rPr>
          <w:rFonts w:asciiTheme="minorHAnsi" w:eastAsiaTheme="minorEastAsia" w:hAnsiTheme="minorHAnsi" w:cstheme="minorBidi"/>
          <w:noProof/>
          <w:kern w:val="2"/>
          <w:sz w:val="24"/>
          <w14:ligatures w14:val="standardContextual"/>
        </w:rPr>
      </w:pPr>
      <w:hyperlink w:anchor="_Toc182816419" w:history="1">
        <w:r w:rsidRPr="00D10CB9">
          <w:rPr>
            <w:rStyle w:val="Hyperlink"/>
            <w:noProof/>
          </w:rPr>
          <w:t>4.3.1</w:t>
        </w:r>
        <w:r w:rsidRPr="00D10CB9">
          <w:rPr>
            <w:rFonts w:asciiTheme="minorHAnsi" w:eastAsiaTheme="minorEastAsia" w:hAnsiTheme="minorHAnsi" w:cstheme="minorBidi"/>
            <w:noProof/>
            <w:kern w:val="2"/>
            <w:sz w:val="24"/>
            <w14:ligatures w14:val="standardContextual"/>
          </w:rPr>
          <w:tab/>
        </w:r>
        <w:r w:rsidRPr="00D10CB9">
          <w:rPr>
            <w:rStyle w:val="Hyperlink"/>
            <w:noProof/>
          </w:rPr>
          <w:t>Common terminologies of IPS</w:t>
        </w:r>
        <w:r w:rsidRPr="00D10CB9">
          <w:rPr>
            <w:noProof/>
            <w:webHidden/>
          </w:rPr>
          <w:tab/>
        </w:r>
        <w:r w:rsidRPr="00D10CB9">
          <w:rPr>
            <w:noProof/>
            <w:webHidden/>
          </w:rPr>
          <w:fldChar w:fldCharType="begin"/>
        </w:r>
        <w:r w:rsidRPr="00D10CB9">
          <w:rPr>
            <w:noProof/>
            <w:webHidden/>
          </w:rPr>
          <w:instrText xml:space="preserve"> PAGEREF _Toc182816419 \h </w:instrText>
        </w:r>
        <w:r w:rsidRPr="00D10CB9">
          <w:rPr>
            <w:noProof/>
            <w:webHidden/>
          </w:rPr>
        </w:r>
        <w:r w:rsidRPr="00D10CB9">
          <w:rPr>
            <w:noProof/>
            <w:webHidden/>
          </w:rPr>
          <w:fldChar w:fldCharType="separate"/>
        </w:r>
        <w:r w:rsidR="00D90EA9">
          <w:rPr>
            <w:noProof/>
            <w:webHidden/>
          </w:rPr>
          <w:t>14</w:t>
        </w:r>
        <w:r w:rsidRPr="00D10CB9">
          <w:rPr>
            <w:noProof/>
            <w:webHidden/>
          </w:rPr>
          <w:fldChar w:fldCharType="end"/>
        </w:r>
      </w:hyperlink>
    </w:p>
    <w:p w14:paraId="4CA92AAD" w14:textId="79F97FC9" w:rsidR="007C672C" w:rsidRPr="00D10CB9" w:rsidRDefault="007C672C">
      <w:pPr>
        <w:pStyle w:val="TOC3"/>
        <w:rPr>
          <w:rFonts w:asciiTheme="minorHAnsi" w:eastAsiaTheme="minorEastAsia" w:hAnsiTheme="minorHAnsi" w:cstheme="minorBidi"/>
          <w:noProof/>
          <w:kern w:val="2"/>
          <w:sz w:val="24"/>
          <w14:ligatures w14:val="standardContextual"/>
        </w:rPr>
      </w:pPr>
      <w:hyperlink w:anchor="_Toc182816420" w:history="1">
        <w:r w:rsidRPr="00D10CB9">
          <w:rPr>
            <w:rStyle w:val="Hyperlink"/>
            <w:noProof/>
          </w:rPr>
          <w:t>4.3.2</w:t>
        </w:r>
        <w:r w:rsidRPr="00D10CB9">
          <w:rPr>
            <w:rFonts w:asciiTheme="minorHAnsi" w:eastAsiaTheme="minorEastAsia" w:hAnsiTheme="minorHAnsi" w:cstheme="minorBidi"/>
            <w:noProof/>
            <w:kern w:val="2"/>
            <w:sz w:val="24"/>
            <w14:ligatures w14:val="standardContextual"/>
          </w:rPr>
          <w:tab/>
        </w:r>
        <w:r w:rsidRPr="00D10CB9">
          <w:rPr>
            <w:rStyle w:val="Hyperlink"/>
            <w:noProof/>
          </w:rPr>
          <w:t>Overview</w:t>
        </w:r>
        <w:r w:rsidRPr="00D10CB9">
          <w:rPr>
            <w:noProof/>
            <w:webHidden/>
          </w:rPr>
          <w:tab/>
        </w:r>
        <w:r w:rsidRPr="00D10CB9">
          <w:rPr>
            <w:noProof/>
            <w:webHidden/>
          </w:rPr>
          <w:fldChar w:fldCharType="begin"/>
        </w:r>
        <w:r w:rsidRPr="00D10CB9">
          <w:rPr>
            <w:noProof/>
            <w:webHidden/>
          </w:rPr>
          <w:instrText xml:space="preserve"> PAGEREF _Toc182816420 \h </w:instrText>
        </w:r>
        <w:r w:rsidRPr="00D10CB9">
          <w:rPr>
            <w:noProof/>
            <w:webHidden/>
          </w:rPr>
        </w:r>
        <w:r w:rsidRPr="00D10CB9">
          <w:rPr>
            <w:noProof/>
            <w:webHidden/>
          </w:rPr>
          <w:fldChar w:fldCharType="separate"/>
        </w:r>
        <w:r w:rsidR="00D90EA9">
          <w:rPr>
            <w:noProof/>
            <w:webHidden/>
          </w:rPr>
          <w:t>15</w:t>
        </w:r>
        <w:r w:rsidRPr="00D10CB9">
          <w:rPr>
            <w:noProof/>
            <w:webHidden/>
          </w:rPr>
          <w:fldChar w:fldCharType="end"/>
        </w:r>
      </w:hyperlink>
    </w:p>
    <w:p w14:paraId="10D70DB6" w14:textId="19CD78BD" w:rsidR="007C672C" w:rsidRPr="00D10CB9" w:rsidRDefault="007C672C">
      <w:pPr>
        <w:pStyle w:val="TOC3"/>
        <w:rPr>
          <w:rFonts w:asciiTheme="minorHAnsi" w:eastAsiaTheme="minorEastAsia" w:hAnsiTheme="minorHAnsi" w:cstheme="minorBidi"/>
          <w:noProof/>
          <w:kern w:val="2"/>
          <w:sz w:val="24"/>
          <w14:ligatures w14:val="standardContextual"/>
        </w:rPr>
      </w:pPr>
      <w:hyperlink w:anchor="_Toc182816421" w:history="1">
        <w:r w:rsidRPr="00D10CB9">
          <w:rPr>
            <w:rStyle w:val="Hyperlink"/>
            <w:noProof/>
          </w:rPr>
          <w:t>4.3.3</w:t>
        </w:r>
        <w:r w:rsidRPr="00D10CB9">
          <w:rPr>
            <w:rFonts w:asciiTheme="minorHAnsi" w:eastAsiaTheme="minorEastAsia" w:hAnsiTheme="minorHAnsi" w:cstheme="minorBidi"/>
            <w:noProof/>
            <w:kern w:val="2"/>
            <w:sz w:val="24"/>
            <w14:ligatures w14:val="standardContextual"/>
          </w:rPr>
          <w:tab/>
        </w:r>
        <w:r w:rsidRPr="00D10CB9">
          <w:rPr>
            <w:rStyle w:val="Hyperlink"/>
            <w:noProof/>
          </w:rPr>
          <w:t>System engineering</w:t>
        </w:r>
        <w:r w:rsidRPr="00D10CB9">
          <w:rPr>
            <w:noProof/>
            <w:webHidden/>
          </w:rPr>
          <w:tab/>
        </w:r>
        <w:r w:rsidRPr="00D10CB9">
          <w:rPr>
            <w:noProof/>
            <w:webHidden/>
          </w:rPr>
          <w:fldChar w:fldCharType="begin"/>
        </w:r>
        <w:r w:rsidRPr="00D10CB9">
          <w:rPr>
            <w:noProof/>
            <w:webHidden/>
          </w:rPr>
          <w:instrText xml:space="preserve"> PAGEREF _Toc182816421 \h </w:instrText>
        </w:r>
        <w:r w:rsidRPr="00D10CB9">
          <w:rPr>
            <w:noProof/>
            <w:webHidden/>
          </w:rPr>
        </w:r>
        <w:r w:rsidRPr="00D10CB9">
          <w:rPr>
            <w:noProof/>
            <w:webHidden/>
          </w:rPr>
          <w:fldChar w:fldCharType="separate"/>
        </w:r>
        <w:r w:rsidR="00D90EA9">
          <w:rPr>
            <w:noProof/>
            <w:webHidden/>
          </w:rPr>
          <w:t>17</w:t>
        </w:r>
        <w:r w:rsidRPr="00D10CB9">
          <w:rPr>
            <w:noProof/>
            <w:webHidden/>
          </w:rPr>
          <w:fldChar w:fldCharType="end"/>
        </w:r>
      </w:hyperlink>
    </w:p>
    <w:p w14:paraId="2535B0F2" w14:textId="0DB6E025" w:rsidR="007C672C" w:rsidRPr="00D10CB9" w:rsidRDefault="007C672C">
      <w:pPr>
        <w:pStyle w:val="TOC3"/>
        <w:rPr>
          <w:rFonts w:asciiTheme="minorHAnsi" w:eastAsiaTheme="minorEastAsia" w:hAnsiTheme="minorHAnsi" w:cstheme="minorBidi"/>
          <w:noProof/>
          <w:kern w:val="2"/>
          <w:sz w:val="24"/>
          <w14:ligatures w14:val="standardContextual"/>
        </w:rPr>
      </w:pPr>
      <w:hyperlink w:anchor="_Toc182816422" w:history="1">
        <w:r w:rsidRPr="00D10CB9">
          <w:rPr>
            <w:rStyle w:val="Hyperlink"/>
            <w:noProof/>
          </w:rPr>
          <w:t>4.3.4</w:t>
        </w:r>
        <w:r w:rsidRPr="00D10CB9">
          <w:rPr>
            <w:rFonts w:asciiTheme="minorHAnsi" w:eastAsiaTheme="minorEastAsia" w:hAnsiTheme="minorHAnsi" w:cstheme="minorBidi"/>
            <w:noProof/>
            <w:kern w:val="2"/>
            <w:sz w:val="24"/>
            <w14:ligatures w14:val="standardContextual"/>
          </w:rPr>
          <w:tab/>
        </w:r>
        <w:r w:rsidRPr="00D10CB9">
          <w:rPr>
            <w:rStyle w:val="Hyperlink"/>
            <w:noProof/>
          </w:rPr>
          <w:t>Space system production and operation</w:t>
        </w:r>
        <w:r w:rsidRPr="00D10CB9">
          <w:rPr>
            <w:noProof/>
            <w:webHidden/>
          </w:rPr>
          <w:tab/>
        </w:r>
        <w:r w:rsidRPr="00D10CB9">
          <w:rPr>
            <w:noProof/>
            <w:webHidden/>
          </w:rPr>
          <w:fldChar w:fldCharType="begin"/>
        </w:r>
        <w:r w:rsidRPr="00D10CB9">
          <w:rPr>
            <w:noProof/>
            <w:webHidden/>
          </w:rPr>
          <w:instrText xml:space="preserve"> PAGEREF _Toc182816422 \h </w:instrText>
        </w:r>
        <w:r w:rsidRPr="00D10CB9">
          <w:rPr>
            <w:noProof/>
            <w:webHidden/>
          </w:rPr>
        </w:r>
        <w:r w:rsidRPr="00D10CB9">
          <w:rPr>
            <w:noProof/>
            <w:webHidden/>
          </w:rPr>
          <w:fldChar w:fldCharType="separate"/>
        </w:r>
        <w:r w:rsidR="00D90EA9">
          <w:rPr>
            <w:noProof/>
            <w:webHidden/>
          </w:rPr>
          <w:t>17</w:t>
        </w:r>
        <w:r w:rsidRPr="00D10CB9">
          <w:rPr>
            <w:noProof/>
            <w:webHidden/>
          </w:rPr>
          <w:fldChar w:fldCharType="end"/>
        </w:r>
      </w:hyperlink>
    </w:p>
    <w:p w14:paraId="17D205BD" w14:textId="10F14CE7" w:rsidR="007C672C" w:rsidRPr="00D10CB9" w:rsidRDefault="007C672C">
      <w:pPr>
        <w:pStyle w:val="TOC3"/>
        <w:rPr>
          <w:rFonts w:asciiTheme="minorHAnsi" w:eastAsiaTheme="minorEastAsia" w:hAnsiTheme="minorHAnsi" w:cstheme="minorBidi"/>
          <w:noProof/>
          <w:kern w:val="2"/>
          <w:sz w:val="24"/>
          <w14:ligatures w14:val="standardContextual"/>
        </w:rPr>
      </w:pPr>
      <w:hyperlink w:anchor="_Toc182816423" w:history="1">
        <w:r w:rsidRPr="00D10CB9">
          <w:rPr>
            <w:rStyle w:val="Hyperlink"/>
            <w:noProof/>
          </w:rPr>
          <w:t>4.3.5</w:t>
        </w:r>
        <w:r w:rsidRPr="00D10CB9">
          <w:rPr>
            <w:rFonts w:asciiTheme="minorHAnsi" w:eastAsiaTheme="minorEastAsia" w:hAnsiTheme="minorHAnsi" w:cstheme="minorBidi"/>
            <w:noProof/>
            <w:kern w:val="2"/>
            <w:sz w:val="24"/>
            <w14:ligatures w14:val="standardContextual"/>
          </w:rPr>
          <w:tab/>
        </w:r>
        <w:r w:rsidRPr="00D10CB9">
          <w:rPr>
            <w:rStyle w:val="Hyperlink"/>
            <w:noProof/>
          </w:rPr>
          <w:t>Quality assurance</w:t>
        </w:r>
        <w:r w:rsidRPr="00D10CB9">
          <w:rPr>
            <w:noProof/>
            <w:webHidden/>
          </w:rPr>
          <w:tab/>
        </w:r>
        <w:r w:rsidRPr="00D10CB9">
          <w:rPr>
            <w:noProof/>
            <w:webHidden/>
          </w:rPr>
          <w:fldChar w:fldCharType="begin"/>
        </w:r>
        <w:r w:rsidRPr="00D10CB9">
          <w:rPr>
            <w:noProof/>
            <w:webHidden/>
          </w:rPr>
          <w:instrText xml:space="preserve"> PAGEREF _Toc182816423 \h </w:instrText>
        </w:r>
        <w:r w:rsidRPr="00D10CB9">
          <w:rPr>
            <w:noProof/>
            <w:webHidden/>
          </w:rPr>
        </w:r>
        <w:r w:rsidRPr="00D10CB9">
          <w:rPr>
            <w:noProof/>
            <w:webHidden/>
          </w:rPr>
          <w:fldChar w:fldCharType="separate"/>
        </w:r>
        <w:r w:rsidR="00D90EA9">
          <w:rPr>
            <w:noProof/>
            <w:webHidden/>
          </w:rPr>
          <w:t>17</w:t>
        </w:r>
        <w:r w:rsidRPr="00D10CB9">
          <w:rPr>
            <w:noProof/>
            <w:webHidden/>
          </w:rPr>
          <w:fldChar w:fldCharType="end"/>
        </w:r>
      </w:hyperlink>
    </w:p>
    <w:p w14:paraId="6F32E49F" w14:textId="2B80A3B9" w:rsidR="007C672C" w:rsidRPr="00D10CB9" w:rsidRDefault="007C672C">
      <w:pPr>
        <w:pStyle w:val="TOC3"/>
        <w:rPr>
          <w:rFonts w:asciiTheme="minorHAnsi" w:eastAsiaTheme="minorEastAsia" w:hAnsiTheme="minorHAnsi" w:cstheme="minorBidi"/>
          <w:noProof/>
          <w:kern w:val="2"/>
          <w:sz w:val="24"/>
          <w14:ligatures w14:val="standardContextual"/>
        </w:rPr>
      </w:pPr>
      <w:hyperlink w:anchor="_Toc182816424" w:history="1">
        <w:r w:rsidRPr="00D10CB9">
          <w:rPr>
            <w:rStyle w:val="Hyperlink"/>
            <w:noProof/>
          </w:rPr>
          <w:t>4.3.6</w:t>
        </w:r>
        <w:r w:rsidRPr="00D10CB9">
          <w:rPr>
            <w:rFonts w:asciiTheme="minorHAnsi" w:eastAsiaTheme="minorEastAsia" w:hAnsiTheme="minorHAnsi" w:cstheme="minorBidi"/>
            <w:noProof/>
            <w:kern w:val="2"/>
            <w:sz w:val="24"/>
            <w14:ligatures w14:val="standardContextual"/>
          </w:rPr>
          <w:tab/>
        </w:r>
        <w:r w:rsidRPr="00D10CB9">
          <w:rPr>
            <w:rStyle w:val="Hyperlink"/>
            <w:noProof/>
          </w:rPr>
          <w:t>Dependability and safety</w:t>
        </w:r>
        <w:r w:rsidRPr="00D10CB9">
          <w:rPr>
            <w:noProof/>
            <w:webHidden/>
          </w:rPr>
          <w:tab/>
        </w:r>
        <w:r w:rsidRPr="00D10CB9">
          <w:rPr>
            <w:noProof/>
            <w:webHidden/>
          </w:rPr>
          <w:fldChar w:fldCharType="begin"/>
        </w:r>
        <w:r w:rsidRPr="00D10CB9">
          <w:rPr>
            <w:noProof/>
            <w:webHidden/>
          </w:rPr>
          <w:instrText xml:space="preserve"> PAGEREF _Toc182816424 \h </w:instrText>
        </w:r>
        <w:r w:rsidRPr="00D10CB9">
          <w:rPr>
            <w:noProof/>
            <w:webHidden/>
          </w:rPr>
        </w:r>
        <w:r w:rsidRPr="00D10CB9">
          <w:rPr>
            <w:noProof/>
            <w:webHidden/>
          </w:rPr>
          <w:fldChar w:fldCharType="separate"/>
        </w:r>
        <w:r w:rsidR="00D90EA9">
          <w:rPr>
            <w:noProof/>
            <w:webHidden/>
          </w:rPr>
          <w:t>18</w:t>
        </w:r>
        <w:r w:rsidRPr="00D10CB9">
          <w:rPr>
            <w:noProof/>
            <w:webHidden/>
          </w:rPr>
          <w:fldChar w:fldCharType="end"/>
        </w:r>
      </w:hyperlink>
    </w:p>
    <w:p w14:paraId="0E79941D" w14:textId="387FA7DD" w:rsidR="007C672C" w:rsidRPr="00D10CB9" w:rsidRDefault="007C672C">
      <w:pPr>
        <w:pStyle w:val="TOC2"/>
        <w:rPr>
          <w:rFonts w:asciiTheme="minorHAnsi" w:eastAsiaTheme="minorEastAsia" w:hAnsiTheme="minorHAnsi" w:cstheme="minorBidi"/>
          <w:kern w:val="2"/>
          <w:sz w:val="24"/>
          <w:szCs w:val="24"/>
          <w14:ligatures w14:val="standardContextual"/>
        </w:rPr>
      </w:pPr>
      <w:hyperlink w:anchor="_Toc182816425" w:history="1">
        <w:r w:rsidRPr="00D10CB9">
          <w:rPr>
            <w:rStyle w:val="Hyperlink"/>
          </w:rPr>
          <w:t>4.4</w:t>
        </w:r>
        <w:r w:rsidRPr="00D10CB9">
          <w:rPr>
            <w:rFonts w:asciiTheme="minorHAnsi" w:eastAsiaTheme="minorEastAsia" w:hAnsiTheme="minorHAnsi" w:cstheme="minorBidi"/>
            <w:kern w:val="2"/>
            <w:sz w:val="24"/>
            <w:szCs w:val="24"/>
            <w14:ligatures w14:val="standardContextual"/>
          </w:rPr>
          <w:tab/>
        </w:r>
        <w:r w:rsidRPr="00D10CB9">
          <w:rPr>
            <w:rStyle w:val="Hyperlink"/>
          </w:rPr>
          <w:t>Overview of IPS tasks per project phase</w:t>
        </w:r>
        <w:r w:rsidRPr="00D10CB9">
          <w:rPr>
            <w:webHidden/>
          </w:rPr>
          <w:tab/>
        </w:r>
        <w:r w:rsidRPr="00D10CB9">
          <w:rPr>
            <w:webHidden/>
          </w:rPr>
          <w:fldChar w:fldCharType="begin"/>
        </w:r>
        <w:r w:rsidRPr="00D10CB9">
          <w:rPr>
            <w:webHidden/>
          </w:rPr>
          <w:instrText xml:space="preserve"> PAGEREF _Toc182816425 \h </w:instrText>
        </w:r>
        <w:r w:rsidRPr="00D10CB9">
          <w:rPr>
            <w:webHidden/>
          </w:rPr>
        </w:r>
        <w:r w:rsidRPr="00D10CB9">
          <w:rPr>
            <w:webHidden/>
          </w:rPr>
          <w:fldChar w:fldCharType="separate"/>
        </w:r>
        <w:r w:rsidR="00D90EA9">
          <w:rPr>
            <w:webHidden/>
          </w:rPr>
          <w:t>18</w:t>
        </w:r>
        <w:r w:rsidRPr="00D10CB9">
          <w:rPr>
            <w:webHidden/>
          </w:rPr>
          <w:fldChar w:fldCharType="end"/>
        </w:r>
      </w:hyperlink>
    </w:p>
    <w:p w14:paraId="6933C2D2" w14:textId="01871ADA" w:rsidR="007C672C" w:rsidRPr="00D10CB9" w:rsidRDefault="007C672C">
      <w:pPr>
        <w:pStyle w:val="TOC3"/>
        <w:rPr>
          <w:rFonts w:asciiTheme="minorHAnsi" w:eastAsiaTheme="minorEastAsia" w:hAnsiTheme="minorHAnsi" w:cstheme="minorBidi"/>
          <w:noProof/>
          <w:kern w:val="2"/>
          <w:sz w:val="24"/>
          <w14:ligatures w14:val="standardContextual"/>
        </w:rPr>
      </w:pPr>
      <w:hyperlink w:anchor="_Toc182816426" w:history="1">
        <w:r w:rsidRPr="00D10CB9">
          <w:rPr>
            <w:rStyle w:val="Hyperlink"/>
            <w:noProof/>
          </w:rPr>
          <w:t>4.4.1</w:t>
        </w:r>
        <w:r w:rsidRPr="00D10CB9">
          <w:rPr>
            <w:rFonts w:asciiTheme="minorHAnsi" w:eastAsiaTheme="minorEastAsia" w:hAnsiTheme="minorHAnsi" w:cstheme="minorBidi"/>
            <w:noProof/>
            <w:kern w:val="2"/>
            <w:sz w:val="24"/>
            <w14:ligatures w14:val="standardContextual"/>
          </w:rPr>
          <w:tab/>
        </w:r>
        <w:r w:rsidRPr="00D10CB9">
          <w:rPr>
            <w:rStyle w:val="Hyperlink"/>
            <w:noProof/>
          </w:rPr>
          <w:t>Overview</w:t>
        </w:r>
        <w:r w:rsidRPr="00D10CB9">
          <w:rPr>
            <w:noProof/>
            <w:webHidden/>
          </w:rPr>
          <w:tab/>
        </w:r>
        <w:r w:rsidRPr="00D10CB9">
          <w:rPr>
            <w:noProof/>
            <w:webHidden/>
          </w:rPr>
          <w:fldChar w:fldCharType="begin"/>
        </w:r>
        <w:r w:rsidRPr="00D10CB9">
          <w:rPr>
            <w:noProof/>
            <w:webHidden/>
          </w:rPr>
          <w:instrText xml:space="preserve"> PAGEREF _Toc182816426 \h </w:instrText>
        </w:r>
        <w:r w:rsidRPr="00D10CB9">
          <w:rPr>
            <w:noProof/>
            <w:webHidden/>
          </w:rPr>
        </w:r>
        <w:r w:rsidRPr="00D10CB9">
          <w:rPr>
            <w:noProof/>
            <w:webHidden/>
          </w:rPr>
          <w:fldChar w:fldCharType="separate"/>
        </w:r>
        <w:r w:rsidR="00D90EA9">
          <w:rPr>
            <w:noProof/>
            <w:webHidden/>
          </w:rPr>
          <w:t>18</w:t>
        </w:r>
        <w:r w:rsidRPr="00D10CB9">
          <w:rPr>
            <w:noProof/>
            <w:webHidden/>
          </w:rPr>
          <w:fldChar w:fldCharType="end"/>
        </w:r>
      </w:hyperlink>
    </w:p>
    <w:p w14:paraId="01C5EB87" w14:textId="0C1D9C35" w:rsidR="007C672C" w:rsidRPr="00D10CB9" w:rsidRDefault="007C672C">
      <w:pPr>
        <w:pStyle w:val="TOC3"/>
        <w:rPr>
          <w:rFonts w:asciiTheme="minorHAnsi" w:eastAsiaTheme="minorEastAsia" w:hAnsiTheme="minorHAnsi" w:cstheme="minorBidi"/>
          <w:noProof/>
          <w:kern w:val="2"/>
          <w:sz w:val="24"/>
          <w14:ligatures w14:val="standardContextual"/>
        </w:rPr>
      </w:pPr>
      <w:hyperlink w:anchor="_Toc182816427" w:history="1">
        <w:r w:rsidRPr="00D10CB9">
          <w:rPr>
            <w:rStyle w:val="Hyperlink"/>
            <w:noProof/>
          </w:rPr>
          <w:t>4.4.2</w:t>
        </w:r>
        <w:r w:rsidRPr="00D10CB9">
          <w:rPr>
            <w:rFonts w:asciiTheme="minorHAnsi" w:eastAsiaTheme="minorEastAsia" w:hAnsiTheme="minorHAnsi" w:cstheme="minorBidi"/>
            <w:noProof/>
            <w:kern w:val="2"/>
            <w:sz w:val="24"/>
            <w14:ligatures w14:val="standardContextual"/>
          </w:rPr>
          <w:tab/>
        </w:r>
        <w:r w:rsidRPr="00D10CB9">
          <w:rPr>
            <w:rStyle w:val="Hyperlink"/>
            <w:noProof/>
          </w:rPr>
          <w:t>Phase 0 Overview: Mission analysis-need identification</w:t>
        </w:r>
        <w:r w:rsidRPr="00D10CB9">
          <w:rPr>
            <w:noProof/>
            <w:webHidden/>
          </w:rPr>
          <w:tab/>
        </w:r>
        <w:r w:rsidRPr="00D10CB9">
          <w:rPr>
            <w:noProof/>
            <w:webHidden/>
          </w:rPr>
          <w:fldChar w:fldCharType="begin"/>
        </w:r>
        <w:r w:rsidRPr="00D10CB9">
          <w:rPr>
            <w:noProof/>
            <w:webHidden/>
          </w:rPr>
          <w:instrText xml:space="preserve"> PAGEREF _Toc182816427 \h </w:instrText>
        </w:r>
        <w:r w:rsidRPr="00D10CB9">
          <w:rPr>
            <w:noProof/>
            <w:webHidden/>
          </w:rPr>
        </w:r>
        <w:r w:rsidRPr="00D10CB9">
          <w:rPr>
            <w:noProof/>
            <w:webHidden/>
          </w:rPr>
          <w:fldChar w:fldCharType="separate"/>
        </w:r>
        <w:r w:rsidR="00D90EA9">
          <w:rPr>
            <w:noProof/>
            <w:webHidden/>
          </w:rPr>
          <w:t>19</w:t>
        </w:r>
        <w:r w:rsidRPr="00D10CB9">
          <w:rPr>
            <w:noProof/>
            <w:webHidden/>
          </w:rPr>
          <w:fldChar w:fldCharType="end"/>
        </w:r>
      </w:hyperlink>
    </w:p>
    <w:p w14:paraId="20E9497A" w14:textId="450FEBBE" w:rsidR="007C672C" w:rsidRPr="00D10CB9" w:rsidRDefault="007C672C">
      <w:pPr>
        <w:pStyle w:val="TOC3"/>
        <w:rPr>
          <w:rFonts w:asciiTheme="minorHAnsi" w:eastAsiaTheme="minorEastAsia" w:hAnsiTheme="minorHAnsi" w:cstheme="minorBidi"/>
          <w:noProof/>
          <w:kern w:val="2"/>
          <w:sz w:val="24"/>
          <w14:ligatures w14:val="standardContextual"/>
        </w:rPr>
      </w:pPr>
      <w:hyperlink w:anchor="_Toc182816428" w:history="1">
        <w:r w:rsidRPr="00D10CB9">
          <w:rPr>
            <w:rStyle w:val="Hyperlink"/>
            <w:noProof/>
          </w:rPr>
          <w:t>4.4.3</w:t>
        </w:r>
        <w:r w:rsidRPr="00D10CB9">
          <w:rPr>
            <w:rFonts w:asciiTheme="minorHAnsi" w:eastAsiaTheme="minorEastAsia" w:hAnsiTheme="minorHAnsi" w:cstheme="minorBidi"/>
            <w:noProof/>
            <w:kern w:val="2"/>
            <w:sz w:val="24"/>
            <w14:ligatures w14:val="standardContextual"/>
          </w:rPr>
          <w:tab/>
        </w:r>
        <w:r w:rsidRPr="00D10CB9">
          <w:rPr>
            <w:rStyle w:val="Hyperlink"/>
            <w:noProof/>
          </w:rPr>
          <w:t>Phase A Overview: Feasibility</w:t>
        </w:r>
        <w:r w:rsidRPr="00D10CB9">
          <w:rPr>
            <w:noProof/>
            <w:webHidden/>
          </w:rPr>
          <w:tab/>
        </w:r>
        <w:r w:rsidRPr="00D10CB9">
          <w:rPr>
            <w:noProof/>
            <w:webHidden/>
          </w:rPr>
          <w:fldChar w:fldCharType="begin"/>
        </w:r>
        <w:r w:rsidRPr="00D10CB9">
          <w:rPr>
            <w:noProof/>
            <w:webHidden/>
          </w:rPr>
          <w:instrText xml:space="preserve"> PAGEREF _Toc182816428 \h </w:instrText>
        </w:r>
        <w:r w:rsidRPr="00D10CB9">
          <w:rPr>
            <w:noProof/>
            <w:webHidden/>
          </w:rPr>
        </w:r>
        <w:r w:rsidRPr="00D10CB9">
          <w:rPr>
            <w:noProof/>
            <w:webHidden/>
          </w:rPr>
          <w:fldChar w:fldCharType="separate"/>
        </w:r>
        <w:r w:rsidR="00D90EA9">
          <w:rPr>
            <w:noProof/>
            <w:webHidden/>
          </w:rPr>
          <w:t>19</w:t>
        </w:r>
        <w:r w:rsidRPr="00D10CB9">
          <w:rPr>
            <w:noProof/>
            <w:webHidden/>
          </w:rPr>
          <w:fldChar w:fldCharType="end"/>
        </w:r>
      </w:hyperlink>
    </w:p>
    <w:p w14:paraId="30B47FFA" w14:textId="6CCDE0C3" w:rsidR="007C672C" w:rsidRPr="00D10CB9" w:rsidRDefault="007C672C">
      <w:pPr>
        <w:pStyle w:val="TOC3"/>
        <w:rPr>
          <w:rFonts w:asciiTheme="minorHAnsi" w:eastAsiaTheme="minorEastAsia" w:hAnsiTheme="minorHAnsi" w:cstheme="minorBidi"/>
          <w:noProof/>
          <w:kern w:val="2"/>
          <w:sz w:val="24"/>
          <w14:ligatures w14:val="standardContextual"/>
        </w:rPr>
      </w:pPr>
      <w:hyperlink w:anchor="_Toc182816429" w:history="1">
        <w:r w:rsidRPr="00D10CB9">
          <w:rPr>
            <w:rStyle w:val="Hyperlink"/>
            <w:noProof/>
          </w:rPr>
          <w:t>4.4.4</w:t>
        </w:r>
        <w:r w:rsidRPr="00D10CB9">
          <w:rPr>
            <w:rFonts w:asciiTheme="minorHAnsi" w:eastAsiaTheme="minorEastAsia" w:hAnsiTheme="minorHAnsi" w:cstheme="minorBidi"/>
            <w:noProof/>
            <w:kern w:val="2"/>
            <w:sz w:val="24"/>
            <w14:ligatures w14:val="standardContextual"/>
          </w:rPr>
          <w:tab/>
        </w:r>
        <w:r w:rsidRPr="00D10CB9">
          <w:rPr>
            <w:rStyle w:val="Hyperlink"/>
            <w:noProof/>
          </w:rPr>
          <w:t>Phase B Overview: Preliminary definition</w:t>
        </w:r>
        <w:r w:rsidRPr="00D10CB9">
          <w:rPr>
            <w:noProof/>
            <w:webHidden/>
          </w:rPr>
          <w:tab/>
        </w:r>
        <w:r w:rsidRPr="00D10CB9">
          <w:rPr>
            <w:noProof/>
            <w:webHidden/>
          </w:rPr>
          <w:fldChar w:fldCharType="begin"/>
        </w:r>
        <w:r w:rsidRPr="00D10CB9">
          <w:rPr>
            <w:noProof/>
            <w:webHidden/>
          </w:rPr>
          <w:instrText xml:space="preserve"> PAGEREF _Toc182816429 \h </w:instrText>
        </w:r>
        <w:r w:rsidRPr="00D10CB9">
          <w:rPr>
            <w:noProof/>
            <w:webHidden/>
          </w:rPr>
        </w:r>
        <w:r w:rsidRPr="00D10CB9">
          <w:rPr>
            <w:noProof/>
            <w:webHidden/>
          </w:rPr>
          <w:fldChar w:fldCharType="separate"/>
        </w:r>
        <w:r w:rsidR="00D90EA9">
          <w:rPr>
            <w:noProof/>
            <w:webHidden/>
          </w:rPr>
          <w:t>20</w:t>
        </w:r>
        <w:r w:rsidRPr="00D10CB9">
          <w:rPr>
            <w:noProof/>
            <w:webHidden/>
          </w:rPr>
          <w:fldChar w:fldCharType="end"/>
        </w:r>
      </w:hyperlink>
    </w:p>
    <w:p w14:paraId="179E5C36" w14:textId="4767A932" w:rsidR="007C672C" w:rsidRPr="00D10CB9" w:rsidRDefault="007C672C">
      <w:pPr>
        <w:pStyle w:val="TOC3"/>
        <w:rPr>
          <w:rFonts w:asciiTheme="minorHAnsi" w:eastAsiaTheme="minorEastAsia" w:hAnsiTheme="minorHAnsi" w:cstheme="minorBidi"/>
          <w:noProof/>
          <w:kern w:val="2"/>
          <w:sz w:val="24"/>
          <w14:ligatures w14:val="standardContextual"/>
        </w:rPr>
      </w:pPr>
      <w:hyperlink w:anchor="_Toc182816430" w:history="1">
        <w:r w:rsidRPr="00D10CB9">
          <w:rPr>
            <w:rStyle w:val="Hyperlink"/>
            <w:noProof/>
          </w:rPr>
          <w:t>4.4.5</w:t>
        </w:r>
        <w:r w:rsidRPr="00D10CB9">
          <w:rPr>
            <w:rFonts w:asciiTheme="minorHAnsi" w:eastAsiaTheme="minorEastAsia" w:hAnsiTheme="minorHAnsi" w:cstheme="minorBidi"/>
            <w:noProof/>
            <w:kern w:val="2"/>
            <w:sz w:val="24"/>
            <w14:ligatures w14:val="standardContextual"/>
          </w:rPr>
          <w:tab/>
        </w:r>
        <w:r w:rsidRPr="00D10CB9">
          <w:rPr>
            <w:rStyle w:val="Hyperlink"/>
            <w:noProof/>
          </w:rPr>
          <w:t>Phase C Overview: Detailed definition</w:t>
        </w:r>
        <w:r w:rsidRPr="00D10CB9">
          <w:rPr>
            <w:noProof/>
            <w:webHidden/>
          </w:rPr>
          <w:tab/>
        </w:r>
        <w:r w:rsidRPr="00D10CB9">
          <w:rPr>
            <w:noProof/>
            <w:webHidden/>
          </w:rPr>
          <w:fldChar w:fldCharType="begin"/>
        </w:r>
        <w:r w:rsidRPr="00D10CB9">
          <w:rPr>
            <w:noProof/>
            <w:webHidden/>
          </w:rPr>
          <w:instrText xml:space="preserve"> PAGEREF _Toc182816430 \h </w:instrText>
        </w:r>
        <w:r w:rsidRPr="00D10CB9">
          <w:rPr>
            <w:noProof/>
            <w:webHidden/>
          </w:rPr>
        </w:r>
        <w:r w:rsidRPr="00D10CB9">
          <w:rPr>
            <w:noProof/>
            <w:webHidden/>
          </w:rPr>
          <w:fldChar w:fldCharType="separate"/>
        </w:r>
        <w:r w:rsidR="00D90EA9">
          <w:rPr>
            <w:noProof/>
            <w:webHidden/>
          </w:rPr>
          <w:t>21</w:t>
        </w:r>
        <w:r w:rsidRPr="00D10CB9">
          <w:rPr>
            <w:noProof/>
            <w:webHidden/>
          </w:rPr>
          <w:fldChar w:fldCharType="end"/>
        </w:r>
      </w:hyperlink>
    </w:p>
    <w:p w14:paraId="3144348C" w14:textId="24874E19" w:rsidR="007C672C" w:rsidRPr="00D10CB9" w:rsidRDefault="007C672C">
      <w:pPr>
        <w:pStyle w:val="TOC3"/>
        <w:rPr>
          <w:rFonts w:asciiTheme="minorHAnsi" w:eastAsiaTheme="minorEastAsia" w:hAnsiTheme="minorHAnsi" w:cstheme="minorBidi"/>
          <w:noProof/>
          <w:kern w:val="2"/>
          <w:sz w:val="24"/>
          <w14:ligatures w14:val="standardContextual"/>
        </w:rPr>
      </w:pPr>
      <w:hyperlink w:anchor="_Toc182816431" w:history="1">
        <w:r w:rsidRPr="00D10CB9">
          <w:rPr>
            <w:rStyle w:val="Hyperlink"/>
            <w:noProof/>
          </w:rPr>
          <w:t>4.4.6</w:t>
        </w:r>
        <w:r w:rsidRPr="00D10CB9">
          <w:rPr>
            <w:rFonts w:asciiTheme="minorHAnsi" w:eastAsiaTheme="minorEastAsia" w:hAnsiTheme="minorHAnsi" w:cstheme="minorBidi"/>
            <w:noProof/>
            <w:kern w:val="2"/>
            <w:sz w:val="24"/>
            <w14:ligatures w14:val="standardContextual"/>
          </w:rPr>
          <w:tab/>
        </w:r>
        <w:r w:rsidRPr="00D10CB9">
          <w:rPr>
            <w:rStyle w:val="Hyperlink"/>
            <w:noProof/>
          </w:rPr>
          <w:t>Phase D Overview: Entry into Service - Qualification and production</w:t>
        </w:r>
        <w:r w:rsidRPr="00D10CB9">
          <w:rPr>
            <w:noProof/>
            <w:webHidden/>
          </w:rPr>
          <w:tab/>
        </w:r>
        <w:r w:rsidRPr="00D10CB9">
          <w:rPr>
            <w:noProof/>
            <w:webHidden/>
          </w:rPr>
          <w:fldChar w:fldCharType="begin"/>
        </w:r>
        <w:r w:rsidRPr="00D10CB9">
          <w:rPr>
            <w:noProof/>
            <w:webHidden/>
          </w:rPr>
          <w:instrText xml:space="preserve"> PAGEREF _Toc182816431 \h </w:instrText>
        </w:r>
        <w:r w:rsidRPr="00D10CB9">
          <w:rPr>
            <w:noProof/>
            <w:webHidden/>
          </w:rPr>
        </w:r>
        <w:r w:rsidRPr="00D10CB9">
          <w:rPr>
            <w:noProof/>
            <w:webHidden/>
          </w:rPr>
          <w:fldChar w:fldCharType="separate"/>
        </w:r>
        <w:r w:rsidR="00D90EA9">
          <w:rPr>
            <w:noProof/>
            <w:webHidden/>
          </w:rPr>
          <w:t>22</w:t>
        </w:r>
        <w:r w:rsidRPr="00D10CB9">
          <w:rPr>
            <w:noProof/>
            <w:webHidden/>
          </w:rPr>
          <w:fldChar w:fldCharType="end"/>
        </w:r>
      </w:hyperlink>
    </w:p>
    <w:p w14:paraId="20A0A9CA" w14:textId="2AADF003" w:rsidR="007C672C" w:rsidRPr="00D10CB9" w:rsidRDefault="007C672C">
      <w:pPr>
        <w:pStyle w:val="TOC3"/>
        <w:rPr>
          <w:rFonts w:asciiTheme="minorHAnsi" w:eastAsiaTheme="minorEastAsia" w:hAnsiTheme="minorHAnsi" w:cstheme="minorBidi"/>
          <w:noProof/>
          <w:kern w:val="2"/>
          <w:sz w:val="24"/>
          <w14:ligatures w14:val="standardContextual"/>
        </w:rPr>
      </w:pPr>
      <w:hyperlink w:anchor="_Toc182816432" w:history="1">
        <w:r w:rsidRPr="00D10CB9">
          <w:rPr>
            <w:rStyle w:val="Hyperlink"/>
            <w:noProof/>
          </w:rPr>
          <w:t>4.4.7</w:t>
        </w:r>
        <w:r w:rsidRPr="00D10CB9">
          <w:rPr>
            <w:rFonts w:asciiTheme="minorHAnsi" w:eastAsiaTheme="minorEastAsia" w:hAnsiTheme="minorHAnsi" w:cstheme="minorBidi"/>
            <w:noProof/>
            <w:kern w:val="2"/>
            <w:sz w:val="24"/>
            <w14:ligatures w14:val="standardContextual"/>
          </w:rPr>
          <w:tab/>
        </w:r>
        <w:r w:rsidRPr="00D10CB9">
          <w:rPr>
            <w:rStyle w:val="Hyperlink"/>
            <w:noProof/>
          </w:rPr>
          <w:t>Phase E Overview: Operations / utilization</w:t>
        </w:r>
        <w:r w:rsidRPr="00D10CB9">
          <w:rPr>
            <w:noProof/>
            <w:webHidden/>
          </w:rPr>
          <w:tab/>
        </w:r>
        <w:r w:rsidRPr="00D10CB9">
          <w:rPr>
            <w:noProof/>
            <w:webHidden/>
          </w:rPr>
          <w:fldChar w:fldCharType="begin"/>
        </w:r>
        <w:r w:rsidRPr="00D10CB9">
          <w:rPr>
            <w:noProof/>
            <w:webHidden/>
          </w:rPr>
          <w:instrText xml:space="preserve"> PAGEREF _Toc182816432 \h </w:instrText>
        </w:r>
        <w:r w:rsidRPr="00D10CB9">
          <w:rPr>
            <w:noProof/>
            <w:webHidden/>
          </w:rPr>
        </w:r>
        <w:r w:rsidRPr="00D10CB9">
          <w:rPr>
            <w:noProof/>
            <w:webHidden/>
          </w:rPr>
          <w:fldChar w:fldCharType="separate"/>
        </w:r>
        <w:r w:rsidR="00D90EA9">
          <w:rPr>
            <w:noProof/>
            <w:webHidden/>
          </w:rPr>
          <w:t>23</w:t>
        </w:r>
        <w:r w:rsidRPr="00D10CB9">
          <w:rPr>
            <w:noProof/>
            <w:webHidden/>
          </w:rPr>
          <w:fldChar w:fldCharType="end"/>
        </w:r>
      </w:hyperlink>
    </w:p>
    <w:p w14:paraId="4E9E766F" w14:textId="63E39595" w:rsidR="007C672C" w:rsidRPr="00D10CB9" w:rsidRDefault="007C672C">
      <w:pPr>
        <w:pStyle w:val="TOC3"/>
        <w:rPr>
          <w:rFonts w:asciiTheme="minorHAnsi" w:eastAsiaTheme="minorEastAsia" w:hAnsiTheme="minorHAnsi" w:cstheme="minorBidi"/>
          <w:noProof/>
          <w:kern w:val="2"/>
          <w:sz w:val="24"/>
          <w14:ligatures w14:val="standardContextual"/>
        </w:rPr>
      </w:pPr>
      <w:hyperlink w:anchor="_Toc182816433" w:history="1">
        <w:r w:rsidRPr="00D10CB9">
          <w:rPr>
            <w:rStyle w:val="Hyperlink"/>
            <w:noProof/>
          </w:rPr>
          <w:t>4.4.8</w:t>
        </w:r>
        <w:r w:rsidRPr="00D10CB9">
          <w:rPr>
            <w:rFonts w:asciiTheme="minorHAnsi" w:eastAsiaTheme="minorEastAsia" w:hAnsiTheme="minorHAnsi" w:cstheme="minorBidi"/>
            <w:noProof/>
            <w:kern w:val="2"/>
            <w:sz w:val="24"/>
            <w14:ligatures w14:val="standardContextual"/>
          </w:rPr>
          <w:tab/>
        </w:r>
        <w:r w:rsidRPr="00D10CB9">
          <w:rPr>
            <w:rStyle w:val="Hyperlink"/>
            <w:noProof/>
          </w:rPr>
          <w:t>Phase F Overview: Disposal</w:t>
        </w:r>
        <w:r w:rsidRPr="00D10CB9">
          <w:rPr>
            <w:noProof/>
            <w:webHidden/>
          </w:rPr>
          <w:tab/>
        </w:r>
        <w:r w:rsidRPr="00D10CB9">
          <w:rPr>
            <w:noProof/>
            <w:webHidden/>
          </w:rPr>
          <w:fldChar w:fldCharType="begin"/>
        </w:r>
        <w:r w:rsidRPr="00D10CB9">
          <w:rPr>
            <w:noProof/>
            <w:webHidden/>
          </w:rPr>
          <w:instrText xml:space="preserve"> PAGEREF _Toc182816433 \h </w:instrText>
        </w:r>
        <w:r w:rsidRPr="00D10CB9">
          <w:rPr>
            <w:noProof/>
            <w:webHidden/>
          </w:rPr>
        </w:r>
        <w:r w:rsidRPr="00D10CB9">
          <w:rPr>
            <w:noProof/>
            <w:webHidden/>
          </w:rPr>
          <w:fldChar w:fldCharType="separate"/>
        </w:r>
        <w:r w:rsidR="00D90EA9">
          <w:rPr>
            <w:noProof/>
            <w:webHidden/>
          </w:rPr>
          <w:t>24</w:t>
        </w:r>
        <w:r w:rsidRPr="00D10CB9">
          <w:rPr>
            <w:noProof/>
            <w:webHidden/>
          </w:rPr>
          <w:fldChar w:fldCharType="end"/>
        </w:r>
      </w:hyperlink>
    </w:p>
    <w:p w14:paraId="3032682D" w14:textId="4E49C6E7" w:rsidR="007C672C" w:rsidRPr="00D10CB9" w:rsidRDefault="007C672C">
      <w:pPr>
        <w:pStyle w:val="TOC2"/>
        <w:rPr>
          <w:rFonts w:asciiTheme="minorHAnsi" w:eastAsiaTheme="minorEastAsia" w:hAnsiTheme="minorHAnsi" w:cstheme="minorBidi"/>
          <w:kern w:val="2"/>
          <w:sz w:val="24"/>
          <w:szCs w:val="24"/>
          <w14:ligatures w14:val="standardContextual"/>
        </w:rPr>
      </w:pPr>
      <w:hyperlink w:anchor="_Toc182816434" w:history="1">
        <w:r w:rsidRPr="00D10CB9">
          <w:rPr>
            <w:rStyle w:val="Hyperlink"/>
          </w:rPr>
          <w:t>4.5</w:t>
        </w:r>
        <w:r w:rsidRPr="00D10CB9">
          <w:rPr>
            <w:rFonts w:asciiTheme="minorHAnsi" w:eastAsiaTheme="minorEastAsia" w:hAnsiTheme="minorHAnsi" w:cstheme="minorBidi"/>
            <w:kern w:val="2"/>
            <w:sz w:val="24"/>
            <w:szCs w:val="24"/>
            <w14:ligatures w14:val="standardContextual"/>
          </w:rPr>
          <w:tab/>
        </w:r>
        <w:r w:rsidRPr="00D10CB9">
          <w:rPr>
            <w:rStyle w:val="Hyperlink"/>
          </w:rPr>
          <w:t>IPS Requirement Validation and Verification Management</w:t>
        </w:r>
        <w:r w:rsidRPr="00D10CB9">
          <w:rPr>
            <w:webHidden/>
          </w:rPr>
          <w:tab/>
        </w:r>
        <w:r w:rsidRPr="00D10CB9">
          <w:rPr>
            <w:webHidden/>
          </w:rPr>
          <w:fldChar w:fldCharType="begin"/>
        </w:r>
        <w:r w:rsidRPr="00D10CB9">
          <w:rPr>
            <w:webHidden/>
          </w:rPr>
          <w:instrText xml:space="preserve"> PAGEREF _Toc182816434 \h </w:instrText>
        </w:r>
        <w:r w:rsidRPr="00D10CB9">
          <w:rPr>
            <w:webHidden/>
          </w:rPr>
        </w:r>
        <w:r w:rsidRPr="00D10CB9">
          <w:rPr>
            <w:webHidden/>
          </w:rPr>
          <w:fldChar w:fldCharType="separate"/>
        </w:r>
        <w:r w:rsidR="00D90EA9">
          <w:rPr>
            <w:webHidden/>
          </w:rPr>
          <w:t>24</w:t>
        </w:r>
        <w:r w:rsidRPr="00D10CB9">
          <w:rPr>
            <w:webHidden/>
          </w:rPr>
          <w:fldChar w:fldCharType="end"/>
        </w:r>
      </w:hyperlink>
    </w:p>
    <w:p w14:paraId="18D356C0" w14:textId="2FF8D77A" w:rsidR="007C672C" w:rsidRPr="00D10CB9" w:rsidRDefault="007C672C">
      <w:pPr>
        <w:pStyle w:val="TOC1"/>
        <w:rPr>
          <w:rFonts w:asciiTheme="minorHAnsi" w:eastAsiaTheme="minorEastAsia" w:hAnsiTheme="minorHAnsi" w:cstheme="minorBidi"/>
          <w:b w:val="0"/>
          <w:kern w:val="2"/>
          <w14:ligatures w14:val="standardContextual"/>
        </w:rPr>
      </w:pPr>
      <w:hyperlink w:anchor="_Toc182816435" w:history="1">
        <w:r w:rsidRPr="00D10CB9">
          <w:rPr>
            <w:rStyle w:val="Hyperlink"/>
          </w:rPr>
          <w:t>5 Requirements</w:t>
        </w:r>
        <w:r w:rsidRPr="00D10CB9">
          <w:rPr>
            <w:webHidden/>
          </w:rPr>
          <w:tab/>
        </w:r>
        <w:r w:rsidRPr="00D10CB9">
          <w:rPr>
            <w:webHidden/>
          </w:rPr>
          <w:fldChar w:fldCharType="begin"/>
        </w:r>
        <w:r w:rsidRPr="00D10CB9">
          <w:rPr>
            <w:webHidden/>
          </w:rPr>
          <w:instrText xml:space="preserve"> PAGEREF _Toc182816435 \h </w:instrText>
        </w:r>
        <w:r w:rsidRPr="00D10CB9">
          <w:rPr>
            <w:webHidden/>
          </w:rPr>
        </w:r>
        <w:r w:rsidRPr="00D10CB9">
          <w:rPr>
            <w:webHidden/>
          </w:rPr>
          <w:fldChar w:fldCharType="separate"/>
        </w:r>
        <w:r w:rsidR="00D90EA9">
          <w:rPr>
            <w:webHidden/>
          </w:rPr>
          <w:t>25</w:t>
        </w:r>
        <w:r w:rsidRPr="00D10CB9">
          <w:rPr>
            <w:webHidden/>
          </w:rPr>
          <w:fldChar w:fldCharType="end"/>
        </w:r>
      </w:hyperlink>
    </w:p>
    <w:p w14:paraId="7EB3B367" w14:textId="5E1724BD" w:rsidR="007C672C" w:rsidRPr="00D10CB9" w:rsidRDefault="007C672C">
      <w:pPr>
        <w:pStyle w:val="TOC2"/>
        <w:rPr>
          <w:rFonts w:asciiTheme="minorHAnsi" w:eastAsiaTheme="minorEastAsia" w:hAnsiTheme="minorHAnsi" w:cstheme="minorBidi"/>
          <w:kern w:val="2"/>
          <w:sz w:val="24"/>
          <w:szCs w:val="24"/>
          <w14:ligatures w14:val="standardContextual"/>
        </w:rPr>
      </w:pPr>
      <w:hyperlink w:anchor="_Toc182816436" w:history="1">
        <w:r w:rsidRPr="00D10CB9">
          <w:rPr>
            <w:rStyle w:val="Hyperlink"/>
          </w:rPr>
          <w:t>5.1</w:t>
        </w:r>
        <w:r w:rsidRPr="00D10CB9">
          <w:rPr>
            <w:rFonts w:asciiTheme="minorHAnsi" w:eastAsiaTheme="minorEastAsia" w:hAnsiTheme="minorHAnsi" w:cstheme="minorBidi"/>
            <w:kern w:val="2"/>
            <w:sz w:val="24"/>
            <w:szCs w:val="24"/>
            <w14:ligatures w14:val="standardContextual"/>
          </w:rPr>
          <w:tab/>
        </w:r>
        <w:r w:rsidRPr="00D10CB9">
          <w:rPr>
            <w:rStyle w:val="Hyperlink"/>
          </w:rPr>
          <w:t>General</w:t>
        </w:r>
        <w:r w:rsidRPr="00D10CB9">
          <w:rPr>
            <w:webHidden/>
          </w:rPr>
          <w:tab/>
        </w:r>
        <w:r w:rsidRPr="00D10CB9">
          <w:rPr>
            <w:webHidden/>
          </w:rPr>
          <w:fldChar w:fldCharType="begin"/>
        </w:r>
        <w:r w:rsidRPr="00D10CB9">
          <w:rPr>
            <w:webHidden/>
          </w:rPr>
          <w:instrText xml:space="preserve"> PAGEREF _Toc182816436 \h </w:instrText>
        </w:r>
        <w:r w:rsidRPr="00D10CB9">
          <w:rPr>
            <w:webHidden/>
          </w:rPr>
        </w:r>
        <w:r w:rsidRPr="00D10CB9">
          <w:rPr>
            <w:webHidden/>
          </w:rPr>
          <w:fldChar w:fldCharType="separate"/>
        </w:r>
        <w:r w:rsidR="00D90EA9">
          <w:rPr>
            <w:webHidden/>
          </w:rPr>
          <w:t>25</w:t>
        </w:r>
        <w:r w:rsidRPr="00D10CB9">
          <w:rPr>
            <w:webHidden/>
          </w:rPr>
          <w:fldChar w:fldCharType="end"/>
        </w:r>
      </w:hyperlink>
    </w:p>
    <w:p w14:paraId="4EF66456" w14:textId="6905AD08" w:rsidR="007C672C" w:rsidRPr="00D10CB9" w:rsidRDefault="007C672C">
      <w:pPr>
        <w:pStyle w:val="TOC2"/>
        <w:rPr>
          <w:rFonts w:asciiTheme="minorHAnsi" w:eastAsiaTheme="minorEastAsia" w:hAnsiTheme="minorHAnsi" w:cstheme="minorBidi"/>
          <w:kern w:val="2"/>
          <w:sz w:val="24"/>
          <w:szCs w:val="24"/>
          <w14:ligatures w14:val="standardContextual"/>
        </w:rPr>
      </w:pPr>
      <w:hyperlink w:anchor="_Toc182816437" w:history="1">
        <w:r w:rsidRPr="00D10CB9">
          <w:rPr>
            <w:rStyle w:val="Hyperlink"/>
          </w:rPr>
          <w:t>5.2</w:t>
        </w:r>
        <w:r w:rsidRPr="00D10CB9">
          <w:rPr>
            <w:rFonts w:asciiTheme="minorHAnsi" w:eastAsiaTheme="minorEastAsia" w:hAnsiTheme="minorHAnsi" w:cstheme="minorBidi"/>
            <w:kern w:val="2"/>
            <w:sz w:val="24"/>
            <w:szCs w:val="24"/>
            <w14:ligatures w14:val="standardContextual"/>
          </w:rPr>
          <w:tab/>
        </w:r>
        <w:r w:rsidRPr="00D10CB9">
          <w:rPr>
            <w:rStyle w:val="Hyperlink"/>
          </w:rPr>
          <w:t>IPS Requirement Management</w:t>
        </w:r>
        <w:r w:rsidRPr="00D10CB9">
          <w:rPr>
            <w:webHidden/>
          </w:rPr>
          <w:tab/>
        </w:r>
        <w:r w:rsidRPr="00D10CB9">
          <w:rPr>
            <w:webHidden/>
          </w:rPr>
          <w:fldChar w:fldCharType="begin"/>
        </w:r>
        <w:r w:rsidRPr="00D10CB9">
          <w:rPr>
            <w:webHidden/>
          </w:rPr>
          <w:instrText xml:space="preserve"> PAGEREF _Toc182816437 \h </w:instrText>
        </w:r>
        <w:r w:rsidRPr="00D10CB9">
          <w:rPr>
            <w:webHidden/>
          </w:rPr>
        </w:r>
        <w:r w:rsidRPr="00D10CB9">
          <w:rPr>
            <w:webHidden/>
          </w:rPr>
          <w:fldChar w:fldCharType="separate"/>
        </w:r>
        <w:r w:rsidR="00D90EA9">
          <w:rPr>
            <w:webHidden/>
          </w:rPr>
          <w:t>25</w:t>
        </w:r>
        <w:r w:rsidRPr="00D10CB9">
          <w:rPr>
            <w:webHidden/>
          </w:rPr>
          <w:fldChar w:fldCharType="end"/>
        </w:r>
      </w:hyperlink>
    </w:p>
    <w:p w14:paraId="5D742310" w14:textId="3EBDDC1C" w:rsidR="007C672C" w:rsidRPr="00D10CB9" w:rsidRDefault="007C672C">
      <w:pPr>
        <w:pStyle w:val="TOC3"/>
        <w:rPr>
          <w:rFonts w:asciiTheme="minorHAnsi" w:eastAsiaTheme="minorEastAsia" w:hAnsiTheme="minorHAnsi" w:cstheme="minorBidi"/>
          <w:noProof/>
          <w:kern w:val="2"/>
          <w:sz w:val="24"/>
          <w14:ligatures w14:val="standardContextual"/>
        </w:rPr>
      </w:pPr>
      <w:hyperlink w:anchor="_Toc182816438" w:history="1">
        <w:r w:rsidRPr="00D10CB9">
          <w:rPr>
            <w:rStyle w:val="Hyperlink"/>
            <w:noProof/>
          </w:rPr>
          <w:t>5.2.1</w:t>
        </w:r>
        <w:r w:rsidRPr="00D10CB9">
          <w:rPr>
            <w:rFonts w:asciiTheme="minorHAnsi" w:eastAsiaTheme="minorEastAsia" w:hAnsiTheme="minorHAnsi" w:cstheme="minorBidi"/>
            <w:noProof/>
            <w:kern w:val="2"/>
            <w:sz w:val="24"/>
            <w14:ligatures w14:val="standardContextual"/>
          </w:rPr>
          <w:tab/>
        </w:r>
        <w:r w:rsidRPr="00D10CB9">
          <w:rPr>
            <w:rStyle w:val="Hyperlink"/>
            <w:noProof/>
          </w:rPr>
          <w:t>General</w:t>
        </w:r>
        <w:r w:rsidRPr="00D10CB9">
          <w:rPr>
            <w:noProof/>
            <w:webHidden/>
          </w:rPr>
          <w:tab/>
        </w:r>
        <w:r w:rsidRPr="00D10CB9">
          <w:rPr>
            <w:noProof/>
            <w:webHidden/>
          </w:rPr>
          <w:fldChar w:fldCharType="begin"/>
        </w:r>
        <w:r w:rsidRPr="00D10CB9">
          <w:rPr>
            <w:noProof/>
            <w:webHidden/>
          </w:rPr>
          <w:instrText xml:space="preserve"> PAGEREF _Toc182816438 \h </w:instrText>
        </w:r>
        <w:r w:rsidRPr="00D10CB9">
          <w:rPr>
            <w:noProof/>
            <w:webHidden/>
          </w:rPr>
        </w:r>
        <w:r w:rsidRPr="00D10CB9">
          <w:rPr>
            <w:noProof/>
            <w:webHidden/>
          </w:rPr>
          <w:fldChar w:fldCharType="separate"/>
        </w:r>
        <w:r w:rsidR="00D90EA9">
          <w:rPr>
            <w:noProof/>
            <w:webHidden/>
          </w:rPr>
          <w:t>25</w:t>
        </w:r>
        <w:r w:rsidRPr="00D10CB9">
          <w:rPr>
            <w:noProof/>
            <w:webHidden/>
          </w:rPr>
          <w:fldChar w:fldCharType="end"/>
        </w:r>
      </w:hyperlink>
    </w:p>
    <w:p w14:paraId="4B720543" w14:textId="0AC959A9" w:rsidR="007C672C" w:rsidRPr="00D10CB9" w:rsidRDefault="007C672C">
      <w:pPr>
        <w:pStyle w:val="TOC3"/>
        <w:rPr>
          <w:rFonts w:asciiTheme="minorHAnsi" w:eastAsiaTheme="minorEastAsia" w:hAnsiTheme="minorHAnsi" w:cstheme="minorBidi"/>
          <w:noProof/>
          <w:kern w:val="2"/>
          <w:sz w:val="24"/>
          <w14:ligatures w14:val="standardContextual"/>
        </w:rPr>
      </w:pPr>
      <w:hyperlink w:anchor="_Toc182816439" w:history="1">
        <w:r w:rsidRPr="00D10CB9">
          <w:rPr>
            <w:rStyle w:val="Hyperlink"/>
            <w:noProof/>
          </w:rPr>
          <w:t>5.2.2</w:t>
        </w:r>
        <w:r w:rsidRPr="00D10CB9">
          <w:rPr>
            <w:rFonts w:asciiTheme="minorHAnsi" w:eastAsiaTheme="minorEastAsia" w:hAnsiTheme="minorHAnsi" w:cstheme="minorBidi"/>
            <w:noProof/>
            <w:kern w:val="2"/>
            <w:sz w:val="24"/>
            <w14:ligatures w14:val="standardContextual"/>
          </w:rPr>
          <w:tab/>
        </w:r>
        <w:r w:rsidRPr="00D10CB9">
          <w:rPr>
            <w:rStyle w:val="Hyperlink"/>
            <w:noProof/>
          </w:rPr>
          <w:t>Requirements</w:t>
        </w:r>
        <w:r w:rsidRPr="00D10CB9">
          <w:rPr>
            <w:noProof/>
            <w:webHidden/>
          </w:rPr>
          <w:tab/>
        </w:r>
        <w:r w:rsidRPr="00D10CB9">
          <w:rPr>
            <w:noProof/>
            <w:webHidden/>
          </w:rPr>
          <w:fldChar w:fldCharType="begin"/>
        </w:r>
        <w:r w:rsidRPr="00D10CB9">
          <w:rPr>
            <w:noProof/>
            <w:webHidden/>
          </w:rPr>
          <w:instrText xml:space="preserve"> PAGEREF _Toc182816439 \h </w:instrText>
        </w:r>
        <w:r w:rsidRPr="00D10CB9">
          <w:rPr>
            <w:noProof/>
            <w:webHidden/>
          </w:rPr>
        </w:r>
        <w:r w:rsidRPr="00D10CB9">
          <w:rPr>
            <w:noProof/>
            <w:webHidden/>
          </w:rPr>
          <w:fldChar w:fldCharType="separate"/>
        </w:r>
        <w:r w:rsidR="00D90EA9">
          <w:rPr>
            <w:noProof/>
            <w:webHidden/>
          </w:rPr>
          <w:t>25</w:t>
        </w:r>
        <w:r w:rsidRPr="00D10CB9">
          <w:rPr>
            <w:noProof/>
            <w:webHidden/>
          </w:rPr>
          <w:fldChar w:fldCharType="end"/>
        </w:r>
      </w:hyperlink>
    </w:p>
    <w:p w14:paraId="7040BD1E" w14:textId="2509F087" w:rsidR="007C672C" w:rsidRPr="00D10CB9" w:rsidRDefault="007C672C">
      <w:pPr>
        <w:pStyle w:val="TOC3"/>
        <w:rPr>
          <w:rFonts w:asciiTheme="minorHAnsi" w:eastAsiaTheme="minorEastAsia" w:hAnsiTheme="minorHAnsi" w:cstheme="minorBidi"/>
          <w:noProof/>
          <w:kern w:val="2"/>
          <w:sz w:val="24"/>
          <w14:ligatures w14:val="standardContextual"/>
        </w:rPr>
      </w:pPr>
      <w:hyperlink w:anchor="_Toc182816440" w:history="1">
        <w:r w:rsidRPr="00D10CB9">
          <w:rPr>
            <w:rStyle w:val="Hyperlink"/>
            <w:noProof/>
          </w:rPr>
          <w:t>5.2.3</w:t>
        </w:r>
        <w:r w:rsidRPr="00D10CB9">
          <w:rPr>
            <w:rFonts w:asciiTheme="minorHAnsi" w:eastAsiaTheme="minorEastAsia" w:hAnsiTheme="minorHAnsi" w:cstheme="minorBidi"/>
            <w:noProof/>
            <w:kern w:val="2"/>
            <w:sz w:val="24"/>
            <w14:ligatures w14:val="standardContextual"/>
          </w:rPr>
          <w:tab/>
        </w:r>
        <w:r w:rsidRPr="00D10CB9">
          <w:rPr>
            <w:rStyle w:val="Hyperlink"/>
            <w:noProof/>
          </w:rPr>
          <w:t>Planning and setting up IPS</w:t>
        </w:r>
        <w:r w:rsidRPr="00D10CB9">
          <w:rPr>
            <w:noProof/>
            <w:webHidden/>
          </w:rPr>
          <w:tab/>
        </w:r>
        <w:r w:rsidRPr="00D10CB9">
          <w:rPr>
            <w:noProof/>
            <w:webHidden/>
          </w:rPr>
          <w:fldChar w:fldCharType="begin"/>
        </w:r>
        <w:r w:rsidRPr="00D10CB9">
          <w:rPr>
            <w:noProof/>
            <w:webHidden/>
          </w:rPr>
          <w:instrText xml:space="preserve"> PAGEREF _Toc182816440 \h </w:instrText>
        </w:r>
        <w:r w:rsidRPr="00D10CB9">
          <w:rPr>
            <w:noProof/>
            <w:webHidden/>
          </w:rPr>
        </w:r>
        <w:r w:rsidRPr="00D10CB9">
          <w:rPr>
            <w:noProof/>
            <w:webHidden/>
          </w:rPr>
          <w:fldChar w:fldCharType="separate"/>
        </w:r>
        <w:r w:rsidR="00D90EA9">
          <w:rPr>
            <w:noProof/>
            <w:webHidden/>
          </w:rPr>
          <w:t>25</w:t>
        </w:r>
        <w:r w:rsidRPr="00D10CB9">
          <w:rPr>
            <w:noProof/>
            <w:webHidden/>
          </w:rPr>
          <w:fldChar w:fldCharType="end"/>
        </w:r>
      </w:hyperlink>
    </w:p>
    <w:p w14:paraId="7EA429AC" w14:textId="56E10989" w:rsidR="007C672C" w:rsidRPr="00D10CB9" w:rsidRDefault="007C672C">
      <w:pPr>
        <w:pStyle w:val="TOC2"/>
        <w:rPr>
          <w:rFonts w:asciiTheme="minorHAnsi" w:eastAsiaTheme="minorEastAsia" w:hAnsiTheme="minorHAnsi" w:cstheme="minorBidi"/>
          <w:kern w:val="2"/>
          <w:sz w:val="24"/>
          <w:szCs w:val="24"/>
          <w14:ligatures w14:val="standardContextual"/>
        </w:rPr>
      </w:pPr>
      <w:hyperlink w:anchor="_Toc182816441" w:history="1">
        <w:r w:rsidRPr="00D10CB9">
          <w:rPr>
            <w:rStyle w:val="Hyperlink"/>
          </w:rPr>
          <w:t>5.3</w:t>
        </w:r>
        <w:r w:rsidRPr="00D10CB9">
          <w:rPr>
            <w:rFonts w:asciiTheme="minorHAnsi" w:eastAsiaTheme="minorEastAsia" w:hAnsiTheme="minorHAnsi" w:cstheme="minorBidi"/>
            <w:kern w:val="2"/>
            <w:sz w:val="24"/>
            <w:szCs w:val="24"/>
            <w14:ligatures w14:val="standardContextual"/>
          </w:rPr>
          <w:tab/>
        </w:r>
        <w:r w:rsidRPr="00D10CB9">
          <w:rPr>
            <w:rStyle w:val="Hyperlink"/>
          </w:rPr>
          <w:t>IPS Technical Management</w:t>
        </w:r>
        <w:r w:rsidRPr="00D10CB9">
          <w:rPr>
            <w:webHidden/>
          </w:rPr>
          <w:tab/>
        </w:r>
        <w:r w:rsidRPr="00D10CB9">
          <w:rPr>
            <w:webHidden/>
          </w:rPr>
          <w:fldChar w:fldCharType="begin"/>
        </w:r>
        <w:r w:rsidRPr="00D10CB9">
          <w:rPr>
            <w:webHidden/>
          </w:rPr>
          <w:instrText xml:space="preserve"> PAGEREF _Toc182816441 \h </w:instrText>
        </w:r>
        <w:r w:rsidRPr="00D10CB9">
          <w:rPr>
            <w:webHidden/>
          </w:rPr>
        </w:r>
        <w:r w:rsidRPr="00D10CB9">
          <w:rPr>
            <w:webHidden/>
          </w:rPr>
          <w:fldChar w:fldCharType="separate"/>
        </w:r>
        <w:r w:rsidR="00D90EA9">
          <w:rPr>
            <w:webHidden/>
          </w:rPr>
          <w:t>26</w:t>
        </w:r>
        <w:r w:rsidRPr="00D10CB9">
          <w:rPr>
            <w:webHidden/>
          </w:rPr>
          <w:fldChar w:fldCharType="end"/>
        </w:r>
      </w:hyperlink>
    </w:p>
    <w:p w14:paraId="7ADF9C66" w14:textId="7E0AA8CE" w:rsidR="007C672C" w:rsidRPr="00D10CB9" w:rsidRDefault="007C672C">
      <w:pPr>
        <w:pStyle w:val="TOC3"/>
        <w:rPr>
          <w:rFonts w:asciiTheme="minorHAnsi" w:eastAsiaTheme="minorEastAsia" w:hAnsiTheme="minorHAnsi" w:cstheme="minorBidi"/>
          <w:noProof/>
          <w:kern w:val="2"/>
          <w:sz w:val="24"/>
          <w14:ligatures w14:val="standardContextual"/>
        </w:rPr>
      </w:pPr>
      <w:hyperlink w:anchor="_Toc182816442" w:history="1">
        <w:r w:rsidRPr="00D10CB9">
          <w:rPr>
            <w:rStyle w:val="Hyperlink"/>
            <w:noProof/>
          </w:rPr>
          <w:t>5.3.1</w:t>
        </w:r>
        <w:r w:rsidRPr="00D10CB9">
          <w:rPr>
            <w:rFonts w:asciiTheme="minorHAnsi" w:eastAsiaTheme="minorEastAsia" w:hAnsiTheme="minorHAnsi" w:cstheme="minorBidi"/>
            <w:noProof/>
            <w:kern w:val="2"/>
            <w:sz w:val="24"/>
            <w14:ligatures w14:val="standardContextual"/>
          </w:rPr>
          <w:tab/>
        </w:r>
        <w:r w:rsidRPr="00D10CB9">
          <w:rPr>
            <w:rStyle w:val="Hyperlink"/>
            <w:noProof/>
          </w:rPr>
          <w:t>IPS Technical Disciplines</w:t>
        </w:r>
        <w:r w:rsidRPr="00D10CB9">
          <w:rPr>
            <w:noProof/>
            <w:webHidden/>
          </w:rPr>
          <w:tab/>
        </w:r>
        <w:r w:rsidRPr="00D10CB9">
          <w:rPr>
            <w:noProof/>
            <w:webHidden/>
          </w:rPr>
          <w:fldChar w:fldCharType="begin"/>
        </w:r>
        <w:r w:rsidRPr="00D10CB9">
          <w:rPr>
            <w:noProof/>
            <w:webHidden/>
          </w:rPr>
          <w:instrText xml:space="preserve"> PAGEREF _Toc182816442 \h </w:instrText>
        </w:r>
        <w:r w:rsidRPr="00D10CB9">
          <w:rPr>
            <w:noProof/>
            <w:webHidden/>
          </w:rPr>
        </w:r>
        <w:r w:rsidRPr="00D10CB9">
          <w:rPr>
            <w:noProof/>
            <w:webHidden/>
          </w:rPr>
          <w:fldChar w:fldCharType="separate"/>
        </w:r>
        <w:r w:rsidR="00D90EA9">
          <w:rPr>
            <w:noProof/>
            <w:webHidden/>
          </w:rPr>
          <w:t>26</w:t>
        </w:r>
        <w:r w:rsidRPr="00D10CB9">
          <w:rPr>
            <w:noProof/>
            <w:webHidden/>
          </w:rPr>
          <w:fldChar w:fldCharType="end"/>
        </w:r>
      </w:hyperlink>
    </w:p>
    <w:p w14:paraId="6F7FEB10" w14:textId="264261A1" w:rsidR="007C672C" w:rsidRPr="00D10CB9" w:rsidRDefault="007C672C">
      <w:pPr>
        <w:pStyle w:val="TOC3"/>
        <w:rPr>
          <w:rFonts w:asciiTheme="minorHAnsi" w:eastAsiaTheme="minorEastAsia" w:hAnsiTheme="minorHAnsi" w:cstheme="minorBidi"/>
          <w:noProof/>
          <w:kern w:val="2"/>
          <w:sz w:val="24"/>
          <w14:ligatures w14:val="standardContextual"/>
        </w:rPr>
      </w:pPr>
      <w:hyperlink w:anchor="_Toc182816443" w:history="1">
        <w:r w:rsidRPr="00D10CB9">
          <w:rPr>
            <w:rStyle w:val="Hyperlink"/>
            <w:noProof/>
          </w:rPr>
          <w:t>5.3.2</w:t>
        </w:r>
        <w:r w:rsidRPr="00D10CB9">
          <w:rPr>
            <w:rFonts w:asciiTheme="minorHAnsi" w:eastAsiaTheme="minorEastAsia" w:hAnsiTheme="minorHAnsi" w:cstheme="minorBidi"/>
            <w:noProof/>
            <w:kern w:val="2"/>
            <w:sz w:val="24"/>
            <w14:ligatures w14:val="standardContextual"/>
          </w:rPr>
          <w:tab/>
        </w:r>
        <w:r w:rsidRPr="00D10CB9">
          <w:rPr>
            <w:rStyle w:val="Hyperlink"/>
            <w:noProof/>
          </w:rPr>
          <w:t>Product Support Analysis (PSA)</w:t>
        </w:r>
        <w:r w:rsidRPr="00D10CB9">
          <w:rPr>
            <w:noProof/>
            <w:webHidden/>
          </w:rPr>
          <w:tab/>
        </w:r>
        <w:r w:rsidRPr="00D10CB9">
          <w:rPr>
            <w:noProof/>
            <w:webHidden/>
          </w:rPr>
          <w:fldChar w:fldCharType="begin"/>
        </w:r>
        <w:r w:rsidRPr="00D10CB9">
          <w:rPr>
            <w:noProof/>
            <w:webHidden/>
          </w:rPr>
          <w:instrText xml:space="preserve"> PAGEREF _Toc182816443 \h </w:instrText>
        </w:r>
        <w:r w:rsidRPr="00D10CB9">
          <w:rPr>
            <w:noProof/>
            <w:webHidden/>
          </w:rPr>
        </w:r>
        <w:r w:rsidRPr="00D10CB9">
          <w:rPr>
            <w:noProof/>
            <w:webHidden/>
          </w:rPr>
          <w:fldChar w:fldCharType="separate"/>
        </w:r>
        <w:r w:rsidR="00D90EA9">
          <w:rPr>
            <w:noProof/>
            <w:webHidden/>
          </w:rPr>
          <w:t>27</w:t>
        </w:r>
        <w:r w:rsidRPr="00D10CB9">
          <w:rPr>
            <w:noProof/>
            <w:webHidden/>
          </w:rPr>
          <w:fldChar w:fldCharType="end"/>
        </w:r>
      </w:hyperlink>
    </w:p>
    <w:p w14:paraId="1969C850" w14:textId="5A409E29" w:rsidR="007C672C" w:rsidRPr="00D10CB9" w:rsidRDefault="007C672C">
      <w:pPr>
        <w:pStyle w:val="TOC3"/>
        <w:rPr>
          <w:rFonts w:asciiTheme="minorHAnsi" w:eastAsiaTheme="minorEastAsia" w:hAnsiTheme="minorHAnsi" w:cstheme="minorBidi"/>
          <w:noProof/>
          <w:kern w:val="2"/>
          <w:sz w:val="24"/>
          <w14:ligatures w14:val="standardContextual"/>
        </w:rPr>
      </w:pPr>
      <w:hyperlink w:anchor="_Toc182816444" w:history="1">
        <w:r w:rsidRPr="00D10CB9">
          <w:rPr>
            <w:rStyle w:val="Hyperlink"/>
            <w:noProof/>
          </w:rPr>
          <w:t>5.3.3</w:t>
        </w:r>
        <w:r w:rsidRPr="00D10CB9">
          <w:rPr>
            <w:rFonts w:asciiTheme="minorHAnsi" w:eastAsiaTheme="minorEastAsia" w:hAnsiTheme="minorHAnsi" w:cstheme="minorBidi"/>
            <w:noProof/>
            <w:kern w:val="2"/>
            <w:sz w:val="24"/>
            <w14:ligatures w14:val="standardContextual"/>
          </w:rPr>
          <w:tab/>
        </w:r>
        <w:r w:rsidRPr="00D10CB9">
          <w:rPr>
            <w:rStyle w:val="Hyperlink"/>
            <w:noProof/>
          </w:rPr>
          <w:t>Maintenance Plan</w:t>
        </w:r>
        <w:r w:rsidRPr="00D10CB9">
          <w:rPr>
            <w:noProof/>
            <w:webHidden/>
          </w:rPr>
          <w:tab/>
        </w:r>
        <w:r w:rsidRPr="00D10CB9">
          <w:rPr>
            <w:noProof/>
            <w:webHidden/>
          </w:rPr>
          <w:fldChar w:fldCharType="begin"/>
        </w:r>
        <w:r w:rsidRPr="00D10CB9">
          <w:rPr>
            <w:noProof/>
            <w:webHidden/>
          </w:rPr>
          <w:instrText xml:space="preserve"> PAGEREF _Toc182816444 \h </w:instrText>
        </w:r>
        <w:r w:rsidRPr="00D10CB9">
          <w:rPr>
            <w:noProof/>
            <w:webHidden/>
          </w:rPr>
        </w:r>
        <w:r w:rsidRPr="00D10CB9">
          <w:rPr>
            <w:noProof/>
            <w:webHidden/>
          </w:rPr>
          <w:fldChar w:fldCharType="separate"/>
        </w:r>
        <w:r w:rsidR="00D90EA9">
          <w:rPr>
            <w:noProof/>
            <w:webHidden/>
          </w:rPr>
          <w:t>28</w:t>
        </w:r>
        <w:r w:rsidRPr="00D10CB9">
          <w:rPr>
            <w:noProof/>
            <w:webHidden/>
          </w:rPr>
          <w:fldChar w:fldCharType="end"/>
        </w:r>
      </w:hyperlink>
    </w:p>
    <w:p w14:paraId="0A367683" w14:textId="35FD13C8" w:rsidR="007C672C" w:rsidRPr="00D10CB9" w:rsidRDefault="007C672C">
      <w:pPr>
        <w:pStyle w:val="TOC3"/>
        <w:rPr>
          <w:rFonts w:asciiTheme="minorHAnsi" w:eastAsiaTheme="minorEastAsia" w:hAnsiTheme="minorHAnsi" w:cstheme="minorBidi"/>
          <w:noProof/>
          <w:kern w:val="2"/>
          <w:sz w:val="24"/>
          <w14:ligatures w14:val="standardContextual"/>
        </w:rPr>
      </w:pPr>
      <w:hyperlink w:anchor="_Toc182816445" w:history="1">
        <w:r w:rsidRPr="00D10CB9">
          <w:rPr>
            <w:rStyle w:val="Hyperlink"/>
            <w:noProof/>
          </w:rPr>
          <w:t>5.3.4</w:t>
        </w:r>
        <w:r w:rsidRPr="00D10CB9">
          <w:rPr>
            <w:rFonts w:asciiTheme="minorHAnsi" w:eastAsiaTheme="minorEastAsia" w:hAnsiTheme="minorHAnsi" w:cstheme="minorBidi"/>
            <w:noProof/>
            <w:kern w:val="2"/>
            <w:sz w:val="24"/>
            <w14:ligatures w14:val="standardContextual"/>
          </w:rPr>
          <w:tab/>
        </w:r>
        <w:r w:rsidRPr="00D10CB9">
          <w:rPr>
            <w:rStyle w:val="Hyperlink"/>
            <w:noProof/>
          </w:rPr>
          <w:t>Resources and Skills</w:t>
        </w:r>
        <w:r w:rsidRPr="00D10CB9">
          <w:rPr>
            <w:noProof/>
            <w:webHidden/>
          </w:rPr>
          <w:tab/>
        </w:r>
        <w:r w:rsidRPr="00D10CB9">
          <w:rPr>
            <w:noProof/>
            <w:webHidden/>
          </w:rPr>
          <w:fldChar w:fldCharType="begin"/>
        </w:r>
        <w:r w:rsidRPr="00D10CB9">
          <w:rPr>
            <w:noProof/>
            <w:webHidden/>
          </w:rPr>
          <w:instrText xml:space="preserve"> PAGEREF _Toc182816445 \h </w:instrText>
        </w:r>
        <w:r w:rsidRPr="00D10CB9">
          <w:rPr>
            <w:noProof/>
            <w:webHidden/>
          </w:rPr>
        </w:r>
        <w:r w:rsidRPr="00D10CB9">
          <w:rPr>
            <w:noProof/>
            <w:webHidden/>
          </w:rPr>
          <w:fldChar w:fldCharType="separate"/>
        </w:r>
        <w:r w:rsidR="00D90EA9">
          <w:rPr>
            <w:noProof/>
            <w:webHidden/>
          </w:rPr>
          <w:t>28</w:t>
        </w:r>
        <w:r w:rsidRPr="00D10CB9">
          <w:rPr>
            <w:noProof/>
            <w:webHidden/>
          </w:rPr>
          <w:fldChar w:fldCharType="end"/>
        </w:r>
      </w:hyperlink>
    </w:p>
    <w:p w14:paraId="666D4413" w14:textId="39A9B06F" w:rsidR="007C672C" w:rsidRPr="00D10CB9" w:rsidRDefault="007C672C">
      <w:pPr>
        <w:pStyle w:val="TOC3"/>
        <w:rPr>
          <w:rFonts w:asciiTheme="minorHAnsi" w:eastAsiaTheme="minorEastAsia" w:hAnsiTheme="minorHAnsi" w:cstheme="minorBidi"/>
          <w:noProof/>
          <w:kern w:val="2"/>
          <w:sz w:val="24"/>
          <w14:ligatures w14:val="standardContextual"/>
        </w:rPr>
      </w:pPr>
      <w:hyperlink w:anchor="_Toc182816446" w:history="1">
        <w:r w:rsidRPr="00D10CB9">
          <w:rPr>
            <w:rStyle w:val="Hyperlink"/>
            <w:noProof/>
          </w:rPr>
          <w:t>5.3.5</w:t>
        </w:r>
        <w:r w:rsidRPr="00D10CB9">
          <w:rPr>
            <w:rFonts w:asciiTheme="minorHAnsi" w:eastAsiaTheme="minorEastAsia" w:hAnsiTheme="minorHAnsi" w:cstheme="minorBidi"/>
            <w:noProof/>
            <w:kern w:val="2"/>
            <w:sz w:val="24"/>
            <w14:ligatures w14:val="standardContextual"/>
          </w:rPr>
          <w:tab/>
        </w:r>
        <w:r w:rsidRPr="00D10CB9">
          <w:rPr>
            <w:rStyle w:val="Hyperlink"/>
            <w:noProof/>
          </w:rPr>
          <w:t>Support equipment</w:t>
        </w:r>
        <w:r w:rsidRPr="00D10CB9">
          <w:rPr>
            <w:noProof/>
            <w:webHidden/>
          </w:rPr>
          <w:tab/>
        </w:r>
        <w:r w:rsidRPr="00D10CB9">
          <w:rPr>
            <w:noProof/>
            <w:webHidden/>
          </w:rPr>
          <w:fldChar w:fldCharType="begin"/>
        </w:r>
        <w:r w:rsidRPr="00D10CB9">
          <w:rPr>
            <w:noProof/>
            <w:webHidden/>
          </w:rPr>
          <w:instrText xml:space="preserve"> PAGEREF _Toc182816446 \h </w:instrText>
        </w:r>
        <w:r w:rsidRPr="00D10CB9">
          <w:rPr>
            <w:noProof/>
            <w:webHidden/>
          </w:rPr>
        </w:r>
        <w:r w:rsidRPr="00D10CB9">
          <w:rPr>
            <w:noProof/>
            <w:webHidden/>
          </w:rPr>
          <w:fldChar w:fldCharType="separate"/>
        </w:r>
        <w:r w:rsidR="00D90EA9">
          <w:rPr>
            <w:noProof/>
            <w:webHidden/>
          </w:rPr>
          <w:t>29</w:t>
        </w:r>
        <w:r w:rsidRPr="00D10CB9">
          <w:rPr>
            <w:noProof/>
            <w:webHidden/>
          </w:rPr>
          <w:fldChar w:fldCharType="end"/>
        </w:r>
      </w:hyperlink>
    </w:p>
    <w:p w14:paraId="08D9677F" w14:textId="31E39E5D" w:rsidR="007C672C" w:rsidRPr="00D10CB9" w:rsidRDefault="007C672C">
      <w:pPr>
        <w:pStyle w:val="TOC3"/>
        <w:rPr>
          <w:rFonts w:asciiTheme="minorHAnsi" w:eastAsiaTheme="minorEastAsia" w:hAnsiTheme="minorHAnsi" w:cstheme="minorBidi"/>
          <w:noProof/>
          <w:kern w:val="2"/>
          <w:sz w:val="24"/>
          <w14:ligatures w14:val="standardContextual"/>
        </w:rPr>
      </w:pPr>
      <w:hyperlink w:anchor="_Toc182816447" w:history="1">
        <w:r w:rsidRPr="00D10CB9">
          <w:rPr>
            <w:rStyle w:val="Hyperlink"/>
            <w:noProof/>
          </w:rPr>
          <w:t>5.3.6</w:t>
        </w:r>
        <w:r w:rsidRPr="00D10CB9">
          <w:rPr>
            <w:rFonts w:asciiTheme="minorHAnsi" w:eastAsiaTheme="minorEastAsia" w:hAnsiTheme="minorHAnsi" w:cstheme="minorBidi"/>
            <w:noProof/>
            <w:kern w:val="2"/>
            <w:sz w:val="24"/>
            <w14:ligatures w14:val="standardContextual"/>
          </w:rPr>
          <w:tab/>
        </w:r>
        <w:r w:rsidRPr="00D10CB9">
          <w:rPr>
            <w:rStyle w:val="Hyperlink"/>
            <w:noProof/>
          </w:rPr>
          <w:t>Support Software Analysis (SSA)</w:t>
        </w:r>
        <w:r w:rsidRPr="00D10CB9">
          <w:rPr>
            <w:noProof/>
            <w:webHidden/>
          </w:rPr>
          <w:tab/>
        </w:r>
        <w:r w:rsidRPr="00D10CB9">
          <w:rPr>
            <w:noProof/>
            <w:webHidden/>
          </w:rPr>
          <w:fldChar w:fldCharType="begin"/>
        </w:r>
        <w:r w:rsidRPr="00D10CB9">
          <w:rPr>
            <w:noProof/>
            <w:webHidden/>
          </w:rPr>
          <w:instrText xml:space="preserve"> PAGEREF _Toc182816447 \h </w:instrText>
        </w:r>
        <w:r w:rsidRPr="00D10CB9">
          <w:rPr>
            <w:noProof/>
            <w:webHidden/>
          </w:rPr>
        </w:r>
        <w:r w:rsidRPr="00D10CB9">
          <w:rPr>
            <w:noProof/>
            <w:webHidden/>
          </w:rPr>
          <w:fldChar w:fldCharType="separate"/>
        </w:r>
        <w:r w:rsidR="00D90EA9">
          <w:rPr>
            <w:noProof/>
            <w:webHidden/>
          </w:rPr>
          <w:t>29</w:t>
        </w:r>
        <w:r w:rsidRPr="00D10CB9">
          <w:rPr>
            <w:noProof/>
            <w:webHidden/>
          </w:rPr>
          <w:fldChar w:fldCharType="end"/>
        </w:r>
      </w:hyperlink>
    </w:p>
    <w:p w14:paraId="17641768" w14:textId="0432FFE9" w:rsidR="007C672C" w:rsidRPr="00D10CB9" w:rsidRDefault="007C672C">
      <w:pPr>
        <w:pStyle w:val="TOC3"/>
        <w:rPr>
          <w:rFonts w:asciiTheme="minorHAnsi" w:eastAsiaTheme="minorEastAsia" w:hAnsiTheme="minorHAnsi" w:cstheme="minorBidi"/>
          <w:noProof/>
          <w:kern w:val="2"/>
          <w:sz w:val="24"/>
          <w14:ligatures w14:val="standardContextual"/>
        </w:rPr>
      </w:pPr>
      <w:hyperlink w:anchor="_Toc182816448" w:history="1">
        <w:r w:rsidRPr="00D10CB9">
          <w:rPr>
            <w:rStyle w:val="Hyperlink"/>
            <w:noProof/>
          </w:rPr>
          <w:t>5.3.7</w:t>
        </w:r>
        <w:r w:rsidRPr="00D10CB9">
          <w:rPr>
            <w:rFonts w:asciiTheme="minorHAnsi" w:eastAsiaTheme="minorEastAsia" w:hAnsiTheme="minorHAnsi" w:cstheme="minorBidi"/>
            <w:noProof/>
            <w:kern w:val="2"/>
            <w:sz w:val="24"/>
            <w14:ligatures w14:val="standardContextual"/>
          </w:rPr>
          <w:tab/>
        </w:r>
        <w:r w:rsidRPr="00D10CB9">
          <w:rPr>
            <w:rStyle w:val="Hyperlink"/>
            <w:noProof/>
          </w:rPr>
          <w:t>Technical Publication</w:t>
        </w:r>
        <w:r w:rsidRPr="00D10CB9">
          <w:rPr>
            <w:noProof/>
            <w:webHidden/>
          </w:rPr>
          <w:tab/>
        </w:r>
        <w:r w:rsidRPr="00D10CB9">
          <w:rPr>
            <w:noProof/>
            <w:webHidden/>
          </w:rPr>
          <w:fldChar w:fldCharType="begin"/>
        </w:r>
        <w:r w:rsidRPr="00D10CB9">
          <w:rPr>
            <w:noProof/>
            <w:webHidden/>
          </w:rPr>
          <w:instrText xml:space="preserve"> PAGEREF _Toc182816448 \h </w:instrText>
        </w:r>
        <w:r w:rsidRPr="00D10CB9">
          <w:rPr>
            <w:noProof/>
            <w:webHidden/>
          </w:rPr>
        </w:r>
        <w:r w:rsidRPr="00D10CB9">
          <w:rPr>
            <w:noProof/>
            <w:webHidden/>
          </w:rPr>
          <w:fldChar w:fldCharType="separate"/>
        </w:r>
        <w:r w:rsidR="00D90EA9">
          <w:rPr>
            <w:noProof/>
            <w:webHidden/>
          </w:rPr>
          <w:t>31</w:t>
        </w:r>
        <w:r w:rsidRPr="00D10CB9">
          <w:rPr>
            <w:noProof/>
            <w:webHidden/>
          </w:rPr>
          <w:fldChar w:fldCharType="end"/>
        </w:r>
      </w:hyperlink>
    </w:p>
    <w:p w14:paraId="75E2A0F5" w14:textId="3D2DF5D1" w:rsidR="007C672C" w:rsidRPr="00D10CB9" w:rsidRDefault="007C672C">
      <w:pPr>
        <w:pStyle w:val="TOC3"/>
        <w:rPr>
          <w:rFonts w:asciiTheme="minorHAnsi" w:eastAsiaTheme="minorEastAsia" w:hAnsiTheme="minorHAnsi" w:cstheme="minorBidi"/>
          <w:noProof/>
          <w:kern w:val="2"/>
          <w:sz w:val="24"/>
          <w14:ligatures w14:val="standardContextual"/>
        </w:rPr>
      </w:pPr>
      <w:hyperlink w:anchor="_Toc182816449" w:history="1">
        <w:r w:rsidRPr="00D10CB9">
          <w:rPr>
            <w:rStyle w:val="Hyperlink"/>
            <w:noProof/>
          </w:rPr>
          <w:t>5.3.8</w:t>
        </w:r>
        <w:r w:rsidRPr="00D10CB9">
          <w:rPr>
            <w:rFonts w:asciiTheme="minorHAnsi" w:eastAsiaTheme="minorEastAsia" w:hAnsiTheme="minorHAnsi" w:cstheme="minorBidi"/>
            <w:noProof/>
            <w:kern w:val="2"/>
            <w:sz w:val="24"/>
            <w14:ligatures w14:val="standardContextual"/>
          </w:rPr>
          <w:tab/>
        </w:r>
        <w:r w:rsidRPr="00D10CB9">
          <w:rPr>
            <w:rStyle w:val="Hyperlink"/>
            <w:noProof/>
          </w:rPr>
          <w:t>Training</w:t>
        </w:r>
        <w:r w:rsidRPr="00D10CB9">
          <w:rPr>
            <w:noProof/>
            <w:webHidden/>
          </w:rPr>
          <w:tab/>
        </w:r>
        <w:r w:rsidRPr="00D10CB9">
          <w:rPr>
            <w:noProof/>
            <w:webHidden/>
          </w:rPr>
          <w:fldChar w:fldCharType="begin"/>
        </w:r>
        <w:r w:rsidRPr="00D10CB9">
          <w:rPr>
            <w:noProof/>
            <w:webHidden/>
          </w:rPr>
          <w:instrText xml:space="preserve"> PAGEREF _Toc182816449 \h </w:instrText>
        </w:r>
        <w:r w:rsidRPr="00D10CB9">
          <w:rPr>
            <w:noProof/>
            <w:webHidden/>
          </w:rPr>
        </w:r>
        <w:r w:rsidRPr="00D10CB9">
          <w:rPr>
            <w:noProof/>
            <w:webHidden/>
          </w:rPr>
          <w:fldChar w:fldCharType="separate"/>
        </w:r>
        <w:r w:rsidR="00D90EA9">
          <w:rPr>
            <w:noProof/>
            <w:webHidden/>
          </w:rPr>
          <w:t>31</w:t>
        </w:r>
        <w:r w:rsidRPr="00D10CB9">
          <w:rPr>
            <w:noProof/>
            <w:webHidden/>
          </w:rPr>
          <w:fldChar w:fldCharType="end"/>
        </w:r>
      </w:hyperlink>
    </w:p>
    <w:p w14:paraId="1245CF58" w14:textId="4B51A415" w:rsidR="007C672C" w:rsidRPr="00D10CB9" w:rsidRDefault="007C672C">
      <w:pPr>
        <w:pStyle w:val="TOC3"/>
        <w:rPr>
          <w:rFonts w:asciiTheme="minorHAnsi" w:eastAsiaTheme="minorEastAsia" w:hAnsiTheme="minorHAnsi" w:cstheme="minorBidi"/>
          <w:noProof/>
          <w:kern w:val="2"/>
          <w:sz w:val="24"/>
          <w14:ligatures w14:val="standardContextual"/>
        </w:rPr>
      </w:pPr>
      <w:hyperlink w:anchor="_Toc182816450" w:history="1">
        <w:r w:rsidRPr="00D10CB9">
          <w:rPr>
            <w:rStyle w:val="Hyperlink"/>
            <w:noProof/>
          </w:rPr>
          <w:t>5.3.9</w:t>
        </w:r>
        <w:r w:rsidRPr="00D10CB9">
          <w:rPr>
            <w:rFonts w:asciiTheme="minorHAnsi" w:eastAsiaTheme="minorEastAsia" w:hAnsiTheme="minorHAnsi" w:cstheme="minorBidi"/>
            <w:noProof/>
            <w:kern w:val="2"/>
            <w:sz w:val="24"/>
            <w14:ligatures w14:val="standardContextual"/>
          </w:rPr>
          <w:tab/>
        </w:r>
        <w:r w:rsidRPr="00D10CB9">
          <w:rPr>
            <w:rStyle w:val="Hyperlink"/>
            <w:noProof/>
          </w:rPr>
          <w:t>Information System</w:t>
        </w:r>
        <w:r w:rsidRPr="00D10CB9">
          <w:rPr>
            <w:noProof/>
            <w:webHidden/>
          </w:rPr>
          <w:tab/>
        </w:r>
        <w:r w:rsidRPr="00D10CB9">
          <w:rPr>
            <w:noProof/>
            <w:webHidden/>
          </w:rPr>
          <w:fldChar w:fldCharType="begin"/>
        </w:r>
        <w:r w:rsidRPr="00D10CB9">
          <w:rPr>
            <w:noProof/>
            <w:webHidden/>
          </w:rPr>
          <w:instrText xml:space="preserve"> PAGEREF _Toc182816450 \h </w:instrText>
        </w:r>
        <w:r w:rsidRPr="00D10CB9">
          <w:rPr>
            <w:noProof/>
            <w:webHidden/>
          </w:rPr>
        </w:r>
        <w:r w:rsidRPr="00D10CB9">
          <w:rPr>
            <w:noProof/>
            <w:webHidden/>
          </w:rPr>
          <w:fldChar w:fldCharType="separate"/>
        </w:r>
        <w:r w:rsidR="00D90EA9">
          <w:rPr>
            <w:noProof/>
            <w:webHidden/>
          </w:rPr>
          <w:t>32</w:t>
        </w:r>
        <w:r w:rsidRPr="00D10CB9">
          <w:rPr>
            <w:noProof/>
            <w:webHidden/>
          </w:rPr>
          <w:fldChar w:fldCharType="end"/>
        </w:r>
      </w:hyperlink>
    </w:p>
    <w:p w14:paraId="1B300BA8" w14:textId="13248938" w:rsidR="007C672C" w:rsidRPr="00D10CB9" w:rsidRDefault="007C672C">
      <w:pPr>
        <w:pStyle w:val="TOC3"/>
        <w:rPr>
          <w:rFonts w:asciiTheme="minorHAnsi" w:eastAsiaTheme="minorEastAsia" w:hAnsiTheme="minorHAnsi" w:cstheme="minorBidi"/>
          <w:noProof/>
          <w:kern w:val="2"/>
          <w:sz w:val="24"/>
          <w14:ligatures w14:val="standardContextual"/>
        </w:rPr>
      </w:pPr>
      <w:hyperlink w:anchor="_Toc182816451" w:history="1">
        <w:r w:rsidRPr="00D10CB9">
          <w:rPr>
            <w:rStyle w:val="Hyperlink"/>
            <w:noProof/>
          </w:rPr>
          <w:t>5.3.10</w:t>
        </w:r>
        <w:r w:rsidRPr="00D10CB9">
          <w:rPr>
            <w:rFonts w:asciiTheme="minorHAnsi" w:eastAsiaTheme="minorEastAsia" w:hAnsiTheme="minorHAnsi" w:cstheme="minorBidi"/>
            <w:noProof/>
            <w:kern w:val="2"/>
            <w:sz w:val="24"/>
            <w14:ligatures w14:val="standardContextual"/>
          </w:rPr>
          <w:tab/>
        </w:r>
        <w:r w:rsidRPr="00D10CB9">
          <w:rPr>
            <w:rStyle w:val="Hyperlink"/>
            <w:noProof/>
          </w:rPr>
          <w:t>Facilities / Infrastructures</w:t>
        </w:r>
        <w:r w:rsidRPr="00D10CB9">
          <w:rPr>
            <w:noProof/>
            <w:webHidden/>
          </w:rPr>
          <w:tab/>
        </w:r>
        <w:r w:rsidRPr="00D10CB9">
          <w:rPr>
            <w:noProof/>
            <w:webHidden/>
          </w:rPr>
          <w:fldChar w:fldCharType="begin"/>
        </w:r>
        <w:r w:rsidRPr="00D10CB9">
          <w:rPr>
            <w:noProof/>
            <w:webHidden/>
          </w:rPr>
          <w:instrText xml:space="preserve"> PAGEREF _Toc182816451 \h </w:instrText>
        </w:r>
        <w:r w:rsidRPr="00D10CB9">
          <w:rPr>
            <w:noProof/>
            <w:webHidden/>
          </w:rPr>
        </w:r>
        <w:r w:rsidRPr="00D10CB9">
          <w:rPr>
            <w:noProof/>
            <w:webHidden/>
          </w:rPr>
          <w:fldChar w:fldCharType="separate"/>
        </w:r>
        <w:r w:rsidR="00D90EA9">
          <w:rPr>
            <w:noProof/>
            <w:webHidden/>
          </w:rPr>
          <w:t>33</w:t>
        </w:r>
        <w:r w:rsidRPr="00D10CB9">
          <w:rPr>
            <w:noProof/>
            <w:webHidden/>
          </w:rPr>
          <w:fldChar w:fldCharType="end"/>
        </w:r>
      </w:hyperlink>
    </w:p>
    <w:p w14:paraId="1D3BF7B6" w14:textId="4D531C18" w:rsidR="007C672C" w:rsidRPr="00D10CB9" w:rsidRDefault="007C672C">
      <w:pPr>
        <w:pStyle w:val="TOC3"/>
        <w:rPr>
          <w:rFonts w:asciiTheme="minorHAnsi" w:eastAsiaTheme="minorEastAsia" w:hAnsiTheme="minorHAnsi" w:cstheme="minorBidi"/>
          <w:noProof/>
          <w:kern w:val="2"/>
          <w:sz w:val="24"/>
          <w14:ligatures w14:val="standardContextual"/>
        </w:rPr>
      </w:pPr>
      <w:hyperlink w:anchor="_Toc182816452" w:history="1">
        <w:r w:rsidRPr="00D10CB9">
          <w:rPr>
            <w:rStyle w:val="Hyperlink"/>
            <w:noProof/>
          </w:rPr>
          <w:t>5.3.11</w:t>
        </w:r>
        <w:r w:rsidRPr="00D10CB9">
          <w:rPr>
            <w:rFonts w:asciiTheme="minorHAnsi" w:eastAsiaTheme="minorEastAsia" w:hAnsiTheme="minorHAnsi" w:cstheme="minorBidi"/>
            <w:noProof/>
            <w:kern w:val="2"/>
            <w:sz w:val="24"/>
            <w14:ligatures w14:val="standardContextual"/>
          </w:rPr>
          <w:tab/>
        </w:r>
        <w:r w:rsidRPr="00D10CB9">
          <w:rPr>
            <w:rStyle w:val="Hyperlink"/>
            <w:noProof/>
          </w:rPr>
          <w:t>Packaging, Handling, Storage, Transportation (PHST)</w:t>
        </w:r>
        <w:r w:rsidRPr="00D10CB9">
          <w:rPr>
            <w:noProof/>
            <w:webHidden/>
          </w:rPr>
          <w:tab/>
        </w:r>
        <w:r w:rsidRPr="00D10CB9">
          <w:rPr>
            <w:noProof/>
            <w:webHidden/>
          </w:rPr>
          <w:fldChar w:fldCharType="begin"/>
        </w:r>
        <w:r w:rsidRPr="00D10CB9">
          <w:rPr>
            <w:noProof/>
            <w:webHidden/>
          </w:rPr>
          <w:instrText xml:space="preserve"> PAGEREF _Toc182816452 \h </w:instrText>
        </w:r>
        <w:r w:rsidRPr="00D10CB9">
          <w:rPr>
            <w:noProof/>
            <w:webHidden/>
          </w:rPr>
        </w:r>
        <w:r w:rsidRPr="00D10CB9">
          <w:rPr>
            <w:noProof/>
            <w:webHidden/>
          </w:rPr>
          <w:fldChar w:fldCharType="separate"/>
        </w:r>
        <w:r w:rsidR="00D90EA9">
          <w:rPr>
            <w:noProof/>
            <w:webHidden/>
          </w:rPr>
          <w:t>33</w:t>
        </w:r>
        <w:r w:rsidRPr="00D10CB9">
          <w:rPr>
            <w:noProof/>
            <w:webHidden/>
          </w:rPr>
          <w:fldChar w:fldCharType="end"/>
        </w:r>
      </w:hyperlink>
    </w:p>
    <w:p w14:paraId="209AC621" w14:textId="59E003FF" w:rsidR="007C672C" w:rsidRPr="00D10CB9" w:rsidRDefault="007C672C">
      <w:pPr>
        <w:pStyle w:val="TOC3"/>
        <w:rPr>
          <w:rFonts w:asciiTheme="minorHAnsi" w:eastAsiaTheme="minorEastAsia" w:hAnsiTheme="minorHAnsi" w:cstheme="minorBidi"/>
          <w:noProof/>
          <w:kern w:val="2"/>
          <w:sz w:val="24"/>
          <w14:ligatures w14:val="standardContextual"/>
        </w:rPr>
      </w:pPr>
      <w:hyperlink w:anchor="_Toc182816453" w:history="1">
        <w:r w:rsidRPr="00D10CB9">
          <w:rPr>
            <w:rStyle w:val="Hyperlink"/>
            <w:noProof/>
          </w:rPr>
          <w:t>5.3.12</w:t>
        </w:r>
        <w:r w:rsidRPr="00D10CB9">
          <w:rPr>
            <w:rFonts w:asciiTheme="minorHAnsi" w:eastAsiaTheme="minorEastAsia" w:hAnsiTheme="minorHAnsi" w:cstheme="minorBidi"/>
            <w:noProof/>
            <w:kern w:val="2"/>
            <w:sz w:val="24"/>
            <w14:ligatures w14:val="standardContextual"/>
          </w:rPr>
          <w:tab/>
        </w:r>
        <w:r w:rsidRPr="00D10CB9">
          <w:rPr>
            <w:rStyle w:val="Hyperlink"/>
            <w:noProof/>
          </w:rPr>
          <w:t>Obsolescence</w:t>
        </w:r>
        <w:r w:rsidRPr="00D10CB9">
          <w:rPr>
            <w:noProof/>
            <w:webHidden/>
          </w:rPr>
          <w:tab/>
        </w:r>
        <w:r w:rsidRPr="00D10CB9">
          <w:rPr>
            <w:noProof/>
            <w:webHidden/>
          </w:rPr>
          <w:fldChar w:fldCharType="begin"/>
        </w:r>
        <w:r w:rsidRPr="00D10CB9">
          <w:rPr>
            <w:noProof/>
            <w:webHidden/>
          </w:rPr>
          <w:instrText xml:space="preserve"> PAGEREF _Toc182816453 \h </w:instrText>
        </w:r>
        <w:r w:rsidRPr="00D10CB9">
          <w:rPr>
            <w:noProof/>
            <w:webHidden/>
          </w:rPr>
        </w:r>
        <w:r w:rsidRPr="00D10CB9">
          <w:rPr>
            <w:noProof/>
            <w:webHidden/>
          </w:rPr>
          <w:fldChar w:fldCharType="separate"/>
        </w:r>
        <w:r w:rsidR="00D90EA9">
          <w:rPr>
            <w:noProof/>
            <w:webHidden/>
          </w:rPr>
          <w:t>34</w:t>
        </w:r>
        <w:r w:rsidRPr="00D10CB9">
          <w:rPr>
            <w:noProof/>
            <w:webHidden/>
          </w:rPr>
          <w:fldChar w:fldCharType="end"/>
        </w:r>
      </w:hyperlink>
    </w:p>
    <w:p w14:paraId="6CAF9EA0" w14:textId="417B811D" w:rsidR="007C672C" w:rsidRPr="00D10CB9" w:rsidRDefault="007C672C">
      <w:pPr>
        <w:pStyle w:val="TOC3"/>
        <w:rPr>
          <w:rFonts w:asciiTheme="minorHAnsi" w:eastAsiaTheme="minorEastAsia" w:hAnsiTheme="minorHAnsi" w:cstheme="minorBidi"/>
          <w:noProof/>
          <w:kern w:val="2"/>
          <w:sz w:val="24"/>
          <w14:ligatures w14:val="standardContextual"/>
        </w:rPr>
      </w:pPr>
      <w:hyperlink w:anchor="_Toc182816454" w:history="1">
        <w:r w:rsidRPr="00D10CB9">
          <w:rPr>
            <w:rStyle w:val="Hyperlink"/>
            <w:noProof/>
          </w:rPr>
          <w:t>5.3.13</w:t>
        </w:r>
        <w:r w:rsidRPr="00D10CB9">
          <w:rPr>
            <w:rFonts w:asciiTheme="minorHAnsi" w:eastAsiaTheme="minorEastAsia" w:hAnsiTheme="minorHAnsi" w:cstheme="minorBidi"/>
            <w:noProof/>
            <w:kern w:val="2"/>
            <w:sz w:val="24"/>
            <w14:ligatures w14:val="standardContextual"/>
          </w:rPr>
          <w:tab/>
        </w:r>
        <w:r w:rsidRPr="00D10CB9">
          <w:rPr>
            <w:rStyle w:val="Hyperlink"/>
            <w:noProof/>
          </w:rPr>
          <w:t>Spares Management</w:t>
        </w:r>
        <w:r w:rsidRPr="00D10CB9">
          <w:rPr>
            <w:noProof/>
            <w:webHidden/>
          </w:rPr>
          <w:tab/>
        </w:r>
        <w:r w:rsidRPr="00D10CB9">
          <w:rPr>
            <w:noProof/>
            <w:webHidden/>
          </w:rPr>
          <w:fldChar w:fldCharType="begin"/>
        </w:r>
        <w:r w:rsidRPr="00D10CB9">
          <w:rPr>
            <w:noProof/>
            <w:webHidden/>
          </w:rPr>
          <w:instrText xml:space="preserve"> PAGEREF _Toc182816454 \h </w:instrText>
        </w:r>
        <w:r w:rsidRPr="00D10CB9">
          <w:rPr>
            <w:noProof/>
            <w:webHidden/>
          </w:rPr>
        </w:r>
        <w:r w:rsidRPr="00D10CB9">
          <w:rPr>
            <w:noProof/>
            <w:webHidden/>
          </w:rPr>
          <w:fldChar w:fldCharType="separate"/>
        </w:r>
        <w:r w:rsidR="00D90EA9">
          <w:rPr>
            <w:noProof/>
            <w:webHidden/>
          </w:rPr>
          <w:t>34</w:t>
        </w:r>
        <w:r w:rsidRPr="00D10CB9">
          <w:rPr>
            <w:noProof/>
            <w:webHidden/>
          </w:rPr>
          <w:fldChar w:fldCharType="end"/>
        </w:r>
      </w:hyperlink>
    </w:p>
    <w:p w14:paraId="28655AA2" w14:textId="53A2CE11" w:rsidR="007C672C" w:rsidRPr="00D10CB9" w:rsidRDefault="007C672C">
      <w:pPr>
        <w:pStyle w:val="TOC1"/>
        <w:rPr>
          <w:rFonts w:asciiTheme="minorHAnsi" w:eastAsiaTheme="minorEastAsia" w:hAnsiTheme="minorHAnsi" w:cstheme="minorBidi"/>
          <w:b w:val="0"/>
          <w:kern w:val="2"/>
          <w14:ligatures w14:val="standardContextual"/>
        </w:rPr>
      </w:pPr>
      <w:hyperlink w:anchor="_Toc182816455" w:history="1">
        <w:r w:rsidRPr="00D10CB9">
          <w:rPr>
            <w:rStyle w:val="Hyperlink"/>
          </w:rPr>
          <w:t>Annex A (normative) IPS Plan (IPSP) - DRD</w:t>
        </w:r>
        <w:r w:rsidRPr="00D10CB9">
          <w:rPr>
            <w:webHidden/>
          </w:rPr>
          <w:tab/>
        </w:r>
        <w:r w:rsidRPr="00D10CB9">
          <w:rPr>
            <w:webHidden/>
          </w:rPr>
          <w:fldChar w:fldCharType="begin"/>
        </w:r>
        <w:r w:rsidRPr="00D10CB9">
          <w:rPr>
            <w:webHidden/>
          </w:rPr>
          <w:instrText xml:space="preserve"> PAGEREF _Toc182816455 \h </w:instrText>
        </w:r>
        <w:r w:rsidRPr="00D10CB9">
          <w:rPr>
            <w:webHidden/>
          </w:rPr>
        </w:r>
        <w:r w:rsidRPr="00D10CB9">
          <w:rPr>
            <w:webHidden/>
          </w:rPr>
          <w:fldChar w:fldCharType="separate"/>
        </w:r>
        <w:r w:rsidR="00D90EA9">
          <w:rPr>
            <w:webHidden/>
          </w:rPr>
          <w:t>36</w:t>
        </w:r>
        <w:r w:rsidRPr="00D10CB9">
          <w:rPr>
            <w:webHidden/>
          </w:rPr>
          <w:fldChar w:fldCharType="end"/>
        </w:r>
      </w:hyperlink>
    </w:p>
    <w:p w14:paraId="5352D217" w14:textId="4B64EC94" w:rsidR="007C672C" w:rsidRPr="00D10CB9" w:rsidRDefault="007C672C">
      <w:pPr>
        <w:pStyle w:val="TOC2"/>
        <w:rPr>
          <w:rFonts w:asciiTheme="minorHAnsi" w:eastAsiaTheme="minorEastAsia" w:hAnsiTheme="minorHAnsi" w:cstheme="minorBidi"/>
          <w:kern w:val="2"/>
          <w:sz w:val="24"/>
          <w:szCs w:val="24"/>
          <w14:ligatures w14:val="standardContextual"/>
        </w:rPr>
      </w:pPr>
      <w:hyperlink w:anchor="_Toc182816456" w:history="1">
        <w:r w:rsidRPr="00D10CB9">
          <w:rPr>
            <w:rStyle w:val="Hyperlink"/>
          </w:rPr>
          <w:t>A.1</w:t>
        </w:r>
        <w:r w:rsidRPr="00D10CB9">
          <w:rPr>
            <w:rFonts w:asciiTheme="minorHAnsi" w:eastAsiaTheme="minorEastAsia" w:hAnsiTheme="minorHAnsi" w:cstheme="minorBidi"/>
            <w:kern w:val="2"/>
            <w:sz w:val="24"/>
            <w:szCs w:val="24"/>
            <w14:ligatures w14:val="standardContextual"/>
          </w:rPr>
          <w:tab/>
        </w:r>
        <w:r w:rsidRPr="00D10CB9">
          <w:rPr>
            <w:rStyle w:val="Hyperlink"/>
          </w:rPr>
          <w:t>DRD identification</w:t>
        </w:r>
        <w:r w:rsidRPr="00D10CB9">
          <w:rPr>
            <w:webHidden/>
          </w:rPr>
          <w:tab/>
        </w:r>
        <w:r w:rsidRPr="00D10CB9">
          <w:rPr>
            <w:webHidden/>
          </w:rPr>
          <w:fldChar w:fldCharType="begin"/>
        </w:r>
        <w:r w:rsidRPr="00D10CB9">
          <w:rPr>
            <w:webHidden/>
          </w:rPr>
          <w:instrText xml:space="preserve"> PAGEREF _Toc182816456 \h </w:instrText>
        </w:r>
        <w:r w:rsidRPr="00D10CB9">
          <w:rPr>
            <w:webHidden/>
          </w:rPr>
        </w:r>
        <w:r w:rsidRPr="00D10CB9">
          <w:rPr>
            <w:webHidden/>
          </w:rPr>
          <w:fldChar w:fldCharType="separate"/>
        </w:r>
        <w:r w:rsidR="00D90EA9">
          <w:rPr>
            <w:webHidden/>
          </w:rPr>
          <w:t>36</w:t>
        </w:r>
        <w:r w:rsidRPr="00D10CB9">
          <w:rPr>
            <w:webHidden/>
          </w:rPr>
          <w:fldChar w:fldCharType="end"/>
        </w:r>
      </w:hyperlink>
    </w:p>
    <w:p w14:paraId="2B52A302" w14:textId="70589A63" w:rsidR="007C672C" w:rsidRPr="00D10CB9" w:rsidRDefault="007C672C">
      <w:pPr>
        <w:pStyle w:val="TOC3"/>
        <w:rPr>
          <w:rFonts w:asciiTheme="minorHAnsi" w:eastAsiaTheme="minorEastAsia" w:hAnsiTheme="minorHAnsi" w:cstheme="minorBidi"/>
          <w:noProof/>
          <w:kern w:val="2"/>
          <w:sz w:val="24"/>
          <w14:ligatures w14:val="standardContextual"/>
        </w:rPr>
      </w:pPr>
      <w:hyperlink w:anchor="_Toc182816457" w:history="1">
        <w:r w:rsidRPr="00D10CB9">
          <w:rPr>
            <w:rStyle w:val="Hyperlink"/>
            <w:noProof/>
            <w:spacing w:val="-4"/>
          </w:rPr>
          <w:t>A.1.1</w:t>
        </w:r>
        <w:r w:rsidRPr="00D10CB9">
          <w:rPr>
            <w:rFonts w:asciiTheme="minorHAnsi" w:eastAsiaTheme="minorEastAsia" w:hAnsiTheme="minorHAnsi" w:cstheme="minorBidi"/>
            <w:noProof/>
            <w:kern w:val="2"/>
            <w:sz w:val="24"/>
            <w14:ligatures w14:val="standardContextual"/>
          </w:rPr>
          <w:tab/>
        </w:r>
        <w:r w:rsidRPr="00D10CB9">
          <w:rPr>
            <w:rStyle w:val="Hyperlink"/>
            <w:noProof/>
            <w:spacing w:val="-4"/>
          </w:rPr>
          <w:t>Requirement identification and source document</w:t>
        </w:r>
        <w:r w:rsidRPr="00D10CB9">
          <w:rPr>
            <w:noProof/>
            <w:webHidden/>
          </w:rPr>
          <w:tab/>
        </w:r>
        <w:r w:rsidRPr="00D10CB9">
          <w:rPr>
            <w:noProof/>
            <w:webHidden/>
          </w:rPr>
          <w:fldChar w:fldCharType="begin"/>
        </w:r>
        <w:r w:rsidRPr="00D10CB9">
          <w:rPr>
            <w:noProof/>
            <w:webHidden/>
          </w:rPr>
          <w:instrText xml:space="preserve"> PAGEREF _Toc182816457 \h </w:instrText>
        </w:r>
        <w:r w:rsidRPr="00D10CB9">
          <w:rPr>
            <w:noProof/>
            <w:webHidden/>
          </w:rPr>
        </w:r>
        <w:r w:rsidRPr="00D10CB9">
          <w:rPr>
            <w:noProof/>
            <w:webHidden/>
          </w:rPr>
          <w:fldChar w:fldCharType="separate"/>
        </w:r>
        <w:r w:rsidR="00D90EA9">
          <w:rPr>
            <w:noProof/>
            <w:webHidden/>
          </w:rPr>
          <w:t>36</w:t>
        </w:r>
        <w:r w:rsidRPr="00D10CB9">
          <w:rPr>
            <w:noProof/>
            <w:webHidden/>
          </w:rPr>
          <w:fldChar w:fldCharType="end"/>
        </w:r>
      </w:hyperlink>
    </w:p>
    <w:p w14:paraId="1C4457B9" w14:textId="17F550E0" w:rsidR="007C672C" w:rsidRPr="00D10CB9" w:rsidRDefault="007C672C">
      <w:pPr>
        <w:pStyle w:val="TOC3"/>
        <w:rPr>
          <w:rFonts w:asciiTheme="minorHAnsi" w:eastAsiaTheme="minorEastAsia" w:hAnsiTheme="minorHAnsi" w:cstheme="minorBidi"/>
          <w:noProof/>
          <w:kern w:val="2"/>
          <w:sz w:val="24"/>
          <w14:ligatures w14:val="standardContextual"/>
        </w:rPr>
      </w:pPr>
      <w:hyperlink w:anchor="_Toc182816458" w:history="1">
        <w:r w:rsidRPr="00D10CB9">
          <w:rPr>
            <w:rStyle w:val="Hyperlink"/>
            <w:noProof/>
          </w:rPr>
          <w:t>A.1.2</w:t>
        </w:r>
        <w:r w:rsidRPr="00D10CB9">
          <w:rPr>
            <w:rFonts w:asciiTheme="minorHAnsi" w:eastAsiaTheme="minorEastAsia" w:hAnsiTheme="minorHAnsi" w:cstheme="minorBidi"/>
            <w:noProof/>
            <w:kern w:val="2"/>
            <w:sz w:val="24"/>
            <w14:ligatures w14:val="standardContextual"/>
          </w:rPr>
          <w:tab/>
        </w:r>
        <w:r w:rsidRPr="00D10CB9">
          <w:rPr>
            <w:rStyle w:val="Hyperlink"/>
            <w:noProof/>
          </w:rPr>
          <w:t>Purpose and objective</w:t>
        </w:r>
        <w:r w:rsidRPr="00D10CB9">
          <w:rPr>
            <w:noProof/>
            <w:webHidden/>
          </w:rPr>
          <w:tab/>
        </w:r>
        <w:r w:rsidRPr="00D10CB9">
          <w:rPr>
            <w:noProof/>
            <w:webHidden/>
          </w:rPr>
          <w:fldChar w:fldCharType="begin"/>
        </w:r>
        <w:r w:rsidRPr="00D10CB9">
          <w:rPr>
            <w:noProof/>
            <w:webHidden/>
          </w:rPr>
          <w:instrText xml:space="preserve"> PAGEREF _Toc182816458 \h </w:instrText>
        </w:r>
        <w:r w:rsidRPr="00D10CB9">
          <w:rPr>
            <w:noProof/>
            <w:webHidden/>
          </w:rPr>
        </w:r>
        <w:r w:rsidRPr="00D10CB9">
          <w:rPr>
            <w:noProof/>
            <w:webHidden/>
          </w:rPr>
          <w:fldChar w:fldCharType="separate"/>
        </w:r>
        <w:r w:rsidR="00D90EA9">
          <w:rPr>
            <w:noProof/>
            <w:webHidden/>
          </w:rPr>
          <w:t>36</w:t>
        </w:r>
        <w:r w:rsidRPr="00D10CB9">
          <w:rPr>
            <w:noProof/>
            <w:webHidden/>
          </w:rPr>
          <w:fldChar w:fldCharType="end"/>
        </w:r>
      </w:hyperlink>
    </w:p>
    <w:p w14:paraId="04E61F70" w14:textId="769A4B86" w:rsidR="007C672C" w:rsidRPr="00D10CB9" w:rsidRDefault="007C672C">
      <w:pPr>
        <w:pStyle w:val="TOC2"/>
        <w:rPr>
          <w:rFonts w:asciiTheme="minorHAnsi" w:eastAsiaTheme="minorEastAsia" w:hAnsiTheme="minorHAnsi" w:cstheme="minorBidi"/>
          <w:kern w:val="2"/>
          <w:sz w:val="24"/>
          <w:szCs w:val="24"/>
          <w14:ligatures w14:val="standardContextual"/>
        </w:rPr>
      </w:pPr>
      <w:hyperlink w:anchor="_Toc182816459" w:history="1">
        <w:r w:rsidRPr="00D10CB9">
          <w:rPr>
            <w:rStyle w:val="Hyperlink"/>
          </w:rPr>
          <w:t>A.2</w:t>
        </w:r>
        <w:r w:rsidRPr="00D10CB9">
          <w:rPr>
            <w:rFonts w:asciiTheme="minorHAnsi" w:eastAsiaTheme="minorEastAsia" w:hAnsiTheme="minorHAnsi" w:cstheme="minorBidi"/>
            <w:kern w:val="2"/>
            <w:sz w:val="24"/>
            <w:szCs w:val="24"/>
            <w14:ligatures w14:val="standardContextual"/>
          </w:rPr>
          <w:tab/>
        </w:r>
        <w:r w:rsidRPr="00D10CB9">
          <w:rPr>
            <w:rStyle w:val="Hyperlink"/>
          </w:rPr>
          <w:t>Expected response</w:t>
        </w:r>
        <w:r w:rsidRPr="00D10CB9">
          <w:rPr>
            <w:webHidden/>
          </w:rPr>
          <w:tab/>
        </w:r>
        <w:r w:rsidRPr="00D10CB9">
          <w:rPr>
            <w:webHidden/>
          </w:rPr>
          <w:fldChar w:fldCharType="begin"/>
        </w:r>
        <w:r w:rsidRPr="00D10CB9">
          <w:rPr>
            <w:webHidden/>
          </w:rPr>
          <w:instrText xml:space="preserve"> PAGEREF _Toc182816459 \h </w:instrText>
        </w:r>
        <w:r w:rsidRPr="00D10CB9">
          <w:rPr>
            <w:webHidden/>
          </w:rPr>
        </w:r>
        <w:r w:rsidRPr="00D10CB9">
          <w:rPr>
            <w:webHidden/>
          </w:rPr>
          <w:fldChar w:fldCharType="separate"/>
        </w:r>
        <w:r w:rsidR="00D90EA9">
          <w:rPr>
            <w:webHidden/>
          </w:rPr>
          <w:t>36</w:t>
        </w:r>
        <w:r w:rsidRPr="00D10CB9">
          <w:rPr>
            <w:webHidden/>
          </w:rPr>
          <w:fldChar w:fldCharType="end"/>
        </w:r>
      </w:hyperlink>
    </w:p>
    <w:p w14:paraId="0B50CD41" w14:textId="5E32E576" w:rsidR="007C672C" w:rsidRPr="00D10CB9" w:rsidRDefault="007C672C">
      <w:pPr>
        <w:pStyle w:val="TOC3"/>
        <w:rPr>
          <w:rFonts w:asciiTheme="minorHAnsi" w:eastAsiaTheme="minorEastAsia" w:hAnsiTheme="minorHAnsi" w:cstheme="minorBidi"/>
          <w:noProof/>
          <w:kern w:val="2"/>
          <w:sz w:val="24"/>
          <w14:ligatures w14:val="standardContextual"/>
        </w:rPr>
      </w:pPr>
      <w:hyperlink w:anchor="_Toc182816460" w:history="1">
        <w:r w:rsidRPr="00D10CB9">
          <w:rPr>
            <w:rStyle w:val="Hyperlink"/>
            <w:noProof/>
          </w:rPr>
          <w:t>A.2.1</w:t>
        </w:r>
        <w:r w:rsidRPr="00D10CB9">
          <w:rPr>
            <w:rFonts w:asciiTheme="minorHAnsi" w:eastAsiaTheme="minorEastAsia" w:hAnsiTheme="minorHAnsi" w:cstheme="minorBidi"/>
            <w:noProof/>
            <w:kern w:val="2"/>
            <w:sz w:val="24"/>
            <w14:ligatures w14:val="standardContextual"/>
          </w:rPr>
          <w:tab/>
        </w:r>
        <w:r w:rsidRPr="00D10CB9">
          <w:rPr>
            <w:rStyle w:val="Hyperlink"/>
            <w:noProof/>
          </w:rPr>
          <w:t>Scope and content</w:t>
        </w:r>
        <w:r w:rsidRPr="00D10CB9">
          <w:rPr>
            <w:noProof/>
            <w:webHidden/>
          </w:rPr>
          <w:tab/>
        </w:r>
        <w:r w:rsidRPr="00D10CB9">
          <w:rPr>
            <w:noProof/>
            <w:webHidden/>
          </w:rPr>
          <w:fldChar w:fldCharType="begin"/>
        </w:r>
        <w:r w:rsidRPr="00D10CB9">
          <w:rPr>
            <w:noProof/>
            <w:webHidden/>
          </w:rPr>
          <w:instrText xml:space="preserve"> PAGEREF _Toc182816460 \h </w:instrText>
        </w:r>
        <w:r w:rsidRPr="00D10CB9">
          <w:rPr>
            <w:noProof/>
            <w:webHidden/>
          </w:rPr>
        </w:r>
        <w:r w:rsidRPr="00D10CB9">
          <w:rPr>
            <w:noProof/>
            <w:webHidden/>
          </w:rPr>
          <w:fldChar w:fldCharType="separate"/>
        </w:r>
        <w:r w:rsidR="00D90EA9">
          <w:rPr>
            <w:noProof/>
            <w:webHidden/>
          </w:rPr>
          <w:t>36</w:t>
        </w:r>
        <w:r w:rsidRPr="00D10CB9">
          <w:rPr>
            <w:noProof/>
            <w:webHidden/>
          </w:rPr>
          <w:fldChar w:fldCharType="end"/>
        </w:r>
      </w:hyperlink>
    </w:p>
    <w:p w14:paraId="35DEE79E" w14:textId="66588E2B" w:rsidR="007C672C" w:rsidRPr="00D10CB9" w:rsidRDefault="007C672C">
      <w:pPr>
        <w:pStyle w:val="TOC3"/>
        <w:rPr>
          <w:rFonts w:asciiTheme="minorHAnsi" w:eastAsiaTheme="minorEastAsia" w:hAnsiTheme="minorHAnsi" w:cstheme="minorBidi"/>
          <w:noProof/>
          <w:kern w:val="2"/>
          <w:sz w:val="24"/>
          <w14:ligatures w14:val="standardContextual"/>
        </w:rPr>
      </w:pPr>
      <w:hyperlink w:anchor="_Toc182816461" w:history="1">
        <w:r w:rsidRPr="00D10CB9">
          <w:rPr>
            <w:rStyle w:val="Hyperlink"/>
            <w:noProof/>
          </w:rPr>
          <w:t>A.2.2</w:t>
        </w:r>
        <w:r w:rsidRPr="00D10CB9">
          <w:rPr>
            <w:rFonts w:asciiTheme="minorHAnsi" w:eastAsiaTheme="minorEastAsia" w:hAnsiTheme="minorHAnsi" w:cstheme="minorBidi"/>
            <w:noProof/>
            <w:kern w:val="2"/>
            <w:sz w:val="24"/>
            <w14:ligatures w14:val="standardContextual"/>
          </w:rPr>
          <w:tab/>
        </w:r>
        <w:r w:rsidRPr="00D10CB9">
          <w:rPr>
            <w:rStyle w:val="Hyperlink"/>
            <w:noProof/>
          </w:rPr>
          <w:t>Special remarks</w:t>
        </w:r>
        <w:r w:rsidRPr="00D10CB9">
          <w:rPr>
            <w:noProof/>
            <w:webHidden/>
          </w:rPr>
          <w:tab/>
        </w:r>
        <w:r w:rsidRPr="00D10CB9">
          <w:rPr>
            <w:noProof/>
            <w:webHidden/>
          </w:rPr>
          <w:fldChar w:fldCharType="begin"/>
        </w:r>
        <w:r w:rsidRPr="00D10CB9">
          <w:rPr>
            <w:noProof/>
            <w:webHidden/>
          </w:rPr>
          <w:instrText xml:space="preserve"> PAGEREF _Toc182816461 \h </w:instrText>
        </w:r>
        <w:r w:rsidRPr="00D10CB9">
          <w:rPr>
            <w:noProof/>
            <w:webHidden/>
          </w:rPr>
        </w:r>
        <w:r w:rsidRPr="00D10CB9">
          <w:rPr>
            <w:noProof/>
            <w:webHidden/>
          </w:rPr>
          <w:fldChar w:fldCharType="separate"/>
        </w:r>
        <w:r w:rsidR="00D90EA9">
          <w:rPr>
            <w:noProof/>
            <w:webHidden/>
          </w:rPr>
          <w:t>38</w:t>
        </w:r>
        <w:r w:rsidRPr="00D10CB9">
          <w:rPr>
            <w:noProof/>
            <w:webHidden/>
          </w:rPr>
          <w:fldChar w:fldCharType="end"/>
        </w:r>
      </w:hyperlink>
    </w:p>
    <w:p w14:paraId="43686A4C" w14:textId="7E1E8C56" w:rsidR="007C672C" w:rsidRPr="00D10CB9" w:rsidRDefault="007C672C">
      <w:pPr>
        <w:pStyle w:val="TOC1"/>
        <w:rPr>
          <w:rFonts w:asciiTheme="minorHAnsi" w:eastAsiaTheme="minorEastAsia" w:hAnsiTheme="minorHAnsi" w:cstheme="minorBidi"/>
          <w:b w:val="0"/>
          <w:kern w:val="2"/>
          <w14:ligatures w14:val="standardContextual"/>
        </w:rPr>
      </w:pPr>
      <w:hyperlink w:anchor="_Toc182816462" w:history="1">
        <w:r w:rsidRPr="00D10CB9">
          <w:rPr>
            <w:rStyle w:val="Hyperlink"/>
          </w:rPr>
          <w:t>Annex B (normative) Product Support and Services Analysis Plan (PSAP) - DRD</w:t>
        </w:r>
        <w:r w:rsidRPr="00D10CB9">
          <w:rPr>
            <w:webHidden/>
          </w:rPr>
          <w:tab/>
        </w:r>
        <w:r w:rsidRPr="00D10CB9">
          <w:rPr>
            <w:webHidden/>
          </w:rPr>
          <w:fldChar w:fldCharType="begin"/>
        </w:r>
        <w:r w:rsidRPr="00D10CB9">
          <w:rPr>
            <w:webHidden/>
          </w:rPr>
          <w:instrText xml:space="preserve"> PAGEREF _Toc182816462 \h </w:instrText>
        </w:r>
        <w:r w:rsidRPr="00D10CB9">
          <w:rPr>
            <w:webHidden/>
          </w:rPr>
        </w:r>
        <w:r w:rsidRPr="00D10CB9">
          <w:rPr>
            <w:webHidden/>
          </w:rPr>
          <w:fldChar w:fldCharType="separate"/>
        </w:r>
        <w:r w:rsidR="00D90EA9">
          <w:rPr>
            <w:webHidden/>
          </w:rPr>
          <w:t>39</w:t>
        </w:r>
        <w:r w:rsidRPr="00D10CB9">
          <w:rPr>
            <w:webHidden/>
          </w:rPr>
          <w:fldChar w:fldCharType="end"/>
        </w:r>
      </w:hyperlink>
    </w:p>
    <w:p w14:paraId="17C2AD8B" w14:textId="50DA5DD1" w:rsidR="007C672C" w:rsidRPr="00D10CB9" w:rsidRDefault="007C672C">
      <w:pPr>
        <w:pStyle w:val="TOC2"/>
        <w:rPr>
          <w:rFonts w:asciiTheme="minorHAnsi" w:eastAsiaTheme="minorEastAsia" w:hAnsiTheme="minorHAnsi" w:cstheme="minorBidi"/>
          <w:kern w:val="2"/>
          <w:sz w:val="24"/>
          <w:szCs w:val="24"/>
          <w14:ligatures w14:val="standardContextual"/>
        </w:rPr>
      </w:pPr>
      <w:hyperlink w:anchor="_Toc182816463" w:history="1">
        <w:r w:rsidRPr="00D10CB9">
          <w:rPr>
            <w:rStyle w:val="Hyperlink"/>
          </w:rPr>
          <w:t>B.1</w:t>
        </w:r>
        <w:r w:rsidRPr="00D10CB9">
          <w:rPr>
            <w:rFonts w:asciiTheme="minorHAnsi" w:eastAsiaTheme="minorEastAsia" w:hAnsiTheme="minorHAnsi" w:cstheme="minorBidi"/>
            <w:kern w:val="2"/>
            <w:sz w:val="24"/>
            <w:szCs w:val="24"/>
            <w14:ligatures w14:val="standardContextual"/>
          </w:rPr>
          <w:tab/>
        </w:r>
        <w:r w:rsidRPr="00D10CB9">
          <w:rPr>
            <w:rStyle w:val="Hyperlink"/>
          </w:rPr>
          <w:t>DRD identification</w:t>
        </w:r>
        <w:r w:rsidRPr="00D10CB9">
          <w:rPr>
            <w:webHidden/>
          </w:rPr>
          <w:tab/>
        </w:r>
        <w:r w:rsidRPr="00D10CB9">
          <w:rPr>
            <w:webHidden/>
          </w:rPr>
          <w:fldChar w:fldCharType="begin"/>
        </w:r>
        <w:r w:rsidRPr="00D10CB9">
          <w:rPr>
            <w:webHidden/>
          </w:rPr>
          <w:instrText xml:space="preserve"> PAGEREF _Toc182816463 \h </w:instrText>
        </w:r>
        <w:r w:rsidRPr="00D10CB9">
          <w:rPr>
            <w:webHidden/>
          </w:rPr>
        </w:r>
        <w:r w:rsidRPr="00D10CB9">
          <w:rPr>
            <w:webHidden/>
          </w:rPr>
          <w:fldChar w:fldCharType="separate"/>
        </w:r>
        <w:r w:rsidR="00D90EA9">
          <w:rPr>
            <w:webHidden/>
          </w:rPr>
          <w:t>39</w:t>
        </w:r>
        <w:r w:rsidRPr="00D10CB9">
          <w:rPr>
            <w:webHidden/>
          </w:rPr>
          <w:fldChar w:fldCharType="end"/>
        </w:r>
      </w:hyperlink>
    </w:p>
    <w:p w14:paraId="22886F5C" w14:textId="2093B3C5" w:rsidR="007C672C" w:rsidRPr="00D10CB9" w:rsidRDefault="007C672C">
      <w:pPr>
        <w:pStyle w:val="TOC3"/>
        <w:rPr>
          <w:rFonts w:asciiTheme="minorHAnsi" w:eastAsiaTheme="minorEastAsia" w:hAnsiTheme="minorHAnsi" w:cstheme="minorBidi"/>
          <w:noProof/>
          <w:kern w:val="2"/>
          <w:sz w:val="24"/>
          <w14:ligatures w14:val="standardContextual"/>
        </w:rPr>
      </w:pPr>
      <w:hyperlink w:anchor="_Toc182816464" w:history="1">
        <w:r w:rsidRPr="00D10CB9">
          <w:rPr>
            <w:rStyle w:val="Hyperlink"/>
            <w:noProof/>
            <w:spacing w:val="-4"/>
          </w:rPr>
          <w:t>B.1.1</w:t>
        </w:r>
        <w:r w:rsidRPr="00D10CB9">
          <w:rPr>
            <w:rFonts w:asciiTheme="minorHAnsi" w:eastAsiaTheme="minorEastAsia" w:hAnsiTheme="minorHAnsi" w:cstheme="minorBidi"/>
            <w:noProof/>
            <w:kern w:val="2"/>
            <w:sz w:val="24"/>
            <w14:ligatures w14:val="standardContextual"/>
          </w:rPr>
          <w:tab/>
        </w:r>
        <w:r w:rsidRPr="00D10CB9">
          <w:rPr>
            <w:rStyle w:val="Hyperlink"/>
            <w:noProof/>
            <w:spacing w:val="-4"/>
          </w:rPr>
          <w:t>Requirement identification and source document</w:t>
        </w:r>
        <w:r w:rsidRPr="00D10CB9">
          <w:rPr>
            <w:noProof/>
            <w:webHidden/>
          </w:rPr>
          <w:tab/>
        </w:r>
        <w:r w:rsidRPr="00D10CB9">
          <w:rPr>
            <w:noProof/>
            <w:webHidden/>
          </w:rPr>
          <w:fldChar w:fldCharType="begin"/>
        </w:r>
        <w:r w:rsidRPr="00D10CB9">
          <w:rPr>
            <w:noProof/>
            <w:webHidden/>
          </w:rPr>
          <w:instrText xml:space="preserve"> PAGEREF _Toc182816464 \h </w:instrText>
        </w:r>
        <w:r w:rsidRPr="00D10CB9">
          <w:rPr>
            <w:noProof/>
            <w:webHidden/>
          </w:rPr>
        </w:r>
        <w:r w:rsidRPr="00D10CB9">
          <w:rPr>
            <w:noProof/>
            <w:webHidden/>
          </w:rPr>
          <w:fldChar w:fldCharType="separate"/>
        </w:r>
        <w:r w:rsidR="00D90EA9">
          <w:rPr>
            <w:noProof/>
            <w:webHidden/>
          </w:rPr>
          <w:t>39</w:t>
        </w:r>
        <w:r w:rsidRPr="00D10CB9">
          <w:rPr>
            <w:noProof/>
            <w:webHidden/>
          </w:rPr>
          <w:fldChar w:fldCharType="end"/>
        </w:r>
      </w:hyperlink>
    </w:p>
    <w:p w14:paraId="6724E94C" w14:textId="6CC85756" w:rsidR="007C672C" w:rsidRPr="00D10CB9" w:rsidRDefault="007C672C">
      <w:pPr>
        <w:pStyle w:val="TOC3"/>
        <w:rPr>
          <w:rFonts w:asciiTheme="minorHAnsi" w:eastAsiaTheme="minorEastAsia" w:hAnsiTheme="minorHAnsi" w:cstheme="minorBidi"/>
          <w:noProof/>
          <w:kern w:val="2"/>
          <w:sz w:val="24"/>
          <w14:ligatures w14:val="standardContextual"/>
        </w:rPr>
      </w:pPr>
      <w:hyperlink w:anchor="_Toc182816465" w:history="1">
        <w:r w:rsidRPr="00D10CB9">
          <w:rPr>
            <w:rStyle w:val="Hyperlink"/>
            <w:noProof/>
          </w:rPr>
          <w:t>B.1.2</w:t>
        </w:r>
        <w:r w:rsidRPr="00D10CB9">
          <w:rPr>
            <w:rFonts w:asciiTheme="minorHAnsi" w:eastAsiaTheme="minorEastAsia" w:hAnsiTheme="minorHAnsi" w:cstheme="minorBidi"/>
            <w:noProof/>
            <w:kern w:val="2"/>
            <w:sz w:val="24"/>
            <w14:ligatures w14:val="standardContextual"/>
          </w:rPr>
          <w:tab/>
        </w:r>
        <w:r w:rsidRPr="00D10CB9">
          <w:rPr>
            <w:rStyle w:val="Hyperlink"/>
            <w:noProof/>
          </w:rPr>
          <w:t>Purpose and objective</w:t>
        </w:r>
        <w:r w:rsidRPr="00D10CB9">
          <w:rPr>
            <w:noProof/>
            <w:webHidden/>
          </w:rPr>
          <w:tab/>
        </w:r>
        <w:r w:rsidRPr="00D10CB9">
          <w:rPr>
            <w:noProof/>
            <w:webHidden/>
          </w:rPr>
          <w:fldChar w:fldCharType="begin"/>
        </w:r>
        <w:r w:rsidRPr="00D10CB9">
          <w:rPr>
            <w:noProof/>
            <w:webHidden/>
          </w:rPr>
          <w:instrText xml:space="preserve"> PAGEREF _Toc182816465 \h </w:instrText>
        </w:r>
        <w:r w:rsidRPr="00D10CB9">
          <w:rPr>
            <w:noProof/>
            <w:webHidden/>
          </w:rPr>
        </w:r>
        <w:r w:rsidRPr="00D10CB9">
          <w:rPr>
            <w:noProof/>
            <w:webHidden/>
          </w:rPr>
          <w:fldChar w:fldCharType="separate"/>
        </w:r>
        <w:r w:rsidR="00D90EA9">
          <w:rPr>
            <w:noProof/>
            <w:webHidden/>
          </w:rPr>
          <w:t>39</w:t>
        </w:r>
        <w:r w:rsidRPr="00D10CB9">
          <w:rPr>
            <w:noProof/>
            <w:webHidden/>
          </w:rPr>
          <w:fldChar w:fldCharType="end"/>
        </w:r>
      </w:hyperlink>
    </w:p>
    <w:p w14:paraId="0E16F063" w14:textId="00C26696" w:rsidR="007C672C" w:rsidRPr="00D10CB9" w:rsidRDefault="007C672C">
      <w:pPr>
        <w:pStyle w:val="TOC2"/>
        <w:rPr>
          <w:rFonts w:asciiTheme="minorHAnsi" w:eastAsiaTheme="minorEastAsia" w:hAnsiTheme="minorHAnsi" w:cstheme="minorBidi"/>
          <w:kern w:val="2"/>
          <w:sz w:val="24"/>
          <w:szCs w:val="24"/>
          <w14:ligatures w14:val="standardContextual"/>
        </w:rPr>
      </w:pPr>
      <w:hyperlink w:anchor="_Toc182816466" w:history="1">
        <w:r w:rsidRPr="00D10CB9">
          <w:rPr>
            <w:rStyle w:val="Hyperlink"/>
          </w:rPr>
          <w:t>B.2</w:t>
        </w:r>
        <w:r w:rsidRPr="00D10CB9">
          <w:rPr>
            <w:rFonts w:asciiTheme="minorHAnsi" w:eastAsiaTheme="minorEastAsia" w:hAnsiTheme="minorHAnsi" w:cstheme="minorBidi"/>
            <w:kern w:val="2"/>
            <w:sz w:val="24"/>
            <w:szCs w:val="24"/>
            <w14:ligatures w14:val="standardContextual"/>
          </w:rPr>
          <w:tab/>
        </w:r>
        <w:r w:rsidRPr="00D10CB9">
          <w:rPr>
            <w:rStyle w:val="Hyperlink"/>
          </w:rPr>
          <w:t>Expected response</w:t>
        </w:r>
        <w:r w:rsidRPr="00D10CB9">
          <w:rPr>
            <w:webHidden/>
          </w:rPr>
          <w:tab/>
        </w:r>
        <w:r w:rsidRPr="00D10CB9">
          <w:rPr>
            <w:webHidden/>
          </w:rPr>
          <w:fldChar w:fldCharType="begin"/>
        </w:r>
        <w:r w:rsidRPr="00D10CB9">
          <w:rPr>
            <w:webHidden/>
          </w:rPr>
          <w:instrText xml:space="preserve"> PAGEREF _Toc182816466 \h </w:instrText>
        </w:r>
        <w:r w:rsidRPr="00D10CB9">
          <w:rPr>
            <w:webHidden/>
          </w:rPr>
        </w:r>
        <w:r w:rsidRPr="00D10CB9">
          <w:rPr>
            <w:webHidden/>
          </w:rPr>
          <w:fldChar w:fldCharType="separate"/>
        </w:r>
        <w:r w:rsidR="00D90EA9">
          <w:rPr>
            <w:webHidden/>
          </w:rPr>
          <w:t>39</w:t>
        </w:r>
        <w:r w:rsidRPr="00D10CB9">
          <w:rPr>
            <w:webHidden/>
          </w:rPr>
          <w:fldChar w:fldCharType="end"/>
        </w:r>
      </w:hyperlink>
    </w:p>
    <w:p w14:paraId="2110CF66" w14:textId="66D113B0" w:rsidR="007C672C" w:rsidRPr="00D10CB9" w:rsidRDefault="007C672C">
      <w:pPr>
        <w:pStyle w:val="TOC3"/>
        <w:rPr>
          <w:rFonts w:asciiTheme="minorHAnsi" w:eastAsiaTheme="minorEastAsia" w:hAnsiTheme="minorHAnsi" w:cstheme="minorBidi"/>
          <w:noProof/>
          <w:kern w:val="2"/>
          <w:sz w:val="24"/>
          <w14:ligatures w14:val="standardContextual"/>
        </w:rPr>
      </w:pPr>
      <w:hyperlink w:anchor="_Toc182816467" w:history="1">
        <w:r w:rsidRPr="00D10CB9">
          <w:rPr>
            <w:rStyle w:val="Hyperlink"/>
            <w:noProof/>
          </w:rPr>
          <w:t>B.2.1</w:t>
        </w:r>
        <w:r w:rsidRPr="00D10CB9">
          <w:rPr>
            <w:rFonts w:asciiTheme="minorHAnsi" w:eastAsiaTheme="minorEastAsia" w:hAnsiTheme="minorHAnsi" w:cstheme="minorBidi"/>
            <w:noProof/>
            <w:kern w:val="2"/>
            <w:sz w:val="24"/>
            <w14:ligatures w14:val="standardContextual"/>
          </w:rPr>
          <w:tab/>
        </w:r>
        <w:r w:rsidRPr="00D10CB9">
          <w:rPr>
            <w:rStyle w:val="Hyperlink"/>
            <w:noProof/>
          </w:rPr>
          <w:t>Scope and content</w:t>
        </w:r>
        <w:r w:rsidRPr="00D10CB9">
          <w:rPr>
            <w:noProof/>
            <w:webHidden/>
          </w:rPr>
          <w:tab/>
        </w:r>
        <w:r w:rsidRPr="00D10CB9">
          <w:rPr>
            <w:noProof/>
            <w:webHidden/>
          </w:rPr>
          <w:fldChar w:fldCharType="begin"/>
        </w:r>
        <w:r w:rsidRPr="00D10CB9">
          <w:rPr>
            <w:noProof/>
            <w:webHidden/>
          </w:rPr>
          <w:instrText xml:space="preserve"> PAGEREF _Toc182816467 \h </w:instrText>
        </w:r>
        <w:r w:rsidRPr="00D10CB9">
          <w:rPr>
            <w:noProof/>
            <w:webHidden/>
          </w:rPr>
        </w:r>
        <w:r w:rsidRPr="00D10CB9">
          <w:rPr>
            <w:noProof/>
            <w:webHidden/>
          </w:rPr>
          <w:fldChar w:fldCharType="separate"/>
        </w:r>
        <w:r w:rsidR="00D90EA9">
          <w:rPr>
            <w:noProof/>
            <w:webHidden/>
          </w:rPr>
          <w:t>39</w:t>
        </w:r>
        <w:r w:rsidRPr="00D10CB9">
          <w:rPr>
            <w:noProof/>
            <w:webHidden/>
          </w:rPr>
          <w:fldChar w:fldCharType="end"/>
        </w:r>
      </w:hyperlink>
    </w:p>
    <w:p w14:paraId="1CF12FD5" w14:textId="111455AB" w:rsidR="007C672C" w:rsidRPr="00D10CB9" w:rsidRDefault="007C672C">
      <w:pPr>
        <w:pStyle w:val="TOC1"/>
        <w:rPr>
          <w:rFonts w:asciiTheme="minorHAnsi" w:eastAsiaTheme="minorEastAsia" w:hAnsiTheme="minorHAnsi" w:cstheme="minorBidi"/>
          <w:b w:val="0"/>
          <w:kern w:val="2"/>
          <w14:ligatures w14:val="standardContextual"/>
        </w:rPr>
      </w:pPr>
      <w:hyperlink w:anchor="_Toc182816468" w:history="1">
        <w:r w:rsidRPr="00D10CB9">
          <w:rPr>
            <w:rStyle w:val="Hyperlink"/>
          </w:rPr>
          <w:t>Annex C (informative) IPS documents delivery per Design review</w:t>
        </w:r>
        <w:r w:rsidRPr="00D10CB9">
          <w:rPr>
            <w:webHidden/>
          </w:rPr>
          <w:tab/>
        </w:r>
        <w:r w:rsidRPr="00D10CB9">
          <w:rPr>
            <w:webHidden/>
          </w:rPr>
          <w:fldChar w:fldCharType="begin"/>
        </w:r>
        <w:r w:rsidRPr="00D10CB9">
          <w:rPr>
            <w:webHidden/>
          </w:rPr>
          <w:instrText xml:space="preserve"> PAGEREF _Toc182816468 \h </w:instrText>
        </w:r>
        <w:r w:rsidRPr="00D10CB9">
          <w:rPr>
            <w:webHidden/>
          </w:rPr>
        </w:r>
        <w:r w:rsidRPr="00D10CB9">
          <w:rPr>
            <w:webHidden/>
          </w:rPr>
          <w:fldChar w:fldCharType="separate"/>
        </w:r>
        <w:r w:rsidR="00D90EA9">
          <w:rPr>
            <w:webHidden/>
          </w:rPr>
          <w:t>42</w:t>
        </w:r>
        <w:r w:rsidRPr="00D10CB9">
          <w:rPr>
            <w:webHidden/>
          </w:rPr>
          <w:fldChar w:fldCharType="end"/>
        </w:r>
      </w:hyperlink>
    </w:p>
    <w:p w14:paraId="6BC4C58F" w14:textId="02278015" w:rsidR="007C672C" w:rsidRPr="00D10CB9" w:rsidRDefault="007C672C">
      <w:pPr>
        <w:pStyle w:val="TOC1"/>
        <w:rPr>
          <w:rFonts w:asciiTheme="minorHAnsi" w:eastAsiaTheme="minorEastAsia" w:hAnsiTheme="minorHAnsi" w:cstheme="minorBidi"/>
          <w:b w:val="0"/>
          <w:kern w:val="2"/>
          <w14:ligatures w14:val="standardContextual"/>
        </w:rPr>
      </w:pPr>
      <w:hyperlink w:anchor="_Toc182816469" w:history="1">
        <w:r w:rsidRPr="00D10CB9">
          <w:rPr>
            <w:rStyle w:val="Hyperlink"/>
          </w:rPr>
          <w:t>Bibliography</w:t>
        </w:r>
        <w:r w:rsidRPr="00D10CB9">
          <w:rPr>
            <w:webHidden/>
          </w:rPr>
          <w:tab/>
        </w:r>
        <w:r w:rsidRPr="00D10CB9">
          <w:rPr>
            <w:webHidden/>
          </w:rPr>
          <w:fldChar w:fldCharType="begin"/>
        </w:r>
        <w:r w:rsidRPr="00D10CB9">
          <w:rPr>
            <w:webHidden/>
          </w:rPr>
          <w:instrText xml:space="preserve"> PAGEREF _Toc182816469 \h </w:instrText>
        </w:r>
        <w:r w:rsidRPr="00D10CB9">
          <w:rPr>
            <w:webHidden/>
          </w:rPr>
        </w:r>
        <w:r w:rsidRPr="00D10CB9">
          <w:rPr>
            <w:webHidden/>
          </w:rPr>
          <w:fldChar w:fldCharType="separate"/>
        </w:r>
        <w:r w:rsidR="00D90EA9">
          <w:rPr>
            <w:webHidden/>
          </w:rPr>
          <w:t>43</w:t>
        </w:r>
        <w:r w:rsidRPr="00D10CB9">
          <w:rPr>
            <w:webHidden/>
          </w:rPr>
          <w:fldChar w:fldCharType="end"/>
        </w:r>
      </w:hyperlink>
    </w:p>
    <w:p w14:paraId="54A0020A" w14:textId="76DBEE37" w:rsidR="00D817F2" w:rsidRPr="00D10CB9" w:rsidRDefault="00C224EF" w:rsidP="00A030F0">
      <w:pPr>
        <w:rPr>
          <w:rFonts w:ascii="Calibri" w:hAnsi="Calibri"/>
          <w:noProof/>
          <w:szCs w:val="22"/>
          <w:lang w:eastAsia="en-US"/>
        </w:rPr>
      </w:pPr>
      <w:r w:rsidRPr="00D10CB9">
        <w:rPr>
          <w:rFonts w:ascii="Arial" w:hAnsi="Arial"/>
          <w:b/>
          <w:noProof/>
          <w:sz w:val="22"/>
          <w:szCs w:val="22"/>
        </w:rPr>
        <w:fldChar w:fldCharType="end"/>
      </w:r>
    </w:p>
    <w:p w14:paraId="197B0EFB" w14:textId="77777777" w:rsidR="00D817F2" w:rsidRPr="00D10CB9" w:rsidRDefault="00D817F2" w:rsidP="00D817F2">
      <w:pPr>
        <w:pStyle w:val="TOC1"/>
      </w:pPr>
      <w:r w:rsidRPr="00D10CB9">
        <w:t>Figures</w:t>
      </w:r>
    </w:p>
    <w:p w14:paraId="0C784B1E" w14:textId="025DA1A3" w:rsidR="007C672C" w:rsidRPr="00D10CB9" w:rsidRDefault="00D817F2">
      <w:pPr>
        <w:pStyle w:val="TableofFigures"/>
        <w:rPr>
          <w:rFonts w:asciiTheme="minorHAnsi" w:eastAsiaTheme="minorEastAsia" w:hAnsiTheme="minorHAnsi" w:cstheme="minorBidi"/>
          <w:noProof/>
          <w:kern w:val="2"/>
          <w:sz w:val="24"/>
          <w:szCs w:val="24"/>
          <w14:ligatures w14:val="standardContextual"/>
        </w:rPr>
      </w:pPr>
      <w:r w:rsidRPr="00D10CB9">
        <w:fldChar w:fldCharType="begin"/>
      </w:r>
      <w:r w:rsidRPr="00D10CB9">
        <w:instrText xml:space="preserve"> TOC \h \z \c "Figure" </w:instrText>
      </w:r>
      <w:r w:rsidRPr="00D10CB9">
        <w:fldChar w:fldCharType="separate"/>
      </w:r>
      <w:hyperlink w:anchor="_Toc182816470" w:history="1">
        <w:r w:rsidR="007C672C" w:rsidRPr="00D10CB9">
          <w:rPr>
            <w:rStyle w:val="Hyperlink"/>
            <w:noProof/>
          </w:rPr>
          <w:t>Figure 4</w:t>
        </w:r>
        <w:r w:rsidR="007C672C" w:rsidRPr="00D10CB9">
          <w:rPr>
            <w:rStyle w:val="Hyperlink"/>
            <w:noProof/>
          </w:rPr>
          <w:noBreakHyphen/>
          <w:t>1: IPS Key Discipline Interfaces</w:t>
        </w:r>
        <w:r w:rsidR="007C672C" w:rsidRPr="00D10CB9">
          <w:rPr>
            <w:noProof/>
            <w:webHidden/>
          </w:rPr>
          <w:tab/>
        </w:r>
        <w:r w:rsidR="007C672C" w:rsidRPr="00D10CB9">
          <w:rPr>
            <w:noProof/>
            <w:webHidden/>
          </w:rPr>
          <w:fldChar w:fldCharType="begin"/>
        </w:r>
        <w:r w:rsidR="007C672C" w:rsidRPr="00D10CB9">
          <w:rPr>
            <w:noProof/>
            <w:webHidden/>
          </w:rPr>
          <w:instrText xml:space="preserve"> PAGEREF _Toc182816470 \h </w:instrText>
        </w:r>
        <w:r w:rsidR="007C672C" w:rsidRPr="00D10CB9">
          <w:rPr>
            <w:noProof/>
            <w:webHidden/>
          </w:rPr>
        </w:r>
        <w:r w:rsidR="007C672C" w:rsidRPr="00D10CB9">
          <w:rPr>
            <w:noProof/>
            <w:webHidden/>
          </w:rPr>
          <w:fldChar w:fldCharType="separate"/>
        </w:r>
        <w:r w:rsidR="00D90EA9">
          <w:rPr>
            <w:noProof/>
            <w:webHidden/>
          </w:rPr>
          <w:t>16</w:t>
        </w:r>
        <w:r w:rsidR="007C672C" w:rsidRPr="00D10CB9">
          <w:rPr>
            <w:noProof/>
            <w:webHidden/>
          </w:rPr>
          <w:fldChar w:fldCharType="end"/>
        </w:r>
      </w:hyperlink>
    </w:p>
    <w:p w14:paraId="7DE6702C" w14:textId="14DB5FF1" w:rsidR="007C672C" w:rsidRPr="00D10CB9" w:rsidRDefault="007C672C">
      <w:pPr>
        <w:pStyle w:val="TableofFigures"/>
        <w:rPr>
          <w:rFonts w:asciiTheme="minorHAnsi" w:eastAsiaTheme="minorEastAsia" w:hAnsiTheme="minorHAnsi" w:cstheme="minorBidi"/>
          <w:noProof/>
          <w:kern w:val="2"/>
          <w:sz w:val="24"/>
          <w:szCs w:val="24"/>
          <w14:ligatures w14:val="standardContextual"/>
        </w:rPr>
      </w:pPr>
      <w:hyperlink w:anchor="_Toc182816471" w:history="1">
        <w:r w:rsidRPr="00D10CB9">
          <w:rPr>
            <w:rStyle w:val="Hyperlink"/>
            <w:noProof/>
          </w:rPr>
          <w:t>Figure 5</w:t>
        </w:r>
        <w:r w:rsidRPr="00D10CB9">
          <w:rPr>
            <w:rStyle w:val="Hyperlink"/>
            <w:noProof/>
          </w:rPr>
          <w:noBreakHyphen/>
          <w:t>1: IPS Technical Disciplines Management</w:t>
        </w:r>
        <w:r w:rsidRPr="00D10CB9">
          <w:rPr>
            <w:noProof/>
            <w:webHidden/>
          </w:rPr>
          <w:tab/>
        </w:r>
        <w:r w:rsidRPr="00D10CB9">
          <w:rPr>
            <w:noProof/>
            <w:webHidden/>
          </w:rPr>
          <w:fldChar w:fldCharType="begin"/>
        </w:r>
        <w:r w:rsidRPr="00D10CB9">
          <w:rPr>
            <w:noProof/>
            <w:webHidden/>
          </w:rPr>
          <w:instrText xml:space="preserve"> PAGEREF _Toc182816471 \h </w:instrText>
        </w:r>
        <w:r w:rsidRPr="00D10CB9">
          <w:rPr>
            <w:noProof/>
            <w:webHidden/>
          </w:rPr>
        </w:r>
        <w:r w:rsidRPr="00D10CB9">
          <w:rPr>
            <w:noProof/>
            <w:webHidden/>
          </w:rPr>
          <w:fldChar w:fldCharType="separate"/>
        </w:r>
        <w:r w:rsidR="00D90EA9">
          <w:rPr>
            <w:noProof/>
            <w:webHidden/>
          </w:rPr>
          <w:t>26</w:t>
        </w:r>
        <w:r w:rsidRPr="00D10CB9">
          <w:rPr>
            <w:noProof/>
            <w:webHidden/>
          </w:rPr>
          <w:fldChar w:fldCharType="end"/>
        </w:r>
      </w:hyperlink>
    </w:p>
    <w:p w14:paraId="6FA358CB" w14:textId="0C6A439F" w:rsidR="00D817F2" w:rsidRPr="00D10CB9" w:rsidRDefault="00D817F2" w:rsidP="00D817F2">
      <w:r w:rsidRPr="00D10CB9">
        <w:fldChar w:fldCharType="end"/>
      </w:r>
    </w:p>
    <w:p w14:paraId="68926957" w14:textId="77777777" w:rsidR="00D817F2" w:rsidRPr="00D10CB9" w:rsidRDefault="00D817F2" w:rsidP="00D817F2">
      <w:pPr>
        <w:pStyle w:val="TOC1"/>
      </w:pPr>
      <w:r w:rsidRPr="00D10CB9">
        <w:t>Tables</w:t>
      </w:r>
    </w:p>
    <w:p w14:paraId="14C66F3F" w14:textId="756091F9" w:rsidR="007C672C" w:rsidRPr="00D10CB9" w:rsidRDefault="00D817F2">
      <w:pPr>
        <w:pStyle w:val="TableofFigures"/>
        <w:rPr>
          <w:rStyle w:val="Hyperlink"/>
          <w:noProof/>
          <w:color w:val="auto"/>
        </w:rPr>
      </w:pPr>
      <w:r w:rsidRPr="00D10CB9">
        <w:rPr>
          <w:rStyle w:val="Hyperlink"/>
          <w:noProof/>
          <w:color w:val="auto"/>
        </w:rPr>
        <w:fldChar w:fldCharType="begin"/>
      </w:r>
      <w:r w:rsidRPr="00D10CB9">
        <w:rPr>
          <w:rStyle w:val="Hyperlink"/>
          <w:noProof/>
          <w:color w:val="auto"/>
        </w:rPr>
        <w:instrText xml:space="preserve"> TOC \h \z \t "Caption:Annex Table" \c </w:instrText>
      </w:r>
      <w:r w:rsidRPr="00D10CB9">
        <w:rPr>
          <w:rStyle w:val="Hyperlink"/>
          <w:noProof/>
          <w:color w:val="auto"/>
        </w:rPr>
        <w:fldChar w:fldCharType="separate"/>
      </w:r>
      <w:hyperlink w:anchor="_Toc182816472" w:history="1">
        <w:r w:rsidR="007C672C" w:rsidRPr="00D10CB9">
          <w:rPr>
            <w:rStyle w:val="Hyperlink"/>
            <w:noProof/>
            <w:color w:val="auto"/>
          </w:rPr>
          <w:t>Table C-1 : IPS Documents Delivery per Review</w:t>
        </w:r>
        <w:r w:rsidR="007C672C" w:rsidRPr="00D10CB9">
          <w:rPr>
            <w:rStyle w:val="Hyperlink"/>
            <w:noProof/>
            <w:webHidden/>
            <w:color w:val="auto"/>
          </w:rPr>
          <w:tab/>
        </w:r>
        <w:r w:rsidR="007C672C" w:rsidRPr="00D10CB9">
          <w:rPr>
            <w:rStyle w:val="Hyperlink"/>
            <w:noProof/>
            <w:webHidden/>
            <w:color w:val="auto"/>
          </w:rPr>
          <w:fldChar w:fldCharType="begin"/>
        </w:r>
        <w:r w:rsidR="007C672C" w:rsidRPr="00D10CB9">
          <w:rPr>
            <w:rStyle w:val="Hyperlink"/>
            <w:noProof/>
            <w:webHidden/>
            <w:color w:val="auto"/>
          </w:rPr>
          <w:instrText xml:space="preserve"> PAGEREF _Toc182816472 \h </w:instrText>
        </w:r>
        <w:r w:rsidR="007C672C" w:rsidRPr="00D10CB9">
          <w:rPr>
            <w:rStyle w:val="Hyperlink"/>
            <w:noProof/>
            <w:webHidden/>
            <w:color w:val="auto"/>
          </w:rPr>
        </w:r>
        <w:r w:rsidR="007C672C" w:rsidRPr="00D10CB9">
          <w:rPr>
            <w:rStyle w:val="Hyperlink"/>
            <w:noProof/>
            <w:webHidden/>
            <w:color w:val="auto"/>
          </w:rPr>
          <w:fldChar w:fldCharType="separate"/>
        </w:r>
        <w:r w:rsidR="00D90EA9">
          <w:rPr>
            <w:rStyle w:val="Hyperlink"/>
            <w:noProof/>
            <w:webHidden/>
            <w:color w:val="auto"/>
          </w:rPr>
          <w:t>42</w:t>
        </w:r>
        <w:r w:rsidR="007C672C" w:rsidRPr="00D10CB9">
          <w:rPr>
            <w:rStyle w:val="Hyperlink"/>
            <w:noProof/>
            <w:webHidden/>
            <w:color w:val="auto"/>
          </w:rPr>
          <w:fldChar w:fldCharType="end"/>
        </w:r>
      </w:hyperlink>
    </w:p>
    <w:p w14:paraId="6024FFD6" w14:textId="1BA69124" w:rsidR="00D817F2" w:rsidRPr="00D10CB9" w:rsidRDefault="00D817F2" w:rsidP="00D87D33">
      <w:pPr>
        <w:pStyle w:val="TableofFigures"/>
        <w:rPr>
          <w:rStyle w:val="Hyperlink"/>
          <w:noProof/>
          <w:color w:val="auto"/>
        </w:rPr>
      </w:pPr>
      <w:r w:rsidRPr="00D10CB9">
        <w:rPr>
          <w:rStyle w:val="Hyperlink"/>
          <w:noProof/>
          <w:color w:val="auto"/>
        </w:rPr>
        <w:fldChar w:fldCharType="end"/>
      </w:r>
    </w:p>
    <w:p w14:paraId="4ACF8901" w14:textId="77777777" w:rsidR="0097265D" w:rsidRPr="00D10CB9" w:rsidRDefault="0083356B" w:rsidP="00BD515C">
      <w:pPr>
        <w:pStyle w:val="Heading1"/>
      </w:pPr>
      <w:r w:rsidRPr="00D10CB9">
        <w:lastRenderedPageBreak/>
        <w:br/>
      </w:r>
      <w:bookmarkStart w:id="4" w:name="_Toc191723608"/>
      <w:bookmarkStart w:id="5" w:name="_Toc42164514"/>
      <w:bookmarkStart w:id="6" w:name="_Toc182816403"/>
      <w:r w:rsidRPr="00D10CB9">
        <w:t>Scope</w:t>
      </w:r>
      <w:bookmarkStart w:id="7" w:name="ECSS_I_ST_30_10_1610008"/>
      <w:bookmarkEnd w:id="4"/>
      <w:bookmarkEnd w:id="5"/>
      <w:bookmarkEnd w:id="6"/>
      <w:bookmarkEnd w:id="7"/>
    </w:p>
    <w:p w14:paraId="16C7BFF6" w14:textId="77777777" w:rsidR="00B36CB7" w:rsidRPr="00D10CB9" w:rsidRDefault="00B36CB7" w:rsidP="00B36CB7">
      <w:pPr>
        <w:pStyle w:val="paragraph"/>
      </w:pPr>
      <w:bookmarkStart w:id="8" w:name="ECSS_I_ST_30_10_1610009"/>
      <w:bookmarkEnd w:id="8"/>
      <w:r w:rsidRPr="00D10CB9">
        <w:t xml:space="preserve">This Standard defines the processes and specifies a set of </w:t>
      </w:r>
      <w:r w:rsidR="00D34E02" w:rsidRPr="00D10CB9">
        <w:t xml:space="preserve">Integrated </w:t>
      </w:r>
      <w:r w:rsidR="007F68DF" w:rsidRPr="00D10CB9">
        <w:t>Product Support</w:t>
      </w:r>
      <w:r w:rsidR="00341C94" w:rsidRPr="00D10CB9">
        <w:t xml:space="preserve"> </w:t>
      </w:r>
      <w:r w:rsidR="00D34E02" w:rsidRPr="00D10CB9">
        <w:t>(</w:t>
      </w:r>
      <w:r w:rsidR="007F68DF" w:rsidRPr="00D10CB9">
        <w:t>IPS</w:t>
      </w:r>
      <w:r w:rsidR="00D34E02" w:rsidRPr="00D10CB9">
        <w:t>)</w:t>
      </w:r>
      <w:r w:rsidRPr="00D10CB9">
        <w:t xml:space="preserve"> requirements aimed at the identification and provision of logistic support, such that the space system can be acquired, operated and maintained in its operational conditions, for the expected lifetime.</w:t>
      </w:r>
    </w:p>
    <w:p w14:paraId="081BF69E" w14:textId="72ED9CD2" w:rsidR="00FF258E" w:rsidRPr="00D10CB9" w:rsidRDefault="00FF258E" w:rsidP="00FF258E">
      <w:pPr>
        <w:pStyle w:val="NOTE"/>
      </w:pPr>
      <w:r w:rsidRPr="00D10CB9">
        <w:t xml:space="preserve">The subject of “Integrated </w:t>
      </w:r>
      <w:r w:rsidR="007F68DF" w:rsidRPr="00D10CB9">
        <w:t xml:space="preserve">Product </w:t>
      </w:r>
      <w:r w:rsidR="00E518DE" w:rsidRPr="00D10CB9">
        <w:t>Support</w:t>
      </w:r>
      <w:r w:rsidRPr="00D10CB9">
        <w:t xml:space="preserve">” </w:t>
      </w:r>
      <w:r w:rsidR="009D2FEB" w:rsidRPr="00D10CB9">
        <w:t>was previously</w:t>
      </w:r>
      <w:r w:rsidRPr="00D10CB9">
        <w:t xml:space="preserve"> known in ECSS as “Integrated Logistic Support” that </w:t>
      </w:r>
      <w:r w:rsidR="003379DB" w:rsidRPr="00D10CB9">
        <w:t>was covered</w:t>
      </w:r>
      <w:r w:rsidRPr="00D10CB9">
        <w:t xml:space="preserve"> by ECSS-M-70A.</w:t>
      </w:r>
      <w:r w:rsidR="009D2FEB" w:rsidRPr="00D10CB9">
        <w:t xml:space="preserve"> Due to new content of the document the emphasis is more on Engineering than on Management.</w:t>
      </w:r>
    </w:p>
    <w:p w14:paraId="33D0D25B" w14:textId="77777777" w:rsidR="00B36CB7" w:rsidRPr="00D10CB9" w:rsidRDefault="00B36CB7" w:rsidP="00B36CB7">
      <w:pPr>
        <w:pStyle w:val="paragraph"/>
      </w:pPr>
      <w:r w:rsidRPr="00D10CB9">
        <w:t>The requirements specified in this Standard are also oriented to implement mitigation measures against the risks considered critical for the operational objective during the whole spa</w:t>
      </w:r>
      <w:r w:rsidR="009D5454" w:rsidRPr="00D10CB9">
        <w:t>ce system life cycle.</w:t>
      </w:r>
    </w:p>
    <w:p w14:paraId="6D22C76B" w14:textId="77777777" w:rsidR="00B36CB7" w:rsidRPr="00D10CB9" w:rsidRDefault="00B36CB7" w:rsidP="00B36CB7">
      <w:pPr>
        <w:pStyle w:val="paragraph"/>
      </w:pPr>
      <w:r w:rsidRPr="00D10CB9">
        <w:t>This Standard is applicable for support segment of ground, launch and space segments, manned and unmanned space systems, ensuring that they are properly harmonized, mutually optimized and phased together since the very early design and development phases leading to integrated solutions that have the lowest possible Maintenances Costs within the operational and safety limitations and constraints imposed by the operational environment.</w:t>
      </w:r>
    </w:p>
    <w:p w14:paraId="6A495652" w14:textId="77777777" w:rsidR="00B36CB7" w:rsidRPr="00D10CB9" w:rsidRDefault="00B36CB7" w:rsidP="00B36CB7">
      <w:pPr>
        <w:pStyle w:val="paragraph"/>
      </w:pPr>
      <w:r w:rsidRPr="00D10CB9">
        <w:t>This Standard may be tailored for the specific phase, characteristics and constraints of a space project taking into consideration the supplier’s position in the supply chain.</w:t>
      </w:r>
    </w:p>
    <w:p w14:paraId="1A816AC6" w14:textId="77777777" w:rsidR="00843333" w:rsidRPr="00D10CB9" w:rsidRDefault="00843333" w:rsidP="00A37A15">
      <w:pPr>
        <w:pStyle w:val="paragraph"/>
      </w:pPr>
      <w:r w:rsidRPr="00D10CB9">
        <w:t>This standard may be tailored for the specific characteristic and constrains of a space project in conformance with ECSS-S-ST-00.</w:t>
      </w:r>
    </w:p>
    <w:p w14:paraId="71E9DF61" w14:textId="77777777" w:rsidR="00A37A15" w:rsidRPr="00D10CB9" w:rsidRDefault="00A37A15" w:rsidP="00A37A15">
      <w:pPr>
        <w:pStyle w:val="Heading1"/>
      </w:pPr>
      <w:r w:rsidRPr="00D10CB9">
        <w:lastRenderedPageBreak/>
        <w:br/>
      </w:r>
      <w:bookmarkStart w:id="9" w:name="_Toc191723609"/>
      <w:bookmarkStart w:id="10" w:name="_Toc42164515"/>
      <w:bookmarkStart w:id="11" w:name="_Toc182816404"/>
      <w:r w:rsidRPr="00D10CB9">
        <w:t>Normative references</w:t>
      </w:r>
      <w:bookmarkStart w:id="12" w:name="ECSS_I_ST_30_10_1610010"/>
      <w:bookmarkEnd w:id="9"/>
      <w:bookmarkEnd w:id="10"/>
      <w:bookmarkEnd w:id="11"/>
      <w:bookmarkEnd w:id="12"/>
    </w:p>
    <w:p w14:paraId="342B87F2" w14:textId="77777777" w:rsidR="001C3FA2" w:rsidRPr="00D10CB9" w:rsidRDefault="001C3FA2" w:rsidP="001C3FA2">
      <w:pPr>
        <w:pStyle w:val="paragraph"/>
      </w:pPr>
      <w:bookmarkStart w:id="13" w:name="ECSS_I_ST_30_10_1610011"/>
      <w:bookmarkEnd w:id="13"/>
      <w:r w:rsidRPr="00D10CB9">
        <w:t>The following normative documents contain provisions which, through reference in this text, constitute provisions of this ECSS Standard. For dated references, subsequent amendments to, or revision of any of these publication</w:t>
      </w:r>
      <w:r w:rsidR="00796B51" w:rsidRPr="00D10CB9">
        <w:t>s do not apply, h</w:t>
      </w:r>
      <w:r w:rsidRPr="00D10CB9">
        <w:t>owever, parties to agreements based on this ECSS Standard are encouraged to investigate the possibility of applying the more recent editions of the normative documents indicated below. For undated references, the latest edition of the publication referred to applies.</w:t>
      </w:r>
    </w:p>
    <w:p w14:paraId="050B2490" w14:textId="77777777" w:rsidR="00E326C5" w:rsidRPr="00D10CB9" w:rsidRDefault="00E326C5" w:rsidP="002103D1">
      <w:pPr>
        <w:pStyle w:val="paragraph"/>
      </w:pPr>
    </w:p>
    <w:tbl>
      <w:tblPr>
        <w:tblW w:w="7087" w:type="dxa"/>
        <w:tblInd w:w="1985" w:type="dxa"/>
        <w:tblLook w:val="01E0" w:firstRow="1" w:lastRow="1" w:firstColumn="1" w:lastColumn="1" w:noHBand="0" w:noVBand="0"/>
      </w:tblPr>
      <w:tblGrid>
        <w:gridCol w:w="1984"/>
        <w:gridCol w:w="5103"/>
      </w:tblGrid>
      <w:tr w:rsidR="00B36CB7" w:rsidRPr="00D10CB9" w14:paraId="119D4405" w14:textId="77777777" w:rsidTr="00D27746">
        <w:tc>
          <w:tcPr>
            <w:tcW w:w="1984" w:type="dxa"/>
          </w:tcPr>
          <w:p w14:paraId="17864D08" w14:textId="77777777" w:rsidR="00B36CB7" w:rsidRPr="00D10CB9" w:rsidRDefault="00B36CB7" w:rsidP="00C4370E">
            <w:pPr>
              <w:pStyle w:val="TablecellLEFT"/>
            </w:pPr>
            <w:bookmarkStart w:id="14" w:name="ECSS_I_ST_30_10_1610012"/>
            <w:bookmarkEnd w:id="14"/>
            <w:r w:rsidRPr="00D10CB9">
              <w:t>ECSS-S-ST-00-01</w:t>
            </w:r>
          </w:p>
        </w:tc>
        <w:tc>
          <w:tcPr>
            <w:tcW w:w="5103" w:type="dxa"/>
          </w:tcPr>
          <w:p w14:paraId="1645DF89" w14:textId="77777777" w:rsidR="00B36CB7" w:rsidRPr="00D10CB9" w:rsidRDefault="00B36CB7" w:rsidP="00C4370E">
            <w:pPr>
              <w:pStyle w:val="TablecellLEFT"/>
            </w:pPr>
            <w:r w:rsidRPr="00D10CB9">
              <w:t>ECSS system - Glossary of terms</w:t>
            </w:r>
          </w:p>
        </w:tc>
      </w:tr>
      <w:tr w:rsidR="00796D7C" w:rsidRPr="00D10CB9" w14:paraId="46C1CA72" w14:textId="77777777" w:rsidTr="00D27746">
        <w:tc>
          <w:tcPr>
            <w:tcW w:w="1984" w:type="dxa"/>
          </w:tcPr>
          <w:p w14:paraId="59471E99" w14:textId="77777777" w:rsidR="00796D7C" w:rsidRPr="00D10CB9" w:rsidRDefault="00796D7C" w:rsidP="00796D7C">
            <w:pPr>
              <w:pStyle w:val="TablecellLEFT"/>
            </w:pPr>
            <w:bookmarkStart w:id="15" w:name="ECSS_I_ST_30_10_1610013"/>
            <w:bookmarkEnd w:id="15"/>
            <w:r w:rsidRPr="00D10CB9">
              <w:t>ECSS-E-AS-11</w:t>
            </w:r>
          </w:p>
        </w:tc>
        <w:tc>
          <w:tcPr>
            <w:tcW w:w="5103" w:type="dxa"/>
          </w:tcPr>
          <w:p w14:paraId="186DC8EC" w14:textId="77777777" w:rsidR="00796D7C" w:rsidRPr="00D10CB9" w:rsidRDefault="00796D7C" w:rsidP="00796D7C">
            <w:pPr>
              <w:pStyle w:val="TablecellLEFT"/>
            </w:pPr>
            <w:r w:rsidRPr="00D10CB9">
              <w:t>Adoption Notice of ISO 16290, Space Systems - definition of the Technology Readiness Levels (TRLs) and their criteria of assessment</w:t>
            </w:r>
          </w:p>
        </w:tc>
      </w:tr>
    </w:tbl>
    <w:p w14:paraId="1380408C" w14:textId="77777777" w:rsidR="00542FCD" w:rsidRPr="00D10CB9" w:rsidRDefault="00542FCD" w:rsidP="00A37A15">
      <w:pPr>
        <w:pStyle w:val="paragraph"/>
      </w:pPr>
    </w:p>
    <w:p w14:paraId="3A38F920" w14:textId="77777777" w:rsidR="00A37A15" w:rsidRPr="00D10CB9" w:rsidRDefault="00A37A15" w:rsidP="0067410C">
      <w:pPr>
        <w:pStyle w:val="Heading1"/>
      </w:pPr>
      <w:r w:rsidRPr="00D10CB9">
        <w:lastRenderedPageBreak/>
        <w:br/>
      </w:r>
      <w:bookmarkStart w:id="16" w:name="_Toc191723610"/>
      <w:bookmarkStart w:id="17" w:name="_Toc42164516"/>
      <w:bookmarkStart w:id="18" w:name="_Toc182816405"/>
      <w:r w:rsidRPr="00D10CB9">
        <w:t>Terms, definitions and abbreviated terms</w:t>
      </w:r>
      <w:bookmarkStart w:id="19" w:name="ECSS_I_ST_30_10_1610014"/>
      <w:bookmarkEnd w:id="16"/>
      <w:bookmarkEnd w:id="17"/>
      <w:bookmarkEnd w:id="18"/>
      <w:bookmarkEnd w:id="19"/>
    </w:p>
    <w:p w14:paraId="36BA184B" w14:textId="77777777" w:rsidR="00A37A15" w:rsidRPr="00D10CB9" w:rsidRDefault="00E26590" w:rsidP="0067410C">
      <w:pPr>
        <w:pStyle w:val="Heading2"/>
      </w:pPr>
      <w:bookmarkStart w:id="20" w:name="_Toc191723611"/>
      <w:bookmarkStart w:id="21" w:name="_Toc42164517"/>
      <w:bookmarkStart w:id="22" w:name="_Toc182816406"/>
      <w:r w:rsidRPr="00D10CB9">
        <w:t>Terms from other standards</w:t>
      </w:r>
      <w:bookmarkStart w:id="23" w:name="ECSS_I_ST_30_10_1610015"/>
      <w:bookmarkEnd w:id="20"/>
      <w:bookmarkEnd w:id="21"/>
      <w:bookmarkEnd w:id="22"/>
      <w:bookmarkEnd w:id="23"/>
    </w:p>
    <w:p w14:paraId="1C42BCA8" w14:textId="77777777" w:rsidR="00D44727" w:rsidRPr="00D10CB9" w:rsidRDefault="00D44727" w:rsidP="004C46D6">
      <w:pPr>
        <w:pStyle w:val="listlevel1"/>
      </w:pPr>
      <w:bookmarkStart w:id="24" w:name="ECSS_I_ST_30_10_1610016"/>
      <w:bookmarkEnd w:id="24"/>
      <w:r w:rsidRPr="00D10CB9">
        <w:t xml:space="preserve">For the purpose of this Standard, the </w:t>
      </w:r>
      <w:r w:rsidR="00C43B1D" w:rsidRPr="00D10CB9">
        <w:t>terms and definitions from ECSS-S-</w:t>
      </w:r>
      <w:r w:rsidR="00231A42" w:rsidRPr="00D10CB9">
        <w:t>ST</w:t>
      </w:r>
      <w:r w:rsidR="00C43B1D" w:rsidRPr="00D10CB9">
        <w:t>-</w:t>
      </w:r>
      <w:r w:rsidR="00231A42" w:rsidRPr="00D10CB9">
        <w:t>00</w:t>
      </w:r>
      <w:r w:rsidR="00C43B1D" w:rsidRPr="00D10CB9">
        <w:t>-</w:t>
      </w:r>
      <w:r w:rsidR="00231A42" w:rsidRPr="00D10CB9">
        <w:t>01</w:t>
      </w:r>
      <w:r w:rsidRPr="00D10CB9">
        <w:t xml:space="preserve"> apply, in particular for the following terms:</w:t>
      </w:r>
    </w:p>
    <w:p w14:paraId="474C307A" w14:textId="77777777" w:rsidR="00B36CB7" w:rsidRPr="00D10CB9" w:rsidRDefault="00B36CB7" w:rsidP="00B36CB7">
      <w:pPr>
        <w:pStyle w:val="listlevel2"/>
      </w:pPr>
      <w:r w:rsidRPr="00D10CB9">
        <w:t>availability</w:t>
      </w:r>
    </w:p>
    <w:p w14:paraId="50ECA20B" w14:textId="77777777" w:rsidR="00B36CB7" w:rsidRPr="00D10CB9" w:rsidRDefault="00B36CB7" w:rsidP="00B36CB7">
      <w:pPr>
        <w:pStyle w:val="listlevel2"/>
      </w:pPr>
      <w:r w:rsidRPr="00D10CB9">
        <w:t>business agreement</w:t>
      </w:r>
    </w:p>
    <w:p w14:paraId="21116527" w14:textId="77777777" w:rsidR="00B36CB7" w:rsidRPr="00D10CB9" w:rsidRDefault="00B36CB7" w:rsidP="00B36CB7">
      <w:pPr>
        <w:pStyle w:val="listlevel2"/>
      </w:pPr>
      <w:r w:rsidRPr="00D10CB9">
        <w:t>configuration item</w:t>
      </w:r>
    </w:p>
    <w:p w14:paraId="336244E3" w14:textId="77777777" w:rsidR="00B36CB7" w:rsidRPr="00D10CB9" w:rsidRDefault="00B36CB7" w:rsidP="00B36CB7">
      <w:pPr>
        <w:pStyle w:val="listlevel2"/>
      </w:pPr>
      <w:r w:rsidRPr="00D10CB9">
        <w:t>critical item</w:t>
      </w:r>
    </w:p>
    <w:p w14:paraId="5BF98963" w14:textId="77777777" w:rsidR="00B36CB7" w:rsidRPr="00D10CB9" w:rsidRDefault="00B36CB7" w:rsidP="00B36CB7">
      <w:pPr>
        <w:pStyle w:val="listlevel2"/>
      </w:pPr>
      <w:r w:rsidRPr="00D10CB9">
        <w:t>customer</w:t>
      </w:r>
    </w:p>
    <w:p w14:paraId="0F187B67" w14:textId="77777777" w:rsidR="00B36CB7" w:rsidRPr="00D10CB9" w:rsidRDefault="00B36CB7" w:rsidP="00B36CB7">
      <w:pPr>
        <w:pStyle w:val="listlevel2"/>
      </w:pPr>
      <w:r w:rsidRPr="00D10CB9">
        <w:t>integration</w:t>
      </w:r>
    </w:p>
    <w:p w14:paraId="3942C921" w14:textId="77777777" w:rsidR="00B36CB7" w:rsidRPr="00D10CB9" w:rsidRDefault="00B36CB7" w:rsidP="00B36CB7">
      <w:pPr>
        <w:pStyle w:val="listlevel2"/>
      </w:pPr>
      <w:r w:rsidRPr="00D10CB9">
        <w:t>maintainability</w:t>
      </w:r>
    </w:p>
    <w:p w14:paraId="522ABEFE" w14:textId="77777777" w:rsidR="00B36CB7" w:rsidRPr="00D10CB9" w:rsidRDefault="00B36CB7" w:rsidP="00B36CB7">
      <w:pPr>
        <w:pStyle w:val="listlevel2"/>
      </w:pPr>
      <w:r w:rsidRPr="00D10CB9">
        <w:t>product</w:t>
      </w:r>
    </w:p>
    <w:p w14:paraId="4CEE0577" w14:textId="77777777" w:rsidR="00B36CB7" w:rsidRPr="00D10CB9" w:rsidRDefault="00B36CB7" w:rsidP="00B36CB7">
      <w:pPr>
        <w:pStyle w:val="listlevel2"/>
      </w:pPr>
      <w:r w:rsidRPr="00D10CB9">
        <w:t>reliability</w:t>
      </w:r>
    </w:p>
    <w:p w14:paraId="62549559" w14:textId="77777777" w:rsidR="00B36CB7" w:rsidRPr="00D10CB9" w:rsidRDefault="00B36CB7" w:rsidP="00B36CB7">
      <w:pPr>
        <w:pStyle w:val="listlevel2"/>
      </w:pPr>
      <w:r w:rsidRPr="00D10CB9">
        <w:t>safety</w:t>
      </w:r>
    </w:p>
    <w:p w14:paraId="61F25F7B" w14:textId="77777777" w:rsidR="00B36CB7" w:rsidRPr="00D10CB9" w:rsidRDefault="00B36CB7" w:rsidP="00B36CB7">
      <w:pPr>
        <w:pStyle w:val="listlevel2"/>
      </w:pPr>
      <w:r w:rsidRPr="00D10CB9">
        <w:t>space system</w:t>
      </w:r>
    </w:p>
    <w:p w14:paraId="2A45DDF5" w14:textId="77777777" w:rsidR="00B36CB7" w:rsidRPr="00D10CB9" w:rsidRDefault="00B36CB7" w:rsidP="00B36CB7">
      <w:pPr>
        <w:pStyle w:val="listlevel2"/>
      </w:pPr>
      <w:r w:rsidRPr="00D10CB9">
        <w:t>supplier</w:t>
      </w:r>
    </w:p>
    <w:p w14:paraId="5560C589" w14:textId="77777777" w:rsidR="00B36CB7" w:rsidRPr="00D10CB9" w:rsidRDefault="00B36CB7" w:rsidP="00B36CB7">
      <w:pPr>
        <w:pStyle w:val="listlevel2"/>
      </w:pPr>
      <w:r w:rsidRPr="00D10CB9">
        <w:t>support segment</w:t>
      </w:r>
    </w:p>
    <w:p w14:paraId="7C87082F" w14:textId="77777777" w:rsidR="00B36CB7" w:rsidRPr="00D10CB9" w:rsidRDefault="00B36CB7" w:rsidP="00B36CB7">
      <w:pPr>
        <w:pStyle w:val="listlevel2"/>
      </w:pPr>
      <w:r w:rsidRPr="00D10CB9">
        <w:t>work breakdown structure</w:t>
      </w:r>
    </w:p>
    <w:p w14:paraId="6351F719" w14:textId="77777777" w:rsidR="00E26590" w:rsidRPr="00D10CB9" w:rsidRDefault="00E26590" w:rsidP="00E26590">
      <w:pPr>
        <w:pStyle w:val="Heading2"/>
      </w:pPr>
      <w:bookmarkStart w:id="25" w:name="_Toc110257573"/>
      <w:bookmarkStart w:id="26" w:name="_Toc191723612"/>
      <w:bookmarkStart w:id="27" w:name="_Toc42164518"/>
      <w:bookmarkStart w:id="28" w:name="_Toc182816407"/>
      <w:bookmarkEnd w:id="25"/>
      <w:r w:rsidRPr="00D10CB9">
        <w:t xml:space="preserve">Terms </w:t>
      </w:r>
      <w:r w:rsidR="001C3FA2" w:rsidRPr="00D10CB9">
        <w:t>s</w:t>
      </w:r>
      <w:r w:rsidRPr="00D10CB9">
        <w:t>pecific to the present standard</w:t>
      </w:r>
      <w:bookmarkStart w:id="29" w:name="ECSS_I_ST_30_10_1610017"/>
      <w:bookmarkEnd w:id="26"/>
      <w:bookmarkEnd w:id="27"/>
      <w:bookmarkEnd w:id="28"/>
      <w:bookmarkEnd w:id="29"/>
    </w:p>
    <w:p w14:paraId="5A815605" w14:textId="77777777" w:rsidR="000223F0" w:rsidRPr="00D10CB9" w:rsidRDefault="000223F0" w:rsidP="00811D13">
      <w:pPr>
        <w:pStyle w:val="Definition1"/>
      </w:pPr>
      <w:r w:rsidRPr="00D10CB9">
        <w:t>I</w:t>
      </w:r>
      <w:r w:rsidR="007F68DF" w:rsidRPr="00D10CB9">
        <w:t>P</w:t>
      </w:r>
      <w:r w:rsidRPr="00D10CB9">
        <w:t>S function</w:t>
      </w:r>
      <w:bookmarkStart w:id="30" w:name="ECSS_I_ST_30_10_1610018"/>
      <w:bookmarkEnd w:id="30"/>
    </w:p>
    <w:p w14:paraId="2ECDD2C9" w14:textId="77777777" w:rsidR="00E62D5F" w:rsidRPr="00D10CB9" w:rsidRDefault="00055F72" w:rsidP="00F72DA4">
      <w:pPr>
        <w:pStyle w:val="paragraph"/>
      </w:pPr>
      <w:bookmarkStart w:id="31" w:name="ECSS_I_ST_30_10_1610019"/>
      <w:bookmarkEnd w:id="31"/>
      <w:r w:rsidRPr="00D10CB9">
        <w:t>entity</w:t>
      </w:r>
      <w:r w:rsidR="00E62D5F" w:rsidRPr="00D10CB9">
        <w:t xml:space="preserve"> of the supplier responsible for managing the integrated support and services engineering</w:t>
      </w:r>
    </w:p>
    <w:p w14:paraId="291C421C" w14:textId="16B63385" w:rsidR="00033387" w:rsidRPr="00D10CB9" w:rsidRDefault="00033387" w:rsidP="00033387">
      <w:pPr>
        <w:numPr>
          <w:ilvl w:val="0"/>
          <w:numId w:val="7"/>
        </w:numPr>
        <w:tabs>
          <w:tab w:val="clear" w:pos="4253"/>
          <w:tab w:val="num" w:pos="3686"/>
          <w:tab w:val="num" w:pos="4367"/>
        </w:tabs>
        <w:spacing w:before="120"/>
        <w:ind w:left="3686" w:right="567"/>
        <w:jc w:val="both"/>
        <w:rPr>
          <w:sz w:val="20"/>
          <w:szCs w:val="22"/>
        </w:rPr>
      </w:pPr>
      <w:r w:rsidRPr="00D10CB9">
        <w:rPr>
          <w:sz w:val="20"/>
          <w:szCs w:val="22"/>
        </w:rPr>
        <w:t xml:space="preserve">more details are in </w:t>
      </w:r>
      <w:r w:rsidR="00F72DA4" w:rsidRPr="00D10CB9">
        <w:rPr>
          <w:sz w:val="20"/>
          <w:szCs w:val="22"/>
        </w:rPr>
        <w:fldChar w:fldCharType="begin"/>
      </w:r>
      <w:r w:rsidR="00F72DA4" w:rsidRPr="00D10CB9">
        <w:rPr>
          <w:sz w:val="20"/>
          <w:szCs w:val="22"/>
        </w:rPr>
        <w:instrText xml:space="preserve"> REF _Ref84520108 \r \h </w:instrText>
      </w:r>
      <w:r w:rsidR="00F72DA4" w:rsidRPr="00D10CB9">
        <w:rPr>
          <w:sz w:val="20"/>
          <w:szCs w:val="22"/>
        </w:rPr>
      </w:r>
      <w:r w:rsidR="00F72DA4" w:rsidRPr="00D10CB9">
        <w:rPr>
          <w:sz w:val="20"/>
          <w:szCs w:val="22"/>
        </w:rPr>
        <w:fldChar w:fldCharType="separate"/>
      </w:r>
      <w:r w:rsidR="00D90EA9">
        <w:rPr>
          <w:sz w:val="20"/>
          <w:szCs w:val="22"/>
        </w:rPr>
        <w:t>4.3.1.3</w:t>
      </w:r>
      <w:r w:rsidR="00F72DA4" w:rsidRPr="00D10CB9">
        <w:rPr>
          <w:sz w:val="20"/>
          <w:szCs w:val="22"/>
        </w:rPr>
        <w:fldChar w:fldCharType="end"/>
      </w:r>
      <w:r w:rsidR="007967FC" w:rsidRPr="00D10CB9">
        <w:rPr>
          <w:sz w:val="20"/>
          <w:szCs w:val="22"/>
        </w:rPr>
        <w:t>.</w:t>
      </w:r>
    </w:p>
    <w:p w14:paraId="3C2104E3" w14:textId="77777777" w:rsidR="003016BE" w:rsidRPr="00D10CB9" w:rsidRDefault="003016BE" w:rsidP="00B36CB7">
      <w:pPr>
        <w:pStyle w:val="Definition1"/>
      </w:pPr>
      <w:r w:rsidRPr="00D10CB9">
        <w:t>PSA function</w:t>
      </w:r>
      <w:bookmarkStart w:id="32" w:name="ECSS_I_ST_30_10_1610020"/>
      <w:bookmarkEnd w:id="32"/>
    </w:p>
    <w:p w14:paraId="59C554B3" w14:textId="77777777" w:rsidR="003016BE" w:rsidRPr="00D10CB9" w:rsidRDefault="003016BE" w:rsidP="0063551B">
      <w:pPr>
        <w:pStyle w:val="paragraph"/>
      </w:pPr>
      <w:bookmarkStart w:id="33" w:name="ECSS_I_ST_30_10_1610021"/>
      <w:bookmarkEnd w:id="33"/>
      <w:r w:rsidRPr="00D10CB9">
        <w:t xml:space="preserve">entity of the supplier responsible for </w:t>
      </w:r>
      <w:r w:rsidR="00F72DA4" w:rsidRPr="00D10CB9">
        <w:t>analysing and challenging the design in order to meet Customer requirements and preparing the data for the production of support elements</w:t>
      </w:r>
    </w:p>
    <w:p w14:paraId="024F47E0" w14:textId="37F9335F" w:rsidR="00033387" w:rsidRPr="00D10CB9" w:rsidRDefault="00745494" w:rsidP="00F2742F">
      <w:pPr>
        <w:numPr>
          <w:ilvl w:val="0"/>
          <w:numId w:val="7"/>
        </w:numPr>
        <w:tabs>
          <w:tab w:val="clear" w:pos="4253"/>
          <w:tab w:val="num" w:pos="3686"/>
          <w:tab w:val="num" w:pos="4367"/>
        </w:tabs>
        <w:spacing w:before="120"/>
        <w:ind w:left="3686" w:right="567"/>
        <w:jc w:val="both"/>
        <w:rPr>
          <w:sz w:val="20"/>
          <w:szCs w:val="22"/>
        </w:rPr>
      </w:pPr>
      <w:r w:rsidRPr="00D10CB9">
        <w:rPr>
          <w:sz w:val="20"/>
          <w:szCs w:val="22"/>
        </w:rPr>
        <w:t xml:space="preserve">More details can be found in </w:t>
      </w:r>
      <w:r w:rsidR="00D61718" w:rsidRPr="00D10CB9">
        <w:rPr>
          <w:sz w:val="20"/>
          <w:szCs w:val="22"/>
        </w:rPr>
        <w:fldChar w:fldCharType="begin"/>
      </w:r>
      <w:r w:rsidR="00D61718" w:rsidRPr="00D10CB9">
        <w:rPr>
          <w:sz w:val="20"/>
          <w:szCs w:val="22"/>
        </w:rPr>
        <w:instrText xml:space="preserve"> REF _Ref84520463 \r \h </w:instrText>
      </w:r>
      <w:r w:rsidR="00D61718" w:rsidRPr="00D10CB9">
        <w:rPr>
          <w:sz w:val="20"/>
          <w:szCs w:val="22"/>
        </w:rPr>
      </w:r>
      <w:r w:rsidR="00D61718" w:rsidRPr="00D10CB9">
        <w:rPr>
          <w:sz w:val="20"/>
          <w:szCs w:val="22"/>
        </w:rPr>
        <w:fldChar w:fldCharType="separate"/>
      </w:r>
      <w:r w:rsidR="00D90EA9">
        <w:rPr>
          <w:sz w:val="20"/>
          <w:szCs w:val="22"/>
        </w:rPr>
        <w:t>5.3.2</w:t>
      </w:r>
      <w:r w:rsidR="00D61718" w:rsidRPr="00D10CB9">
        <w:rPr>
          <w:sz w:val="20"/>
          <w:szCs w:val="22"/>
        </w:rPr>
        <w:fldChar w:fldCharType="end"/>
      </w:r>
      <w:r w:rsidR="007967FC" w:rsidRPr="00D10CB9">
        <w:rPr>
          <w:sz w:val="20"/>
          <w:szCs w:val="22"/>
        </w:rPr>
        <w:t>.</w:t>
      </w:r>
    </w:p>
    <w:p w14:paraId="3684FE9E" w14:textId="77777777" w:rsidR="00352693" w:rsidRPr="00D10CB9" w:rsidRDefault="00352693" w:rsidP="00352693">
      <w:pPr>
        <w:pStyle w:val="Definition1"/>
      </w:pPr>
      <w:r w:rsidRPr="00D10CB9">
        <w:t>Technical Publication</w:t>
      </w:r>
      <w:bookmarkStart w:id="34" w:name="ECSS_I_ST_30_10_1610022"/>
      <w:bookmarkEnd w:id="34"/>
    </w:p>
    <w:p w14:paraId="6364E530" w14:textId="11B882CC" w:rsidR="00054CE9" w:rsidRPr="00D10CB9" w:rsidRDefault="000A05DC" w:rsidP="001A09FC">
      <w:pPr>
        <w:pStyle w:val="paragraph"/>
      </w:pPr>
      <w:bookmarkStart w:id="35" w:name="ECSS_I_ST_30_10_1610023"/>
      <w:bookmarkEnd w:id="35"/>
      <w:r w:rsidRPr="00D10CB9">
        <w:t>[</w:t>
      </w:r>
      <w:r w:rsidR="00745494" w:rsidRPr="00D10CB9">
        <w:t>CONTEXT</w:t>
      </w:r>
      <w:r w:rsidRPr="00D10CB9">
        <w:t xml:space="preserve">: </w:t>
      </w:r>
      <w:r w:rsidR="008C7554" w:rsidRPr="00D10CB9">
        <w:t>IPS</w:t>
      </w:r>
      <w:r w:rsidRPr="00D10CB9">
        <w:t xml:space="preserve">] entity inside </w:t>
      </w:r>
      <w:r w:rsidR="00C01DA9" w:rsidRPr="00D10CB9">
        <w:t xml:space="preserve">IPS </w:t>
      </w:r>
      <w:r w:rsidR="00F72DA4" w:rsidRPr="00D10CB9">
        <w:t>entity</w:t>
      </w:r>
      <w:r w:rsidRPr="00D10CB9">
        <w:t xml:space="preserve"> defining</w:t>
      </w:r>
      <w:r w:rsidR="003D3B53" w:rsidRPr="00D10CB9">
        <w:t xml:space="preserve"> the processes and activities needed to identify, plan and provide the resources and requirements to assure </w:t>
      </w:r>
      <w:r w:rsidRPr="00D10CB9">
        <w:t>the</w:t>
      </w:r>
      <w:r w:rsidR="003D3B53" w:rsidRPr="00D10CB9">
        <w:t xml:space="preserve"> Production and Delivery </w:t>
      </w:r>
      <w:r w:rsidRPr="00D10CB9">
        <w:t xml:space="preserve">of Maintenance and Operations documentation </w:t>
      </w:r>
      <w:r w:rsidR="003D3B53" w:rsidRPr="00D10CB9">
        <w:t>according to the specific standards.</w:t>
      </w:r>
      <w:bookmarkStart w:id="36" w:name="_Toc191723615"/>
      <w:bookmarkStart w:id="37" w:name="_Toc42164519"/>
    </w:p>
    <w:p w14:paraId="30B94485" w14:textId="77777777" w:rsidR="00E26590" w:rsidRPr="00D10CB9" w:rsidRDefault="009663FC" w:rsidP="009663FC">
      <w:pPr>
        <w:pStyle w:val="Heading2"/>
      </w:pPr>
      <w:bookmarkStart w:id="38" w:name="_Toc182816408"/>
      <w:r w:rsidRPr="00D10CB9">
        <w:lastRenderedPageBreak/>
        <w:t>Abbreviat</w:t>
      </w:r>
      <w:r w:rsidR="003A0BD6" w:rsidRPr="00D10CB9">
        <w:t>ed terms</w:t>
      </w:r>
      <w:bookmarkStart w:id="39" w:name="ECSS_I_ST_30_10_1610024"/>
      <w:bookmarkEnd w:id="36"/>
      <w:bookmarkEnd w:id="37"/>
      <w:bookmarkEnd w:id="38"/>
      <w:bookmarkEnd w:id="39"/>
    </w:p>
    <w:p w14:paraId="4E86733D" w14:textId="77777777" w:rsidR="009663FC" w:rsidRPr="00D10CB9" w:rsidRDefault="00A732AC" w:rsidP="00D44727">
      <w:pPr>
        <w:pStyle w:val="paragraph"/>
        <w:keepLines/>
      </w:pPr>
      <w:bookmarkStart w:id="40" w:name="ECSS_I_ST_30_10_1610025"/>
      <w:bookmarkEnd w:id="40"/>
      <w:r w:rsidRPr="00D10CB9">
        <w:t xml:space="preserve">For the purpose of this Standard, the abbreviated terms </w:t>
      </w:r>
      <w:r w:rsidR="00B609BC" w:rsidRPr="00D10CB9">
        <w:t xml:space="preserve">and symbols </w:t>
      </w:r>
      <w:r w:rsidRPr="00D10CB9">
        <w:t>from ECSS</w:t>
      </w:r>
      <w:r w:rsidR="00C43B1D" w:rsidRPr="00D10CB9">
        <w:t>-</w:t>
      </w:r>
      <w:r w:rsidR="001C3FA2" w:rsidRPr="00D10CB9">
        <w:t>S</w:t>
      </w:r>
      <w:r w:rsidR="00C43B1D" w:rsidRPr="00D10CB9">
        <w:t>-</w:t>
      </w:r>
      <w:r w:rsidR="001C3FA2" w:rsidRPr="00D10CB9">
        <w:t>ST-00</w:t>
      </w:r>
      <w:r w:rsidR="00C43B1D" w:rsidRPr="00D10CB9">
        <w:t>-</w:t>
      </w:r>
      <w:r w:rsidR="001C3FA2" w:rsidRPr="00D10CB9">
        <w:t>01</w:t>
      </w:r>
      <w:r w:rsidRPr="00D10CB9">
        <w:t xml:space="preserve"> and the following apply</w:t>
      </w:r>
      <w:r w:rsidR="00D44727" w:rsidRPr="00D10CB9">
        <w:t>:</w:t>
      </w:r>
    </w:p>
    <w:p w14:paraId="16FFCB98" w14:textId="77777777" w:rsidR="001C3FA2" w:rsidRPr="00D10CB9" w:rsidRDefault="001C3FA2" w:rsidP="00D44727">
      <w:pPr>
        <w:pStyle w:val="paragraph"/>
        <w:keepLines/>
      </w:pPr>
    </w:p>
    <w:tbl>
      <w:tblPr>
        <w:tblW w:w="0" w:type="auto"/>
        <w:tblInd w:w="2093" w:type="dxa"/>
        <w:tblLook w:val="01E0" w:firstRow="1" w:lastRow="1" w:firstColumn="1" w:lastColumn="1" w:noHBand="0" w:noVBand="0"/>
      </w:tblPr>
      <w:tblGrid>
        <w:gridCol w:w="2340"/>
        <w:gridCol w:w="4627"/>
      </w:tblGrid>
      <w:tr w:rsidR="006072A3" w:rsidRPr="00D10CB9" w14:paraId="1C4FA685" w14:textId="77777777" w:rsidTr="007967FC">
        <w:trPr>
          <w:tblHeader/>
        </w:trPr>
        <w:tc>
          <w:tcPr>
            <w:tcW w:w="2340" w:type="dxa"/>
          </w:tcPr>
          <w:p w14:paraId="6E32574A" w14:textId="77777777" w:rsidR="006072A3" w:rsidRPr="00D10CB9" w:rsidRDefault="006072A3" w:rsidP="00643287">
            <w:pPr>
              <w:pStyle w:val="TableHeaderLEFT"/>
            </w:pPr>
            <w:r w:rsidRPr="00D10CB9">
              <w:t>Abbreviation</w:t>
            </w:r>
          </w:p>
        </w:tc>
        <w:tc>
          <w:tcPr>
            <w:tcW w:w="4627" w:type="dxa"/>
          </w:tcPr>
          <w:p w14:paraId="1C4BA041" w14:textId="77777777" w:rsidR="006072A3" w:rsidRPr="00D10CB9" w:rsidRDefault="006072A3" w:rsidP="00643287">
            <w:pPr>
              <w:pStyle w:val="TableHeaderLEFT"/>
            </w:pPr>
            <w:r w:rsidRPr="00D10CB9">
              <w:t>Meaning</w:t>
            </w:r>
          </w:p>
        </w:tc>
      </w:tr>
      <w:tr w:rsidR="00DD249D" w:rsidRPr="00D10CB9" w14:paraId="7E4DE0CF" w14:textId="77777777" w:rsidTr="007967FC">
        <w:tc>
          <w:tcPr>
            <w:tcW w:w="2340" w:type="dxa"/>
          </w:tcPr>
          <w:p w14:paraId="26A0F641" w14:textId="114E63C8" w:rsidR="00DD249D" w:rsidRPr="00D10CB9" w:rsidRDefault="00DD249D" w:rsidP="00352693">
            <w:pPr>
              <w:pStyle w:val="TablecellLEFT"/>
              <w:rPr>
                <w:b/>
                <w:sz w:val="22"/>
                <w:szCs w:val="22"/>
              </w:rPr>
            </w:pPr>
            <w:bookmarkStart w:id="41" w:name="ECSS_I_ST_30_10_1610026"/>
            <w:bookmarkEnd w:id="41"/>
            <w:r w:rsidRPr="00D10CB9">
              <w:rPr>
                <w:b/>
                <w:sz w:val="22"/>
                <w:szCs w:val="22"/>
              </w:rPr>
              <w:t>DRD</w:t>
            </w:r>
          </w:p>
        </w:tc>
        <w:tc>
          <w:tcPr>
            <w:tcW w:w="4627" w:type="dxa"/>
          </w:tcPr>
          <w:p w14:paraId="0813E53C" w14:textId="657EB1C2" w:rsidR="00A15BBD" w:rsidRPr="00D10CB9" w:rsidRDefault="00C116B4" w:rsidP="00352693">
            <w:pPr>
              <w:pStyle w:val="TablecellLEFT"/>
            </w:pPr>
            <w:r w:rsidRPr="00D10CB9">
              <w:t>document requirements definition</w:t>
            </w:r>
          </w:p>
        </w:tc>
      </w:tr>
      <w:tr w:rsidR="001D52A2" w:rsidRPr="00D10CB9" w14:paraId="664BA30A" w14:textId="77777777" w:rsidTr="007967FC">
        <w:tc>
          <w:tcPr>
            <w:tcW w:w="2340" w:type="dxa"/>
          </w:tcPr>
          <w:p w14:paraId="36B40C0A" w14:textId="77777777" w:rsidR="001D52A2" w:rsidRPr="00D10CB9" w:rsidRDefault="001D52A2" w:rsidP="00352693">
            <w:pPr>
              <w:pStyle w:val="TablecellLEFT"/>
              <w:rPr>
                <w:b/>
                <w:sz w:val="22"/>
                <w:szCs w:val="22"/>
              </w:rPr>
            </w:pPr>
            <w:bookmarkStart w:id="42" w:name="ECSS_I_ST_30_10_1610027"/>
            <w:bookmarkEnd w:id="42"/>
            <w:r w:rsidRPr="00D10CB9">
              <w:rPr>
                <w:b/>
                <w:sz w:val="22"/>
                <w:szCs w:val="22"/>
              </w:rPr>
              <w:t>EIS</w:t>
            </w:r>
          </w:p>
        </w:tc>
        <w:tc>
          <w:tcPr>
            <w:tcW w:w="4627" w:type="dxa"/>
          </w:tcPr>
          <w:p w14:paraId="343EBFAA" w14:textId="7EC31914" w:rsidR="001D52A2" w:rsidRPr="00D10CB9" w:rsidRDefault="00C116B4" w:rsidP="00352693">
            <w:pPr>
              <w:pStyle w:val="TablecellLEFT"/>
            </w:pPr>
            <w:r w:rsidRPr="00D10CB9">
              <w:t>entry into service</w:t>
            </w:r>
          </w:p>
        </w:tc>
      </w:tr>
      <w:tr w:rsidR="00B36CB7" w:rsidRPr="00D10CB9" w14:paraId="4B9C8FAA" w14:textId="77777777" w:rsidTr="007967FC">
        <w:tc>
          <w:tcPr>
            <w:tcW w:w="2340" w:type="dxa"/>
          </w:tcPr>
          <w:p w14:paraId="7EBA9F01" w14:textId="77777777" w:rsidR="00B36CB7" w:rsidRPr="00D10CB9" w:rsidRDefault="00B36CB7" w:rsidP="00352693">
            <w:pPr>
              <w:pStyle w:val="TablecellLEFT"/>
              <w:rPr>
                <w:b/>
                <w:sz w:val="22"/>
                <w:szCs w:val="22"/>
              </w:rPr>
            </w:pPr>
            <w:bookmarkStart w:id="43" w:name="ECSS_I_ST_30_10_1610028"/>
            <w:bookmarkEnd w:id="43"/>
            <w:r w:rsidRPr="00D10CB9">
              <w:rPr>
                <w:b/>
                <w:sz w:val="22"/>
                <w:szCs w:val="22"/>
              </w:rPr>
              <w:t>FMECA</w:t>
            </w:r>
          </w:p>
        </w:tc>
        <w:tc>
          <w:tcPr>
            <w:tcW w:w="4627" w:type="dxa"/>
          </w:tcPr>
          <w:p w14:paraId="5872EA8A" w14:textId="7A598E88" w:rsidR="00B36CB7" w:rsidRPr="00D10CB9" w:rsidRDefault="00C116B4" w:rsidP="00352693">
            <w:pPr>
              <w:pStyle w:val="TablecellLEFT"/>
            </w:pPr>
            <w:r w:rsidRPr="00D10CB9">
              <w:t>failure modes, effects and criticality analysis</w:t>
            </w:r>
          </w:p>
        </w:tc>
      </w:tr>
      <w:tr w:rsidR="00796B51" w:rsidRPr="00D10CB9" w14:paraId="7AE944DF" w14:textId="77777777" w:rsidTr="007967FC">
        <w:tc>
          <w:tcPr>
            <w:tcW w:w="2340" w:type="dxa"/>
          </w:tcPr>
          <w:p w14:paraId="50405D4D" w14:textId="77777777" w:rsidR="00796B51" w:rsidRPr="00D10CB9" w:rsidRDefault="00796B51" w:rsidP="00352693">
            <w:pPr>
              <w:pStyle w:val="TablecellLEFT"/>
              <w:rPr>
                <w:b/>
                <w:sz w:val="22"/>
                <w:szCs w:val="22"/>
              </w:rPr>
            </w:pPr>
            <w:bookmarkStart w:id="44" w:name="ECSS_I_ST_30_10_1610029"/>
            <w:bookmarkEnd w:id="44"/>
            <w:r w:rsidRPr="00D10CB9">
              <w:rPr>
                <w:b/>
                <w:sz w:val="22"/>
                <w:szCs w:val="22"/>
              </w:rPr>
              <w:t>GHS</w:t>
            </w:r>
          </w:p>
        </w:tc>
        <w:tc>
          <w:tcPr>
            <w:tcW w:w="4627" w:type="dxa"/>
          </w:tcPr>
          <w:p w14:paraId="50482611" w14:textId="0907E1E9" w:rsidR="00796B51" w:rsidRPr="00D10CB9" w:rsidRDefault="00C116B4" w:rsidP="00352693">
            <w:pPr>
              <w:pStyle w:val="TablecellLEFT"/>
            </w:pPr>
            <w:r w:rsidRPr="00D10CB9">
              <w:t>ground handling support</w:t>
            </w:r>
          </w:p>
        </w:tc>
      </w:tr>
      <w:tr w:rsidR="00796B51" w:rsidRPr="00D10CB9" w14:paraId="62BFBD2B" w14:textId="77777777" w:rsidTr="007967FC">
        <w:tc>
          <w:tcPr>
            <w:tcW w:w="2340" w:type="dxa"/>
          </w:tcPr>
          <w:p w14:paraId="62041206" w14:textId="77777777" w:rsidR="00796B51" w:rsidRPr="00D10CB9" w:rsidRDefault="00796B51" w:rsidP="00352693">
            <w:pPr>
              <w:pStyle w:val="TablecellLEFT"/>
              <w:rPr>
                <w:b/>
                <w:sz w:val="22"/>
                <w:szCs w:val="22"/>
              </w:rPr>
            </w:pPr>
            <w:bookmarkStart w:id="45" w:name="ECSS_I_ST_30_10_1610030"/>
            <w:bookmarkEnd w:id="45"/>
            <w:r w:rsidRPr="00D10CB9">
              <w:rPr>
                <w:b/>
                <w:sz w:val="22"/>
                <w:szCs w:val="22"/>
              </w:rPr>
              <w:t>GSE</w:t>
            </w:r>
          </w:p>
        </w:tc>
        <w:tc>
          <w:tcPr>
            <w:tcW w:w="4627" w:type="dxa"/>
          </w:tcPr>
          <w:p w14:paraId="5134697D" w14:textId="54832168" w:rsidR="00796B51" w:rsidRPr="00D10CB9" w:rsidRDefault="00C116B4" w:rsidP="00352693">
            <w:pPr>
              <w:pStyle w:val="TablecellLEFT"/>
            </w:pPr>
            <w:r w:rsidRPr="00D10CB9">
              <w:t>ground support equipment</w:t>
            </w:r>
          </w:p>
        </w:tc>
      </w:tr>
      <w:tr w:rsidR="00B36CB7" w:rsidRPr="00D10CB9" w14:paraId="10CE16C3" w14:textId="77777777" w:rsidTr="007967FC">
        <w:tc>
          <w:tcPr>
            <w:tcW w:w="2340" w:type="dxa"/>
          </w:tcPr>
          <w:p w14:paraId="70C915E0" w14:textId="77777777" w:rsidR="00B36CB7" w:rsidRPr="00D10CB9" w:rsidRDefault="00B36CB7" w:rsidP="00352693">
            <w:pPr>
              <w:pStyle w:val="TablecellLEFT"/>
              <w:rPr>
                <w:b/>
                <w:sz w:val="22"/>
                <w:szCs w:val="22"/>
              </w:rPr>
            </w:pPr>
            <w:bookmarkStart w:id="46" w:name="ECSS_I_ST_30_10_1610031"/>
            <w:bookmarkEnd w:id="46"/>
            <w:r w:rsidRPr="00D10CB9">
              <w:rPr>
                <w:b/>
                <w:sz w:val="22"/>
                <w:szCs w:val="22"/>
              </w:rPr>
              <w:t>IETM</w:t>
            </w:r>
          </w:p>
        </w:tc>
        <w:tc>
          <w:tcPr>
            <w:tcW w:w="4627" w:type="dxa"/>
          </w:tcPr>
          <w:p w14:paraId="6D592ADB" w14:textId="7795324D" w:rsidR="00B36CB7" w:rsidRPr="00D10CB9" w:rsidRDefault="00C116B4" w:rsidP="00352693">
            <w:pPr>
              <w:pStyle w:val="TablecellLEFT"/>
            </w:pPr>
            <w:r w:rsidRPr="00D10CB9">
              <w:t>interactive electronic technical manuals</w:t>
            </w:r>
          </w:p>
        </w:tc>
      </w:tr>
      <w:tr w:rsidR="00553DB0" w:rsidRPr="00D10CB9" w14:paraId="098FE86A" w14:textId="77777777" w:rsidTr="007967FC">
        <w:tc>
          <w:tcPr>
            <w:tcW w:w="2340" w:type="dxa"/>
          </w:tcPr>
          <w:p w14:paraId="4D4BEC6A" w14:textId="77777777" w:rsidR="00553DB0" w:rsidRPr="00D10CB9" w:rsidRDefault="007F68DF" w:rsidP="00E518DE">
            <w:pPr>
              <w:pStyle w:val="TablecellLEFT"/>
              <w:rPr>
                <w:b/>
                <w:sz w:val="22"/>
                <w:szCs w:val="22"/>
              </w:rPr>
            </w:pPr>
            <w:bookmarkStart w:id="47" w:name="ECSS_I_ST_30_10_1610032"/>
            <w:bookmarkEnd w:id="47"/>
            <w:r w:rsidRPr="00D10CB9">
              <w:rPr>
                <w:b/>
                <w:sz w:val="22"/>
                <w:szCs w:val="22"/>
              </w:rPr>
              <w:t>IPS</w:t>
            </w:r>
          </w:p>
        </w:tc>
        <w:tc>
          <w:tcPr>
            <w:tcW w:w="4627" w:type="dxa"/>
          </w:tcPr>
          <w:p w14:paraId="74B97379" w14:textId="1B7FB220" w:rsidR="00553DB0" w:rsidRPr="00D10CB9" w:rsidRDefault="00C116B4" w:rsidP="00E518DE">
            <w:pPr>
              <w:pStyle w:val="TablecellLEFT"/>
            </w:pPr>
            <w:r w:rsidRPr="00D10CB9">
              <w:t xml:space="preserve">integrated product support </w:t>
            </w:r>
          </w:p>
        </w:tc>
      </w:tr>
      <w:tr w:rsidR="00A737E8" w:rsidRPr="00D10CB9" w14:paraId="5A3B1943" w14:textId="77777777" w:rsidTr="007967FC">
        <w:tc>
          <w:tcPr>
            <w:tcW w:w="2340" w:type="dxa"/>
          </w:tcPr>
          <w:p w14:paraId="70D3DCEF" w14:textId="77777777" w:rsidR="00A737E8" w:rsidRPr="00D10CB9" w:rsidRDefault="00C01DA9" w:rsidP="00C01DA9">
            <w:pPr>
              <w:pStyle w:val="TablecellLEFT"/>
              <w:rPr>
                <w:b/>
                <w:sz w:val="22"/>
                <w:szCs w:val="22"/>
              </w:rPr>
            </w:pPr>
            <w:bookmarkStart w:id="48" w:name="ECSS_I_ST_30_10_1610033"/>
            <w:bookmarkEnd w:id="48"/>
            <w:r w:rsidRPr="00D10CB9">
              <w:rPr>
                <w:b/>
                <w:sz w:val="22"/>
                <w:szCs w:val="22"/>
              </w:rPr>
              <w:t>IPSP</w:t>
            </w:r>
          </w:p>
        </w:tc>
        <w:tc>
          <w:tcPr>
            <w:tcW w:w="4627" w:type="dxa"/>
          </w:tcPr>
          <w:p w14:paraId="0ACFA008" w14:textId="43AACB8B" w:rsidR="00A737E8" w:rsidRPr="00D10CB9" w:rsidRDefault="00C116B4" w:rsidP="00E518DE">
            <w:pPr>
              <w:pStyle w:val="TablecellLEFT"/>
            </w:pPr>
            <w:r w:rsidRPr="00D10CB9">
              <w:t>integrated product support plan</w:t>
            </w:r>
          </w:p>
        </w:tc>
      </w:tr>
      <w:tr w:rsidR="00B36CB7" w:rsidRPr="00D10CB9" w14:paraId="5035DE9C" w14:textId="77777777" w:rsidTr="007967FC">
        <w:tc>
          <w:tcPr>
            <w:tcW w:w="2340" w:type="dxa"/>
          </w:tcPr>
          <w:p w14:paraId="28450EAF" w14:textId="77777777" w:rsidR="00B36CB7" w:rsidRPr="00D10CB9" w:rsidRDefault="00B36CB7" w:rsidP="00352693">
            <w:pPr>
              <w:pStyle w:val="TablecellLEFT"/>
              <w:rPr>
                <w:b/>
                <w:sz w:val="22"/>
                <w:szCs w:val="22"/>
              </w:rPr>
            </w:pPr>
            <w:bookmarkStart w:id="49" w:name="ECSS_I_ST_30_10_1610034"/>
            <w:bookmarkEnd w:id="49"/>
            <w:r w:rsidRPr="00D10CB9">
              <w:rPr>
                <w:b/>
                <w:sz w:val="22"/>
                <w:szCs w:val="22"/>
              </w:rPr>
              <w:t>IT</w:t>
            </w:r>
          </w:p>
        </w:tc>
        <w:tc>
          <w:tcPr>
            <w:tcW w:w="4627" w:type="dxa"/>
          </w:tcPr>
          <w:p w14:paraId="7C512643" w14:textId="23C931ED" w:rsidR="00B36CB7" w:rsidRPr="00D10CB9" w:rsidRDefault="00C116B4" w:rsidP="00352693">
            <w:pPr>
              <w:pStyle w:val="TablecellLEFT"/>
            </w:pPr>
            <w:r w:rsidRPr="00D10CB9">
              <w:t>information technology</w:t>
            </w:r>
          </w:p>
        </w:tc>
      </w:tr>
      <w:tr w:rsidR="00093719" w:rsidRPr="00D10CB9" w14:paraId="021D6EBE" w14:textId="77777777" w:rsidTr="007967FC">
        <w:tc>
          <w:tcPr>
            <w:tcW w:w="2340" w:type="dxa"/>
          </w:tcPr>
          <w:p w14:paraId="3DA9F3B1" w14:textId="77777777" w:rsidR="00093719" w:rsidRPr="00D10CB9" w:rsidRDefault="00093719" w:rsidP="00352693">
            <w:pPr>
              <w:pStyle w:val="TablecellLEFT"/>
              <w:rPr>
                <w:b/>
                <w:sz w:val="22"/>
                <w:szCs w:val="22"/>
              </w:rPr>
            </w:pPr>
            <w:bookmarkStart w:id="50" w:name="ECSS_I_ST_30_10_1610035"/>
            <w:bookmarkEnd w:id="50"/>
            <w:r w:rsidRPr="00D10CB9">
              <w:rPr>
                <w:b/>
                <w:sz w:val="22"/>
                <w:szCs w:val="22"/>
              </w:rPr>
              <w:t>ITAR</w:t>
            </w:r>
          </w:p>
        </w:tc>
        <w:tc>
          <w:tcPr>
            <w:tcW w:w="4627" w:type="dxa"/>
          </w:tcPr>
          <w:p w14:paraId="3BF6B228" w14:textId="77777777" w:rsidR="00093719" w:rsidRPr="00D10CB9" w:rsidRDefault="00093719" w:rsidP="00352693">
            <w:pPr>
              <w:pStyle w:val="TablecellLEFT"/>
            </w:pPr>
            <w:r w:rsidRPr="00D10CB9">
              <w:t>International Traffic in Arms Regulations</w:t>
            </w:r>
          </w:p>
        </w:tc>
      </w:tr>
      <w:tr w:rsidR="00B36CB7" w:rsidRPr="00D10CB9" w14:paraId="76CE0155" w14:textId="77777777" w:rsidTr="007967FC">
        <w:tc>
          <w:tcPr>
            <w:tcW w:w="2340" w:type="dxa"/>
          </w:tcPr>
          <w:p w14:paraId="3E2E2A11" w14:textId="77777777" w:rsidR="00B36CB7" w:rsidRPr="00D10CB9" w:rsidRDefault="00B36CB7" w:rsidP="00352693">
            <w:pPr>
              <w:pStyle w:val="TablecellLEFT"/>
              <w:rPr>
                <w:b/>
                <w:sz w:val="22"/>
                <w:szCs w:val="22"/>
              </w:rPr>
            </w:pPr>
            <w:bookmarkStart w:id="51" w:name="ECSS_I_ST_30_10_1610036"/>
            <w:bookmarkEnd w:id="51"/>
            <w:r w:rsidRPr="00D10CB9">
              <w:rPr>
                <w:b/>
                <w:sz w:val="22"/>
                <w:szCs w:val="22"/>
              </w:rPr>
              <w:t>KPI</w:t>
            </w:r>
          </w:p>
        </w:tc>
        <w:tc>
          <w:tcPr>
            <w:tcW w:w="4627" w:type="dxa"/>
          </w:tcPr>
          <w:p w14:paraId="0C10AD1E" w14:textId="77777777" w:rsidR="00B36CB7" w:rsidRPr="00D10CB9" w:rsidRDefault="00B36CB7" w:rsidP="00352693">
            <w:pPr>
              <w:pStyle w:val="TablecellLEFT"/>
            </w:pPr>
            <w:r w:rsidRPr="00D10CB9">
              <w:t>key performance indicator</w:t>
            </w:r>
          </w:p>
        </w:tc>
      </w:tr>
      <w:tr w:rsidR="00D75496" w:rsidRPr="00D10CB9" w14:paraId="4744794E" w14:textId="77777777" w:rsidTr="007967FC">
        <w:tc>
          <w:tcPr>
            <w:tcW w:w="2340" w:type="dxa"/>
          </w:tcPr>
          <w:p w14:paraId="581604E0" w14:textId="77777777" w:rsidR="00D75496" w:rsidRPr="00D10CB9" w:rsidRDefault="00D75496" w:rsidP="00352693">
            <w:pPr>
              <w:pStyle w:val="TablecellLEFT"/>
              <w:rPr>
                <w:b/>
                <w:sz w:val="22"/>
                <w:szCs w:val="22"/>
              </w:rPr>
            </w:pPr>
            <w:bookmarkStart w:id="52" w:name="ECSS_I_ST_30_10_1610037"/>
            <w:bookmarkEnd w:id="52"/>
            <w:r w:rsidRPr="00D10CB9">
              <w:rPr>
                <w:b/>
                <w:sz w:val="22"/>
                <w:szCs w:val="22"/>
              </w:rPr>
              <w:t>LCC</w:t>
            </w:r>
          </w:p>
        </w:tc>
        <w:tc>
          <w:tcPr>
            <w:tcW w:w="4627" w:type="dxa"/>
          </w:tcPr>
          <w:p w14:paraId="5FC5EDE6" w14:textId="56C9D7FE" w:rsidR="00D75496" w:rsidRPr="00D10CB9" w:rsidRDefault="00C116B4" w:rsidP="00352693">
            <w:pPr>
              <w:pStyle w:val="TablecellLEFT"/>
            </w:pPr>
            <w:r w:rsidRPr="00D10CB9">
              <w:t>life cycle cost</w:t>
            </w:r>
          </w:p>
        </w:tc>
      </w:tr>
      <w:tr w:rsidR="00B36CB7" w:rsidRPr="00D10CB9" w14:paraId="2B338FED" w14:textId="77777777" w:rsidTr="007967FC">
        <w:tc>
          <w:tcPr>
            <w:tcW w:w="2340" w:type="dxa"/>
          </w:tcPr>
          <w:p w14:paraId="28EE7CA1" w14:textId="77777777" w:rsidR="00B36CB7" w:rsidRPr="00D10CB9" w:rsidRDefault="00B36CB7" w:rsidP="00352693">
            <w:pPr>
              <w:pStyle w:val="TablecellLEFT"/>
              <w:rPr>
                <w:b/>
                <w:sz w:val="22"/>
                <w:szCs w:val="22"/>
              </w:rPr>
            </w:pPr>
            <w:bookmarkStart w:id="53" w:name="ECSS_I_ST_30_10_1610038"/>
            <w:bookmarkEnd w:id="53"/>
            <w:r w:rsidRPr="00D10CB9">
              <w:rPr>
                <w:b/>
                <w:sz w:val="22"/>
                <w:szCs w:val="22"/>
              </w:rPr>
              <w:t>LORA</w:t>
            </w:r>
          </w:p>
        </w:tc>
        <w:tc>
          <w:tcPr>
            <w:tcW w:w="4627" w:type="dxa"/>
          </w:tcPr>
          <w:p w14:paraId="602FF76A" w14:textId="77777777" w:rsidR="00B36CB7" w:rsidRPr="00D10CB9" w:rsidRDefault="00B36CB7" w:rsidP="00352693">
            <w:pPr>
              <w:pStyle w:val="TablecellLEFT"/>
            </w:pPr>
            <w:r w:rsidRPr="00D10CB9">
              <w:t>level of repair analysis</w:t>
            </w:r>
          </w:p>
        </w:tc>
      </w:tr>
      <w:tr w:rsidR="001D52A2" w:rsidRPr="00D10CB9" w14:paraId="278DDAEC" w14:textId="77777777" w:rsidTr="007967FC">
        <w:tc>
          <w:tcPr>
            <w:tcW w:w="2340" w:type="dxa"/>
          </w:tcPr>
          <w:p w14:paraId="74253895" w14:textId="77777777" w:rsidR="001D52A2" w:rsidRPr="00D10CB9" w:rsidRDefault="001D52A2" w:rsidP="00352693">
            <w:pPr>
              <w:pStyle w:val="TablecellLEFT"/>
              <w:rPr>
                <w:b/>
                <w:sz w:val="22"/>
                <w:szCs w:val="22"/>
              </w:rPr>
            </w:pPr>
            <w:bookmarkStart w:id="54" w:name="ECSS_I_ST_30_10_1610039"/>
            <w:bookmarkEnd w:id="54"/>
            <w:r w:rsidRPr="00D10CB9">
              <w:rPr>
                <w:b/>
                <w:sz w:val="22"/>
                <w:szCs w:val="22"/>
              </w:rPr>
              <w:t>LRU</w:t>
            </w:r>
          </w:p>
        </w:tc>
        <w:tc>
          <w:tcPr>
            <w:tcW w:w="4627" w:type="dxa"/>
          </w:tcPr>
          <w:p w14:paraId="52F8A2E4" w14:textId="77777777" w:rsidR="001D52A2" w:rsidRPr="00D10CB9" w:rsidRDefault="001D52A2" w:rsidP="00352693">
            <w:pPr>
              <w:pStyle w:val="TablecellLEFT"/>
            </w:pPr>
            <w:r w:rsidRPr="00D10CB9">
              <w:t>line replaceable unit</w:t>
            </w:r>
          </w:p>
        </w:tc>
      </w:tr>
      <w:tr w:rsidR="00B36CB7" w:rsidRPr="00D10CB9" w14:paraId="57F182CD" w14:textId="77777777" w:rsidTr="007967FC">
        <w:tc>
          <w:tcPr>
            <w:tcW w:w="2340" w:type="dxa"/>
          </w:tcPr>
          <w:p w14:paraId="08145E43" w14:textId="77777777" w:rsidR="00B36CB7" w:rsidRPr="00D10CB9" w:rsidRDefault="00B36CB7" w:rsidP="00352693">
            <w:pPr>
              <w:pStyle w:val="TablecellLEFT"/>
              <w:rPr>
                <w:b/>
                <w:sz w:val="22"/>
                <w:szCs w:val="22"/>
              </w:rPr>
            </w:pPr>
            <w:bookmarkStart w:id="55" w:name="ECSS_I_ST_30_10_1610040"/>
            <w:bookmarkEnd w:id="55"/>
            <w:r w:rsidRPr="00D10CB9">
              <w:rPr>
                <w:b/>
                <w:sz w:val="22"/>
                <w:szCs w:val="22"/>
              </w:rPr>
              <w:t>MTBF</w:t>
            </w:r>
          </w:p>
        </w:tc>
        <w:tc>
          <w:tcPr>
            <w:tcW w:w="4627" w:type="dxa"/>
          </w:tcPr>
          <w:p w14:paraId="1070F19B" w14:textId="77777777" w:rsidR="00B36CB7" w:rsidRPr="00D10CB9" w:rsidRDefault="00B36CB7" w:rsidP="00352693">
            <w:pPr>
              <w:pStyle w:val="TablecellLEFT"/>
            </w:pPr>
            <w:r w:rsidRPr="00D10CB9">
              <w:t>mean time between failure</w:t>
            </w:r>
          </w:p>
        </w:tc>
      </w:tr>
      <w:tr w:rsidR="00B36CB7" w:rsidRPr="00D10CB9" w14:paraId="36622F39" w14:textId="77777777" w:rsidTr="007967FC">
        <w:tc>
          <w:tcPr>
            <w:tcW w:w="2340" w:type="dxa"/>
          </w:tcPr>
          <w:p w14:paraId="6733D4DA" w14:textId="77777777" w:rsidR="00B36CB7" w:rsidRPr="00D10CB9" w:rsidRDefault="00B36CB7" w:rsidP="00352693">
            <w:pPr>
              <w:pStyle w:val="TablecellLEFT"/>
              <w:rPr>
                <w:b/>
                <w:sz w:val="22"/>
                <w:szCs w:val="22"/>
              </w:rPr>
            </w:pPr>
            <w:bookmarkStart w:id="56" w:name="ECSS_I_ST_30_10_1610041"/>
            <w:bookmarkEnd w:id="56"/>
            <w:r w:rsidRPr="00D10CB9">
              <w:rPr>
                <w:b/>
                <w:sz w:val="22"/>
                <w:szCs w:val="22"/>
              </w:rPr>
              <w:t xml:space="preserve">PHST </w:t>
            </w:r>
          </w:p>
        </w:tc>
        <w:tc>
          <w:tcPr>
            <w:tcW w:w="4627" w:type="dxa"/>
          </w:tcPr>
          <w:p w14:paraId="4A799BFE" w14:textId="77777777" w:rsidR="00B36CB7" w:rsidRPr="00D10CB9" w:rsidRDefault="00B36CB7" w:rsidP="00352693">
            <w:pPr>
              <w:pStyle w:val="TablecellLEFT"/>
            </w:pPr>
            <w:r w:rsidRPr="00D10CB9">
              <w:t>packing, handling, storage and transportation</w:t>
            </w:r>
          </w:p>
        </w:tc>
      </w:tr>
      <w:tr w:rsidR="00553DB0" w:rsidRPr="00D10CB9" w14:paraId="5E44A67A" w14:textId="77777777" w:rsidTr="007967FC">
        <w:tc>
          <w:tcPr>
            <w:tcW w:w="2340" w:type="dxa"/>
          </w:tcPr>
          <w:p w14:paraId="6FBA7047" w14:textId="77777777" w:rsidR="00553DB0" w:rsidRPr="00D10CB9" w:rsidRDefault="00553DB0" w:rsidP="00352693">
            <w:pPr>
              <w:pStyle w:val="TablecellLEFT"/>
              <w:rPr>
                <w:b/>
                <w:sz w:val="22"/>
                <w:szCs w:val="22"/>
              </w:rPr>
            </w:pPr>
            <w:bookmarkStart w:id="57" w:name="ECSS_I_ST_30_10_1610042"/>
            <w:bookmarkEnd w:id="57"/>
            <w:r w:rsidRPr="00D10CB9">
              <w:rPr>
                <w:b/>
                <w:sz w:val="22"/>
                <w:szCs w:val="22"/>
              </w:rPr>
              <w:t>PSA</w:t>
            </w:r>
          </w:p>
        </w:tc>
        <w:tc>
          <w:tcPr>
            <w:tcW w:w="4627" w:type="dxa"/>
          </w:tcPr>
          <w:p w14:paraId="5E723413" w14:textId="1F441B65" w:rsidR="00553DB0" w:rsidRPr="00D10CB9" w:rsidRDefault="00C116B4" w:rsidP="007F68DF">
            <w:pPr>
              <w:pStyle w:val="TablecellLEFT"/>
            </w:pPr>
            <w:r w:rsidRPr="00D10CB9">
              <w:t>product support analysis</w:t>
            </w:r>
          </w:p>
        </w:tc>
      </w:tr>
      <w:tr w:rsidR="004246D8" w:rsidRPr="00D10CB9" w14:paraId="1E7C67E5" w14:textId="77777777" w:rsidTr="007967FC">
        <w:tc>
          <w:tcPr>
            <w:tcW w:w="2340" w:type="dxa"/>
          </w:tcPr>
          <w:p w14:paraId="0AB36D8A" w14:textId="77777777" w:rsidR="004246D8" w:rsidRPr="00D10CB9" w:rsidRDefault="004246D8" w:rsidP="005961C8">
            <w:pPr>
              <w:pStyle w:val="TablecellLEFT"/>
              <w:rPr>
                <w:b/>
                <w:sz w:val="22"/>
                <w:szCs w:val="22"/>
              </w:rPr>
            </w:pPr>
            <w:bookmarkStart w:id="58" w:name="ECSS_I_ST_30_10_1610043"/>
            <w:bookmarkEnd w:id="58"/>
            <w:r w:rsidRPr="00D10CB9">
              <w:rPr>
                <w:b/>
                <w:sz w:val="22"/>
                <w:szCs w:val="22"/>
              </w:rPr>
              <w:t>PSAP</w:t>
            </w:r>
          </w:p>
        </w:tc>
        <w:tc>
          <w:tcPr>
            <w:tcW w:w="4627" w:type="dxa"/>
          </w:tcPr>
          <w:p w14:paraId="207E0B18" w14:textId="12980F0D" w:rsidR="004246D8" w:rsidRPr="00D10CB9" w:rsidRDefault="00C116B4" w:rsidP="008816DF">
            <w:pPr>
              <w:pStyle w:val="TablecellLEFT"/>
            </w:pPr>
            <w:r w:rsidRPr="00D10CB9">
              <w:t>product support analysis plan</w:t>
            </w:r>
          </w:p>
        </w:tc>
      </w:tr>
      <w:tr w:rsidR="004246D8" w:rsidRPr="00D10CB9" w14:paraId="4ABBC13C" w14:textId="77777777" w:rsidTr="007967FC">
        <w:tc>
          <w:tcPr>
            <w:tcW w:w="2340" w:type="dxa"/>
          </w:tcPr>
          <w:p w14:paraId="25AA7D4E" w14:textId="77777777" w:rsidR="004246D8" w:rsidRPr="00D10CB9" w:rsidRDefault="004246D8" w:rsidP="004246D8">
            <w:pPr>
              <w:pStyle w:val="TablecellLEFT"/>
              <w:rPr>
                <w:b/>
                <w:sz w:val="22"/>
                <w:szCs w:val="22"/>
              </w:rPr>
            </w:pPr>
            <w:bookmarkStart w:id="59" w:name="ECSS_I_ST_30_10_1610044"/>
            <w:bookmarkEnd w:id="59"/>
            <w:r w:rsidRPr="00D10CB9">
              <w:rPr>
                <w:b/>
                <w:sz w:val="22"/>
                <w:szCs w:val="22"/>
              </w:rPr>
              <w:t>PSAR</w:t>
            </w:r>
          </w:p>
        </w:tc>
        <w:tc>
          <w:tcPr>
            <w:tcW w:w="4627" w:type="dxa"/>
          </w:tcPr>
          <w:p w14:paraId="1895ED42" w14:textId="29CC47D7" w:rsidR="004246D8" w:rsidRPr="00D10CB9" w:rsidRDefault="00C116B4" w:rsidP="007F68DF">
            <w:pPr>
              <w:pStyle w:val="TablecellLEFT"/>
            </w:pPr>
            <w:r w:rsidRPr="00D10CB9">
              <w:t>prod</w:t>
            </w:r>
            <w:r w:rsidR="004246D8" w:rsidRPr="00D10CB9">
              <w:t>uct support analysis record (PSA database)</w:t>
            </w:r>
          </w:p>
        </w:tc>
      </w:tr>
      <w:tr w:rsidR="004246D8" w:rsidRPr="00D10CB9" w14:paraId="30147B49" w14:textId="77777777" w:rsidTr="007967FC">
        <w:tc>
          <w:tcPr>
            <w:tcW w:w="2340" w:type="dxa"/>
          </w:tcPr>
          <w:p w14:paraId="1FF106D9" w14:textId="77777777" w:rsidR="004246D8" w:rsidRPr="00D10CB9" w:rsidRDefault="004246D8" w:rsidP="004246D8">
            <w:pPr>
              <w:pStyle w:val="TablecellLEFT"/>
              <w:rPr>
                <w:b/>
                <w:sz w:val="22"/>
                <w:szCs w:val="22"/>
              </w:rPr>
            </w:pPr>
            <w:bookmarkStart w:id="60" w:name="ECSS_I_ST_30_10_1610045"/>
            <w:bookmarkEnd w:id="60"/>
            <w:r w:rsidRPr="00D10CB9">
              <w:rPr>
                <w:b/>
                <w:sz w:val="22"/>
                <w:szCs w:val="22"/>
              </w:rPr>
              <w:t>RAMS</w:t>
            </w:r>
          </w:p>
        </w:tc>
        <w:tc>
          <w:tcPr>
            <w:tcW w:w="4627" w:type="dxa"/>
          </w:tcPr>
          <w:p w14:paraId="7CA06375" w14:textId="77777777" w:rsidR="004246D8" w:rsidRPr="00D10CB9" w:rsidRDefault="004246D8" w:rsidP="004246D8">
            <w:pPr>
              <w:pStyle w:val="TablecellLEFT"/>
            </w:pPr>
            <w:r w:rsidRPr="00D10CB9">
              <w:t>reliability, availability, maintainability, safety</w:t>
            </w:r>
          </w:p>
        </w:tc>
      </w:tr>
      <w:tr w:rsidR="004246D8" w:rsidRPr="00D10CB9" w14:paraId="45F1A62C" w14:textId="77777777" w:rsidTr="007967FC">
        <w:tc>
          <w:tcPr>
            <w:tcW w:w="2340" w:type="dxa"/>
          </w:tcPr>
          <w:p w14:paraId="1CCA7C0F" w14:textId="77777777" w:rsidR="004246D8" w:rsidRPr="00D10CB9" w:rsidRDefault="004246D8" w:rsidP="004246D8">
            <w:pPr>
              <w:pStyle w:val="TablecellLEFT"/>
              <w:rPr>
                <w:b/>
                <w:sz w:val="22"/>
                <w:szCs w:val="22"/>
              </w:rPr>
            </w:pPr>
            <w:bookmarkStart w:id="61" w:name="ECSS_I_ST_30_10_1610046"/>
            <w:bookmarkEnd w:id="61"/>
            <w:r w:rsidRPr="00D10CB9">
              <w:rPr>
                <w:b/>
                <w:sz w:val="22"/>
                <w:szCs w:val="22"/>
              </w:rPr>
              <w:t xml:space="preserve">SMA </w:t>
            </w:r>
          </w:p>
        </w:tc>
        <w:tc>
          <w:tcPr>
            <w:tcW w:w="4627" w:type="dxa"/>
          </w:tcPr>
          <w:p w14:paraId="1F060B71" w14:textId="4144B6DE" w:rsidR="004246D8" w:rsidRPr="00D10CB9" w:rsidRDefault="00C116B4" w:rsidP="004246D8">
            <w:pPr>
              <w:pStyle w:val="TablecellLEFT"/>
            </w:pPr>
            <w:r w:rsidRPr="00D10CB9">
              <w:t xml:space="preserve">schedule maintenance analysis </w:t>
            </w:r>
          </w:p>
        </w:tc>
      </w:tr>
      <w:tr w:rsidR="004246D8" w:rsidRPr="00D10CB9" w14:paraId="3CD747CF" w14:textId="77777777" w:rsidTr="007967FC">
        <w:tc>
          <w:tcPr>
            <w:tcW w:w="2340" w:type="dxa"/>
          </w:tcPr>
          <w:p w14:paraId="6280C1B2" w14:textId="77777777" w:rsidR="004246D8" w:rsidRPr="00D10CB9" w:rsidRDefault="004246D8" w:rsidP="004246D8">
            <w:pPr>
              <w:pStyle w:val="TablecellLEFT"/>
              <w:rPr>
                <w:b/>
                <w:sz w:val="22"/>
                <w:szCs w:val="22"/>
              </w:rPr>
            </w:pPr>
            <w:bookmarkStart w:id="62" w:name="ECSS_I_ST_30_10_1610047"/>
            <w:bookmarkEnd w:id="62"/>
            <w:r w:rsidRPr="00D10CB9">
              <w:rPr>
                <w:b/>
                <w:sz w:val="22"/>
                <w:szCs w:val="22"/>
              </w:rPr>
              <w:t>SSA</w:t>
            </w:r>
          </w:p>
        </w:tc>
        <w:tc>
          <w:tcPr>
            <w:tcW w:w="4627" w:type="dxa"/>
          </w:tcPr>
          <w:p w14:paraId="0093B018" w14:textId="180F88CA" w:rsidR="004246D8" w:rsidRPr="00D10CB9" w:rsidRDefault="00C116B4" w:rsidP="004246D8">
            <w:pPr>
              <w:pStyle w:val="TablecellLEFT"/>
            </w:pPr>
            <w:r w:rsidRPr="00D10CB9">
              <w:t>support software analysis</w:t>
            </w:r>
          </w:p>
        </w:tc>
      </w:tr>
      <w:tr w:rsidR="004246D8" w:rsidRPr="00D10CB9" w14:paraId="238AD438" w14:textId="77777777" w:rsidTr="007967FC">
        <w:tc>
          <w:tcPr>
            <w:tcW w:w="2340" w:type="dxa"/>
          </w:tcPr>
          <w:p w14:paraId="29EAA7CB" w14:textId="77777777" w:rsidR="004246D8" w:rsidRPr="00D10CB9" w:rsidRDefault="004246D8" w:rsidP="004246D8">
            <w:pPr>
              <w:pStyle w:val="TablecellLEFT"/>
              <w:rPr>
                <w:b/>
                <w:sz w:val="22"/>
                <w:szCs w:val="22"/>
              </w:rPr>
            </w:pPr>
            <w:bookmarkStart w:id="63" w:name="ECSS_I_ST_30_10_1610048"/>
            <w:bookmarkEnd w:id="63"/>
            <w:r w:rsidRPr="00D10CB9">
              <w:rPr>
                <w:b/>
                <w:sz w:val="22"/>
                <w:szCs w:val="22"/>
              </w:rPr>
              <w:t>TADSS</w:t>
            </w:r>
          </w:p>
        </w:tc>
        <w:tc>
          <w:tcPr>
            <w:tcW w:w="4627" w:type="dxa"/>
          </w:tcPr>
          <w:p w14:paraId="2A33E2A6" w14:textId="77777777" w:rsidR="004246D8" w:rsidRPr="00D10CB9" w:rsidRDefault="004246D8" w:rsidP="004246D8">
            <w:pPr>
              <w:pStyle w:val="TablecellLEFT"/>
            </w:pPr>
            <w:r w:rsidRPr="00D10CB9">
              <w:t>training aids, device, simulators, and simulations</w:t>
            </w:r>
          </w:p>
        </w:tc>
      </w:tr>
      <w:tr w:rsidR="004246D8" w:rsidRPr="00D10CB9" w14:paraId="176B9887" w14:textId="77777777" w:rsidTr="007967FC">
        <w:tc>
          <w:tcPr>
            <w:tcW w:w="2340" w:type="dxa"/>
          </w:tcPr>
          <w:p w14:paraId="1FFC40FC" w14:textId="77777777" w:rsidR="004246D8" w:rsidRPr="00D10CB9" w:rsidRDefault="004246D8" w:rsidP="004246D8">
            <w:pPr>
              <w:pStyle w:val="TablecellLEFT"/>
              <w:rPr>
                <w:b/>
                <w:sz w:val="22"/>
                <w:szCs w:val="22"/>
              </w:rPr>
            </w:pPr>
            <w:bookmarkStart w:id="64" w:name="ECSS_I_ST_30_10_1610049"/>
            <w:bookmarkEnd w:id="64"/>
            <w:r w:rsidRPr="00D10CB9">
              <w:rPr>
                <w:b/>
                <w:sz w:val="22"/>
                <w:szCs w:val="22"/>
              </w:rPr>
              <w:t>WBS</w:t>
            </w:r>
          </w:p>
        </w:tc>
        <w:tc>
          <w:tcPr>
            <w:tcW w:w="4627" w:type="dxa"/>
          </w:tcPr>
          <w:p w14:paraId="2B55D8D1" w14:textId="77777777" w:rsidR="004246D8" w:rsidRPr="00D10CB9" w:rsidRDefault="004246D8" w:rsidP="004246D8">
            <w:pPr>
              <w:pStyle w:val="TablecellLEFT"/>
            </w:pPr>
            <w:r w:rsidRPr="00D10CB9">
              <w:t>work breakdown structure</w:t>
            </w:r>
          </w:p>
        </w:tc>
      </w:tr>
    </w:tbl>
    <w:p w14:paraId="15C73B47" w14:textId="77777777" w:rsidR="000F27DA" w:rsidRPr="00D10CB9" w:rsidRDefault="000F27DA" w:rsidP="000F27DA">
      <w:pPr>
        <w:pStyle w:val="paragraph"/>
        <w:keepLines/>
      </w:pPr>
      <w:bookmarkStart w:id="65" w:name="_Toc352164207"/>
      <w:bookmarkStart w:id="66" w:name="_Toc365647180"/>
      <w:bookmarkStart w:id="67" w:name="_Toc370132951"/>
      <w:bookmarkStart w:id="68" w:name="_Toc401154164"/>
    </w:p>
    <w:p w14:paraId="1739CA2B" w14:textId="77777777" w:rsidR="00193555" w:rsidRPr="00D10CB9" w:rsidRDefault="00193555" w:rsidP="00193555">
      <w:pPr>
        <w:pStyle w:val="Heading2"/>
      </w:pPr>
      <w:bookmarkStart w:id="69" w:name="_Toc42164521"/>
      <w:bookmarkStart w:id="70" w:name="_Toc182816409"/>
      <w:r w:rsidRPr="00D10CB9">
        <w:t>Nomenclature</w:t>
      </w:r>
      <w:bookmarkStart w:id="71" w:name="ECSS_I_ST_30_10_1610050"/>
      <w:bookmarkEnd w:id="65"/>
      <w:bookmarkEnd w:id="66"/>
      <w:bookmarkEnd w:id="67"/>
      <w:bookmarkEnd w:id="68"/>
      <w:bookmarkEnd w:id="69"/>
      <w:bookmarkEnd w:id="70"/>
      <w:bookmarkEnd w:id="71"/>
    </w:p>
    <w:p w14:paraId="1F0D9004" w14:textId="77777777" w:rsidR="00193555" w:rsidRPr="00D10CB9" w:rsidRDefault="00193555" w:rsidP="000C643D">
      <w:pPr>
        <w:pStyle w:val="paragraph"/>
        <w:keepNext/>
      </w:pPr>
      <w:bookmarkStart w:id="72" w:name="ECSS_I_ST_30_10_1610051"/>
      <w:bookmarkEnd w:id="72"/>
      <w:r w:rsidRPr="00D10CB9">
        <w:t>The following nomenclature applies throughout this document:</w:t>
      </w:r>
    </w:p>
    <w:p w14:paraId="665AAC5D" w14:textId="77777777" w:rsidR="00193555" w:rsidRPr="00D10CB9" w:rsidRDefault="00193555" w:rsidP="000C643D">
      <w:pPr>
        <w:pStyle w:val="listlevel1"/>
        <w:keepNext/>
        <w:numPr>
          <w:ilvl w:val="0"/>
          <w:numId w:val="5"/>
        </w:numPr>
      </w:pPr>
      <w:r w:rsidRPr="00D10CB9">
        <w:t>The word “</w:t>
      </w:r>
      <w:r w:rsidRPr="00D10CB9">
        <w:rPr>
          <w:i/>
        </w:rPr>
        <w:t>shall</w:t>
      </w:r>
      <w:r w:rsidRPr="00D10CB9">
        <w:t xml:space="preserve">” </w:t>
      </w:r>
      <w:proofErr w:type="gramStart"/>
      <w:r w:rsidRPr="00D10CB9">
        <w:t>is</w:t>
      </w:r>
      <w:proofErr w:type="gramEnd"/>
      <w:r w:rsidRPr="00D10CB9">
        <w:t xml:space="preserve"> used in this Standard to express requirements. All the requirements are expressed with the word “</w:t>
      </w:r>
      <w:r w:rsidRPr="00D10CB9">
        <w:rPr>
          <w:i/>
        </w:rPr>
        <w:t>shall</w:t>
      </w:r>
      <w:r w:rsidRPr="00D10CB9">
        <w:t>”.</w:t>
      </w:r>
    </w:p>
    <w:p w14:paraId="3F934D7E" w14:textId="77777777" w:rsidR="00193555" w:rsidRPr="00D10CB9" w:rsidRDefault="00193555" w:rsidP="00193555">
      <w:pPr>
        <w:pStyle w:val="listlevel1"/>
      </w:pPr>
      <w:r w:rsidRPr="00D10CB9">
        <w:t>The word “</w:t>
      </w:r>
      <w:r w:rsidRPr="00D10CB9">
        <w:rPr>
          <w:i/>
        </w:rPr>
        <w:t>should</w:t>
      </w:r>
      <w:r w:rsidRPr="00D10CB9">
        <w:t xml:space="preserve">” </w:t>
      </w:r>
      <w:proofErr w:type="gramStart"/>
      <w:r w:rsidRPr="00D10CB9">
        <w:t>is</w:t>
      </w:r>
      <w:proofErr w:type="gramEnd"/>
      <w:r w:rsidRPr="00D10CB9">
        <w:t xml:space="preserve"> used in this Standard to express recommendations. All the recommendations are expressed with the word “</w:t>
      </w:r>
      <w:r w:rsidRPr="00D10CB9">
        <w:rPr>
          <w:i/>
        </w:rPr>
        <w:t>should</w:t>
      </w:r>
      <w:r w:rsidRPr="00D10CB9">
        <w:t>”.</w:t>
      </w:r>
    </w:p>
    <w:p w14:paraId="1110AF39" w14:textId="77777777" w:rsidR="00193555" w:rsidRPr="00D10CB9" w:rsidRDefault="00193555" w:rsidP="00193555">
      <w:pPr>
        <w:pStyle w:val="NOTE"/>
        <w:spacing w:before="60"/>
      </w:pPr>
      <w:r w:rsidRPr="00D10CB9">
        <w:lastRenderedPageBreak/>
        <w:t>It is expected that, during tailoring, recommendations in this document are either converted into requirements or tailored out.</w:t>
      </w:r>
    </w:p>
    <w:p w14:paraId="481EC605" w14:textId="77777777" w:rsidR="00193555" w:rsidRPr="00D10CB9" w:rsidRDefault="00193555" w:rsidP="00193555">
      <w:pPr>
        <w:pStyle w:val="listlevel1"/>
      </w:pPr>
      <w:r w:rsidRPr="00D10CB9">
        <w:t>The words “</w:t>
      </w:r>
      <w:r w:rsidRPr="00D10CB9">
        <w:rPr>
          <w:i/>
        </w:rPr>
        <w:t>may</w:t>
      </w:r>
      <w:r w:rsidRPr="00D10CB9">
        <w:t>” and “</w:t>
      </w:r>
      <w:r w:rsidRPr="00D10CB9">
        <w:rPr>
          <w:i/>
        </w:rPr>
        <w:t>need not</w:t>
      </w:r>
      <w:r w:rsidRPr="00D10CB9">
        <w:t>” are used in this Standard to express positive and negative permissions, respectively. All the positive permissions are expressed with the word “</w:t>
      </w:r>
      <w:r w:rsidRPr="00D10CB9">
        <w:rPr>
          <w:i/>
        </w:rPr>
        <w:t>may</w:t>
      </w:r>
      <w:r w:rsidRPr="00D10CB9">
        <w:t>”. All the negative permissions are expressed with the words “</w:t>
      </w:r>
      <w:r w:rsidRPr="00D10CB9">
        <w:rPr>
          <w:i/>
        </w:rPr>
        <w:t>need not</w:t>
      </w:r>
      <w:r w:rsidRPr="00D10CB9">
        <w:t>”.</w:t>
      </w:r>
    </w:p>
    <w:p w14:paraId="5F9F7D04" w14:textId="77777777" w:rsidR="00193555" w:rsidRPr="00D10CB9" w:rsidRDefault="00193555" w:rsidP="00193555">
      <w:pPr>
        <w:pStyle w:val="listlevel1"/>
      </w:pPr>
      <w:r w:rsidRPr="00D10CB9">
        <w:t>The word “</w:t>
      </w:r>
      <w:r w:rsidRPr="00D10CB9">
        <w:rPr>
          <w:i/>
        </w:rPr>
        <w:t>can</w:t>
      </w:r>
      <w:r w:rsidRPr="00D10CB9">
        <w:t xml:space="preserve">” </w:t>
      </w:r>
      <w:proofErr w:type="gramStart"/>
      <w:r w:rsidRPr="00D10CB9">
        <w:t>is</w:t>
      </w:r>
      <w:proofErr w:type="gramEnd"/>
      <w:r w:rsidRPr="00D10CB9">
        <w:t xml:space="preserve"> used in this Standard to express capabilities or possibilities, and therefore, if not accompanied by one of the previous words, it implies descriptive text.</w:t>
      </w:r>
    </w:p>
    <w:p w14:paraId="048BDC12" w14:textId="77777777" w:rsidR="00193555" w:rsidRPr="00D10CB9" w:rsidRDefault="00193555" w:rsidP="00193555">
      <w:pPr>
        <w:pStyle w:val="NOTE"/>
        <w:spacing w:before="60"/>
      </w:pPr>
      <w:r w:rsidRPr="00D10CB9">
        <w:t>In ECSS “</w:t>
      </w:r>
      <w:r w:rsidRPr="00D10CB9">
        <w:rPr>
          <w:i/>
        </w:rPr>
        <w:t>may</w:t>
      </w:r>
      <w:r w:rsidRPr="00D10CB9">
        <w:t>” and “</w:t>
      </w:r>
      <w:r w:rsidRPr="00D10CB9">
        <w:rPr>
          <w:i/>
        </w:rPr>
        <w:t>can</w:t>
      </w:r>
      <w:r w:rsidRPr="00D10CB9">
        <w:t>” have completely different meanings: “</w:t>
      </w:r>
      <w:r w:rsidRPr="00D10CB9">
        <w:rPr>
          <w:i/>
        </w:rPr>
        <w:t>may</w:t>
      </w:r>
      <w:r w:rsidRPr="00D10CB9">
        <w:t>” is normative (permission), and “can” is descriptive.</w:t>
      </w:r>
    </w:p>
    <w:p w14:paraId="04865B4F" w14:textId="4319A00F" w:rsidR="004C46D6" w:rsidRPr="00D10CB9" w:rsidRDefault="00193555" w:rsidP="009663FC">
      <w:pPr>
        <w:pStyle w:val="listlevel1"/>
      </w:pPr>
      <w:r w:rsidRPr="00D10CB9">
        <w:t>The present and past tenses are used in this Standard to express statements of fact, and therefore they imply descriptive text.</w:t>
      </w:r>
    </w:p>
    <w:p w14:paraId="3169A517" w14:textId="77777777" w:rsidR="004E4F0A" w:rsidRPr="00D10CB9" w:rsidRDefault="004E4F0A" w:rsidP="004E4F0A">
      <w:pPr>
        <w:pStyle w:val="Heading1"/>
      </w:pPr>
      <w:r w:rsidRPr="00D10CB9">
        <w:lastRenderedPageBreak/>
        <w:br/>
      </w:r>
      <w:bookmarkStart w:id="73" w:name="_Toc42164522"/>
      <w:bookmarkStart w:id="74" w:name="_Toc182816410"/>
      <w:r w:rsidRPr="00D10CB9">
        <w:t>Principles</w:t>
      </w:r>
      <w:bookmarkStart w:id="75" w:name="ECSS_I_ST_30_10_1610052"/>
      <w:bookmarkEnd w:id="73"/>
      <w:bookmarkEnd w:id="74"/>
      <w:bookmarkEnd w:id="75"/>
    </w:p>
    <w:p w14:paraId="3CEF3075" w14:textId="77777777" w:rsidR="004E4F0A" w:rsidRPr="00D10CB9" w:rsidRDefault="00B36CB7" w:rsidP="004E4F0A">
      <w:pPr>
        <w:pStyle w:val="Heading2"/>
      </w:pPr>
      <w:bookmarkStart w:id="76" w:name="_Toc24554548"/>
      <w:bookmarkStart w:id="77" w:name="_Toc24554865"/>
      <w:bookmarkStart w:id="78" w:name="_Toc31720467"/>
      <w:bookmarkStart w:id="79" w:name="_Toc182816411"/>
      <w:r w:rsidRPr="00D10CB9">
        <w:t>General principles</w:t>
      </w:r>
      <w:bookmarkStart w:id="80" w:name="ECSS_I_ST_30_10_1610053"/>
      <w:bookmarkEnd w:id="76"/>
      <w:bookmarkEnd w:id="77"/>
      <w:bookmarkEnd w:id="78"/>
      <w:bookmarkEnd w:id="79"/>
      <w:bookmarkEnd w:id="80"/>
    </w:p>
    <w:p w14:paraId="3F22CED2" w14:textId="77777777" w:rsidR="004E4F0A" w:rsidRPr="00D10CB9" w:rsidRDefault="007F68DF" w:rsidP="004E4F0A">
      <w:pPr>
        <w:pStyle w:val="Heading3"/>
      </w:pPr>
      <w:bookmarkStart w:id="81" w:name="_Toc182816412"/>
      <w:r w:rsidRPr="00D10CB9">
        <w:t xml:space="preserve">IPS </w:t>
      </w:r>
      <w:r w:rsidR="00B36CB7" w:rsidRPr="00D10CB9">
        <w:t>objectives</w:t>
      </w:r>
      <w:bookmarkStart w:id="82" w:name="ECSS_I_ST_30_10_1610054"/>
      <w:bookmarkEnd w:id="81"/>
      <w:bookmarkEnd w:id="82"/>
    </w:p>
    <w:p w14:paraId="356531B8" w14:textId="21AD3DB2" w:rsidR="00B36CB7" w:rsidRPr="00D10CB9" w:rsidRDefault="007F68DF" w:rsidP="00BF199D">
      <w:pPr>
        <w:pStyle w:val="paragraph"/>
      </w:pPr>
      <w:bookmarkStart w:id="83" w:name="ECSS_I_ST_30_10_1610055"/>
      <w:bookmarkStart w:id="84" w:name="_Toc42164525"/>
      <w:bookmarkEnd w:id="83"/>
      <w:r w:rsidRPr="00D10CB9">
        <w:t xml:space="preserve">IPS </w:t>
      </w:r>
      <w:r w:rsidR="00211154" w:rsidRPr="00D10CB9">
        <w:t>is an engineering and manag</w:t>
      </w:r>
      <w:r w:rsidR="00546146" w:rsidRPr="00D10CB9">
        <w:t>e</w:t>
      </w:r>
      <w:r w:rsidR="00211154" w:rsidRPr="00D10CB9">
        <w:t xml:space="preserve">ment activity responsible for ensuring that the necessary support resources are in place, during all project phases, including analysis, design, manufacturing, testing, launch, operations and end-of-life </w:t>
      </w:r>
      <w:r w:rsidR="003379DB" w:rsidRPr="00D10CB9">
        <w:t>disposal.</w:t>
      </w:r>
      <w:r w:rsidR="00B36CB7" w:rsidRPr="00D10CB9">
        <w:t xml:space="preserve"> The objective is to enable the space system to fulfil its mission on time, with the right quality and within the expected cost.</w:t>
      </w:r>
    </w:p>
    <w:p w14:paraId="06313B1C" w14:textId="77777777" w:rsidR="00B36CB7" w:rsidRPr="00D10CB9" w:rsidRDefault="007F68DF" w:rsidP="00BF199D">
      <w:pPr>
        <w:pStyle w:val="paragraph"/>
      </w:pPr>
      <w:r w:rsidRPr="00D10CB9">
        <w:t xml:space="preserve">IPS </w:t>
      </w:r>
      <w:r w:rsidR="00B36CB7" w:rsidRPr="00D10CB9">
        <w:t xml:space="preserve">integration into the project aims at coordinating, throughout the life cycle, the activities and resources involved in the preparation and optimization of the support segment, aiming at minimum Maintenance Costs according to the requirements and operational risks. In summary, the main objectives of </w:t>
      </w:r>
      <w:r w:rsidRPr="00D10CB9">
        <w:t xml:space="preserve">IPS </w:t>
      </w:r>
      <w:r w:rsidR="00B36CB7" w:rsidRPr="00D10CB9">
        <w:t>are:</w:t>
      </w:r>
    </w:p>
    <w:p w14:paraId="29B55DCA" w14:textId="77777777" w:rsidR="00B36CB7" w:rsidRPr="00D10CB9" w:rsidRDefault="00B36CB7" w:rsidP="00B36CB7">
      <w:pPr>
        <w:pStyle w:val="Bul1"/>
      </w:pPr>
      <w:r w:rsidRPr="00D10CB9">
        <w:t>Optimize the support by influencing the space system design in the early project phase</w:t>
      </w:r>
      <w:r w:rsidR="00323CC6" w:rsidRPr="00D10CB9">
        <w:t>.</w:t>
      </w:r>
    </w:p>
    <w:p w14:paraId="2DDBE633" w14:textId="77777777" w:rsidR="00B36CB7" w:rsidRPr="00D10CB9" w:rsidRDefault="00B36CB7" w:rsidP="00B36CB7">
      <w:pPr>
        <w:pStyle w:val="Bul1"/>
      </w:pPr>
      <w:r w:rsidRPr="00D10CB9">
        <w:t>Identify and develop the support resource requirements</w:t>
      </w:r>
      <w:r w:rsidR="00323CC6" w:rsidRPr="00D10CB9">
        <w:t>.</w:t>
      </w:r>
    </w:p>
    <w:p w14:paraId="681B07DE" w14:textId="77777777" w:rsidR="00B36CB7" w:rsidRPr="00D10CB9" w:rsidRDefault="00B36CB7" w:rsidP="00B36CB7">
      <w:pPr>
        <w:pStyle w:val="Bul1"/>
      </w:pPr>
      <w:r w:rsidRPr="00D10CB9">
        <w:t>Acquire the appropriate support resources</w:t>
      </w:r>
      <w:r w:rsidR="00323CC6" w:rsidRPr="00D10CB9">
        <w:t>.</w:t>
      </w:r>
    </w:p>
    <w:p w14:paraId="7009CB94" w14:textId="77777777" w:rsidR="00B36CB7" w:rsidRPr="00D10CB9" w:rsidRDefault="00B36CB7" w:rsidP="00B36CB7">
      <w:pPr>
        <w:pStyle w:val="Bul1"/>
      </w:pPr>
      <w:r w:rsidRPr="00D10CB9">
        <w:t>Provide the required in-service support in order to achieve the availability and safety objectives at</w:t>
      </w:r>
      <w:r w:rsidR="00323CC6" w:rsidRPr="00D10CB9">
        <w:t xml:space="preserve"> the optimum Maintenance Costs.</w:t>
      </w:r>
    </w:p>
    <w:p w14:paraId="42D3D73D" w14:textId="77777777" w:rsidR="00324AC1" w:rsidRPr="00D10CB9" w:rsidRDefault="00324AC1" w:rsidP="00B36CB7">
      <w:pPr>
        <w:pStyle w:val="Bul1"/>
      </w:pPr>
      <w:r w:rsidRPr="00D10CB9">
        <w:t xml:space="preserve">Ensure that the </w:t>
      </w:r>
      <w:r w:rsidR="007F68DF" w:rsidRPr="00D10CB9">
        <w:t xml:space="preserve">IPS </w:t>
      </w:r>
      <w:r w:rsidRPr="00D10CB9">
        <w:t>solution proposed is compliant with Export Control regulation</w:t>
      </w:r>
      <w:r w:rsidR="00323CC6" w:rsidRPr="00D10CB9">
        <w:t>.</w:t>
      </w:r>
    </w:p>
    <w:p w14:paraId="53F51D58" w14:textId="77777777" w:rsidR="00B36CB7" w:rsidRPr="00D10CB9" w:rsidRDefault="00B36CB7" w:rsidP="00BF199D">
      <w:pPr>
        <w:pStyle w:val="paragraph"/>
      </w:pPr>
      <w:r w:rsidRPr="00D10CB9">
        <w:t xml:space="preserve">The system life cycle refers to the entire spectrum of activities commencing with the identification of the needs for the space system and culminating in its disposal. The objectives of </w:t>
      </w:r>
      <w:r w:rsidR="008C7554" w:rsidRPr="00D10CB9">
        <w:t xml:space="preserve">IPS </w:t>
      </w:r>
      <w:r w:rsidRPr="00D10CB9">
        <w:t>are to ensure that all support requirements are identified and put in place in a manner which contributes to the optimization of Maintenance Costs, throughout its planned life cycle.</w:t>
      </w:r>
    </w:p>
    <w:p w14:paraId="7D739F2B" w14:textId="77777777" w:rsidR="004E4F0A" w:rsidRPr="00D10CB9" w:rsidRDefault="007F68DF" w:rsidP="004E4F0A">
      <w:pPr>
        <w:pStyle w:val="Heading3"/>
      </w:pPr>
      <w:bookmarkStart w:id="85" w:name="_Toc182816413"/>
      <w:bookmarkEnd w:id="84"/>
      <w:r w:rsidRPr="00D10CB9">
        <w:t xml:space="preserve">IPS </w:t>
      </w:r>
      <w:r w:rsidR="00B36CB7" w:rsidRPr="00D10CB9">
        <w:t>process</w:t>
      </w:r>
      <w:bookmarkStart w:id="86" w:name="ECSS_I_ST_30_10_1610056"/>
      <w:bookmarkEnd w:id="85"/>
      <w:bookmarkEnd w:id="86"/>
    </w:p>
    <w:p w14:paraId="57AE2B88" w14:textId="77777777" w:rsidR="00B67131" w:rsidRPr="00D10CB9" w:rsidRDefault="00B67131" w:rsidP="00BF199D">
      <w:pPr>
        <w:pStyle w:val="paragraph"/>
      </w:pPr>
      <w:bookmarkStart w:id="87" w:name="ECSS_I_ST_30_10_1610057"/>
      <w:bookmarkStart w:id="88" w:name="_Toc42164526"/>
      <w:bookmarkEnd w:id="87"/>
      <w:r w:rsidRPr="00D10CB9">
        <w:t xml:space="preserve">The </w:t>
      </w:r>
      <w:r w:rsidR="00C01DA9" w:rsidRPr="00D10CB9">
        <w:t xml:space="preserve">IPS </w:t>
      </w:r>
      <w:r w:rsidRPr="00D10CB9">
        <w:t>process is a deliberate, unified and iterative methodology used to develop a support strategy that:</w:t>
      </w:r>
    </w:p>
    <w:p w14:paraId="4FC8E46F" w14:textId="77777777" w:rsidR="00B67131" w:rsidRPr="00D10CB9" w:rsidRDefault="00B67131" w:rsidP="00B67131">
      <w:pPr>
        <w:pStyle w:val="Bul1"/>
      </w:pPr>
      <w:r w:rsidRPr="00D10CB9">
        <w:t>Optimizes functional support elements for a space system</w:t>
      </w:r>
      <w:r w:rsidR="00323CC6" w:rsidRPr="00D10CB9">
        <w:t>.</w:t>
      </w:r>
    </w:p>
    <w:p w14:paraId="68F062F8" w14:textId="77777777" w:rsidR="00B67131" w:rsidRPr="00D10CB9" w:rsidRDefault="00B67131" w:rsidP="00B67131">
      <w:pPr>
        <w:pStyle w:val="Bul1"/>
      </w:pPr>
      <w:r w:rsidRPr="00D10CB9">
        <w:t>Leverages existing investments in manpower, systems, equipment, training, facilities, and other resources from various segments</w:t>
      </w:r>
      <w:r w:rsidR="00323CC6" w:rsidRPr="00D10CB9">
        <w:t>.</w:t>
      </w:r>
    </w:p>
    <w:p w14:paraId="6911AC77" w14:textId="77777777" w:rsidR="00B67131" w:rsidRPr="00D10CB9" w:rsidRDefault="00B67131" w:rsidP="00B67131">
      <w:pPr>
        <w:pStyle w:val="Bul1"/>
      </w:pPr>
      <w:r w:rsidRPr="00D10CB9">
        <w:t>Guides the system engineering process to:</w:t>
      </w:r>
    </w:p>
    <w:p w14:paraId="66125268" w14:textId="77777777" w:rsidR="00B67131" w:rsidRPr="00D10CB9" w:rsidRDefault="00B67131" w:rsidP="00B67131">
      <w:pPr>
        <w:pStyle w:val="Bul2"/>
      </w:pPr>
      <w:r w:rsidRPr="00D10CB9">
        <w:t>Identify the support</w:t>
      </w:r>
    </w:p>
    <w:p w14:paraId="67F03F50" w14:textId="77777777" w:rsidR="00B67131" w:rsidRPr="00D10CB9" w:rsidRDefault="00B67131" w:rsidP="00B67131">
      <w:pPr>
        <w:pStyle w:val="Bul2"/>
      </w:pPr>
      <w:r w:rsidRPr="00D10CB9">
        <w:t>Influence the best design alternative</w:t>
      </w:r>
    </w:p>
    <w:p w14:paraId="06B9D09C" w14:textId="77777777" w:rsidR="00B67131" w:rsidRPr="00D10CB9" w:rsidRDefault="00B67131" w:rsidP="00B67131">
      <w:pPr>
        <w:pStyle w:val="Bul2"/>
      </w:pPr>
      <w:r w:rsidRPr="00D10CB9">
        <w:t>Refine the support strategy</w:t>
      </w:r>
    </w:p>
    <w:p w14:paraId="21849D68" w14:textId="77777777" w:rsidR="00B67131" w:rsidRPr="00D10CB9" w:rsidRDefault="00B67131" w:rsidP="00B67131">
      <w:pPr>
        <w:pStyle w:val="Bul2"/>
      </w:pPr>
      <w:r w:rsidRPr="00D10CB9">
        <w:lastRenderedPageBreak/>
        <w:t>Influence test and evaluation of both the space segment and the support segment</w:t>
      </w:r>
    </w:p>
    <w:p w14:paraId="7797631D" w14:textId="77777777" w:rsidR="00B67131" w:rsidRPr="00D10CB9" w:rsidRDefault="00B67131" w:rsidP="00B67131">
      <w:pPr>
        <w:pStyle w:val="Bul2"/>
      </w:pPr>
      <w:r w:rsidRPr="00D10CB9">
        <w:t>Identify resources and acquire the requisite support</w:t>
      </w:r>
    </w:p>
    <w:p w14:paraId="05C2428E" w14:textId="77777777" w:rsidR="00B67131" w:rsidRPr="00D10CB9" w:rsidRDefault="00B67131" w:rsidP="00B67131">
      <w:pPr>
        <w:pStyle w:val="Bul2"/>
      </w:pPr>
      <w:r w:rsidRPr="00D10CB9">
        <w:t>Provide the support to the users</w:t>
      </w:r>
    </w:p>
    <w:p w14:paraId="087FEE2C" w14:textId="77777777" w:rsidR="00B67131" w:rsidRPr="00D10CB9" w:rsidRDefault="00B67131" w:rsidP="00B67131">
      <w:pPr>
        <w:pStyle w:val="Bul2"/>
      </w:pPr>
      <w:r w:rsidRPr="00D10CB9">
        <w:t>Continuously monitor and improve the support</w:t>
      </w:r>
    </w:p>
    <w:p w14:paraId="2EE0C462" w14:textId="77777777" w:rsidR="00B67131" w:rsidRPr="00D10CB9" w:rsidRDefault="00C01DA9" w:rsidP="00BF199D">
      <w:pPr>
        <w:pStyle w:val="paragraph"/>
      </w:pPr>
      <w:r w:rsidRPr="00D10CB9">
        <w:t xml:space="preserve">IPS </w:t>
      </w:r>
      <w:r w:rsidR="00B67131" w:rsidRPr="00D10CB9">
        <w:t>is also a process facilitating development and integration of all of the logistic support elements to acquire, test and</w:t>
      </w:r>
      <w:r w:rsidR="00323CC6" w:rsidRPr="00D10CB9">
        <w:t xml:space="preserve"> support complex space systems.</w:t>
      </w:r>
    </w:p>
    <w:p w14:paraId="7FDAB87E" w14:textId="77777777" w:rsidR="00B67131" w:rsidRPr="00D10CB9" w:rsidRDefault="00C01DA9" w:rsidP="00B67131">
      <w:pPr>
        <w:pStyle w:val="Heading2"/>
      </w:pPr>
      <w:bookmarkStart w:id="89" w:name="_Toc182816414"/>
      <w:r w:rsidRPr="00D10CB9">
        <w:t xml:space="preserve">IPS </w:t>
      </w:r>
      <w:r w:rsidR="00B67131" w:rsidRPr="00D10CB9">
        <w:t>performance assessment</w:t>
      </w:r>
      <w:bookmarkStart w:id="90" w:name="ECSS_I_ST_30_10_1610058"/>
      <w:bookmarkEnd w:id="89"/>
      <w:bookmarkEnd w:id="90"/>
    </w:p>
    <w:p w14:paraId="04E4B243" w14:textId="77777777" w:rsidR="00323CC6" w:rsidRPr="00D10CB9" w:rsidRDefault="00946588" w:rsidP="00D0444D">
      <w:pPr>
        <w:pStyle w:val="Heading3"/>
      </w:pPr>
      <w:bookmarkStart w:id="91" w:name="_Toc182816415"/>
      <w:r w:rsidRPr="00D10CB9">
        <w:t>General o</w:t>
      </w:r>
      <w:r w:rsidR="00323CC6" w:rsidRPr="00D10CB9">
        <w:t>verview</w:t>
      </w:r>
      <w:bookmarkStart w:id="92" w:name="ECSS_I_ST_30_10_1610059"/>
      <w:bookmarkEnd w:id="91"/>
      <w:bookmarkEnd w:id="92"/>
    </w:p>
    <w:p w14:paraId="54976AD0" w14:textId="77777777" w:rsidR="00B67131" w:rsidRPr="00D10CB9" w:rsidRDefault="007F68DF" w:rsidP="00BF199D">
      <w:pPr>
        <w:pStyle w:val="paragraph"/>
      </w:pPr>
      <w:bookmarkStart w:id="93" w:name="ECSS_I_ST_30_10_1610060"/>
      <w:bookmarkEnd w:id="93"/>
      <w:r w:rsidRPr="00D10CB9">
        <w:t xml:space="preserve">IPS </w:t>
      </w:r>
      <w:r w:rsidR="00B67131" w:rsidRPr="00D10CB9">
        <w:t>is defined as the combination of the management and analysis actions necessary to ensure the effective and economical support of a given system.</w:t>
      </w:r>
    </w:p>
    <w:p w14:paraId="4FE9896D" w14:textId="77777777" w:rsidR="00B67131" w:rsidRPr="00D10CB9" w:rsidRDefault="00B67131" w:rsidP="00B67131">
      <w:pPr>
        <w:pStyle w:val="Heading3"/>
      </w:pPr>
      <w:bookmarkStart w:id="94" w:name="_Toc31721019"/>
      <w:bookmarkStart w:id="95" w:name="_Toc32222619"/>
      <w:bookmarkStart w:id="96" w:name="_Toc437000201"/>
      <w:bookmarkStart w:id="97" w:name="_Toc182816416"/>
      <w:bookmarkEnd w:id="94"/>
      <w:bookmarkEnd w:id="95"/>
      <w:r w:rsidRPr="00D10CB9">
        <w:t>Operational availability, safety</w:t>
      </w:r>
      <w:bookmarkStart w:id="98" w:name="ECSS_I_ST_30_10_1610061"/>
      <w:bookmarkEnd w:id="96"/>
      <w:bookmarkEnd w:id="97"/>
      <w:bookmarkEnd w:id="98"/>
    </w:p>
    <w:p w14:paraId="4D49E899" w14:textId="2AB69B5D" w:rsidR="00B67131" w:rsidRPr="00D10CB9" w:rsidRDefault="00B67131" w:rsidP="00BF199D">
      <w:pPr>
        <w:pStyle w:val="paragraph"/>
      </w:pPr>
      <w:bookmarkStart w:id="99" w:name="ECSS_I_ST_30_10_1610062"/>
      <w:bookmarkEnd w:id="99"/>
      <w:r w:rsidRPr="00D10CB9">
        <w:t>The operational availability concept addresses the fact that the required external resources including maintenance resources and other resources are provided for the availability (performance</w:t>
      </w:r>
      <w:r w:rsidR="003379DB" w:rsidRPr="00D10CB9">
        <w:t>) and</w:t>
      </w:r>
      <w:r w:rsidRPr="00D10CB9">
        <w:t xml:space="preserve"> are provided in the operational conditions of use.</w:t>
      </w:r>
    </w:p>
    <w:p w14:paraId="276D12CB" w14:textId="77777777" w:rsidR="00B67131" w:rsidRPr="00D10CB9" w:rsidRDefault="00B67131" w:rsidP="00BF199D">
      <w:pPr>
        <w:pStyle w:val="paragraph"/>
      </w:pPr>
      <w:r w:rsidRPr="00D10CB9">
        <w:t>External resources are provided by the support system in order to maintain the supported system in an operational state, under actual conditions of use and expected economic constraints. The operational availability is derived both from the dependability and safety characteristics</w:t>
      </w:r>
      <w:r w:rsidR="00C631E7" w:rsidRPr="00D10CB9">
        <w:t>.</w:t>
      </w:r>
    </w:p>
    <w:p w14:paraId="1E76CE17" w14:textId="77777777" w:rsidR="00B67131" w:rsidRPr="00D10CB9" w:rsidRDefault="00B67131" w:rsidP="00BF199D">
      <w:pPr>
        <w:pStyle w:val="paragraph"/>
      </w:pPr>
      <w:r w:rsidRPr="00D10CB9">
        <w:t>To meet with the high level of system availability requirement, the system requires to be made of high reliability units with sufficient redundancies where necessary. And in order to ensure a high level of safety and availability requirements, the maintenance concept integrates several technical solutions allowing, when a failure in one or several of its systems occurs, to be quickly and efficiently repaired and put back into operational conditions of service with the lower downgrading time possible.</w:t>
      </w:r>
    </w:p>
    <w:p w14:paraId="4ECD01C0" w14:textId="77777777" w:rsidR="00B67131" w:rsidRPr="00D10CB9" w:rsidRDefault="007F68DF" w:rsidP="00B67131">
      <w:pPr>
        <w:pStyle w:val="Heading3"/>
      </w:pPr>
      <w:bookmarkStart w:id="100" w:name="_Toc31721021"/>
      <w:bookmarkStart w:id="101" w:name="_Toc32222621"/>
      <w:bookmarkStart w:id="102" w:name="_Toc182816417"/>
      <w:bookmarkEnd w:id="100"/>
      <w:bookmarkEnd w:id="101"/>
      <w:r w:rsidRPr="00D10CB9">
        <w:t xml:space="preserve">IPS </w:t>
      </w:r>
      <w:r w:rsidR="00B67131" w:rsidRPr="00D10CB9">
        <w:t>Cost Drivers</w:t>
      </w:r>
      <w:bookmarkStart w:id="103" w:name="ECSS_I_ST_30_10_1610063"/>
      <w:bookmarkEnd w:id="102"/>
      <w:bookmarkEnd w:id="103"/>
    </w:p>
    <w:p w14:paraId="29C901D6" w14:textId="6A98F9E9" w:rsidR="00B67131" w:rsidRPr="00D10CB9" w:rsidRDefault="00B67131" w:rsidP="00BF199D">
      <w:pPr>
        <w:pStyle w:val="paragraph"/>
      </w:pPr>
      <w:bookmarkStart w:id="104" w:name="ECSS_I_ST_30_10_1610064"/>
      <w:bookmarkEnd w:id="104"/>
      <w:r w:rsidRPr="00D10CB9">
        <w:t xml:space="preserve">The process to assess the maintenance costs of a space system, comprising the space segment and the support segment. This analysis provides important inputs in the </w:t>
      </w:r>
      <w:r w:rsidR="003379DB" w:rsidRPr="00D10CB9">
        <w:t>decision-making</w:t>
      </w:r>
      <w:r w:rsidRPr="00D10CB9">
        <w:t xml:space="preserve"> process in the space system design, development, and use.</w:t>
      </w:r>
    </w:p>
    <w:p w14:paraId="1F58357A" w14:textId="77777777" w:rsidR="00B67131" w:rsidRPr="00D10CB9" w:rsidRDefault="00B67131" w:rsidP="00BF199D">
      <w:pPr>
        <w:pStyle w:val="paragraph"/>
      </w:pPr>
      <w:r w:rsidRPr="00D10CB9">
        <w:t>The logistic support has an impact on the costs during the whole maintenance cost of project. The longer the utilization phase is, the higher the logistic support cost contribute on the maintenance costs.</w:t>
      </w:r>
    </w:p>
    <w:p w14:paraId="16084EC8" w14:textId="7D90240C" w:rsidR="00B67131" w:rsidRPr="00D10CB9" w:rsidRDefault="00B67131" w:rsidP="00BF199D">
      <w:pPr>
        <w:pStyle w:val="paragraph"/>
      </w:pPr>
      <w:r w:rsidRPr="00D10CB9">
        <w:t xml:space="preserve">Since the decisions during the design phase influence the cost drivers, the most effective </w:t>
      </w:r>
      <w:r w:rsidR="002306A6" w:rsidRPr="00D10CB9">
        <w:t xml:space="preserve">PSA </w:t>
      </w:r>
      <w:r w:rsidRPr="00D10CB9">
        <w:t xml:space="preserve">iterations can be performed only during the design phase (Phase A). In areas where it is not possible to influence the design (e.g. COTS purchases), </w:t>
      </w:r>
      <w:r w:rsidR="00C01DA9" w:rsidRPr="00D10CB9">
        <w:t xml:space="preserve">IPS </w:t>
      </w:r>
      <w:r w:rsidRPr="00D10CB9">
        <w:t xml:space="preserve">activities are concentrated on providing the most </w:t>
      </w:r>
      <w:r w:rsidR="003379DB" w:rsidRPr="00D10CB9">
        <w:t>cost-effective</w:t>
      </w:r>
      <w:r w:rsidRPr="00D10CB9">
        <w:t xml:space="preserve"> support </w:t>
      </w:r>
      <w:r w:rsidRPr="00D10CB9">
        <w:lastRenderedPageBreak/>
        <w:t>infrastructure and influencing the selection process for Maintenance Costs considerations.</w:t>
      </w:r>
    </w:p>
    <w:p w14:paraId="57C310BE" w14:textId="77777777" w:rsidR="00B67131" w:rsidRPr="00D10CB9" w:rsidRDefault="00B67131" w:rsidP="00BF199D">
      <w:pPr>
        <w:pStyle w:val="paragraph"/>
      </w:pPr>
      <w:r w:rsidRPr="00D10CB9">
        <w:t xml:space="preserve">The advantages and increased efficiency resulting from integrating the logistic support, requires that the logistic support needs be addressed in the project definition. It also requires that coherence be established between the design and development of the support segment and the operational requirements to be fulfilled by the space system. </w:t>
      </w:r>
    </w:p>
    <w:p w14:paraId="71662ACD" w14:textId="77777777" w:rsidR="00B67131" w:rsidRPr="00D10CB9" w:rsidRDefault="00C01DA9" w:rsidP="00B67131">
      <w:pPr>
        <w:pStyle w:val="Heading2"/>
      </w:pPr>
      <w:bookmarkStart w:id="105" w:name="_Toc31720469"/>
      <w:bookmarkStart w:id="106" w:name="_Toc182816418"/>
      <w:r w:rsidRPr="00D10CB9">
        <w:t xml:space="preserve">IPS </w:t>
      </w:r>
      <w:r w:rsidR="00772965" w:rsidRPr="00D10CB9">
        <w:t xml:space="preserve">Discipline </w:t>
      </w:r>
      <w:r w:rsidR="00B67131" w:rsidRPr="00D10CB9">
        <w:t>Interfaces</w:t>
      </w:r>
      <w:bookmarkStart w:id="107" w:name="ECSS_I_ST_30_10_1610065"/>
      <w:bookmarkEnd w:id="105"/>
      <w:bookmarkEnd w:id="106"/>
      <w:bookmarkEnd w:id="107"/>
    </w:p>
    <w:p w14:paraId="7784FC3F" w14:textId="77777777" w:rsidR="001E53DE" w:rsidRPr="00D10CB9" w:rsidRDefault="001E53DE" w:rsidP="00B67131">
      <w:pPr>
        <w:pStyle w:val="Heading3"/>
      </w:pPr>
      <w:bookmarkStart w:id="108" w:name="_Toc182816419"/>
      <w:r w:rsidRPr="00D10CB9">
        <w:t>Common term</w:t>
      </w:r>
      <w:r w:rsidR="00614015" w:rsidRPr="00D10CB9">
        <w:t>i</w:t>
      </w:r>
      <w:r w:rsidRPr="00D10CB9">
        <w:t>nol</w:t>
      </w:r>
      <w:r w:rsidR="00614015" w:rsidRPr="00D10CB9">
        <w:t>o</w:t>
      </w:r>
      <w:r w:rsidRPr="00D10CB9">
        <w:t xml:space="preserve">gies of </w:t>
      </w:r>
      <w:r w:rsidR="007F68DF" w:rsidRPr="00D10CB9">
        <w:t>IPS</w:t>
      </w:r>
      <w:bookmarkStart w:id="109" w:name="ECSS_I_ST_30_10_1610066"/>
      <w:bookmarkEnd w:id="108"/>
      <w:bookmarkEnd w:id="109"/>
    </w:p>
    <w:p w14:paraId="43CDEDCE" w14:textId="77777777" w:rsidR="001E53DE" w:rsidRPr="00D10CB9" w:rsidRDefault="001E53DE" w:rsidP="00BB6E46">
      <w:pPr>
        <w:pStyle w:val="Heading4"/>
      </w:pPr>
      <w:r w:rsidRPr="00D10CB9">
        <w:t>Continuing Airworthiness</w:t>
      </w:r>
      <w:bookmarkStart w:id="110" w:name="ECSS_I_ST_30_10_1610067"/>
      <w:bookmarkEnd w:id="110"/>
    </w:p>
    <w:p w14:paraId="4E28C77C" w14:textId="77777777" w:rsidR="001E53DE" w:rsidRPr="00D10CB9" w:rsidRDefault="001E53DE" w:rsidP="001A2247">
      <w:pPr>
        <w:pStyle w:val="paragraph"/>
        <w:rPr>
          <w:rFonts w:ascii="ArialMT" w:hAnsi="ArialMT" w:cs="ArialMT"/>
          <w:sz w:val="16"/>
          <w:szCs w:val="16"/>
        </w:rPr>
      </w:pPr>
      <w:bookmarkStart w:id="111" w:name="ECSS_I_ST_30_10_1610068"/>
      <w:bookmarkEnd w:id="111"/>
      <w:r w:rsidRPr="00D10CB9">
        <w:t xml:space="preserve">It </w:t>
      </w:r>
      <w:r w:rsidR="00570DCF" w:rsidRPr="00D10CB9">
        <w:t xml:space="preserve">specifies </w:t>
      </w:r>
      <w:r w:rsidRPr="00D10CB9">
        <w:t>the processes and activities needed to assure the continuing airworthiness management of the product to assure the safety of the operation with the highest availability and lowest maintenance cost.</w:t>
      </w:r>
    </w:p>
    <w:p w14:paraId="0D79BD1C" w14:textId="77777777" w:rsidR="001E53DE" w:rsidRPr="00D10CB9" w:rsidRDefault="001E53DE" w:rsidP="001C422A">
      <w:pPr>
        <w:pStyle w:val="Heading4"/>
      </w:pPr>
      <w:r w:rsidRPr="00D10CB9">
        <w:t>In-Service Support</w:t>
      </w:r>
      <w:bookmarkStart w:id="112" w:name="ECSS_I_ST_30_10_1610069"/>
      <w:bookmarkEnd w:id="112"/>
    </w:p>
    <w:p w14:paraId="1258A594" w14:textId="77777777" w:rsidR="001E53DE" w:rsidRPr="00D10CB9" w:rsidRDefault="00CF4E5E" w:rsidP="001E53DE">
      <w:pPr>
        <w:pStyle w:val="paragraph"/>
      </w:pPr>
      <w:bookmarkStart w:id="113" w:name="ECSS_I_ST_30_10_1610070"/>
      <w:bookmarkEnd w:id="113"/>
      <w:r w:rsidRPr="00D10CB9">
        <w:t>It</w:t>
      </w:r>
      <w:r w:rsidR="001E53DE" w:rsidRPr="00D10CB9">
        <w:t xml:space="preserve"> </w:t>
      </w:r>
      <w:r w:rsidR="00570DCF" w:rsidRPr="00D10CB9">
        <w:t>specifies</w:t>
      </w:r>
      <w:r w:rsidR="001E53DE" w:rsidRPr="00D10CB9">
        <w:t xml:space="preserve"> the processes and activities needed to deliver the services with a level agreement defined in the Integrated Support and Services Engineering Plan (</w:t>
      </w:r>
      <w:r w:rsidR="00C01DA9" w:rsidRPr="00D10CB9">
        <w:t>IPSP</w:t>
      </w:r>
      <w:r w:rsidR="001E53DE" w:rsidRPr="00D10CB9">
        <w:t>), and/or contractual requirements as well as obligations, and to collect all service data in order to prepare and to deliver service records. This Major Process includes the planned in services support processes including monitoring and sustaining of in-service performance, preventive maintenance execution incl. modifications / upgrades, integration of hardware / software releases and technical support as well as any corrective maintenance activities with the objective of satisfying contractual requirements and obligations. This Major process assures furthermore the proper disposal of products and systems at the end of Product Lifecycle.</w:t>
      </w:r>
    </w:p>
    <w:p w14:paraId="6DD4E066" w14:textId="77777777" w:rsidR="001E53DE" w:rsidRPr="00D10CB9" w:rsidRDefault="007F68DF" w:rsidP="001C422A">
      <w:pPr>
        <w:pStyle w:val="Heading4"/>
      </w:pPr>
      <w:bookmarkStart w:id="114" w:name="_Ref84520108"/>
      <w:r w:rsidRPr="00D10CB9">
        <w:t xml:space="preserve">IPS </w:t>
      </w:r>
      <w:r w:rsidR="001E53DE" w:rsidRPr="00D10CB9">
        <w:t>Function</w:t>
      </w:r>
      <w:bookmarkStart w:id="115" w:name="ECSS_I_ST_30_10_1610071"/>
      <w:bookmarkEnd w:id="114"/>
      <w:bookmarkEnd w:id="115"/>
    </w:p>
    <w:p w14:paraId="1AB1ADC1" w14:textId="77777777" w:rsidR="001E53DE" w:rsidRPr="00D10CB9" w:rsidRDefault="001E53DE" w:rsidP="001E53DE">
      <w:pPr>
        <w:pStyle w:val="paragraph"/>
      </w:pPr>
      <w:bookmarkStart w:id="116" w:name="ECSS_I_ST_30_10_1610072"/>
      <w:bookmarkEnd w:id="116"/>
      <w:r w:rsidRPr="00D10CB9">
        <w:t xml:space="preserve">The </w:t>
      </w:r>
      <w:r w:rsidR="00C01DA9" w:rsidRPr="00D10CB9">
        <w:t xml:space="preserve">IPS </w:t>
      </w:r>
      <w:r w:rsidRPr="00D10CB9">
        <w:t>function is in charge of:</w:t>
      </w:r>
    </w:p>
    <w:p w14:paraId="2D6392F7" w14:textId="77777777" w:rsidR="001E53DE" w:rsidRPr="00D10CB9" w:rsidRDefault="001E53DE" w:rsidP="00AC3E8A">
      <w:pPr>
        <w:pStyle w:val="Bul1"/>
        <w:spacing w:before="80"/>
      </w:pPr>
      <w:r w:rsidRPr="00D10CB9">
        <w:t xml:space="preserve">Coordinating and reporting </w:t>
      </w:r>
      <w:r w:rsidR="00C01DA9" w:rsidRPr="00D10CB9">
        <w:t xml:space="preserve">IPS </w:t>
      </w:r>
      <w:r w:rsidRPr="00D10CB9">
        <w:t>activities progresses to the project team</w:t>
      </w:r>
    </w:p>
    <w:p w14:paraId="6009DD01" w14:textId="77777777" w:rsidR="001E53DE" w:rsidRPr="00D10CB9" w:rsidRDefault="001E53DE" w:rsidP="00AC3E8A">
      <w:pPr>
        <w:pStyle w:val="Bul1"/>
        <w:spacing w:before="80"/>
      </w:pPr>
      <w:r w:rsidRPr="00D10CB9">
        <w:t xml:space="preserve">Challenging the engineering solutions in order to ensure that Customer requirement regarding </w:t>
      </w:r>
      <w:r w:rsidR="00C01DA9" w:rsidRPr="00D10CB9">
        <w:t xml:space="preserve">IPS </w:t>
      </w:r>
      <w:r w:rsidRPr="00D10CB9">
        <w:t>will be met</w:t>
      </w:r>
    </w:p>
    <w:p w14:paraId="75704FF1" w14:textId="77777777" w:rsidR="001E53DE" w:rsidRPr="00D10CB9" w:rsidRDefault="001E53DE" w:rsidP="00AC3E8A">
      <w:pPr>
        <w:pStyle w:val="Bul1"/>
        <w:spacing w:before="80"/>
        <w:rPr>
          <w:szCs w:val="22"/>
        </w:rPr>
      </w:pPr>
      <w:r w:rsidRPr="00D10CB9">
        <w:rPr>
          <w:szCs w:val="22"/>
        </w:rPr>
        <w:t xml:space="preserve">Negotiating with Project team and Suppliers regarding </w:t>
      </w:r>
      <w:r w:rsidR="00C01DA9" w:rsidRPr="00D10CB9">
        <w:rPr>
          <w:szCs w:val="22"/>
        </w:rPr>
        <w:t xml:space="preserve">IPS </w:t>
      </w:r>
      <w:r w:rsidRPr="00D10CB9">
        <w:rPr>
          <w:szCs w:val="22"/>
        </w:rPr>
        <w:t>Topics</w:t>
      </w:r>
    </w:p>
    <w:p w14:paraId="70B7D5EC" w14:textId="77777777" w:rsidR="001E53DE" w:rsidRPr="00D10CB9" w:rsidRDefault="001E53DE" w:rsidP="00AC3E8A">
      <w:pPr>
        <w:pStyle w:val="Bul1"/>
        <w:spacing w:before="80"/>
      </w:pPr>
      <w:r w:rsidRPr="00D10CB9">
        <w:t>Planning and producing of the support elements</w:t>
      </w:r>
    </w:p>
    <w:p w14:paraId="5796A4DC" w14:textId="77777777" w:rsidR="001E53DE" w:rsidRPr="00D10CB9" w:rsidRDefault="001E53DE" w:rsidP="00AC3E8A">
      <w:pPr>
        <w:pStyle w:val="Bul1"/>
        <w:spacing w:before="80"/>
      </w:pPr>
      <w:r w:rsidRPr="00D10CB9">
        <w:t>The accountability for the delivery of Support Elements On Time On cost On quality</w:t>
      </w:r>
    </w:p>
    <w:p w14:paraId="493F7BF0" w14:textId="77777777" w:rsidR="001E53DE" w:rsidRPr="00D10CB9" w:rsidRDefault="001E53DE" w:rsidP="00AC3E8A">
      <w:pPr>
        <w:pStyle w:val="Bul1"/>
        <w:spacing w:before="80"/>
      </w:pPr>
      <w:r w:rsidRPr="00D10CB9">
        <w:t>Ensuring the Entry Into Service of the Project regarding Maintenance domain</w:t>
      </w:r>
    </w:p>
    <w:p w14:paraId="2382953C" w14:textId="77777777" w:rsidR="00E62D5F" w:rsidRPr="00D10CB9" w:rsidRDefault="00E62D5F" w:rsidP="00D7454B">
      <w:pPr>
        <w:pStyle w:val="Heading4"/>
      </w:pPr>
      <w:r w:rsidRPr="00D10CB9">
        <w:lastRenderedPageBreak/>
        <w:t>Life cycle cost analysis</w:t>
      </w:r>
      <w:bookmarkStart w:id="117" w:name="ECSS_I_ST_30_10_1610073"/>
      <w:bookmarkEnd w:id="117"/>
    </w:p>
    <w:p w14:paraId="63A3D99D" w14:textId="77777777" w:rsidR="001E53DE" w:rsidRPr="00D10CB9" w:rsidRDefault="00CF4E5E" w:rsidP="00D7454B">
      <w:pPr>
        <w:pStyle w:val="paragraph"/>
      </w:pPr>
      <w:bookmarkStart w:id="118" w:name="ECSS_I_ST_30_10_1610074"/>
      <w:bookmarkEnd w:id="118"/>
      <w:r w:rsidRPr="00D10CB9">
        <w:t>It</w:t>
      </w:r>
      <w:r w:rsidR="00E62D5F" w:rsidRPr="00D10CB9">
        <w:t xml:space="preserve"> deal</w:t>
      </w:r>
      <w:r w:rsidRPr="00D10CB9">
        <w:t>s</w:t>
      </w:r>
      <w:r w:rsidR="00E62D5F" w:rsidRPr="00D10CB9">
        <w:t xml:space="preserve"> with the evaluation of the global cost of the product system during its Life Cycle. It </w:t>
      </w:r>
      <w:r w:rsidR="00745494" w:rsidRPr="00D10CB9">
        <w:t>can</w:t>
      </w:r>
      <w:r w:rsidR="00E62D5F" w:rsidRPr="00D10CB9">
        <w:t xml:space="preserve"> include system acquisition (</w:t>
      </w:r>
      <w:r w:rsidR="00745494" w:rsidRPr="00D10CB9">
        <w:t xml:space="preserve">e.g. </w:t>
      </w:r>
      <w:r w:rsidR="00E62D5F" w:rsidRPr="00D10CB9">
        <w:t xml:space="preserve">concept, development, and production), operation, support and disposal costs. LCC Analysis provides a detailed view on identified factors contributing to the overall costs. Cost </w:t>
      </w:r>
      <w:proofErr w:type="gramStart"/>
      <w:r w:rsidR="00E62D5F" w:rsidRPr="00D10CB9">
        <w:t>drivers</w:t>
      </w:r>
      <w:proofErr w:type="gramEnd"/>
      <w:r w:rsidR="00E62D5F" w:rsidRPr="00D10CB9">
        <w:t xml:space="preserve"> elements and influence factors (</w:t>
      </w:r>
      <w:r w:rsidR="00745494" w:rsidRPr="00D10CB9">
        <w:t xml:space="preserve">e.g. </w:t>
      </w:r>
      <w:r w:rsidR="00E62D5F" w:rsidRPr="00D10CB9">
        <w:t>reliability, environment, repair cost, mission profile) are identified and provided to support decision making to others.</w:t>
      </w:r>
    </w:p>
    <w:p w14:paraId="1FE04C6E" w14:textId="77777777" w:rsidR="00E62D5F" w:rsidRPr="00D10CB9" w:rsidRDefault="00E62D5F" w:rsidP="00D7454B">
      <w:pPr>
        <w:pStyle w:val="Heading4"/>
      </w:pPr>
      <w:r w:rsidRPr="00D10CB9">
        <w:t>Logistic chain</w:t>
      </w:r>
      <w:bookmarkStart w:id="119" w:name="ECSS_I_ST_30_10_1610075"/>
      <w:bookmarkEnd w:id="119"/>
    </w:p>
    <w:p w14:paraId="7AE0DD1E" w14:textId="77777777" w:rsidR="00E62D5F" w:rsidRPr="00D10CB9" w:rsidRDefault="00CF4E5E" w:rsidP="00E62D5F">
      <w:pPr>
        <w:pStyle w:val="paragraph"/>
      </w:pPr>
      <w:bookmarkStart w:id="120" w:name="ECSS_I_ST_30_10_1610076"/>
      <w:bookmarkEnd w:id="120"/>
      <w:r w:rsidRPr="00D10CB9">
        <w:t xml:space="preserve">It is a </w:t>
      </w:r>
      <w:r w:rsidR="00E62D5F" w:rsidRPr="00D10CB9">
        <w:t>set of suppliers and lower-tier suppliers directly linked by one or more products and services to provide the integrated logistic support</w:t>
      </w:r>
    </w:p>
    <w:p w14:paraId="1F8FBAD7" w14:textId="7EB6AA46" w:rsidR="00E62D5F" w:rsidRPr="00D10CB9" w:rsidRDefault="00E62D5F" w:rsidP="00D7454B">
      <w:pPr>
        <w:pStyle w:val="Heading4"/>
      </w:pPr>
      <w:r w:rsidRPr="00D10CB9">
        <w:t xml:space="preserve">Material </w:t>
      </w:r>
      <w:r w:rsidR="00D93B63" w:rsidRPr="00D10CB9">
        <w:t>s</w:t>
      </w:r>
      <w:r w:rsidRPr="00D10CB9">
        <w:t>upport</w:t>
      </w:r>
      <w:bookmarkStart w:id="121" w:name="ECSS_I_ST_30_10_1610077"/>
      <w:bookmarkEnd w:id="121"/>
    </w:p>
    <w:p w14:paraId="67FF9628" w14:textId="77777777" w:rsidR="00E62D5F" w:rsidRPr="00D10CB9" w:rsidRDefault="00CF4E5E" w:rsidP="00E62D5F">
      <w:pPr>
        <w:pStyle w:val="paragraph"/>
      </w:pPr>
      <w:bookmarkStart w:id="122" w:name="ECSS_I_ST_30_10_1610078"/>
      <w:bookmarkEnd w:id="122"/>
      <w:r w:rsidRPr="00D10CB9">
        <w:t>It</w:t>
      </w:r>
      <w:r w:rsidR="00E62D5F" w:rsidRPr="00D10CB9">
        <w:t xml:space="preserve"> ensure</w:t>
      </w:r>
      <w:r w:rsidRPr="00D10CB9">
        <w:t>s</w:t>
      </w:r>
      <w:r w:rsidR="00E62D5F" w:rsidRPr="00D10CB9">
        <w:t xml:space="preserve"> internal and external Customers being supported with best-in-class material availability: all activities related to material management and material supply such as customer order capture, initial definition and re-provisioning of spares, including data compilation, pricing, packaging, storage, transportation, integration of material, checking and performance tests execution.</w:t>
      </w:r>
    </w:p>
    <w:p w14:paraId="53306462" w14:textId="77777777" w:rsidR="00F2742F" w:rsidRPr="00D10CB9" w:rsidRDefault="00F2742F" w:rsidP="00D7454B">
      <w:pPr>
        <w:pStyle w:val="Heading4"/>
      </w:pPr>
      <w:r w:rsidRPr="00D10CB9">
        <w:t>Support concept</w:t>
      </w:r>
      <w:bookmarkStart w:id="123" w:name="ECSS_I_ST_30_10_1610079"/>
      <w:bookmarkEnd w:id="123"/>
    </w:p>
    <w:p w14:paraId="0287D401" w14:textId="77777777" w:rsidR="00F2742F" w:rsidRPr="00D10CB9" w:rsidRDefault="00CF4E5E" w:rsidP="00F2742F">
      <w:pPr>
        <w:pStyle w:val="paragraph"/>
      </w:pPr>
      <w:bookmarkStart w:id="124" w:name="ECSS_I_ST_30_10_1610080"/>
      <w:bookmarkEnd w:id="124"/>
      <w:r w:rsidRPr="00D10CB9">
        <w:t xml:space="preserve">It </w:t>
      </w:r>
      <w:r w:rsidR="00F2742F" w:rsidRPr="00D10CB9">
        <w:t>recommend</w:t>
      </w:r>
      <w:r w:rsidRPr="00D10CB9">
        <w:t>s</w:t>
      </w:r>
      <w:r w:rsidR="00F2742F" w:rsidRPr="00D10CB9">
        <w:t xml:space="preserve"> support policy and procedure for a particular product specific to a particular user or application</w:t>
      </w:r>
    </w:p>
    <w:p w14:paraId="2FDCDA05" w14:textId="77777777" w:rsidR="00F2742F" w:rsidRPr="00D10CB9" w:rsidRDefault="00F2742F" w:rsidP="00F2742F">
      <w:pPr>
        <w:numPr>
          <w:ilvl w:val="0"/>
          <w:numId w:val="7"/>
        </w:numPr>
        <w:tabs>
          <w:tab w:val="clear" w:pos="4253"/>
          <w:tab w:val="num" w:pos="3686"/>
          <w:tab w:val="num" w:pos="4367"/>
        </w:tabs>
        <w:spacing w:before="120"/>
        <w:ind w:left="3686" w:right="567"/>
        <w:jc w:val="both"/>
        <w:rPr>
          <w:sz w:val="20"/>
          <w:szCs w:val="22"/>
        </w:rPr>
      </w:pPr>
      <w:r w:rsidRPr="00D10CB9">
        <w:rPr>
          <w:sz w:val="20"/>
          <w:szCs w:val="22"/>
        </w:rPr>
        <w:t xml:space="preserve">The support concept is part of the </w:t>
      </w:r>
      <w:r w:rsidR="00C01DA9" w:rsidRPr="00D10CB9">
        <w:rPr>
          <w:sz w:val="20"/>
          <w:szCs w:val="22"/>
        </w:rPr>
        <w:t xml:space="preserve">IPS </w:t>
      </w:r>
      <w:r w:rsidRPr="00D10CB9">
        <w:rPr>
          <w:sz w:val="20"/>
          <w:szCs w:val="22"/>
        </w:rPr>
        <w:t>Concept.</w:t>
      </w:r>
    </w:p>
    <w:p w14:paraId="46A4B960" w14:textId="27597C1F" w:rsidR="00F2742F" w:rsidRPr="00D10CB9" w:rsidRDefault="00F2742F" w:rsidP="001C422A">
      <w:pPr>
        <w:pStyle w:val="Heading4"/>
      </w:pPr>
      <w:r w:rsidRPr="00D10CB9">
        <w:t xml:space="preserve">Support </w:t>
      </w:r>
      <w:r w:rsidR="00170A60" w:rsidRPr="00D10CB9">
        <w:t>e</w:t>
      </w:r>
      <w:r w:rsidRPr="00D10CB9">
        <w:t>ngineering</w:t>
      </w:r>
      <w:bookmarkStart w:id="125" w:name="ECSS_I_ST_30_10_1610081"/>
      <w:bookmarkEnd w:id="125"/>
    </w:p>
    <w:p w14:paraId="38687443" w14:textId="77777777" w:rsidR="00F2742F" w:rsidRPr="00D10CB9" w:rsidRDefault="00CF4E5E" w:rsidP="00F2742F">
      <w:pPr>
        <w:pStyle w:val="paragraph"/>
      </w:pPr>
      <w:bookmarkStart w:id="126" w:name="ECSS_I_ST_30_10_1610082"/>
      <w:bookmarkEnd w:id="126"/>
      <w:r w:rsidRPr="00D10CB9">
        <w:t>It</w:t>
      </w:r>
      <w:r w:rsidR="00F2742F" w:rsidRPr="00D10CB9">
        <w:t xml:space="preserve"> ensure</w:t>
      </w:r>
      <w:r w:rsidRPr="00D10CB9">
        <w:t>s</w:t>
      </w:r>
      <w:r w:rsidR="00F2742F" w:rsidRPr="00D10CB9">
        <w:t xml:space="preserve"> a systematic participation into the Design and Development Configuration of the Product/System in order to fulfil the required Operational and Maintenance requirements. This means the integration of Supportability requirements and safety processes into the Design of a Product/System from the conceptual and definition phases and based on in-service feedback to continue through its Life Cycle.</w:t>
      </w:r>
    </w:p>
    <w:p w14:paraId="1A4106C2" w14:textId="77777777" w:rsidR="00B67131" w:rsidRPr="00D10CB9" w:rsidRDefault="00B67131" w:rsidP="00B67131">
      <w:pPr>
        <w:pStyle w:val="Heading3"/>
      </w:pPr>
      <w:bookmarkStart w:id="127" w:name="_Toc182816420"/>
      <w:r w:rsidRPr="00D10CB9">
        <w:t>Overview</w:t>
      </w:r>
      <w:bookmarkStart w:id="128" w:name="ECSS_I_ST_30_10_1610083"/>
      <w:bookmarkEnd w:id="127"/>
      <w:bookmarkEnd w:id="128"/>
    </w:p>
    <w:p w14:paraId="4BAD00D7" w14:textId="00917C80" w:rsidR="00B67131" w:rsidRPr="00D10CB9" w:rsidRDefault="00B67131" w:rsidP="00B67131">
      <w:pPr>
        <w:pStyle w:val="paragraph"/>
      </w:pPr>
      <w:bookmarkStart w:id="129" w:name="ECSS_I_ST_30_10_1610084"/>
      <w:bookmarkEnd w:id="129"/>
      <w:r w:rsidRPr="00D10CB9">
        <w:t xml:space="preserve">In order to meet the established goals of influencing the design and providing the most cost-effective support </w:t>
      </w:r>
      <w:r w:rsidR="001B0497" w:rsidRPr="00D10CB9">
        <w:t xml:space="preserve">and service </w:t>
      </w:r>
      <w:r w:rsidRPr="00D10CB9">
        <w:t>solution</w:t>
      </w:r>
      <w:r w:rsidR="001B0497" w:rsidRPr="00D10CB9">
        <w:t>s</w:t>
      </w:r>
      <w:r w:rsidRPr="00D10CB9">
        <w:t>, interfaces</w:t>
      </w:r>
      <w:r w:rsidR="00946588" w:rsidRPr="00D10CB9">
        <w:t xml:space="preserve"> </w:t>
      </w:r>
      <w:r w:rsidRPr="00D10CB9">
        <w:t xml:space="preserve">between all affected and contributing activities are clearly </w:t>
      </w:r>
      <w:r w:rsidR="00570DCF" w:rsidRPr="00D10CB9">
        <w:t xml:space="preserve">specified </w:t>
      </w:r>
      <w:r w:rsidRPr="00D10CB9">
        <w:t>and planned. Th</w:t>
      </w:r>
      <w:r w:rsidR="00495C49" w:rsidRPr="00D10CB9">
        <w:t>e</w:t>
      </w:r>
      <w:r w:rsidRPr="00D10CB9">
        <w:t xml:space="preserve"> major categories of interfaces </w:t>
      </w:r>
      <w:r w:rsidR="001B0497" w:rsidRPr="00D10CB9">
        <w:t>have</w:t>
      </w:r>
      <w:r w:rsidRPr="00D10CB9">
        <w:t xml:space="preserve"> be</w:t>
      </w:r>
      <w:r w:rsidR="00BD7677" w:rsidRPr="00D10CB9">
        <w:t>en</w:t>
      </w:r>
      <w:r w:rsidRPr="00D10CB9">
        <w:t xml:space="preserve"> identified as shown in </w:t>
      </w:r>
      <w:r w:rsidR="00C631E7" w:rsidRPr="00D10CB9">
        <w:fldChar w:fldCharType="begin"/>
      </w:r>
      <w:r w:rsidR="00C631E7" w:rsidRPr="00D10CB9">
        <w:instrText xml:space="preserve"> REF _Ref82176529 \h </w:instrText>
      </w:r>
      <w:r w:rsidR="00C631E7" w:rsidRPr="00D10CB9">
        <w:fldChar w:fldCharType="separate"/>
      </w:r>
      <w:r w:rsidR="00D90EA9" w:rsidRPr="00D10CB9">
        <w:t xml:space="preserve">Figure </w:t>
      </w:r>
      <w:r w:rsidR="00D90EA9">
        <w:rPr>
          <w:noProof/>
        </w:rPr>
        <w:t>4</w:t>
      </w:r>
      <w:r w:rsidR="00D90EA9" w:rsidRPr="00D10CB9">
        <w:noBreakHyphen/>
      </w:r>
      <w:r w:rsidR="00D90EA9">
        <w:rPr>
          <w:noProof/>
        </w:rPr>
        <w:t>1</w:t>
      </w:r>
      <w:r w:rsidR="00C631E7" w:rsidRPr="00D10CB9">
        <w:fldChar w:fldCharType="end"/>
      </w:r>
      <w:r w:rsidR="00C631E7" w:rsidRPr="00D10CB9">
        <w:t xml:space="preserve"> “</w:t>
      </w:r>
      <w:r w:rsidR="007F68DF" w:rsidRPr="00D10CB9">
        <w:fldChar w:fldCharType="begin"/>
      </w:r>
      <w:r w:rsidR="007F68DF" w:rsidRPr="00D10CB9">
        <w:instrText xml:space="preserve"> REF _Ref82176533 \h </w:instrText>
      </w:r>
      <w:r w:rsidR="007F68DF" w:rsidRPr="00D10CB9">
        <w:fldChar w:fldCharType="separate"/>
      </w:r>
      <w:r w:rsidR="00D90EA9" w:rsidRPr="00D10CB9">
        <w:t>IPS Key Discipline Interfaces</w:t>
      </w:r>
      <w:r w:rsidR="007F68DF" w:rsidRPr="00D10CB9">
        <w:fldChar w:fldCharType="end"/>
      </w:r>
      <w:r w:rsidR="00C631E7" w:rsidRPr="00D10CB9">
        <w:t>”</w:t>
      </w:r>
      <w:r w:rsidRPr="00D10CB9">
        <w:t>:</w:t>
      </w:r>
    </w:p>
    <w:p w14:paraId="47061311" w14:textId="77777777" w:rsidR="00B67131" w:rsidRPr="00D10CB9" w:rsidRDefault="00B67131" w:rsidP="00B67131">
      <w:pPr>
        <w:pStyle w:val="Bul1"/>
      </w:pPr>
      <w:r w:rsidRPr="00D10CB9">
        <w:t xml:space="preserve">Integrated interfaces between </w:t>
      </w:r>
      <w:r w:rsidR="00CD4E5F" w:rsidRPr="00D10CB9">
        <w:t xml:space="preserve">IPS </w:t>
      </w:r>
      <w:r w:rsidRPr="00D10CB9">
        <w:t xml:space="preserve">elements: the activities associated to each </w:t>
      </w:r>
      <w:r w:rsidR="00CD4E5F" w:rsidRPr="00D10CB9">
        <w:t xml:space="preserve">IPS </w:t>
      </w:r>
      <w:r w:rsidRPr="00D10CB9">
        <w:t xml:space="preserve">element are so intertwined and dependent on each other that these interfaces are critical to the overall </w:t>
      </w:r>
      <w:r w:rsidR="00CD4E5F" w:rsidRPr="00D10CB9">
        <w:t xml:space="preserve">IPS </w:t>
      </w:r>
      <w:r w:rsidRPr="00D10CB9">
        <w:t>programme</w:t>
      </w:r>
    </w:p>
    <w:p w14:paraId="4F1660A5" w14:textId="77777777" w:rsidR="00B67131" w:rsidRPr="00D10CB9" w:rsidRDefault="00B67131" w:rsidP="00B67131">
      <w:pPr>
        <w:pStyle w:val="Bul1"/>
      </w:pPr>
      <w:r w:rsidRPr="00D10CB9">
        <w:t>Interfaces with engineering and product assurance disciplines: main focus on the definition of logistic requirements at the design level (e.g. design engineering, dependability and safety, system integration and testing, human factors engineering)</w:t>
      </w:r>
    </w:p>
    <w:p w14:paraId="2886823E" w14:textId="77777777" w:rsidR="00B67131" w:rsidRPr="00D10CB9" w:rsidRDefault="00B67131" w:rsidP="00B67131">
      <w:pPr>
        <w:pStyle w:val="Bul1"/>
      </w:pPr>
      <w:r w:rsidRPr="00D10CB9">
        <w:lastRenderedPageBreak/>
        <w:t>Interfaces with Supply chain, export control (ITAR): these interfaces are critical to prepare operations and ensure their performances</w:t>
      </w:r>
    </w:p>
    <w:p w14:paraId="4B3F585E" w14:textId="77777777" w:rsidR="009242C5" w:rsidRPr="00D10CB9" w:rsidRDefault="009242C5" w:rsidP="007A77ED">
      <w:pPr>
        <w:pStyle w:val="NOTE"/>
      </w:pPr>
      <w:r w:rsidRPr="00D10CB9">
        <w:t xml:space="preserve">ECSS-E-ST-10-24 </w:t>
      </w:r>
      <w:r w:rsidR="007A77ED" w:rsidRPr="00D10CB9">
        <w:t>describes</w:t>
      </w:r>
      <w:r w:rsidRPr="00D10CB9">
        <w:t xml:space="preserve"> three major types of interfaces. </w:t>
      </w:r>
    </w:p>
    <w:p w14:paraId="582DF1CD" w14:textId="77777777" w:rsidR="009242C5" w:rsidRPr="00D10CB9" w:rsidRDefault="002178AC" w:rsidP="007A77ED">
      <w:pPr>
        <w:pStyle w:val="NOTEbul"/>
      </w:pPr>
      <w:r w:rsidRPr="00D10CB9">
        <w:t>I</w:t>
      </w:r>
      <w:r w:rsidR="009242C5" w:rsidRPr="00D10CB9">
        <w:t>nterfaces within the Space Segment,</w:t>
      </w:r>
      <w:r w:rsidR="00377E17" w:rsidRPr="00D10CB9">
        <w:t xml:space="preserve"> </w:t>
      </w:r>
      <w:r w:rsidR="009242C5" w:rsidRPr="00D10CB9">
        <w:t xml:space="preserve">Ground Segment or Launch Segment. </w:t>
      </w:r>
    </w:p>
    <w:p w14:paraId="75A235A3" w14:textId="77777777" w:rsidR="009242C5" w:rsidRPr="00D10CB9" w:rsidRDefault="002178AC" w:rsidP="007A77ED">
      <w:pPr>
        <w:pStyle w:val="NOTEbul"/>
      </w:pPr>
      <w:r w:rsidRPr="00D10CB9">
        <w:t>I</w:t>
      </w:r>
      <w:r w:rsidR="009242C5" w:rsidRPr="00D10CB9">
        <w:t xml:space="preserve">nterfaces between the different Segments of the Space System. </w:t>
      </w:r>
    </w:p>
    <w:p w14:paraId="6AF0AB31" w14:textId="77777777" w:rsidR="009242C5" w:rsidRPr="00D10CB9" w:rsidRDefault="002178AC" w:rsidP="007A77ED">
      <w:pPr>
        <w:pStyle w:val="NOTEbul"/>
      </w:pPr>
      <w:r w:rsidRPr="00D10CB9">
        <w:t>I</w:t>
      </w:r>
      <w:r w:rsidR="009242C5" w:rsidRPr="00D10CB9">
        <w:t xml:space="preserve">nterfaces between the Support Segment </w:t>
      </w:r>
      <w:r w:rsidRPr="00D10CB9">
        <w:t>a</w:t>
      </w:r>
      <w:r w:rsidR="009242C5" w:rsidRPr="00D10CB9">
        <w:t xml:space="preserve">nd the Space Segment, Ground Segment or Launch Segment. </w:t>
      </w:r>
    </w:p>
    <w:p w14:paraId="2DE4761B" w14:textId="77777777" w:rsidR="000C1460" w:rsidRPr="00D10CB9" w:rsidRDefault="007F68DF" w:rsidP="00C631E7">
      <w:pPr>
        <w:pStyle w:val="graphic"/>
        <w:rPr>
          <w:lang w:val="en-GB"/>
        </w:rPr>
      </w:pPr>
      <w:bookmarkStart w:id="130" w:name="_Ref31721134"/>
      <w:bookmarkStart w:id="131" w:name="_Toc47714297"/>
      <w:r w:rsidRPr="00D10CB9">
        <w:rPr>
          <w:noProof/>
          <w:lang w:val="en-GB"/>
        </w:rPr>
        <mc:AlternateContent>
          <mc:Choice Requires="wps">
            <w:drawing>
              <wp:anchor distT="45720" distB="45720" distL="114300" distR="114300" simplePos="0" relativeHeight="251659264" behindDoc="0" locked="0" layoutInCell="1" allowOverlap="1" wp14:anchorId="7D871685" wp14:editId="4277E2B4">
                <wp:simplePos x="0" y="0"/>
                <wp:positionH relativeFrom="margin">
                  <wp:posOffset>2666365</wp:posOffset>
                </wp:positionH>
                <wp:positionV relativeFrom="paragraph">
                  <wp:posOffset>2285365</wp:posOffset>
                </wp:positionV>
                <wp:extent cx="439200" cy="241200"/>
                <wp:effectExtent l="0" t="0" r="0" b="698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200" cy="241200"/>
                        </a:xfrm>
                        <a:prstGeom prst="rect">
                          <a:avLst/>
                        </a:prstGeom>
                        <a:solidFill>
                          <a:schemeClr val="accent1"/>
                        </a:solidFill>
                        <a:ln w="9525">
                          <a:noFill/>
                          <a:miter lim="800000"/>
                          <a:headEnd/>
                          <a:tailEnd/>
                        </a:ln>
                      </wps:spPr>
                      <wps:txbx>
                        <w:txbxContent>
                          <w:p w14:paraId="76003441" w14:textId="77777777" w:rsidR="00BE1034" w:rsidRPr="00376EFA" w:rsidRDefault="00BE1034" w:rsidP="00D650C6">
                            <w:pPr>
                              <w:jc w:val="center"/>
                              <w:rPr>
                                <w:rFonts w:asciiTheme="minorHAnsi" w:hAnsiTheme="minorHAnsi" w:cstheme="minorHAnsi"/>
                                <w:b/>
                                <w:color w:val="FFFFFF" w:themeColor="background1"/>
                                <w:sz w:val="22"/>
                                <w:lang w:val="fr-FR"/>
                              </w:rPr>
                            </w:pPr>
                            <w:r w:rsidRPr="00376EFA">
                              <w:rPr>
                                <w:rFonts w:asciiTheme="minorHAnsi" w:hAnsiTheme="minorHAnsi" w:cstheme="minorHAnsi"/>
                                <w:b/>
                                <w:color w:val="FFFFFF" w:themeColor="background1"/>
                                <w:sz w:val="22"/>
                              </w:rPr>
                              <w:t>IPS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871685" id="_x0000_t202" coordsize="21600,21600" o:spt="202" path="m,l,21600r21600,l21600,xe">
                <v:stroke joinstyle="miter"/>
                <v:path gradientshapeok="t" o:connecttype="rect"/>
              </v:shapetype>
              <v:shape id="Zone de texte 2" o:spid="_x0000_s1026" type="#_x0000_t202" style="position:absolute;left:0;text-align:left;margin-left:209.95pt;margin-top:179.95pt;width:34.6pt;height:19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" fillcolor="#4f81bd [3204]" stroked="f">
                <v:textbox>
                  <w:txbxContent>
                    <w:p w14:paraId="76003441" w14:textId="77777777" w:rsidR="00BE1034" w:rsidRPr="00376EFA" w:rsidRDefault="00BE1034" w:rsidP="00D650C6">
                      <w:pPr>
                        <w:jc w:val="center"/>
                        <w:rPr>
                          <w:rFonts w:asciiTheme="minorHAnsi" w:hAnsiTheme="minorHAnsi" w:cstheme="minorHAnsi"/>
                          <w:b/>
                          <w:color w:val="FFFFFF" w:themeColor="background1"/>
                          <w:sz w:val="22"/>
                          <w:lang w:val="fr-FR"/>
                        </w:rPr>
                      </w:pPr>
                      <w:r w:rsidRPr="00376EFA">
                        <w:rPr>
                          <w:rFonts w:asciiTheme="minorHAnsi" w:hAnsiTheme="minorHAnsi" w:cstheme="minorHAnsi"/>
                          <w:b/>
                          <w:color w:val="FFFFFF" w:themeColor="background1"/>
                          <w:sz w:val="22"/>
                        </w:rPr>
                        <w:t>IPS</w:t>
                      </w:r>
                    </w:p>
                  </w:txbxContent>
                </v:textbox>
                <w10:wrap anchorx="margin"/>
              </v:shape>
            </w:pict>
          </mc:Fallback>
        </mc:AlternateContent>
      </w:r>
      <w:r w:rsidR="00CB68C5" w:rsidRPr="00D10CB9">
        <w:rPr>
          <w:noProof/>
          <w:lang w:val="en-GB"/>
        </w:rPr>
        <w:drawing>
          <wp:inline distT="0" distB="0" distL="0" distR="0" wp14:anchorId="0C40ECEF" wp14:editId="31CE42A0">
            <wp:extent cx="5759450" cy="4338320"/>
            <wp:effectExtent l="0" t="0" r="0" b="508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9"/>
                    <a:stretch>
                      <a:fillRect/>
                    </a:stretch>
                  </pic:blipFill>
                  <pic:spPr>
                    <a:xfrm>
                      <a:off x="0" y="0"/>
                      <a:ext cx="5759450" cy="4338320"/>
                    </a:xfrm>
                    <a:prstGeom prst="rect">
                      <a:avLst/>
                    </a:prstGeom>
                  </pic:spPr>
                </pic:pic>
              </a:graphicData>
            </a:graphic>
          </wp:inline>
        </w:drawing>
      </w:r>
    </w:p>
    <w:p w14:paraId="3093B4AA" w14:textId="36EE4E65" w:rsidR="00B67131" w:rsidRPr="00D10CB9" w:rsidRDefault="00B67131" w:rsidP="00B67131">
      <w:pPr>
        <w:pStyle w:val="Caption"/>
        <w:ind w:left="1276"/>
      </w:pPr>
      <w:bookmarkStart w:id="132" w:name="ECSS_I_ST_30_10_1610085"/>
      <w:bookmarkStart w:id="133" w:name="_Ref82176529"/>
      <w:bookmarkStart w:id="134" w:name="_Toc182816470"/>
      <w:bookmarkEnd w:id="132"/>
      <w:r w:rsidRPr="00D10CB9">
        <w:t xml:space="preserve">Figure </w:t>
      </w:r>
      <w:r w:rsidR="00023491" w:rsidRPr="00D10CB9">
        <w:rPr>
          <w:noProof/>
        </w:rPr>
        <w:fldChar w:fldCharType="begin"/>
      </w:r>
      <w:r w:rsidR="00023491" w:rsidRPr="00D10CB9">
        <w:rPr>
          <w:noProof/>
        </w:rPr>
        <w:instrText xml:space="preserve"> STYLEREF 1 \s </w:instrText>
      </w:r>
      <w:r w:rsidR="00023491" w:rsidRPr="00D10CB9">
        <w:rPr>
          <w:noProof/>
        </w:rPr>
        <w:fldChar w:fldCharType="separate"/>
      </w:r>
      <w:r w:rsidR="00D90EA9">
        <w:rPr>
          <w:noProof/>
        </w:rPr>
        <w:t>4</w:t>
      </w:r>
      <w:r w:rsidR="00023491" w:rsidRPr="00D10CB9">
        <w:rPr>
          <w:noProof/>
        </w:rPr>
        <w:fldChar w:fldCharType="end"/>
      </w:r>
      <w:r w:rsidRPr="00D10CB9">
        <w:noBreakHyphen/>
      </w:r>
      <w:r w:rsidR="00023491" w:rsidRPr="00D10CB9">
        <w:rPr>
          <w:noProof/>
        </w:rPr>
        <w:fldChar w:fldCharType="begin"/>
      </w:r>
      <w:r w:rsidR="00023491" w:rsidRPr="00D10CB9">
        <w:rPr>
          <w:noProof/>
        </w:rPr>
        <w:instrText xml:space="preserve"> SEQ Figure \* ARABIC \s 1 </w:instrText>
      </w:r>
      <w:r w:rsidR="00023491" w:rsidRPr="00D10CB9">
        <w:rPr>
          <w:noProof/>
        </w:rPr>
        <w:fldChar w:fldCharType="separate"/>
      </w:r>
      <w:r w:rsidR="00D90EA9">
        <w:rPr>
          <w:noProof/>
        </w:rPr>
        <w:t>1</w:t>
      </w:r>
      <w:r w:rsidR="00023491" w:rsidRPr="00D10CB9">
        <w:rPr>
          <w:noProof/>
        </w:rPr>
        <w:fldChar w:fldCharType="end"/>
      </w:r>
      <w:bookmarkEnd w:id="133"/>
      <w:r w:rsidR="001B0497" w:rsidRPr="00D10CB9">
        <w:t xml:space="preserve">: </w:t>
      </w:r>
      <w:bookmarkStart w:id="135" w:name="_Ref82176533"/>
      <w:r w:rsidR="007F68DF" w:rsidRPr="00D10CB9">
        <w:t xml:space="preserve">IPS </w:t>
      </w:r>
      <w:r w:rsidR="00326FDE" w:rsidRPr="00D10CB9">
        <w:t xml:space="preserve">Key </w:t>
      </w:r>
      <w:r w:rsidR="00772965" w:rsidRPr="00D10CB9">
        <w:t xml:space="preserve">Discipline </w:t>
      </w:r>
      <w:r w:rsidRPr="00D10CB9">
        <w:t>Interfaces</w:t>
      </w:r>
      <w:bookmarkEnd w:id="130"/>
      <w:bookmarkEnd w:id="131"/>
      <w:bookmarkEnd w:id="134"/>
      <w:bookmarkEnd w:id="135"/>
    </w:p>
    <w:p w14:paraId="2D86A2D8" w14:textId="77777777" w:rsidR="00B67131" w:rsidRPr="00D10CB9" w:rsidRDefault="00B67131" w:rsidP="001E12B1">
      <w:pPr>
        <w:pStyle w:val="paragraph"/>
        <w:keepLines/>
      </w:pPr>
      <w:bookmarkStart w:id="136" w:name="ECSS_I_ST_30_10_1610086"/>
      <w:bookmarkEnd w:id="136"/>
      <w:r w:rsidRPr="00D10CB9">
        <w:t xml:space="preserve">Early consideration of </w:t>
      </w:r>
      <w:r w:rsidR="008C7554" w:rsidRPr="00D10CB9">
        <w:t xml:space="preserve">IPS </w:t>
      </w:r>
      <w:r w:rsidRPr="00D10CB9">
        <w:t>aspects in the space system life cycle involves working with multidisciplinary and integrated teams. Without the diversity and integration of the different perspectives there is no integrated space system development or concurrently engineered design.</w:t>
      </w:r>
    </w:p>
    <w:p w14:paraId="2121FE14" w14:textId="77777777" w:rsidR="00B67131" w:rsidRPr="00D10CB9" w:rsidRDefault="00B67131" w:rsidP="00776E81">
      <w:pPr>
        <w:pStyle w:val="paragraph"/>
        <w:keepNext/>
      </w:pPr>
      <w:r w:rsidRPr="00D10CB9">
        <w:lastRenderedPageBreak/>
        <w:t xml:space="preserve">Consequently the </w:t>
      </w:r>
      <w:r w:rsidR="00161741" w:rsidRPr="00D10CB9">
        <w:t xml:space="preserve">IPS </w:t>
      </w:r>
      <w:r w:rsidR="00326FDE" w:rsidRPr="00D10CB9">
        <w:t>management</w:t>
      </w:r>
      <w:r w:rsidRPr="00D10CB9">
        <w:t xml:space="preserve"> has a number of interfaces to other disciplines and their associated project team members. Through these interfaces, </w:t>
      </w:r>
      <w:r w:rsidR="00CD4E5F" w:rsidRPr="00D10CB9">
        <w:t xml:space="preserve">IPS </w:t>
      </w:r>
      <w:r w:rsidR="00DB793C" w:rsidRPr="00D10CB9">
        <w:t>aims</w:t>
      </w:r>
      <w:r w:rsidRPr="00D10CB9">
        <w:t xml:space="preserve"> to </w:t>
      </w:r>
      <w:r w:rsidR="00326FDE" w:rsidRPr="00D10CB9">
        <w:t xml:space="preserve">manage the key disciplines </w:t>
      </w:r>
      <w:r w:rsidR="00F32F86" w:rsidRPr="00D10CB9">
        <w:t>with:</w:t>
      </w:r>
    </w:p>
    <w:p w14:paraId="301D154A" w14:textId="77777777" w:rsidR="00B67131" w:rsidRPr="00D10CB9" w:rsidRDefault="00B67131" w:rsidP="00776E81">
      <w:pPr>
        <w:pStyle w:val="Bul1"/>
        <w:keepNext/>
        <w:spacing w:before="80"/>
      </w:pPr>
      <w:r w:rsidRPr="00D10CB9">
        <w:t>The project planning and implementation according to the needs of the different project life cycle phases</w:t>
      </w:r>
    </w:p>
    <w:p w14:paraId="66C6916C" w14:textId="77777777" w:rsidR="00B67131" w:rsidRPr="00D10CB9" w:rsidRDefault="00B67131" w:rsidP="00776E81">
      <w:pPr>
        <w:pStyle w:val="Bul1"/>
        <w:spacing w:before="80"/>
      </w:pPr>
      <w:r w:rsidRPr="00D10CB9">
        <w:t>The configuration and information management process</w:t>
      </w:r>
    </w:p>
    <w:p w14:paraId="6AC5B865" w14:textId="77777777" w:rsidR="00B67131" w:rsidRPr="00D10CB9" w:rsidRDefault="00B67131" w:rsidP="00776E81">
      <w:pPr>
        <w:pStyle w:val="Bul1"/>
        <w:spacing w:before="80"/>
      </w:pPr>
      <w:r w:rsidRPr="00D10CB9">
        <w:t>The cost and schedule management process</w:t>
      </w:r>
    </w:p>
    <w:p w14:paraId="3E3FE491" w14:textId="77777777" w:rsidR="00B67131" w:rsidRPr="00D10CB9" w:rsidRDefault="00B67131" w:rsidP="00776E81">
      <w:pPr>
        <w:pStyle w:val="Bul1"/>
        <w:spacing w:before="80"/>
      </w:pPr>
      <w:r w:rsidRPr="00D10CB9">
        <w:t>The risk management process</w:t>
      </w:r>
    </w:p>
    <w:p w14:paraId="34305B7A" w14:textId="77777777" w:rsidR="00B67131" w:rsidRPr="00D10CB9" w:rsidRDefault="00B67131" w:rsidP="00776E81">
      <w:pPr>
        <w:pStyle w:val="Bul1"/>
        <w:spacing w:before="80"/>
      </w:pPr>
      <w:r w:rsidRPr="00D10CB9">
        <w:t>The system design</w:t>
      </w:r>
    </w:p>
    <w:p w14:paraId="3E323821" w14:textId="77777777" w:rsidR="00B67131" w:rsidRPr="00D10CB9" w:rsidRDefault="00B67131" w:rsidP="00B67131">
      <w:pPr>
        <w:pStyle w:val="Heading3"/>
      </w:pPr>
      <w:bookmarkStart w:id="137" w:name="_Toc182816421"/>
      <w:r w:rsidRPr="00D10CB9">
        <w:t>System engineering</w:t>
      </w:r>
      <w:bookmarkStart w:id="138" w:name="ECSS_I_ST_30_10_1610087"/>
      <w:bookmarkEnd w:id="137"/>
      <w:bookmarkEnd w:id="138"/>
    </w:p>
    <w:p w14:paraId="27A0178A" w14:textId="77777777" w:rsidR="00B67131" w:rsidRPr="00D10CB9" w:rsidRDefault="00161741" w:rsidP="00B67131">
      <w:pPr>
        <w:pStyle w:val="paragraph"/>
      </w:pPr>
      <w:bookmarkStart w:id="139" w:name="ECSS_I_ST_30_10_1610088"/>
      <w:bookmarkEnd w:id="139"/>
      <w:r w:rsidRPr="00D10CB9">
        <w:t xml:space="preserve">IPS </w:t>
      </w:r>
      <w:r w:rsidR="00B67131" w:rsidRPr="00D10CB9">
        <w:t xml:space="preserve">ensures that </w:t>
      </w:r>
      <w:r w:rsidR="00D01336" w:rsidRPr="00D10CB9">
        <w:t xml:space="preserve">product </w:t>
      </w:r>
      <w:r w:rsidR="00B67131" w:rsidRPr="00D10CB9">
        <w:t>support</w:t>
      </w:r>
      <w:r w:rsidR="00D01336" w:rsidRPr="00D10CB9">
        <w:t xml:space="preserve"> and services</w:t>
      </w:r>
      <w:r w:rsidR="00B67131" w:rsidRPr="00D10CB9">
        <w:t xml:space="preserve"> requirements are already managed starting from project phases A and B. The existence of this interface ensures the following: </w:t>
      </w:r>
    </w:p>
    <w:p w14:paraId="43B3E2E6" w14:textId="77777777" w:rsidR="00B67131" w:rsidRPr="00D10CB9" w:rsidRDefault="00B67131" w:rsidP="00776E81">
      <w:pPr>
        <w:pStyle w:val="Bul1"/>
        <w:tabs>
          <w:tab w:val="clear" w:pos="2552"/>
          <w:tab w:val="num" w:pos="2694"/>
        </w:tabs>
        <w:spacing w:before="80"/>
      </w:pPr>
      <w:r w:rsidRPr="00D10CB9">
        <w:t>Consistency and coherence of logistic requirements and space system requirements</w:t>
      </w:r>
    </w:p>
    <w:p w14:paraId="67145C42" w14:textId="77777777" w:rsidR="00B67131" w:rsidRPr="00D10CB9" w:rsidRDefault="00B67131" w:rsidP="00776E81">
      <w:pPr>
        <w:pStyle w:val="Bul1"/>
        <w:tabs>
          <w:tab w:val="clear" w:pos="2552"/>
          <w:tab w:val="num" w:pos="2694"/>
        </w:tabs>
        <w:spacing w:before="80"/>
      </w:pPr>
      <w:r w:rsidRPr="00D10CB9">
        <w:t>Minimizing needs for specific tools and test equipment</w:t>
      </w:r>
    </w:p>
    <w:p w14:paraId="13242D7D" w14:textId="77777777" w:rsidR="00B67131" w:rsidRPr="00D10CB9" w:rsidRDefault="00B67131" w:rsidP="00776E81">
      <w:pPr>
        <w:pStyle w:val="Bul1"/>
        <w:tabs>
          <w:tab w:val="clear" w:pos="2552"/>
          <w:tab w:val="num" w:pos="2694"/>
        </w:tabs>
        <w:spacing w:before="80"/>
      </w:pPr>
      <w:r w:rsidRPr="00D10CB9">
        <w:t>Reducing required maintenance skill levels</w:t>
      </w:r>
    </w:p>
    <w:p w14:paraId="6DF1E242" w14:textId="77777777" w:rsidR="00B67131" w:rsidRPr="00D10CB9" w:rsidRDefault="00B67131" w:rsidP="00776E81">
      <w:pPr>
        <w:pStyle w:val="Bul1"/>
        <w:tabs>
          <w:tab w:val="clear" w:pos="2552"/>
          <w:tab w:val="num" w:pos="2694"/>
        </w:tabs>
        <w:spacing w:before="80"/>
      </w:pPr>
      <w:r w:rsidRPr="00D10CB9">
        <w:t>Designing for rapid and easy repair</w:t>
      </w:r>
    </w:p>
    <w:p w14:paraId="7381F39C" w14:textId="29009119" w:rsidR="00B67131" w:rsidRPr="00D10CB9" w:rsidRDefault="00B67131" w:rsidP="00776E81">
      <w:pPr>
        <w:pStyle w:val="Bul1"/>
        <w:tabs>
          <w:tab w:val="clear" w:pos="2552"/>
          <w:tab w:val="num" w:pos="2694"/>
        </w:tabs>
        <w:spacing w:before="80"/>
      </w:pPr>
      <w:r w:rsidRPr="00D10CB9">
        <w:t>Redundancy of production, operation and mission essential logistic elements.</w:t>
      </w:r>
    </w:p>
    <w:p w14:paraId="5B6BAEC4" w14:textId="77777777" w:rsidR="00B67131" w:rsidRPr="00D10CB9" w:rsidRDefault="00B67131" w:rsidP="00B67131">
      <w:pPr>
        <w:pStyle w:val="Heading3"/>
      </w:pPr>
      <w:bookmarkStart w:id="140" w:name="_Toc182816422"/>
      <w:r w:rsidRPr="00D10CB9">
        <w:t>Space system production and operation</w:t>
      </w:r>
      <w:bookmarkStart w:id="141" w:name="ECSS_I_ST_30_10_1610089"/>
      <w:bookmarkEnd w:id="140"/>
      <w:bookmarkEnd w:id="141"/>
    </w:p>
    <w:p w14:paraId="4D1C8239" w14:textId="77777777" w:rsidR="00B67131" w:rsidRPr="00D10CB9" w:rsidRDefault="00B67131" w:rsidP="00B67131">
      <w:pPr>
        <w:pStyle w:val="paragraph"/>
      </w:pPr>
      <w:bookmarkStart w:id="142" w:name="ECSS_I_ST_30_10_1610090"/>
      <w:bookmarkEnd w:id="142"/>
      <w:r w:rsidRPr="00D10CB9">
        <w:t>Support issues are identified and resolved prior to the production, deployment and operation of the space system.</w:t>
      </w:r>
    </w:p>
    <w:p w14:paraId="59BCA98F" w14:textId="77777777" w:rsidR="00B67131" w:rsidRPr="00D10CB9" w:rsidRDefault="00B67131" w:rsidP="00B67131">
      <w:pPr>
        <w:pStyle w:val="paragraph"/>
      </w:pPr>
      <w:r w:rsidRPr="00D10CB9">
        <w:t>In production and during operation, a feed-back loop is established between systems engineering, logistic engineering, and project management on the following topics:</w:t>
      </w:r>
    </w:p>
    <w:p w14:paraId="35C1BF85" w14:textId="77777777" w:rsidR="00B67131" w:rsidRPr="00D10CB9" w:rsidRDefault="00B67131" w:rsidP="00776E81">
      <w:pPr>
        <w:pStyle w:val="Bul1"/>
        <w:tabs>
          <w:tab w:val="clear" w:pos="2552"/>
          <w:tab w:val="num" w:pos="2694"/>
        </w:tabs>
        <w:spacing w:before="80"/>
      </w:pPr>
      <w:r w:rsidRPr="00D10CB9">
        <w:t>KPI measured against required performance of the logistic support</w:t>
      </w:r>
    </w:p>
    <w:p w14:paraId="64DD32B9" w14:textId="77777777" w:rsidR="00B67131" w:rsidRPr="00D10CB9" w:rsidRDefault="00B67131" w:rsidP="00776E81">
      <w:pPr>
        <w:pStyle w:val="Bul1"/>
        <w:tabs>
          <w:tab w:val="clear" w:pos="2552"/>
          <w:tab w:val="num" w:pos="2694"/>
        </w:tabs>
        <w:spacing w:before="80"/>
      </w:pPr>
      <w:r w:rsidRPr="00D10CB9">
        <w:t>Opportunities and risk management</w:t>
      </w:r>
    </w:p>
    <w:p w14:paraId="14EFC225" w14:textId="77777777" w:rsidR="00B67131" w:rsidRPr="00D10CB9" w:rsidRDefault="00B67131" w:rsidP="00776E81">
      <w:pPr>
        <w:pStyle w:val="Bul1"/>
        <w:tabs>
          <w:tab w:val="clear" w:pos="2552"/>
          <w:tab w:val="num" w:pos="2694"/>
        </w:tabs>
        <w:spacing w:before="80"/>
      </w:pPr>
      <w:r w:rsidRPr="00D10CB9">
        <w:t>Flexibility and margins of the logistic support</w:t>
      </w:r>
    </w:p>
    <w:p w14:paraId="4CF7BE3D" w14:textId="77777777" w:rsidR="00B67131" w:rsidRPr="00D10CB9" w:rsidRDefault="00B67131" w:rsidP="00776E81">
      <w:pPr>
        <w:pStyle w:val="Bul1"/>
        <w:tabs>
          <w:tab w:val="clear" w:pos="2552"/>
          <w:tab w:val="num" w:pos="2694"/>
        </w:tabs>
        <w:spacing w:before="80"/>
      </w:pPr>
      <w:r w:rsidRPr="00D10CB9">
        <w:t>Lessons learned.</w:t>
      </w:r>
    </w:p>
    <w:p w14:paraId="5749F7DC" w14:textId="77777777" w:rsidR="00B67131" w:rsidRPr="00D10CB9" w:rsidRDefault="00B67131" w:rsidP="00B67131">
      <w:pPr>
        <w:pStyle w:val="Heading3"/>
      </w:pPr>
      <w:bookmarkStart w:id="143" w:name="_Toc182816423"/>
      <w:r w:rsidRPr="00D10CB9">
        <w:t>Quality assurance</w:t>
      </w:r>
      <w:bookmarkStart w:id="144" w:name="ECSS_I_ST_30_10_1610091"/>
      <w:bookmarkEnd w:id="143"/>
      <w:bookmarkEnd w:id="144"/>
    </w:p>
    <w:p w14:paraId="4BB69A9F" w14:textId="77777777" w:rsidR="00B67131" w:rsidRPr="00D10CB9" w:rsidRDefault="00B67131" w:rsidP="001E12B1">
      <w:pPr>
        <w:pStyle w:val="paragraph"/>
        <w:keepLines/>
      </w:pPr>
      <w:bookmarkStart w:id="145" w:name="ECSS_I_ST_30_10_1610092"/>
      <w:bookmarkEnd w:id="145"/>
      <w:r w:rsidRPr="00D10CB9">
        <w:t>The prime objective of QA management is to ensure that a QA programme for projects covering mission definition, design, development and production and operation of space systems is established, maintained and implemented. All QA requirements are specified through definition and implementation of adequate methods and procedures (see ECSS-Q-ST-20).</w:t>
      </w:r>
    </w:p>
    <w:p w14:paraId="3756AE96" w14:textId="77777777" w:rsidR="00B67131" w:rsidRPr="00D10CB9" w:rsidRDefault="00B67131" w:rsidP="00B67131">
      <w:pPr>
        <w:pStyle w:val="paragraph"/>
      </w:pPr>
      <w:r w:rsidRPr="00D10CB9">
        <w:t xml:space="preserve">Coherent QA requirements are specified for the overall project and are applied to the </w:t>
      </w:r>
      <w:r w:rsidR="00CD4E5F" w:rsidRPr="00D10CB9">
        <w:t xml:space="preserve">IPS </w:t>
      </w:r>
      <w:r w:rsidRPr="00D10CB9">
        <w:t>management, analysis and document control.</w:t>
      </w:r>
    </w:p>
    <w:p w14:paraId="13748EC1" w14:textId="77777777" w:rsidR="00B67131" w:rsidRPr="00D10CB9" w:rsidRDefault="00B67131" w:rsidP="00B67131">
      <w:pPr>
        <w:pStyle w:val="Heading3"/>
      </w:pPr>
      <w:bookmarkStart w:id="146" w:name="_Toc182816424"/>
      <w:r w:rsidRPr="00D10CB9">
        <w:lastRenderedPageBreak/>
        <w:t>Dependability and safety</w:t>
      </w:r>
      <w:bookmarkStart w:id="147" w:name="ECSS_I_ST_30_10_1610093"/>
      <w:bookmarkEnd w:id="146"/>
      <w:bookmarkEnd w:id="147"/>
    </w:p>
    <w:p w14:paraId="799548EB" w14:textId="77777777" w:rsidR="00B67131" w:rsidRPr="00D10CB9" w:rsidRDefault="00B67131" w:rsidP="00B67131">
      <w:pPr>
        <w:pStyle w:val="paragraph"/>
      </w:pPr>
      <w:bookmarkStart w:id="148" w:name="ECSS_I_ST_30_10_1610094"/>
      <w:bookmarkEnd w:id="148"/>
      <w:r w:rsidRPr="00D10CB9">
        <w:t xml:space="preserve">Dependability (i.e. Reliability, Availability, and Maintainability) and Safety, commonly known as RAMS, are integrated disciplines covering hardware, software as well as ground infrastructure and operations (human aspects). </w:t>
      </w:r>
    </w:p>
    <w:p w14:paraId="6F1B5229" w14:textId="15F4DBC3" w:rsidR="00B67131" w:rsidRPr="00D10CB9" w:rsidRDefault="00B67131" w:rsidP="00B67131">
      <w:pPr>
        <w:pStyle w:val="paragraph"/>
      </w:pPr>
      <w:r w:rsidRPr="00D10CB9">
        <w:t xml:space="preserve">The dependability and safety activities in a programme have a highly significant influence on the design of a System for supportability. While </w:t>
      </w:r>
      <w:r w:rsidR="00CD4E5F" w:rsidRPr="00D10CB9">
        <w:t xml:space="preserve">IPS </w:t>
      </w:r>
      <w:r w:rsidRPr="00D10CB9">
        <w:t xml:space="preserve">and RAMS are distinct disciplines, they are closely coordinated. The overall planning needs to reflect the working relationship between </w:t>
      </w:r>
      <w:r w:rsidR="00CD4E5F" w:rsidRPr="00D10CB9">
        <w:t xml:space="preserve">IPS </w:t>
      </w:r>
      <w:r w:rsidRPr="00D10CB9">
        <w:t xml:space="preserve">and Safety and Dependability. The planning activities also demonstrate that the outputs from the Safety and Dependability activities (specified in the ECSS-Q-ST-30 for Dependability and ECSS-Q-ST-40 for Safety), required as inputs to </w:t>
      </w:r>
      <w:r w:rsidR="00CD4E5F" w:rsidRPr="00D10CB9">
        <w:t xml:space="preserve">IPS </w:t>
      </w:r>
      <w:r w:rsidRPr="00D10CB9">
        <w:t xml:space="preserve">more particularly for </w:t>
      </w:r>
      <w:r w:rsidR="002306A6" w:rsidRPr="00D10CB9">
        <w:t xml:space="preserve">PSA </w:t>
      </w:r>
      <w:r w:rsidRPr="00D10CB9">
        <w:t xml:space="preserve">activities (see </w:t>
      </w:r>
      <w:r w:rsidR="0027777B" w:rsidRPr="00D10CB9">
        <w:fldChar w:fldCharType="begin"/>
      </w:r>
      <w:r w:rsidR="0027777B" w:rsidRPr="00D10CB9">
        <w:instrText xml:space="preserve"> REF _Ref82176529 \h </w:instrText>
      </w:r>
      <w:r w:rsidR="0027777B" w:rsidRPr="00D10CB9">
        <w:fldChar w:fldCharType="separate"/>
      </w:r>
      <w:r w:rsidR="00D90EA9" w:rsidRPr="00D10CB9">
        <w:t xml:space="preserve">Figure </w:t>
      </w:r>
      <w:r w:rsidR="00D90EA9">
        <w:rPr>
          <w:noProof/>
        </w:rPr>
        <w:t>4</w:t>
      </w:r>
      <w:r w:rsidR="00D90EA9" w:rsidRPr="00D10CB9">
        <w:noBreakHyphen/>
      </w:r>
      <w:r w:rsidR="00D90EA9">
        <w:rPr>
          <w:noProof/>
        </w:rPr>
        <w:t>1</w:t>
      </w:r>
      <w:r w:rsidR="0027777B" w:rsidRPr="00D10CB9">
        <w:fldChar w:fldCharType="end"/>
      </w:r>
      <w:r w:rsidRPr="00D10CB9">
        <w:t xml:space="preserve">), are identified and scheduled to be available in time to allow the support considerations to influence the design and trade-off analysis. </w:t>
      </w:r>
    </w:p>
    <w:p w14:paraId="062BD33A" w14:textId="77777777" w:rsidR="00B67131" w:rsidRPr="00D10CB9" w:rsidRDefault="008C7554" w:rsidP="00B67131">
      <w:pPr>
        <w:pStyle w:val="paragraph"/>
      </w:pPr>
      <w:r w:rsidRPr="00D10CB9">
        <w:t xml:space="preserve">IPS </w:t>
      </w:r>
      <w:r w:rsidR="00B67131" w:rsidRPr="00D10CB9">
        <w:t>provides the mechanism to identify and optimize the cost of support options relative to the cost of achieving given Dependability and performance requirements throughout maintainability reviews.</w:t>
      </w:r>
    </w:p>
    <w:p w14:paraId="5A5313F0" w14:textId="77777777" w:rsidR="00BB65BB" w:rsidRPr="00D10CB9" w:rsidRDefault="00BB65BB" w:rsidP="00BB65BB">
      <w:pPr>
        <w:pStyle w:val="Heading2"/>
        <w:tabs>
          <w:tab w:val="clear" w:pos="851"/>
          <w:tab w:val="num" w:pos="1986"/>
        </w:tabs>
      </w:pPr>
      <w:bookmarkStart w:id="149" w:name="_Toc182816425"/>
      <w:r w:rsidRPr="00D10CB9">
        <w:t xml:space="preserve">Overview of </w:t>
      </w:r>
      <w:r w:rsidR="008C7554" w:rsidRPr="00D10CB9">
        <w:t xml:space="preserve">IPS </w:t>
      </w:r>
      <w:r w:rsidRPr="00D10CB9">
        <w:t>tasks per project phase</w:t>
      </w:r>
      <w:bookmarkStart w:id="150" w:name="ECSS_I_ST_30_10_1610095"/>
      <w:bookmarkEnd w:id="149"/>
      <w:bookmarkEnd w:id="150"/>
    </w:p>
    <w:p w14:paraId="4030BD0C" w14:textId="77777777" w:rsidR="00BB65BB" w:rsidRPr="00D10CB9" w:rsidRDefault="00BB65BB" w:rsidP="00BB65BB">
      <w:pPr>
        <w:pStyle w:val="Heading3"/>
        <w:tabs>
          <w:tab w:val="clear" w:pos="3119"/>
          <w:tab w:val="num" w:pos="2410"/>
        </w:tabs>
      </w:pPr>
      <w:bookmarkStart w:id="151" w:name="_Toc182816426"/>
      <w:r w:rsidRPr="00D10CB9">
        <w:t>Overview</w:t>
      </w:r>
      <w:bookmarkStart w:id="152" w:name="ECSS_I_ST_30_10_1610096"/>
      <w:bookmarkEnd w:id="151"/>
      <w:bookmarkEnd w:id="152"/>
    </w:p>
    <w:p w14:paraId="28D14D8D" w14:textId="77777777" w:rsidR="00BB65BB" w:rsidRPr="00D10CB9" w:rsidRDefault="00BB65BB" w:rsidP="00BB65BB">
      <w:pPr>
        <w:pStyle w:val="paragraph"/>
        <w:keepLines/>
      </w:pPr>
      <w:bookmarkStart w:id="153" w:name="ECSS_I_ST_30_10_1610097"/>
      <w:bookmarkEnd w:id="153"/>
      <w:r w:rsidRPr="00D10CB9">
        <w:t xml:space="preserve">The allocation of </w:t>
      </w:r>
      <w:r w:rsidR="00161741" w:rsidRPr="00D10CB9">
        <w:t xml:space="preserve">IPS </w:t>
      </w:r>
      <w:r w:rsidRPr="00D10CB9">
        <w:t>requirements per phase depends strongly on the type of business agreement established between customer and supplier and the nature and level of complexity of the system</w:t>
      </w:r>
      <w:r w:rsidR="00211154" w:rsidRPr="00D10CB9">
        <w:t xml:space="preserve"> of interest</w:t>
      </w:r>
      <w:r w:rsidRPr="00D10CB9">
        <w:t xml:space="preserve"> subject of the agreement. The breakdown and the details of the tasks are </w:t>
      </w:r>
      <w:r w:rsidR="00570DCF" w:rsidRPr="00D10CB9">
        <w:t xml:space="preserve">specified </w:t>
      </w:r>
      <w:r w:rsidRPr="00D10CB9">
        <w:t>in the busines</w:t>
      </w:r>
      <w:r w:rsidR="001E12B1" w:rsidRPr="00D10CB9">
        <w:t>s agreement specific documents.</w:t>
      </w:r>
    </w:p>
    <w:p w14:paraId="0098EC0C" w14:textId="77777777" w:rsidR="00BB65BB" w:rsidRPr="00D10CB9" w:rsidRDefault="00BB65BB" w:rsidP="00942CBB">
      <w:pPr>
        <w:pStyle w:val="NOTE"/>
        <w:keepLines/>
      </w:pPr>
      <w:r w:rsidRPr="00D10CB9">
        <w:t>Some projects define the</w:t>
      </w:r>
      <w:r w:rsidR="00F518F2" w:rsidRPr="00D10CB9">
        <w:t>m in a Statement of work (SoW).</w:t>
      </w:r>
    </w:p>
    <w:p w14:paraId="05A44953" w14:textId="77777777" w:rsidR="00BB65BB" w:rsidRPr="00D10CB9" w:rsidRDefault="00BB65BB" w:rsidP="00BB65BB">
      <w:pPr>
        <w:pStyle w:val="paragraph"/>
        <w:keepLines/>
      </w:pPr>
      <w:r w:rsidRPr="00D10CB9">
        <w:t xml:space="preserve">The actors in the customer-supplier relationship change between phases and across levels. In the following clauses each system </w:t>
      </w:r>
      <w:r w:rsidR="00EF72C5" w:rsidRPr="00D10CB9">
        <w:t xml:space="preserve">of interest </w:t>
      </w:r>
      <w:r w:rsidRPr="00D10CB9">
        <w:t xml:space="preserve">engineering function is meant to be the supplier’s system engineering function during that phase. The planning and management of </w:t>
      </w:r>
      <w:r w:rsidR="00CD4E5F" w:rsidRPr="00D10CB9">
        <w:t xml:space="preserve">IPS </w:t>
      </w:r>
      <w:r w:rsidRPr="00D10CB9">
        <w:t xml:space="preserve">addresses the work required to carry out the </w:t>
      </w:r>
      <w:r w:rsidR="00CD4E5F" w:rsidRPr="00D10CB9">
        <w:t xml:space="preserve">IPS </w:t>
      </w:r>
      <w:r w:rsidRPr="00D10CB9">
        <w:t>tasks. To this purpose it is necessary that:</w:t>
      </w:r>
    </w:p>
    <w:p w14:paraId="0A9DBB24" w14:textId="1DC3ED3A" w:rsidR="00BB65BB" w:rsidRPr="00D10CB9" w:rsidRDefault="00BB65BB" w:rsidP="00BB65BB">
      <w:pPr>
        <w:pStyle w:val="Bul1"/>
        <w:tabs>
          <w:tab w:val="clear" w:pos="2552"/>
          <w:tab w:val="num" w:pos="2694"/>
        </w:tabs>
      </w:pPr>
      <w:r w:rsidRPr="00D10CB9">
        <w:t xml:space="preserve">The main elements of the logistic support necessary to achieve the space system function/mission are identified (Phase </w:t>
      </w:r>
      <w:r w:rsidR="007759CB" w:rsidRPr="00D10CB9">
        <w:t>0,</w:t>
      </w:r>
      <w:r w:rsidR="003379DB" w:rsidRPr="00D10CB9">
        <w:t xml:space="preserve"> </w:t>
      </w:r>
      <w:r w:rsidRPr="00D10CB9">
        <w:t>A)</w:t>
      </w:r>
    </w:p>
    <w:p w14:paraId="602105B6" w14:textId="77777777" w:rsidR="00BB65BB" w:rsidRPr="00D10CB9" w:rsidRDefault="00BB65BB" w:rsidP="00BB65BB">
      <w:pPr>
        <w:pStyle w:val="Bul1"/>
        <w:tabs>
          <w:tab w:val="clear" w:pos="2552"/>
          <w:tab w:val="num" w:pos="2694"/>
        </w:tabs>
      </w:pPr>
      <w:r w:rsidRPr="00D10CB9">
        <w:t>The requirements on the logistic support are preliminary specified and the feasibility and risks are assessed (Phase A, B)</w:t>
      </w:r>
    </w:p>
    <w:p w14:paraId="6DE50970" w14:textId="77777777" w:rsidR="00BB65BB" w:rsidRPr="00D10CB9" w:rsidRDefault="00BB65BB" w:rsidP="00BB65BB">
      <w:pPr>
        <w:pStyle w:val="Bul1"/>
        <w:tabs>
          <w:tab w:val="clear" w:pos="2552"/>
          <w:tab w:val="num" w:pos="2694"/>
        </w:tabs>
      </w:pPr>
      <w:r w:rsidRPr="00D10CB9">
        <w:t>The logistic support is detailed and developed (Phase B, C)</w:t>
      </w:r>
    </w:p>
    <w:p w14:paraId="06A7F671" w14:textId="77777777" w:rsidR="00BB65BB" w:rsidRPr="00D10CB9" w:rsidRDefault="00BB65BB" w:rsidP="00BB65BB">
      <w:pPr>
        <w:pStyle w:val="Bul1"/>
        <w:tabs>
          <w:tab w:val="clear" w:pos="2552"/>
          <w:tab w:val="num" w:pos="2694"/>
        </w:tabs>
      </w:pPr>
      <w:r w:rsidRPr="00D10CB9">
        <w:t>The logistic support segment is verified and accepted (Phase C, D, E)</w:t>
      </w:r>
    </w:p>
    <w:p w14:paraId="74A5FE20" w14:textId="77777777" w:rsidR="00BB65BB" w:rsidRPr="00D10CB9" w:rsidRDefault="00BB65BB" w:rsidP="00BB65BB">
      <w:pPr>
        <w:pStyle w:val="Bul1"/>
        <w:tabs>
          <w:tab w:val="clear" w:pos="2552"/>
          <w:tab w:val="num" w:pos="2694"/>
        </w:tabs>
      </w:pPr>
      <w:r w:rsidRPr="00D10CB9">
        <w:t>The logistic support is maintained and continuously improved during production and utilization of the space system (Phase C, D, E)</w:t>
      </w:r>
    </w:p>
    <w:p w14:paraId="1F1310DB" w14:textId="77777777" w:rsidR="00BB65BB" w:rsidRPr="00D10CB9" w:rsidRDefault="00BB65BB" w:rsidP="00BB65BB">
      <w:pPr>
        <w:pStyle w:val="Bul1"/>
        <w:tabs>
          <w:tab w:val="clear" w:pos="2552"/>
          <w:tab w:val="num" w:pos="2694"/>
        </w:tabs>
      </w:pPr>
      <w:r w:rsidRPr="00D10CB9">
        <w:t>The logistic support is safely disposed at the life cycle’s end (Phase F).</w:t>
      </w:r>
    </w:p>
    <w:p w14:paraId="397A6585" w14:textId="77777777" w:rsidR="00BB65BB" w:rsidRPr="00D10CB9" w:rsidRDefault="00BB65BB" w:rsidP="00BB65BB">
      <w:pPr>
        <w:pStyle w:val="paragraph"/>
        <w:keepLines/>
      </w:pPr>
      <w:r w:rsidRPr="00D10CB9">
        <w:lastRenderedPageBreak/>
        <w:t xml:space="preserve">The logistic support is an integral part to the space system’s review life cycle. The tasks and structure of the </w:t>
      </w:r>
      <w:r w:rsidR="00161741" w:rsidRPr="00D10CB9">
        <w:t xml:space="preserve">IPS </w:t>
      </w:r>
      <w:r w:rsidRPr="00D10CB9">
        <w:t>is broken down complementary to the project breakdown structure of the product in a consistent way. However, a tailoring of the logistic support management tasks allocated to the project management is account for the life cycles and the logistic environment (e.g. to the general logistic organiz</w:t>
      </w:r>
      <w:r w:rsidR="00F518F2" w:rsidRPr="00D10CB9">
        <w:t>ation of a company).</w:t>
      </w:r>
    </w:p>
    <w:p w14:paraId="27956F7E" w14:textId="77777777" w:rsidR="00BB65BB" w:rsidRPr="00D10CB9" w:rsidRDefault="00BB65BB" w:rsidP="00BB65BB">
      <w:pPr>
        <w:pStyle w:val="Heading3"/>
        <w:tabs>
          <w:tab w:val="clear" w:pos="3119"/>
          <w:tab w:val="num" w:pos="2410"/>
        </w:tabs>
      </w:pPr>
      <w:bookmarkStart w:id="154" w:name="_Toc32222824"/>
      <w:bookmarkStart w:id="155" w:name="_Toc182816427"/>
      <w:bookmarkEnd w:id="154"/>
      <w:r w:rsidRPr="00D10CB9">
        <w:rPr>
          <w:szCs w:val="28"/>
        </w:rPr>
        <w:t>Phase 0 Overview: Mission analysis-need identification</w:t>
      </w:r>
      <w:bookmarkStart w:id="156" w:name="ECSS_I_ST_30_10_1610098"/>
      <w:bookmarkEnd w:id="155"/>
      <w:bookmarkEnd w:id="156"/>
    </w:p>
    <w:p w14:paraId="2AE2F5E3" w14:textId="77777777" w:rsidR="00BB65BB" w:rsidRPr="00D10CB9" w:rsidRDefault="00BB65BB" w:rsidP="00FC6EAC">
      <w:pPr>
        <w:pStyle w:val="paragraph"/>
      </w:pPr>
      <w:bookmarkStart w:id="157" w:name="ECSS_I_ST_30_10_1610099"/>
      <w:bookmarkEnd w:id="157"/>
      <w:r w:rsidRPr="00D10CB9">
        <w:t xml:space="preserve">For Phase 0, the </w:t>
      </w:r>
      <w:r w:rsidR="00CD4E5F" w:rsidRPr="00D10CB9">
        <w:t xml:space="preserve">IPS </w:t>
      </w:r>
      <w:r w:rsidRPr="00D10CB9">
        <w:t>tasks</w:t>
      </w:r>
    </w:p>
    <w:p w14:paraId="5FFFD962" w14:textId="77777777" w:rsidR="00BB65BB" w:rsidRPr="00D10CB9" w:rsidRDefault="00BD7677" w:rsidP="00FC6EAC">
      <w:pPr>
        <w:pStyle w:val="Bul1"/>
      </w:pPr>
      <w:r w:rsidRPr="00D10CB9">
        <w:t>Support</w:t>
      </w:r>
      <w:r w:rsidR="00BB65BB" w:rsidRPr="00D10CB9">
        <w:t xml:space="preserve"> the id</w:t>
      </w:r>
      <w:r w:rsidR="00F518F2" w:rsidRPr="00D10CB9">
        <w:t>entification of customer needs.</w:t>
      </w:r>
    </w:p>
    <w:p w14:paraId="75436F39" w14:textId="77777777" w:rsidR="00BB65BB" w:rsidRPr="00D10CB9" w:rsidRDefault="00211154" w:rsidP="00211154">
      <w:pPr>
        <w:pStyle w:val="Bul1"/>
      </w:pPr>
      <w:r w:rsidRPr="00D10CB9">
        <w:t>Support the identification of system of interest concepts</w:t>
      </w:r>
      <w:r w:rsidR="00F518F2" w:rsidRPr="00D10CB9">
        <w:t>.</w:t>
      </w:r>
    </w:p>
    <w:p w14:paraId="370EC9C1" w14:textId="77777777" w:rsidR="00F518F2" w:rsidRPr="00D10CB9" w:rsidRDefault="00BD7677" w:rsidP="00FC6EAC">
      <w:pPr>
        <w:pStyle w:val="Bul1"/>
      </w:pPr>
      <w:r w:rsidRPr="00D10CB9">
        <w:t>Support</w:t>
      </w:r>
      <w:r w:rsidR="00BB65BB" w:rsidRPr="00D10CB9">
        <w:t xml:space="preserve"> the Mission Definition Review (MDR) and ensures imp</w:t>
      </w:r>
      <w:r w:rsidR="00F518F2" w:rsidRPr="00D10CB9">
        <w:t>lementation of the MDR actions.</w:t>
      </w:r>
    </w:p>
    <w:p w14:paraId="4D5EC841" w14:textId="79561575" w:rsidR="00F518F2" w:rsidRPr="00D10CB9" w:rsidRDefault="00211154" w:rsidP="00211154">
      <w:pPr>
        <w:pStyle w:val="Bul1"/>
      </w:pPr>
      <w:r w:rsidRPr="00D10CB9">
        <w:rPr>
          <w:rFonts w:cs="Palatino Linotype"/>
        </w:rPr>
        <w:t xml:space="preserve">Perform an analysis of the Mission Statement document and integrate this analysis and any relevant contribution from </w:t>
      </w:r>
      <w:r w:rsidR="003379DB" w:rsidRPr="00D10CB9">
        <w:rPr>
          <w:rFonts w:cs="Palatino Linotype"/>
        </w:rPr>
        <w:t>lower-level</w:t>
      </w:r>
      <w:r w:rsidRPr="00D10CB9">
        <w:rPr>
          <w:rFonts w:cs="Palatino Linotype"/>
        </w:rPr>
        <w:t xml:space="preserve"> suppliers into a PSAP and maintain this later document for the selected final concept</w:t>
      </w:r>
      <w:r w:rsidR="00F518F2" w:rsidRPr="00D10CB9">
        <w:rPr>
          <w:rFonts w:cs="Palatino Linotype"/>
        </w:rPr>
        <w:t>.</w:t>
      </w:r>
    </w:p>
    <w:p w14:paraId="483548F8" w14:textId="77777777" w:rsidR="00BB65BB" w:rsidRPr="00D10CB9" w:rsidRDefault="00BD7677" w:rsidP="00FC6EAC">
      <w:pPr>
        <w:pStyle w:val="Bul1"/>
      </w:pPr>
      <w:r w:rsidRPr="00D10CB9">
        <w:rPr>
          <w:rFonts w:cs="Palatino Linotype"/>
        </w:rPr>
        <w:t>Propose</w:t>
      </w:r>
      <w:r w:rsidR="00BB65BB" w:rsidRPr="00D10CB9">
        <w:rPr>
          <w:rFonts w:cs="Palatino Linotype"/>
        </w:rPr>
        <w:t xml:space="preserve"> the requirements against the expressed user needs f</w:t>
      </w:r>
      <w:r w:rsidR="001D5616" w:rsidRPr="00D10CB9">
        <w:rPr>
          <w:rFonts w:cs="Palatino Linotype"/>
        </w:rPr>
        <w:t>or agreement with the customer.</w:t>
      </w:r>
    </w:p>
    <w:p w14:paraId="3F3D2663" w14:textId="77777777" w:rsidR="00BB65BB" w:rsidRPr="00D10CB9" w:rsidRDefault="00BB65BB" w:rsidP="00F518F2">
      <w:pPr>
        <w:pStyle w:val="NOTE"/>
      </w:pPr>
      <w:r w:rsidRPr="00D10CB9">
        <w:t>Mission Statement capt</w:t>
      </w:r>
      <w:r w:rsidR="00F518F2" w:rsidRPr="00D10CB9">
        <w:t>ures the declared “user needs”.</w:t>
      </w:r>
    </w:p>
    <w:p w14:paraId="27F68B11" w14:textId="77777777" w:rsidR="00BB65BB" w:rsidRPr="00D10CB9" w:rsidRDefault="00BB65BB" w:rsidP="00BB65BB">
      <w:pPr>
        <w:pStyle w:val="Heading3"/>
        <w:tabs>
          <w:tab w:val="clear" w:pos="3119"/>
          <w:tab w:val="num" w:pos="2410"/>
        </w:tabs>
        <w:rPr>
          <w:szCs w:val="28"/>
        </w:rPr>
      </w:pPr>
      <w:bookmarkStart w:id="158" w:name="_Toc182816428"/>
      <w:r w:rsidRPr="00D10CB9">
        <w:rPr>
          <w:szCs w:val="28"/>
        </w:rPr>
        <w:t xml:space="preserve">Phase </w:t>
      </w:r>
      <w:proofErr w:type="spellStart"/>
      <w:proofErr w:type="gramStart"/>
      <w:r w:rsidRPr="00D10CB9">
        <w:rPr>
          <w:szCs w:val="28"/>
        </w:rPr>
        <w:t>A</w:t>
      </w:r>
      <w:proofErr w:type="spellEnd"/>
      <w:proofErr w:type="gramEnd"/>
      <w:r w:rsidRPr="00D10CB9">
        <w:rPr>
          <w:szCs w:val="28"/>
        </w:rPr>
        <w:t xml:space="preserve"> Overview: Feasibility</w:t>
      </w:r>
      <w:bookmarkStart w:id="159" w:name="ECSS_I_ST_30_10_1610100"/>
      <w:bookmarkEnd w:id="158"/>
      <w:bookmarkEnd w:id="159"/>
    </w:p>
    <w:p w14:paraId="3841E29E" w14:textId="77777777" w:rsidR="00BB65BB" w:rsidRPr="00D10CB9" w:rsidRDefault="00BB65BB" w:rsidP="00FC6EAC">
      <w:pPr>
        <w:pStyle w:val="paragraph"/>
      </w:pPr>
      <w:bookmarkStart w:id="160" w:name="ECSS_I_ST_30_10_1610101"/>
      <w:bookmarkEnd w:id="160"/>
      <w:r w:rsidRPr="00D10CB9">
        <w:t xml:space="preserve">For Phase A, the </w:t>
      </w:r>
      <w:r w:rsidR="00161741" w:rsidRPr="00D10CB9">
        <w:t xml:space="preserve">IPS </w:t>
      </w:r>
      <w:r w:rsidR="007759CB" w:rsidRPr="00D10CB9">
        <w:t>tasks</w:t>
      </w:r>
      <w:r w:rsidRPr="00D10CB9">
        <w:t xml:space="preserve"> </w:t>
      </w:r>
    </w:p>
    <w:p w14:paraId="529FA043" w14:textId="77777777" w:rsidR="00BB65BB" w:rsidRPr="00D10CB9" w:rsidRDefault="00BD7677" w:rsidP="00FC6EAC">
      <w:pPr>
        <w:pStyle w:val="Bul1"/>
      </w:pPr>
      <w:r w:rsidRPr="00D10CB9">
        <w:t>Finalize</w:t>
      </w:r>
      <w:r w:rsidR="00BB65BB" w:rsidRPr="00D10CB9">
        <w:t xml:space="preserve"> the expression of the needs identified in Phase 0. </w:t>
      </w:r>
    </w:p>
    <w:p w14:paraId="50D41483" w14:textId="77777777" w:rsidR="00BB65BB" w:rsidRPr="00D10CB9" w:rsidRDefault="00BD7677" w:rsidP="00FC6EAC">
      <w:pPr>
        <w:pStyle w:val="Bul1"/>
      </w:pPr>
      <w:r w:rsidRPr="00D10CB9">
        <w:t>Propose</w:t>
      </w:r>
      <w:r w:rsidR="00BB65BB" w:rsidRPr="00D10CB9">
        <w:t xml:space="preserve"> system </w:t>
      </w:r>
      <w:r w:rsidR="00EF72C5" w:rsidRPr="00D10CB9">
        <w:t xml:space="preserve">of interest </w:t>
      </w:r>
      <w:r w:rsidR="00BB65BB" w:rsidRPr="00D10CB9">
        <w:t>solutions (including identification of critical items and ris</w:t>
      </w:r>
      <w:r w:rsidR="00FC6EAC" w:rsidRPr="00D10CB9">
        <w:t>ks) to meet the customer needs.</w:t>
      </w:r>
    </w:p>
    <w:p w14:paraId="7323CE30" w14:textId="77777777" w:rsidR="00BB65BB" w:rsidRPr="00D10CB9" w:rsidRDefault="00BD7677" w:rsidP="00FC6EAC">
      <w:pPr>
        <w:pStyle w:val="Bul1"/>
      </w:pPr>
      <w:r w:rsidRPr="00D10CB9">
        <w:t>Support</w:t>
      </w:r>
      <w:r w:rsidR="00BB65BB" w:rsidRPr="00D10CB9">
        <w:t xml:space="preserve"> the Preliminary Requirement Review (PRR) and ensure</w:t>
      </w:r>
      <w:r w:rsidR="00FC6EAC" w:rsidRPr="00D10CB9">
        <w:t xml:space="preserve"> implementation of PRR actions.</w:t>
      </w:r>
    </w:p>
    <w:p w14:paraId="3FA9F728" w14:textId="77777777" w:rsidR="00BB65BB" w:rsidRPr="00D10CB9" w:rsidRDefault="00BD7677" w:rsidP="00FC6EAC">
      <w:pPr>
        <w:pStyle w:val="Bul1"/>
      </w:pPr>
      <w:r w:rsidRPr="00D10CB9">
        <w:t>Finalize</w:t>
      </w:r>
      <w:r w:rsidR="00BB65BB" w:rsidRPr="00D10CB9">
        <w:t xml:space="preserve"> the validation of the requirements against the expressed ne</w:t>
      </w:r>
      <w:r w:rsidR="00FC6EAC" w:rsidRPr="00D10CB9">
        <w:t>eds together with the customer.</w:t>
      </w:r>
    </w:p>
    <w:p w14:paraId="767B8CC6" w14:textId="77777777" w:rsidR="00BB65BB" w:rsidRPr="00D10CB9" w:rsidRDefault="00BB65BB" w:rsidP="001D5616">
      <w:pPr>
        <w:pStyle w:val="NOTE"/>
      </w:pPr>
      <w:r w:rsidRPr="00D10CB9">
        <w:t>Mission Statement capt</w:t>
      </w:r>
      <w:r w:rsidR="001D5616" w:rsidRPr="00D10CB9">
        <w:t>ures the declared “user needs”.</w:t>
      </w:r>
    </w:p>
    <w:p w14:paraId="7CD48090" w14:textId="77777777" w:rsidR="007759CB" w:rsidRPr="00D10CB9" w:rsidRDefault="007759CB" w:rsidP="007759CB">
      <w:pPr>
        <w:pStyle w:val="Heading3"/>
        <w:tabs>
          <w:tab w:val="clear" w:pos="3119"/>
          <w:tab w:val="num" w:pos="2410"/>
        </w:tabs>
        <w:rPr>
          <w:szCs w:val="28"/>
        </w:rPr>
      </w:pPr>
      <w:bookmarkStart w:id="161" w:name="_Toc182816429"/>
      <w:r w:rsidRPr="00D10CB9">
        <w:rPr>
          <w:szCs w:val="28"/>
        </w:rPr>
        <w:lastRenderedPageBreak/>
        <w:t>Phase B Overview: Preliminary definition</w:t>
      </w:r>
      <w:bookmarkEnd w:id="161"/>
      <w:r w:rsidRPr="00D10CB9">
        <w:rPr>
          <w:szCs w:val="28"/>
        </w:rPr>
        <w:t xml:space="preserve"> </w:t>
      </w:r>
      <w:bookmarkStart w:id="162" w:name="ECSS_I_ST_30_10_1610102"/>
      <w:bookmarkEnd w:id="162"/>
    </w:p>
    <w:p w14:paraId="7F54FF3B" w14:textId="77777777" w:rsidR="007759CB" w:rsidRPr="00D10CB9" w:rsidRDefault="007759CB" w:rsidP="00776E81">
      <w:pPr>
        <w:pStyle w:val="paragraph"/>
        <w:keepNext/>
      </w:pPr>
      <w:bookmarkStart w:id="163" w:name="ECSS_I_ST_30_10_1610103"/>
      <w:bookmarkEnd w:id="163"/>
      <w:r w:rsidRPr="00D10CB9">
        <w:t xml:space="preserve">For Phase B, the </w:t>
      </w:r>
      <w:r w:rsidR="008C7554" w:rsidRPr="00D10CB9">
        <w:t xml:space="preserve">IPS </w:t>
      </w:r>
      <w:r w:rsidRPr="00D10CB9">
        <w:t>tasks</w:t>
      </w:r>
    </w:p>
    <w:p w14:paraId="7AD0826D" w14:textId="77777777" w:rsidR="007759CB" w:rsidRPr="00D10CB9" w:rsidRDefault="000C0905" w:rsidP="00776E81">
      <w:pPr>
        <w:pStyle w:val="Bul1"/>
        <w:keepNext/>
      </w:pPr>
      <w:r w:rsidRPr="00D10CB9">
        <w:t>Establish</w:t>
      </w:r>
      <w:r w:rsidR="007759CB" w:rsidRPr="00D10CB9">
        <w:t xml:space="preserve"> the system </w:t>
      </w:r>
      <w:r w:rsidR="00EF72C5" w:rsidRPr="00D10CB9">
        <w:t xml:space="preserve">of interest </w:t>
      </w:r>
      <w:r w:rsidR="007759CB" w:rsidRPr="00D10CB9">
        <w:t xml:space="preserve">preliminary definition for the system </w:t>
      </w:r>
      <w:r w:rsidR="00EF72C5" w:rsidRPr="00D10CB9">
        <w:t xml:space="preserve">of interest </w:t>
      </w:r>
      <w:r w:rsidR="007759CB" w:rsidRPr="00D10CB9">
        <w:t>solut</w:t>
      </w:r>
      <w:r w:rsidR="00D41049" w:rsidRPr="00D10CB9">
        <w:t>ion selected at end of Phase A.</w:t>
      </w:r>
    </w:p>
    <w:p w14:paraId="2C288383" w14:textId="77777777" w:rsidR="007759CB" w:rsidRPr="00D10CB9" w:rsidRDefault="000C0905" w:rsidP="00776E81">
      <w:pPr>
        <w:pStyle w:val="Bul1"/>
        <w:keepNext/>
      </w:pPr>
      <w:r w:rsidRPr="00D10CB9">
        <w:t>Demonstrate</w:t>
      </w:r>
      <w:r w:rsidR="007759CB" w:rsidRPr="00D10CB9">
        <w:t xml:space="preserve"> that the solution meets the technical requirements according to the schedule, the target cost and the customer </w:t>
      </w:r>
      <w:r w:rsidR="00D41049" w:rsidRPr="00D10CB9">
        <w:t>requirements.</w:t>
      </w:r>
    </w:p>
    <w:p w14:paraId="294A126E" w14:textId="76C6CD3B" w:rsidR="007759CB" w:rsidRPr="00D10CB9" w:rsidRDefault="000C0905" w:rsidP="00FC6EAC">
      <w:pPr>
        <w:pStyle w:val="Bul1"/>
      </w:pPr>
      <w:r w:rsidRPr="00D10CB9">
        <w:t>Support</w:t>
      </w:r>
      <w:r w:rsidR="007759CB" w:rsidRPr="00D10CB9">
        <w:t xml:space="preserve"> the System Requirements Review (SRR) and Preliminary Design Review (PDR</w:t>
      </w:r>
      <w:r w:rsidR="003379DB" w:rsidRPr="00D10CB9">
        <w:t>) and</w:t>
      </w:r>
      <w:r w:rsidR="007759CB" w:rsidRPr="00D10CB9">
        <w:t xml:space="preserve"> ensuring implementat</w:t>
      </w:r>
      <w:r w:rsidR="00D41049" w:rsidRPr="00D10CB9">
        <w:t>ion of the SRR and PDR actions.</w:t>
      </w:r>
    </w:p>
    <w:p w14:paraId="19B1D7A3" w14:textId="77777777" w:rsidR="007759CB" w:rsidRPr="00D10CB9" w:rsidRDefault="000C0905" w:rsidP="00FC6EAC">
      <w:pPr>
        <w:pStyle w:val="Bul1"/>
      </w:pPr>
      <w:r w:rsidRPr="00D10CB9">
        <w:t>Define</w:t>
      </w:r>
      <w:r w:rsidR="007759CB" w:rsidRPr="00D10CB9">
        <w:t xml:space="preserve"> development approach and</w:t>
      </w:r>
      <w:r w:rsidR="00D41049" w:rsidRPr="00D10CB9">
        <w:t xml:space="preserve"> plan of engineering activities.</w:t>
      </w:r>
    </w:p>
    <w:p w14:paraId="56AA3B3D" w14:textId="77777777" w:rsidR="0085783D" w:rsidRPr="00D10CB9" w:rsidRDefault="0085783D" w:rsidP="001B458E">
      <w:pPr>
        <w:pStyle w:val="paragraph"/>
        <w:keepLines/>
        <w:rPr>
          <w:b/>
        </w:rPr>
      </w:pPr>
    </w:p>
    <w:p w14:paraId="5BAF87BF" w14:textId="77777777" w:rsidR="001B458E" w:rsidRPr="00D10CB9" w:rsidRDefault="001B458E" w:rsidP="001B458E">
      <w:pPr>
        <w:pStyle w:val="paragraph"/>
        <w:keepLines/>
        <w:rPr>
          <w:b/>
        </w:rPr>
      </w:pPr>
      <w:r w:rsidRPr="00D10CB9">
        <w:rPr>
          <w:b/>
        </w:rPr>
        <w:t>Inputs:</w:t>
      </w:r>
    </w:p>
    <w:p w14:paraId="77F79C80" w14:textId="77777777" w:rsidR="001B458E" w:rsidRPr="00D10CB9" w:rsidRDefault="001B458E" w:rsidP="001B458E">
      <w:pPr>
        <w:pStyle w:val="Bul1"/>
        <w:tabs>
          <w:tab w:val="clear" w:pos="2552"/>
          <w:tab w:val="num" w:pos="2694"/>
        </w:tabs>
      </w:pPr>
      <w:r w:rsidRPr="00D10CB9">
        <w:t>Customer requirements</w:t>
      </w:r>
    </w:p>
    <w:p w14:paraId="713BCCD7" w14:textId="77777777" w:rsidR="001B458E" w:rsidRPr="00D10CB9" w:rsidRDefault="001B458E" w:rsidP="001B458E">
      <w:pPr>
        <w:pStyle w:val="Bul1"/>
        <w:tabs>
          <w:tab w:val="clear" w:pos="2552"/>
          <w:tab w:val="num" w:pos="2694"/>
        </w:tabs>
      </w:pPr>
      <w:r w:rsidRPr="00D10CB9">
        <w:t>Retex from in service similar systems</w:t>
      </w:r>
    </w:p>
    <w:p w14:paraId="1E2E3524" w14:textId="77777777" w:rsidR="001B458E" w:rsidRPr="00D10CB9" w:rsidRDefault="001B458E" w:rsidP="001B458E">
      <w:pPr>
        <w:pStyle w:val="Bul1"/>
        <w:tabs>
          <w:tab w:val="clear" w:pos="2552"/>
          <w:tab w:val="num" w:pos="2694"/>
        </w:tabs>
      </w:pPr>
      <w:r w:rsidRPr="00D10CB9">
        <w:t>Preliminary design data</w:t>
      </w:r>
    </w:p>
    <w:p w14:paraId="6DB9623E" w14:textId="77777777" w:rsidR="001B458E" w:rsidRPr="00D10CB9" w:rsidRDefault="001B458E" w:rsidP="001B458E">
      <w:pPr>
        <w:pStyle w:val="Bul1"/>
        <w:tabs>
          <w:tab w:val="clear" w:pos="2552"/>
          <w:tab w:val="num" w:pos="2694"/>
        </w:tabs>
      </w:pPr>
      <w:r w:rsidRPr="00D10CB9">
        <w:t>3D/2D model</w:t>
      </w:r>
    </w:p>
    <w:p w14:paraId="7BFADF41" w14:textId="2A90CD69" w:rsidR="001B458E" w:rsidRPr="00D10CB9" w:rsidRDefault="001B458E" w:rsidP="001B458E">
      <w:pPr>
        <w:pStyle w:val="Bul1"/>
        <w:tabs>
          <w:tab w:val="clear" w:pos="2552"/>
          <w:tab w:val="num" w:pos="2694"/>
        </w:tabs>
      </w:pPr>
      <w:r w:rsidRPr="00D10CB9">
        <w:t xml:space="preserve">RAMS &amp; </w:t>
      </w:r>
      <w:r w:rsidR="003379DB" w:rsidRPr="00D10CB9">
        <w:t>FDIR:</w:t>
      </w:r>
      <w:r w:rsidRPr="00D10CB9">
        <w:t xml:space="preserve"> FA, FTA, FMEA</w:t>
      </w:r>
    </w:p>
    <w:p w14:paraId="6253AED5" w14:textId="77777777" w:rsidR="001B458E" w:rsidRPr="00D10CB9" w:rsidRDefault="001B458E" w:rsidP="001B458E">
      <w:pPr>
        <w:pStyle w:val="Bul1"/>
        <w:tabs>
          <w:tab w:val="clear" w:pos="2552"/>
          <w:tab w:val="num" w:pos="2694"/>
        </w:tabs>
      </w:pPr>
      <w:r w:rsidRPr="00D10CB9">
        <w:t>Technical specification</w:t>
      </w:r>
    </w:p>
    <w:p w14:paraId="3F6702B6" w14:textId="77777777" w:rsidR="001B458E" w:rsidRPr="00D10CB9" w:rsidRDefault="001B458E" w:rsidP="001B458E">
      <w:pPr>
        <w:pStyle w:val="paragraph"/>
        <w:keepLines/>
        <w:rPr>
          <w:b/>
        </w:rPr>
      </w:pPr>
      <w:r w:rsidRPr="00D10CB9">
        <w:rPr>
          <w:b/>
        </w:rPr>
        <w:t>Activities:</w:t>
      </w:r>
    </w:p>
    <w:p w14:paraId="6DDFD815" w14:textId="77777777" w:rsidR="001B458E" w:rsidRPr="00D10CB9" w:rsidRDefault="001B458E" w:rsidP="001B458E">
      <w:pPr>
        <w:pStyle w:val="Bul1"/>
        <w:tabs>
          <w:tab w:val="clear" w:pos="2552"/>
          <w:tab w:val="num" w:pos="2694"/>
        </w:tabs>
      </w:pPr>
      <w:r w:rsidRPr="00D10CB9">
        <w:t xml:space="preserve">Specify </w:t>
      </w:r>
      <w:r w:rsidR="008C7554" w:rsidRPr="00D10CB9">
        <w:t xml:space="preserve">IPS </w:t>
      </w:r>
      <w:r w:rsidRPr="00D10CB9">
        <w:t>concept</w:t>
      </w:r>
    </w:p>
    <w:p w14:paraId="3F7180E9" w14:textId="77777777" w:rsidR="001B458E" w:rsidRPr="00D10CB9" w:rsidRDefault="001B458E" w:rsidP="001B458E">
      <w:pPr>
        <w:pStyle w:val="Bul2"/>
      </w:pPr>
      <w:r w:rsidRPr="00D10CB9">
        <w:t>Develop support strategies and outline support plans</w:t>
      </w:r>
    </w:p>
    <w:p w14:paraId="006B380D" w14:textId="77777777" w:rsidR="001B458E" w:rsidRPr="00D10CB9" w:rsidRDefault="001B458E" w:rsidP="001B458E">
      <w:pPr>
        <w:pStyle w:val="Bul2"/>
      </w:pPr>
      <w:r w:rsidRPr="00D10CB9">
        <w:t>Estimate first Maintenance Cost</w:t>
      </w:r>
    </w:p>
    <w:p w14:paraId="2C51F030" w14:textId="77777777" w:rsidR="001B458E" w:rsidRPr="00D10CB9" w:rsidRDefault="001B458E" w:rsidP="001B458E">
      <w:pPr>
        <w:pStyle w:val="Bul2"/>
      </w:pPr>
      <w:r w:rsidRPr="00D10CB9">
        <w:t xml:space="preserve">Derive Customer requirements toward </w:t>
      </w:r>
      <w:r w:rsidR="00CD4E5F" w:rsidRPr="00D10CB9">
        <w:t xml:space="preserve">IPS </w:t>
      </w:r>
      <w:r w:rsidRPr="00D10CB9">
        <w:t xml:space="preserve">requirements </w:t>
      </w:r>
    </w:p>
    <w:p w14:paraId="5E783462" w14:textId="77777777" w:rsidR="001B458E" w:rsidRPr="00D10CB9" w:rsidRDefault="001B458E" w:rsidP="001B458E">
      <w:pPr>
        <w:pStyle w:val="Bul2"/>
      </w:pPr>
      <w:r w:rsidRPr="00D10CB9">
        <w:t xml:space="preserve">Preliminary assessment of overall design according to </w:t>
      </w:r>
      <w:r w:rsidR="00CD4E5F" w:rsidRPr="00D10CB9">
        <w:t xml:space="preserve">IPS </w:t>
      </w:r>
      <w:r w:rsidRPr="00D10CB9">
        <w:t>objectives</w:t>
      </w:r>
    </w:p>
    <w:p w14:paraId="447E7BDD" w14:textId="77777777" w:rsidR="001B458E" w:rsidRPr="00D10CB9" w:rsidRDefault="001B458E" w:rsidP="001B458E">
      <w:pPr>
        <w:pStyle w:val="Bul2"/>
      </w:pPr>
      <w:r w:rsidRPr="00D10CB9">
        <w:t>Specify preliminary disposal requirements</w:t>
      </w:r>
    </w:p>
    <w:p w14:paraId="4362B0CA" w14:textId="77777777" w:rsidR="001B458E" w:rsidRPr="00D10CB9" w:rsidRDefault="001B458E" w:rsidP="001B458E">
      <w:pPr>
        <w:pStyle w:val="Bul2"/>
      </w:pPr>
      <w:r w:rsidRPr="00D10CB9">
        <w:t>Specify preliminary obsolescence management</w:t>
      </w:r>
    </w:p>
    <w:p w14:paraId="3C25179D" w14:textId="77777777" w:rsidR="001B458E" w:rsidRPr="00D10CB9" w:rsidRDefault="001B458E" w:rsidP="001B458E">
      <w:pPr>
        <w:pStyle w:val="paragraph"/>
        <w:keepLines/>
        <w:rPr>
          <w:b/>
        </w:rPr>
      </w:pPr>
      <w:r w:rsidRPr="00D10CB9">
        <w:rPr>
          <w:b/>
        </w:rPr>
        <w:t>Outputs:</w:t>
      </w:r>
    </w:p>
    <w:p w14:paraId="7607C0E4" w14:textId="19115232" w:rsidR="001B458E" w:rsidRPr="00D10CB9" w:rsidRDefault="001B458E" w:rsidP="001B458E">
      <w:pPr>
        <w:pStyle w:val="Bul1"/>
        <w:tabs>
          <w:tab w:val="clear" w:pos="2552"/>
          <w:tab w:val="num" w:pos="2694"/>
        </w:tabs>
      </w:pPr>
      <w:r w:rsidRPr="00D10CB9">
        <w:t xml:space="preserve">Preliminary </w:t>
      </w:r>
      <w:r w:rsidR="00161741" w:rsidRPr="00D10CB9">
        <w:t xml:space="preserve">IPS </w:t>
      </w:r>
      <w:r w:rsidRPr="00D10CB9">
        <w:t xml:space="preserve">Plan (in conformance with DRD from </w:t>
      </w:r>
      <w:r w:rsidR="00230C97" w:rsidRPr="00D10CB9">
        <w:fldChar w:fldCharType="begin"/>
      </w:r>
      <w:r w:rsidR="00230C97" w:rsidRPr="00D10CB9">
        <w:instrText xml:space="preserve"> REF _Ref82177735 \w \h </w:instrText>
      </w:r>
      <w:r w:rsidR="00230C97" w:rsidRPr="00D10CB9">
        <w:fldChar w:fldCharType="separate"/>
      </w:r>
      <w:r w:rsidR="00D90EA9">
        <w:t>Annex A</w:t>
      </w:r>
      <w:r w:rsidR="00230C97" w:rsidRPr="00D10CB9">
        <w:fldChar w:fldCharType="end"/>
      </w:r>
      <w:r w:rsidRPr="00D10CB9">
        <w:t xml:space="preserve">) with according </w:t>
      </w:r>
      <w:r w:rsidR="00161741" w:rsidRPr="00D10CB9">
        <w:t xml:space="preserve">IPS </w:t>
      </w:r>
      <w:r w:rsidRPr="00D10CB9">
        <w:t>Schedule and Risks and Opportunity Evaluation</w:t>
      </w:r>
    </w:p>
    <w:p w14:paraId="227FE962" w14:textId="1AE9A5F4" w:rsidR="001B458E" w:rsidRPr="00D10CB9" w:rsidRDefault="001B458E" w:rsidP="001B458E">
      <w:pPr>
        <w:pStyle w:val="Bul1"/>
        <w:tabs>
          <w:tab w:val="clear" w:pos="2552"/>
          <w:tab w:val="num" w:pos="2694"/>
        </w:tabs>
      </w:pPr>
      <w:r w:rsidRPr="00D10CB9">
        <w:t xml:space="preserve">Preliminary </w:t>
      </w:r>
      <w:r w:rsidR="002306A6" w:rsidRPr="00D10CB9">
        <w:t xml:space="preserve">PSA </w:t>
      </w:r>
      <w:r w:rsidRPr="00D10CB9">
        <w:t xml:space="preserve">Plan (in conformance with DRD from </w:t>
      </w:r>
      <w:r w:rsidR="00230C97" w:rsidRPr="00D10CB9">
        <w:fldChar w:fldCharType="begin"/>
      </w:r>
      <w:r w:rsidR="00230C97" w:rsidRPr="00D10CB9">
        <w:instrText xml:space="preserve"> REF _Ref83659784 \w \h </w:instrText>
      </w:r>
      <w:r w:rsidR="00230C97" w:rsidRPr="00D10CB9">
        <w:fldChar w:fldCharType="separate"/>
      </w:r>
      <w:r w:rsidR="00D90EA9">
        <w:t>Annex B</w:t>
      </w:r>
      <w:r w:rsidR="00230C97" w:rsidRPr="00D10CB9">
        <w:fldChar w:fldCharType="end"/>
      </w:r>
      <w:r w:rsidRPr="00D10CB9">
        <w:t>)</w:t>
      </w:r>
    </w:p>
    <w:p w14:paraId="20292680" w14:textId="77777777" w:rsidR="001B458E" w:rsidRPr="00D10CB9" w:rsidRDefault="001B458E" w:rsidP="001B458E">
      <w:pPr>
        <w:pStyle w:val="Bul1"/>
        <w:tabs>
          <w:tab w:val="clear" w:pos="2552"/>
          <w:tab w:val="num" w:pos="2694"/>
        </w:tabs>
      </w:pPr>
      <w:r w:rsidRPr="00D10CB9">
        <w:t>Preliminary Maintenance Costs</w:t>
      </w:r>
    </w:p>
    <w:p w14:paraId="65B6C46E" w14:textId="2B52E079" w:rsidR="001B458E" w:rsidRPr="00D10CB9" w:rsidRDefault="001B458E" w:rsidP="001B458E">
      <w:pPr>
        <w:pStyle w:val="Bul1"/>
        <w:tabs>
          <w:tab w:val="clear" w:pos="2552"/>
          <w:tab w:val="num" w:pos="2694"/>
        </w:tabs>
      </w:pPr>
      <w:r w:rsidRPr="00D10CB9">
        <w:t xml:space="preserve">Preliminary </w:t>
      </w:r>
      <w:r w:rsidR="00161741" w:rsidRPr="00D10CB9">
        <w:t xml:space="preserve">IPS </w:t>
      </w:r>
      <w:r w:rsidRPr="00D10CB9">
        <w:t xml:space="preserve">Requirements to flow down to System </w:t>
      </w:r>
      <w:r w:rsidR="00EF72C5" w:rsidRPr="00D10CB9">
        <w:t xml:space="preserve">of interest </w:t>
      </w:r>
      <w:r w:rsidRPr="00D10CB9">
        <w:t>Design and Support Elements (Technical Publication, Training, Spares, Tools, Infrastructures)</w:t>
      </w:r>
    </w:p>
    <w:p w14:paraId="2F9A9830" w14:textId="77777777" w:rsidR="001B458E" w:rsidRPr="00D10CB9" w:rsidRDefault="001B458E" w:rsidP="001B458E">
      <w:pPr>
        <w:pStyle w:val="Heading3"/>
        <w:tabs>
          <w:tab w:val="clear" w:pos="3119"/>
          <w:tab w:val="num" w:pos="2410"/>
        </w:tabs>
        <w:rPr>
          <w:szCs w:val="28"/>
        </w:rPr>
      </w:pPr>
      <w:bookmarkStart w:id="164" w:name="_Toc182816430"/>
      <w:r w:rsidRPr="00D10CB9">
        <w:rPr>
          <w:szCs w:val="28"/>
        </w:rPr>
        <w:lastRenderedPageBreak/>
        <w:t>Phase C Overview: Detailed definition</w:t>
      </w:r>
      <w:bookmarkEnd w:id="164"/>
      <w:r w:rsidRPr="00D10CB9">
        <w:rPr>
          <w:szCs w:val="28"/>
        </w:rPr>
        <w:t xml:space="preserve"> </w:t>
      </w:r>
      <w:bookmarkStart w:id="165" w:name="ECSS_I_ST_30_10_1610104"/>
      <w:bookmarkEnd w:id="165"/>
    </w:p>
    <w:p w14:paraId="58CD3650" w14:textId="77777777" w:rsidR="001B458E" w:rsidRPr="00D10CB9" w:rsidRDefault="001B458E" w:rsidP="00776E81">
      <w:pPr>
        <w:pStyle w:val="paragraph"/>
        <w:keepNext/>
      </w:pPr>
      <w:bookmarkStart w:id="166" w:name="ECSS_I_ST_30_10_1610105"/>
      <w:bookmarkEnd w:id="166"/>
      <w:r w:rsidRPr="00D10CB9">
        <w:t xml:space="preserve">For Phase C, the </w:t>
      </w:r>
      <w:r w:rsidR="00161741" w:rsidRPr="00D10CB9">
        <w:t xml:space="preserve">IPS </w:t>
      </w:r>
      <w:r w:rsidR="0085783D" w:rsidRPr="00D10CB9">
        <w:t>tasks</w:t>
      </w:r>
    </w:p>
    <w:p w14:paraId="53A982D6" w14:textId="77777777" w:rsidR="001B458E" w:rsidRPr="00D10CB9" w:rsidRDefault="000C0905" w:rsidP="00776E81">
      <w:pPr>
        <w:pStyle w:val="Bul1"/>
        <w:keepNext/>
      </w:pPr>
      <w:r w:rsidRPr="00D10CB9">
        <w:t>Establish</w:t>
      </w:r>
      <w:r w:rsidR="001B458E" w:rsidRPr="00D10CB9">
        <w:t xml:space="preserve"> the system </w:t>
      </w:r>
      <w:r w:rsidR="00EF72C5" w:rsidRPr="00D10CB9">
        <w:t xml:space="preserve">of interest </w:t>
      </w:r>
      <w:r w:rsidR="001B458E" w:rsidRPr="00D10CB9">
        <w:t xml:space="preserve">detailed definition. </w:t>
      </w:r>
    </w:p>
    <w:p w14:paraId="290D3B89" w14:textId="77777777" w:rsidR="001B458E" w:rsidRPr="00D10CB9" w:rsidRDefault="000C0905" w:rsidP="000C643D">
      <w:pPr>
        <w:pStyle w:val="Bul1"/>
        <w:keepNext/>
      </w:pPr>
      <w:r w:rsidRPr="00D10CB9">
        <w:t>Demonstrate</w:t>
      </w:r>
      <w:r w:rsidR="001B458E" w:rsidRPr="00D10CB9">
        <w:t xml:space="preserve"> the capability to meet the technical requirements of the system</w:t>
      </w:r>
      <w:r w:rsidR="00EF72C5" w:rsidRPr="00D10CB9">
        <w:t xml:space="preserve"> of interest</w:t>
      </w:r>
      <w:r w:rsidR="001B458E" w:rsidRPr="00D10CB9">
        <w:t xml:space="preserve"> technical requirements specification. </w:t>
      </w:r>
    </w:p>
    <w:p w14:paraId="7BB1D0E8" w14:textId="77777777" w:rsidR="001B458E" w:rsidRPr="00D10CB9" w:rsidRDefault="000C0905" w:rsidP="00FC6EAC">
      <w:pPr>
        <w:pStyle w:val="Bul1"/>
      </w:pPr>
      <w:r w:rsidRPr="00D10CB9">
        <w:t>Support</w:t>
      </w:r>
      <w:r w:rsidR="001B458E" w:rsidRPr="00D10CB9">
        <w:t xml:space="preserve"> the Critical Design Review (CDR) and ensures implementation of the CDR actions. </w:t>
      </w:r>
    </w:p>
    <w:p w14:paraId="6FA841D3" w14:textId="77777777" w:rsidR="00FC6EAC" w:rsidRPr="00D10CB9" w:rsidRDefault="00FC6EAC" w:rsidP="001B458E">
      <w:pPr>
        <w:pStyle w:val="paragraph"/>
        <w:keepLines/>
      </w:pPr>
    </w:p>
    <w:p w14:paraId="24F22B13" w14:textId="77777777" w:rsidR="001B458E" w:rsidRPr="00D10CB9" w:rsidRDefault="001B458E" w:rsidP="001B458E">
      <w:pPr>
        <w:pStyle w:val="paragraph"/>
        <w:keepLines/>
        <w:rPr>
          <w:b/>
        </w:rPr>
      </w:pPr>
      <w:r w:rsidRPr="00D10CB9">
        <w:rPr>
          <w:b/>
        </w:rPr>
        <w:t>Inputs:</w:t>
      </w:r>
    </w:p>
    <w:p w14:paraId="796B2F45" w14:textId="77777777" w:rsidR="001B458E" w:rsidRPr="00D10CB9" w:rsidRDefault="001B458E" w:rsidP="001B458E">
      <w:pPr>
        <w:pStyle w:val="Bul1"/>
        <w:tabs>
          <w:tab w:val="clear" w:pos="2552"/>
          <w:tab w:val="num" w:pos="2694"/>
        </w:tabs>
      </w:pPr>
      <w:r w:rsidRPr="00D10CB9">
        <w:t xml:space="preserve">PDR </w:t>
      </w:r>
      <w:r w:rsidR="00CD4E5F" w:rsidRPr="00D10CB9">
        <w:t xml:space="preserve">IPS </w:t>
      </w:r>
      <w:r w:rsidRPr="00D10CB9">
        <w:t>outputs</w:t>
      </w:r>
    </w:p>
    <w:p w14:paraId="20017330" w14:textId="77777777" w:rsidR="001B458E" w:rsidRPr="00D10CB9" w:rsidRDefault="001B458E" w:rsidP="001B458E">
      <w:pPr>
        <w:pStyle w:val="Bul1"/>
        <w:tabs>
          <w:tab w:val="clear" w:pos="2552"/>
          <w:tab w:val="num" w:pos="2694"/>
        </w:tabs>
      </w:pPr>
      <w:r w:rsidRPr="00D10CB9">
        <w:t>Detailed design data</w:t>
      </w:r>
    </w:p>
    <w:p w14:paraId="72ACBB7F" w14:textId="77777777" w:rsidR="001B458E" w:rsidRPr="00D10CB9" w:rsidRDefault="001B458E" w:rsidP="001B458E">
      <w:pPr>
        <w:pStyle w:val="Bul1"/>
        <w:tabs>
          <w:tab w:val="clear" w:pos="2552"/>
          <w:tab w:val="num" w:pos="2694"/>
        </w:tabs>
      </w:pPr>
      <w:r w:rsidRPr="00D10CB9">
        <w:t>3D/2D model</w:t>
      </w:r>
    </w:p>
    <w:p w14:paraId="67A1E6C7" w14:textId="77777777" w:rsidR="001B458E" w:rsidRPr="00D10CB9" w:rsidRDefault="001B458E" w:rsidP="001B458E">
      <w:pPr>
        <w:pStyle w:val="Bul1"/>
        <w:tabs>
          <w:tab w:val="clear" w:pos="2552"/>
          <w:tab w:val="num" w:pos="2694"/>
        </w:tabs>
      </w:pPr>
      <w:r w:rsidRPr="00D10CB9">
        <w:t>Technical specifications</w:t>
      </w:r>
    </w:p>
    <w:p w14:paraId="491F5302" w14:textId="77777777" w:rsidR="001B458E" w:rsidRPr="00D10CB9" w:rsidRDefault="001B458E" w:rsidP="001B458E">
      <w:pPr>
        <w:pStyle w:val="Bul1"/>
        <w:tabs>
          <w:tab w:val="clear" w:pos="2552"/>
          <w:tab w:val="num" w:pos="2694"/>
        </w:tabs>
      </w:pPr>
      <w:r w:rsidRPr="00D10CB9">
        <w:t xml:space="preserve">RAMS analysis (MTBF, </w:t>
      </w:r>
      <w:proofErr w:type="gramStart"/>
      <w:r w:rsidRPr="00D10CB9">
        <w:t>MTTR, ..</w:t>
      </w:r>
      <w:proofErr w:type="gramEnd"/>
      <w:r w:rsidRPr="00D10CB9">
        <w:t>)</w:t>
      </w:r>
    </w:p>
    <w:p w14:paraId="51C05116" w14:textId="77777777" w:rsidR="001B458E" w:rsidRPr="00D10CB9" w:rsidRDefault="001B458E" w:rsidP="001B458E">
      <w:pPr>
        <w:pStyle w:val="paragraph"/>
        <w:keepLines/>
        <w:rPr>
          <w:b/>
        </w:rPr>
      </w:pPr>
      <w:r w:rsidRPr="00D10CB9">
        <w:rPr>
          <w:b/>
        </w:rPr>
        <w:t>Activities:</w:t>
      </w:r>
    </w:p>
    <w:p w14:paraId="59F39F45" w14:textId="6AC6D7DB" w:rsidR="001B458E" w:rsidRPr="00D10CB9" w:rsidRDefault="001B458E" w:rsidP="001B458E">
      <w:pPr>
        <w:pStyle w:val="Bul1"/>
        <w:tabs>
          <w:tab w:val="clear" w:pos="2552"/>
          <w:tab w:val="num" w:pos="2694"/>
        </w:tabs>
      </w:pPr>
      <w:r w:rsidRPr="00D10CB9">
        <w:t xml:space="preserve">Refinement and Validation of </w:t>
      </w:r>
      <w:r w:rsidR="00CD4E5F" w:rsidRPr="00D10CB9">
        <w:t xml:space="preserve">IPS </w:t>
      </w:r>
      <w:r w:rsidRPr="00D10CB9">
        <w:t xml:space="preserve">requirements toward System </w:t>
      </w:r>
      <w:r w:rsidR="00EF72C5" w:rsidRPr="00D10CB9">
        <w:t xml:space="preserve">of interest </w:t>
      </w:r>
      <w:r w:rsidRPr="00D10CB9">
        <w:t>Design and Support Elements</w:t>
      </w:r>
    </w:p>
    <w:p w14:paraId="7231F194" w14:textId="77777777" w:rsidR="001B458E" w:rsidRPr="00D10CB9" w:rsidRDefault="001B458E" w:rsidP="001B458E">
      <w:pPr>
        <w:pStyle w:val="Bul1"/>
        <w:tabs>
          <w:tab w:val="clear" w:pos="2552"/>
          <w:tab w:val="num" w:pos="2694"/>
        </w:tabs>
      </w:pPr>
      <w:r w:rsidRPr="00D10CB9">
        <w:t xml:space="preserve">Assessment of </w:t>
      </w:r>
      <w:r w:rsidR="00CD4E5F" w:rsidRPr="00D10CB9">
        <w:t xml:space="preserve">IPS </w:t>
      </w:r>
      <w:r w:rsidRPr="00D10CB9">
        <w:t>Requirements coverage in System</w:t>
      </w:r>
      <w:r w:rsidR="00EF72C5" w:rsidRPr="00D10CB9">
        <w:t xml:space="preserve"> of interest</w:t>
      </w:r>
      <w:r w:rsidRPr="00D10CB9">
        <w:t xml:space="preserve"> Design and Support Elements</w:t>
      </w:r>
    </w:p>
    <w:p w14:paraId="010DC0F7" w14:textId="77777777" w:rsidR="001B458E" w:rsidRPr="00D10CB9" w:rsidRDefault="00570DCF" w:rsidP="001B458E">
      <w:pPr>
        <w:pStyle w:val="Bul1"/>
        <w:tabs>
          <w:tab w:val="clear" w:pos="2552"/>
          <w:tab w:val="num" w:pos="2694"/>
        </w:tabs>
      </w:pPr>
      <w:r w:rsidRPr="00D10CB9">
        <w:t xml:space="preserve">Specify </w:t>
      </w:r>
      <w:r w:rsidR="001B458E" w:rsidRPr="00D10CB9">
        <w:t>in detail the support elements (technical publication, spare parts, tools, training) to reach customer’s needs</w:t>
      </w:r>
    </w:p>
    <w:p w14:paraId="07B08380" w14:textId="77777777" w:rsidR="001B458E" w:rsidRPr="00D10CB9" w:rsidRDefault="00570DCF" w:rsidP="001B458E">
      <w:pPr>
        <w:pStyle w:val="Bul1"/>
        <w:tabs>
          <w:tab w:val="clear" w:pos="2552"/>
          <w:tab w:val="num" w:pos="2694"/>
        </w:tabs>
      </w:pPr>
      <w:r w:rsidRPr="00D10CB9">
        <w:t xml:space="preserve">Specify </w:t>
      </w:r>
      <w:r w:rsidR="001B458E" w:rsidRPr="00D10CB9">
        <w:t xml:space="preserve">the logistic of support elements </w:t>
      </w:r>
    </w:p>
    <w:p w14:paraId="19B168B8" w14:textId="77777777" w:rsidR="001B458E" w:rsidRPr="00D10CB9" w:rsidRDefault="001B458E" w:rsidP="001B458E">
      <w:pPr>
        <w:pStyle w:val="Bul1"/>
        <w:tabs>
          <w:tab w:val="clear" w:pos="2552"/>
          <w:tab w:val="num" w:pos="2694"/>
        </w:tabs>
      </w:pPr>
      <w:r w:rsidRPr="00D10CB9">
        <w:t>Refinement and consolidation of Maintenance Costs</w:t>
      </w:r>
    </w:p>
    <w:p w14:paraId="460B280F" w14:textId="77777777" w:rsidR="001B458E" w:rsidRPr="00D10CB9" w:rsidRDefault="00570DCF" w:rsidP="001B458E">
      <w:pPr>
        <w:pStyle w:val="Bul1"/>
        <w:tabs>
          <w:tab w:val="clear" w:pos="2552"/>
          <w:tab w:val="num" w:pos="2694"/>
        </w:tabs>
      </w:pPr>
      <w:r w:rsidRPr="00D10CB9">
        <w:t xml:space="preserve">Specify </w:t>
      </w:r>
      <w:r w:rsidR="001B458E" w:rsidRPr="00D10CB9">
        <w:t>Obsolescence strategy in regards of customer’s requirements</w:t>
      </w:r>
    </w:p>
    <w:p w14:paraId="350C950A" w14:textId="77777777" w:rsidR="001B458E" w:rsidRPr="00D10CB9" w:rsidRDefault="00570DCF" w:rsidP="001B458E">
      <w:pPr>
        <w:pStyle w:val="Bul1"/>
        <w:tabs>
          <w:tab w:val="clear" w:pos="2552"/>
          <w:tab w:val="num" w:pos="2694"/>
        </w:tabs>
      </w:pPr>
      <w:r w:rsidRPr="00D10CB9">
        <w:t xml:space="preserve">Specify </w:t>
      </w:r>
      <w:r w:rsidR="001B458E" w:rsidRPr="00D10CB9">
        <w:t xml:space="preserve">validation strategy for support elements and system </w:t>
      </w:r>
      <w:r w:rsidR="00EF72C5" w:rsidRPr="00D10CB9">
        <w:t xml:space="preserve">of interest </w:t>
      </w:r>
      <w:r w:rsidR="001B458E" w:rsidRPr="00D10CB9">
        <w:t xml:space="preserve">maintainability </w:t>
      </w:r>
    </w:p>
    <w:p w14:paraId="3EBE6AAA" w14:textId="77777777" w:rsidR="001B458E" w:rsidRPr="00D10CB9" w:rsidRDefault="00570DCF" w:rsidP="001B458E">
      <w:pPr>
        <w:pStyle w:val="Bul1"/>
        <w:tabs>
          <w:tab w:val="clear" w:pos="2552"/>
          <w:tab w:val="num" w:pos="2694"/>
        </w:tabs>
      </w:pPr>
      <w:r w:rsidRPr="00D10CB9">
        <w:t xml:space="preserve">Specify </w:t>
      </w:r>
      <w:r w:rsidR="001B458E" w:rsidRPr="00D10CB9">
        <w:t>preliminary maintenance plan</w:t>
      </w:r>
    </w:p>
    <w:p w14:paraId="2A0EC0EB" w14:textId="77777777" w:rsidR="001B458E" w:rsidRPr="00D10CB9" w:rsidRDefault="002306A6" w:rsidP="001B458E">
      <w:pPr>
        <w:pStyle w:val="Bul1"/>
        <w:tabs>
          <w:tab w:val="clear" w:pos="2552"/>
          <w:tab w:val="num" w:pos="2694"/>
        </w:tabs>
      </w:pPr>
      <w:r w:rsidRPr="00D10CB9">
        <w:t xml:space="preserve">PSA </w:t>
      </w:r>
      <w:r w:rsidR="001B458E" w:rsidRPr="00D10CB9">
        <w:t xml:space="preserve">Data Base filled out with logistic data </w:t>
      </w:r>
    </w:p>
    <w:p w14:paraId="130BC3F3" w14:textId="77777777" w:rsidR="001B458E" w:rsidRPr="00D10CB9" w:rsidRDefault="001B458E" w:rsidP="001B458E">
      <w:pPr>
        <w:pStyle w:val="paragraph"/>
        <w:keepLines/>
        <w:rPr>
          <w:b/>
        </w:rPr>
      </w:pPr>
      <w:r w:rsidRPr="00D10CB9">
        <w:rPr>
          <w:b/>
        </w:rPr>
        <w:t>Outputs:</w:t>
      </w:r>
    </w:p>
    <w:p w14:paraId="45690D2E" w14:textId="0A606E66" w:rsidR="001B458E" w:rsidRPr="00D10CB9" w:rsidRDefault="00161741" w:rsidP="001B458E">
      <w:pPr>
        <w:pStyle w:val="Bul1"/>
        <w:tabs>
          <w:tab w:val="clear" w:pos="2552"/>
          <w:tab w:val="num" w:pos="2694"/>
        </w:tabs>
      </w:pPr>
      <w:r w:rsidRPr="00D10CB9">
        <w:t xml:space="preserve">IPS </w:t>
      </w:r>
      <w:r w:rsidR="001B458E" w:rsidRPr="00D10CB9">
        <w:t xml:space="preserve">Plan (in conformance with DRD from </w:t>
      </w:r>
      <w:r w:rsidR="00FC6EAC" w:rsidRPr="00D10CB9">
        <w:fldChar w:fldCharType="begin"/>
      </w:r>
      <w:r w:rsidR="00FC6EAC" w:rsidRPr="00D10CB9">
        <w:instrText xml:space="preserve"> REF _Ref82177735 \w \h </w:instrText>
      </w:r>
      <w:r w:rsidR="00FC6EAC" w:rsidRPr="00D10CB9">
        <w:fldChar w:fldCharType="separate"/>
      </w:r>
      <w:r w:rsidR="00D90EA9">
        <w:t>Annex A</w:t>
      </w:r>
      <w:r w:rsidR="00FC6EAC" w:rsidRPr="00D10CB9">
        <w:fldChar w:fldCharType="end"/>
      </w:r>
      <w:r w:rsidR="001B458E" w:rsidRPr="00D10CB9">
        <w:t xml:space="preserve">) according to </w:t>
      </w:r>
      <w:r w:rsidRPr="00D10CB9">
        <w:t xml:space="preserve">IPS </w:t>
      </w:r>
      <w:r w:rsidR="001B458E" w:rsidRPr="00D10CB9">
        <w:t>Schedule, Support Strategy and Risks and Opportunity Evaluation</w:t>
      </w:r>
    </w:p>
    <w:p w14:paraId="6A2B779F" w14:textId="034CEC58" w:rsidR="001B458E" w:rsidRPr="00D10CB9" w:rsidRDefault="002306A6" w:rsidP="001B458E">
      <w:pPr>
        <w:pStyle w:val="Bul1"/>
        <w:tabs>
          <w:tab w:val="clear" w:pos="2552"/>
          <w:tab w:val="num" w:pos="2694"/>
        </w:tabs>
      </w:pPr>
      <w:r w:rsidRPr="00D10CB9">
        <w:t xml:space="preserve">PSA </w:t>
      </w:r>
      <w:r w:rsidR="001B458E" w:rsidRPr="00D10CB9">
        <w:t>Plan (in conformance with DRD from</w:t>
      </w:r>
      <w:r w:rsidR="00FC6EAC" w:rsidRPr="00D10CB9">
        <w:t xml:space="preserve"> </w:t>
      </w:r>
      <w:r w:rsidR="00FC6EAC" w:rsidRPr="00D10CB9">
        <w:fldChar w:fldCharType="begin"/>
      </w:r>
      <w:r w:rsidR="00FC6EAC" w:rsidRPr="00D10CB9">
        <w:instrText xml:space="preserve"> REF _Ref82177715 \w \h </w:instrText>
      </w:r>
      <w:r w:rsidR="00FC6EAC" w:rsidRPr="00D10CB9">
        <w:fldChar w:fldCharType="separate"/>
      </w:r>
      <w:r w:rsidR="00D90EA9">
        <w:t>Annex B</w:t>
      </w:r>
      <w:r w:rsidR="00FC6EAC" w:rsidRPr="00D10CB9">
        <w:fldChar w:fldCharType="end"/>
      </w:r>
      <w:r w:rsidR="001B458E" w:rsidRPr="00D10CB9">
        <w:t>)</w:t>
      </w:r>
    </w:p>
    <w:p w14:paraId="20990DC4" w14:textId="77777777" w:rsidR="001B458E" w:rsidRPr="00D10CB9" w:rsidRDefault="001B458E" w:rsidP="001B458E">
      <w:pPr>
        <w:pStyle w:val="Bul1"/>
        <w:tabs>
          <w:tab w:val="clear" w:pos="2552"/>
          <w:tab w:val="num" w:pos="2694"/>
        </w:tabs>
      </w:pPr>
      <w:r w:rsidRPr="00D10CB9">
        <w:t>Training Plan</w:t>
      </w:r>
    </w:p>
    <w:p w14:paraId="2AB1ED79" w14:textId="77777777" w:rsidR="001B458E" w:rsidRPr="00D10CB9" w:rsidRDefault="00161741" w:rsidP="001B458E">
      <w:pPr>
        <w:pStyle w:val="Bul1"/>
        <w:tabs>
          <w:tab w:val="clear" w:pos="2552"/>
          <w:tab w:val="num" w:pos="2694"/>
        </w:tabs>
      </w:pPr>
      <w:r w:rsidRPr="00D10CB9">
        <w:t xml:space="preserve">IPS </w:t>
      </w:r>
      <w:r w:rsidR="001B458E" w:rsidRPr="00D10CB9">
        <w:t xml:space="preserve">Requirements sent to System </w:t>
      </w:r>
      <w:r w:rsidR="00EF72C5" w:rsidRPr="00D10CB9">
        <w:t xml:space="preserve">of interest </w:t>
      </w:r>
      <w:r w:rsidR="001B458E" w:rsidRPr="00D10CB9">
        <w:t>Design and</w:t>
      </w:r>
      <w:r w:rsidR="00FC6EAC" w:rsidRPr="00D10CB9">
        <w:t xml:space="preserve"> Support Elements</w:t>
      </w:r>
    </w:p>
    <w:p w14:paraId="06F00990" w14:textId="77777777" w:rsidR="001B458E" w:rsidRPr="00D10CB9" w:rsidRDefault="001B458E" w:rsidP="001B458E">
      <w:pPr>
        <w:pStyle w:val="Bul1"/>
        <w:tabs>
          <w:tab w:val="clear" w:pos="2552"/>
          <w:tab w:val="num" w:pos="2694"/>
        </w:tabs>
      </w:pPr>
      <w:r w:rsidRPr="00D10CB9">
        <w:t>Maintenance Costs consolidated</w:t>
      </w:r>
    </w:p>
    <w:p w14:paraId="41AB7B2E" w14:textId="77777777" w:rsidR="001B458E" w:rsidRPr="00D10CB9" w:rsidRDefault="002306A6" w:rsidP="001B458E">
      <w:pPr>
        <w:pStyle w:val="Bul1"/>
        <w:tabs>
          <w:tab w:val="clear" w:pos="2552"/>
          <w:tab w:val="num" w:pos="2694"/>
        </w:tabs>
      </w:pPr>
      <w:r w:rsidRPr="00D10CB9">
        <w:t xml:space="preserve">PSA </w:t>
      </w:r>
      <w:r w:rsidR="001B458E" w:rsidRPr="00D10CB9">
        <w:t>Data Base</w:t>
      </w:r>
    </w:p>
    <w:p w14:paraId="6AA17172" w14:textId="0CAC9993" w:rsidR="001B458E" w:rsidRPr="00D10CB9" w:rsidRDefault="001B458E" w:rsidP="001B458E">
      <w:pPr>
        <w:pStyle w:val="Bul1"/>
        <w:tabs>
          <w:tab w:val="clear" w:pos="2552"/>
          <w:tab w:val="num" w:pos="2694"/>
        </w:tabs>
      </w:pPr>
      <w:r w:rsidRPr="00D10CB9">
        <w:t>Preliminary version of Support Elements: Technical publication, PHST, GSE, GSH, Initial Provisioning Spare List</w:t>
      </w:r>
    </w:p>
    <w:p w14:paraId="4E8A052B" w14:textId="780D531B" w:rsidR="001B458E" w:rsidRPr="00D10CB9" w:rsidRDefault="001B458E" w:rsidP="001B458E">
      <w:pPr>
        <w:pStyle w:val="Heading3"/>
        <w:tabs>
          <w:tab w:val="clear" w:pos="3119"/>
          <w:tab w:val="num" w:pos="2410"/>
        </w:tabs>
        <w:rPr>
          <w:szCs w:val="28"/>
        </w:rPr>
      </w:pPr>
      <w:bookmarkStart w:id="167" w:name="_Toc182816431"/>
      <w:r w:rsidRPr="00D10CB9">
        <w:rPr>
          <w:szCs w:val="28"/>
        </w:rPr>
        <w:lastRenderedPageBreak/>
        <w:t xml:space="preserve">Phase D </w:t>
      </w:r>
      <w:r w:rsidR="003379DB" w:rsidRPr="00D10CB9">
        <w:rPr>
          <w:szCs w:val="28"/>
        </w:rPr>
        <w:t>Overview:</w:t>
      </w:r>
      <w:r w:rsidRPr="00D10CB9">
        <w:rPr>
          <w:szCs w:val="28"/>
        </w:rPr>
        <w:t xml:space="preserve"> </w:t>
      </w:r>
      <w:r w:rsidR="00202219" w:rsidRPr="00D10CB9">
        <w:rPr>
          <w:szCs w:val="28"/>
        </w:rPr>
        <w:t xml:space="preserve">Entry into Service - </w:t>
      </w:r>
      <w:r w:rsidRPr="00D10CB9">
        <w:rPr>
          <w:szCs w:val="28"/>
        </w:rPr>
        <w:t>Qualification and production</w:t>
      </w:r>
      <w:bookmarkEnd w:id="167"/>
      <w:r w:rsidRPr="00D10CB9">
        <w:rPr>
          <w:szCs w:val="28"/>
        </w:rPr>
        <w:t xml:space="preserve"> </w:t>
      </w:r>
      <w:bookmarkStart w:id="168" w:name="ECSS_I_ST_30_10_1610106"/>
      <w:bookmarkEnd w:id="168"/>
    </w:p>
    <w:p w14:paraId="1FF52BE6" w14:textId="77777777" w:rsidR="001B458E" w:rsidRPr="00D10CB9" w:rsidRDefault="001B458E" w:rsidP="000C643D">
      <w:pPr>
        <w:pStyle w:val="paragraph"/>
        <w:keepNext/>
      </w:pPr>
      <w:bookmarkStart w:id="169" w:name="ECSS_I_ST_30_10_1610107"/>
      <w:bookmarkEnd w:id="169"/>
      <w:r w:rsidRPr="00D10CB9">
        <w:t xml:space="preserve">For Phase D, the </w:t>
      </w:r>
      <w:r w:rsidR="00161741" w:rsidRPr="00D10CB9">
        <w:t xml:space="preserve">IPS </w:t>
      </w:r>
      <w:r w:rsidRPr="00D10CB9">
        <w:t xml:space="preserve">tasks </w:t>
      </w:r>
    </w:p>
    <w:p w14:paraId="1BA1D1E7" w14:textId="77777777" w:rsidR="001B458E" w:rsidRPr="00D10CB9" w:rsidRDefault="000C0905" w:rsidP="00FC6EAC">
      <w:pPr>
        <w:pStyle w:val="Bul1"/>
      </w:pPr>
      <w:r w:rsidRPr="00D10CB9">
        <w:t>Finalize</w:t>
      </w:r>
      <w:r w:rsidR="001B458E" w:rsidRPr="00D10CB9">
        <w:t xml:space="preserve"> the development of the system</w:t>
      </w:r>
      <w:r w:rsidR="00EF72C5" w:rsidRPr="00D10CB9">
        <w:t xml:space="preserve"> of interest</w:t>
      </w:r>
      <w:r w:rsidR="001B458E" w:rsidRPr="00D10CB9">
        <w:t xml:space="preserve"> b</w:t>
      </w:r>
      <w:r w:rsidR="00FC6EAC" w:rsidRPr="00D10CB9">
        <w:t>y qualification and acceptance.</w:t>
      </w:r>
    </w:p>
    <w:p w14:paraId="29FE3900" w14:textId="77777777" w:rsidR="001B458E" w:rsidRPr="00D10CB9" w:rsidRDefault="000C0905" w:rsidP="00FC6EAC">
      <w:pPr>
        <w:pStyle w:val="Bul1"/>
      </w:pPr>
      <w:r w:rsidRPr="00D10CB9">
        <w:t>Finalize</w:t>
      </w:r>
      <w:r w:rsidR="001B458E" w:rsidRPr="00D10CB9">
        <w:t xml:space="preserve"> the preparation </w:t>
      </w:r>
      <w:r w:rsidR="00FC6EAC" w:rsidRPr="00D10CB9">
        <w:t>for operations and utilization.</w:t>
      </w:r>
    </w:p>
    <w:p w14:paraId="18DD83AD" w14:textId="77777777" w:rsidR="001B458E" w:rsidRPr="00D10CB9" w:rsidRDefault="000C0905" w:rsidP="00FC6EAC">
      <w:pPr>
        <w:pStyle w:val="Bul1"/>
      </w:pPr>
      <w:r w:rsidRPr="00D10CB9">
        <w:t>Support</w:t>
      </w:r>
      <w:r w:rsidR="001B458E" w:rsidRPr="00D10CB9">
        <w:t xml:space="preserve"> Qualification Review (QR) and Acceptance Review (AR) and ensures implement</w:t>
      </w:r>
      <w:r w:rsidR="00FC6EAC" w:rsidRPr="00D10CB9">
        <w:t>ation of the QR and AR actions.</w:t>
      </w:r>
    </w:p>
    <w:p w14:paraId="0511530D" w14:textId="77777777" w:rsidR="00FC6EAC" w:rsidRPr="00D10CB9" w:rsidRDefault="00FC6EAC" w:rsidP="00CC6703">
      <w:pPr>
        <w:pStyle w:val="paragraph"/>
        <w:keepLines/>
      </w:pPr>
    </w:p>
    <w:p w14:paraId="04ABCCFA" w14:textId="77777777" w:rsidR="00CC6703" w:rsidRPr="00D10CB9" w:rsidRDefault="00CC6703" w:rsidP="00CC6703">
      <w:pPr>
        <w:pStyle w:val="paragraph"/>
        <w:keepLines/>
        <w:rPr>
          <w:b/>
        </w:rPr>
      </w:pPr>
      <w:r w:rsidRPr="00D10CB9">
        <w:rPr>
          <w:b/>
        </w:rPr>
        <w:t>Inputs:</w:t>
      </w:r>
    </w:p>
    <w:p w14:paraId="4DE34F96" w14:textId="77777777" w:rsidR="00CC6703" w:rsidRPr="00D10CB9" w:rsidRDefault="00CC6703" w:rsidP="00CC6703">
      <w:pPr>
        <w:pStyle w:val="Bul1"/>
        <w:tabs>
          <w:tab w:val="clear" w:pos="2552"/>
          <w:tab w:val="num" w:pos="2694"/>
        </w:tabs>
      </w:pPr>
      <w:r w:rsidRPr="00D10CB9">
        <w:t xml:space="preserve">CDR </w:t>
      </w:r>
      <w:r w:rsidR="00CD4E5F" w:rsidRPr="00D10CB9">
        <w:t xml:space="preserve">IPS </w:t>
      </w:r>
      <w:r w:rsidRPr="00D10CB9">
        <w:t>outputs</w:t>
      </w:r>
    </w:p>
    <w:p w14:paraId="2471133F" w14:textId="31F9E5D6" w:rsidR="00CC6703" w:rsidRPr="00D10CB9" w:rsidRDefault="00CC6703" w:rsidP="00CC6703">
      <w:pPr>
        <w:pStyle w:val="Bul1"/>
        <w:tabs>
          <w:tab w:val="clear" w:pos="2552"/>
          <w:tab w:val="num" w:pos="2694"/>
        </w:tabs>
      </w:pPr>
      <w:r w:rsidRPr="00D10CB9">
        <w:t>RAMS analysis final release</w:t>
      </w:r>
      <w:r w:rsidR="0018648A" w:rsidRPr="00D10CB9">
        <w:t xml:space="preserve"> </w:t>
      </w:r>
      <w:r w:rsidRPr="00D10CB9">
        <w:t>(MTBF, MTTR, ...)</w:t>
      </w:r>
    </w:p>
    <w:p w14:paraId="20FC24FD" w14:textId="77777777" w:rsidR="00CC6703" w:rsidRPr="00D10CB9" w:rsidRDefault="00CC6703" w:rsidP="00CC6703">
      <w:pPr>
        <w:pStyle w:val="paragraph"/>
        <w:keepLines/>
        <w:rPr>
          <w:b/>
        </w:rPr>
      </w:pPr>
      <w:r w:rsidRPr="00D10CB9">
        <w:rPr>
          <w:b/>
        </w:rPr>
        <w:t>Activities:</w:t>
      </w:r>
    </w:p>
    <w:p w14:paraId="0423D43B" w14:textId="77777777" w:rsidR="00CC6703" w:rsidRPr="00D10CB9" w:rsidRDefault="00CC6703" w:rsidP="00CC6703">
      <w:pPr>
        <w:pStyle w:val="Bul1"/>
        <w:tabs>
          <w:tab w:val="clear" w:pos="2552"/>
          <w:tab w:val="num" w:pos="2694"/>
        </w:tabs>
      </w:pPr>
      <w:r w:rsidRPr="00D10CB9">
        <w:t xml:space="preserve">Review the logistic support analysis strategy and update the support plans and data requirements </w:t>
      </w:r>
    </w:p>
    <w:p w14:paraId="6D91987F" w14:textId="77777777" w:rsidR="00CC6703" w:rsidRPr="00D10CB9" w:rsidRDefault="00CC6703" w:rsidP="00CC6703">
      <w:pPr>
        <w:pStyle w:val="Bul1"/>
        <w:tabs>
          <w:tab w:val="clear" w:pos="2552"/>
          <w:tab w:val="num" w:pos="2694"/>
        </w:tabs>
      </w:pPr>
      <w:r w:rsidRPr="00D10CB9">
        <w:t xml:space="preserve">Update and complete the </w:t>
      </w:r>
      <w:r w:rsidR="002306A6" w:rsidRPr="00D10CB9">
        <w:t xml:space="preserve">PSA </w:t>
      </w:r>
      <w:r w:rsidRPr="00D10CB9">
        <w:t xml:space="preserve">analysis to include changes </w:t>
      </w:r>
    </w:p>
    <w:p w14:paraId="059441C4" w14:textId="1C114ADF" w:rsidR="00CC6703" w:rsidRPr="00D10CB9" w:rsidRDefault="00CC6703" w:rsidP="00CC6703">
      <w:pPr>
        <w:pStyle w:val="Bul1"/>
        <w:tabs>
          <w:tab w:val="clear" w:pos="2552"/>
          <w:tab w:val="num" w:pos="2694"/>
        </w:tabs>
      </w:pPr>
      <w:r w:rsidRPr="00D10CB9">
        <w:t xml:space="preserve">Complete and store </w:t>
      </w:r>
      <w:r w:rsidR="002306A6" w:rsidRPr="00D10CB9">
        <w:t xml:space="preserve">PSAR </w:t>
      </w:r>
      <w:r w:rsidRPr="00D10CB9">
        <w:t>data</w:t>
      </w:r>
    </w:p>
    <w:p w14:paraId="23ABB8F9" w14:textId="77777777" w:rsidR="00CC6703" w:rsidRPr="00D10CB9" w:rsidRDefault="00CC6703" w:rsidP="00CC6703">
      <w:pPr>
        <w:pStyle w:val="Bul1"/>
        <w:tabs>
          <w:tab w:val="clear" w:pos="2552"/>
          <w:tab w:val="num" w:pos="2694"/>
        </w:tabs>
      </w:pPr>
      <w:r w:rsidRPr="00D10CB9">
        <w:t xml:space="preserve">Validate the Support Elements: Technical publication, PHST, GSE, GSH, Initial Provisioning Spare List </w:t>
      </w:r>
    </w:p>
    <w:p w14:paraId="0DE3E7DA" w14:textId="77777777" w:rsidR="00CC6703" w:rsidRPr="00D10CB9" w:rsidRDefault="00CC6703" w:rsidP="00CC6703">
      <w:pPr>
        <w:pStyle w:val="Bul1"/>
        <w:tabs>
          <w:tab w:val="clear" w:pos="2552"/>
          <w:tab w:val="num" w:pos="2694"/>
        </w:tabs>
      </w:pPr>
      <w:r w:rsidRPr="00D10CB9">
        <w:t>Acquire or produce logistic Support Elements, and perform test and evaluation of logistic support capability</w:t>
      </w:r>
    </w:p>
    <w:p w14:paraId="7B423CEE" w14:textId="77777777" w:rsidR="00CC6703" w:rsidRPr="00D10CB9" w:rsidRDefault="00CC6703" w:rsidP="00CC6703">
      <w:pPr>
        <w:pStyle w:val="Bul1"/>
        <w:tabs>
          <w:tab w:val="clear" w:pos="2552"/>
          <w:tab w:val="num" w:pos="2694"/>
        </w:tabs>
      </w:pPr>
      <w:r w:rsidRPr="00D10CB9">
        <w:t>Perform Obsolescence Management</w:t>
      </w:r>
    </w:p>
    <w:p w14:paraId="37287324" w14:textId="77777777" w:rsidR="00CC6703" w:rsidRPr="00D10CB9" w:rsidRDefault="00CC6703" w:rsidP="00CC6703">
      <w:pPr>
        <w:pStyle w:val="Bul1"/>
        <w:tabs>
          <w:tab w:val="clear" w:pos="2552"/>
          <w:tab w:val="num" w:pos="2694"/>
        </w:tabs>
      </w:pPr>
      <w:r w:rsidRPr="00D10CB9">
        <w:t>Review the disposal strategy and update disposal plans and data requirements</w:t>
      </w:r>
    </w:p>
    <w:p w14:paraId="25D60F83" w14:textId="77777777" w:rsidR="00CC6703" w:rsidRPr="00D10CB9" w:rsidRDefault="00CC6703" w:rsidP="00CC6703">
      <w:pPr>
        <w:pStyle w:val="Bul1"/>
        <w:tabs>
          <w:tab w:val="clear" w:pos="2552"/>
          <w:tab w:val="num" w:pos="2694"/>
        </w:tabs>
      </w:pPr>
      <w:r w:rsidRPr="00D10CB9">
        <w:t>Declare the operational readiness of both the space system and the support segment with its support elements.</w:t>
      </w:r>
    </w:p>
    <w:p w14:paraId="201DC97E" w14:textId="77777777" w:rsidR="00CC6703" w:rsidRPr="00D10CB9" w:rsidRDefault="00CC6703" w:rsidP="00CC6703">
      <w:pPr>
        <w:pStyle w:val="paragraph"/>
        <w:keepLines/>
        <w:rPr>
          <w:b/>
        </w:rPr>
      </w:pPr>
      <w:r w:rsidRPr="00D10CB9">
        <w:rPr>
          <w:b/>
        </w:rPr>
        <w:t>Outputs:</w:t>
      </w:r>
    </w:p>
    <w:p w14:paraId="31C7A364" w14:textId="77777777" w:rsidR="00CC6703" w:rsidRPr="00D10CB9" w:rsidRDefault="00CC6703" w:rsidP="00CC6703">
      <w:pPr>
        <w:pStyle w:val="Bul1"/>
        <w:tabs>
          <w:tab w:val="clear" w:pos="2552"/>
          <w:tab w:val="num" w:pos="2694"/>
        </w:tabs>
      </w:pPr>
      <w:r w:rsidRPr="00D10CB9">
        <w:t xml:space="preserve">Maintenance Costs consolidated </w:t>
      </w:r>
    </w:p>
    <w:p w14:paraId="52D40B25" w14:textId="7B204A26" w:rsidR="00CC6703" w:rsidRPr="00D10CB9" w:rsidRDefault="00CC6703" w:rsidP="00CC6703">
      <w:pPr>
        <w:pStyle w:val="Bul1"/>
        <w:tabs>
          <w:tab w:val="clear" w:pos="2552"/>
          <w:tab w:val="num" w:pos="2694"/>
        </w:tabs>
      </w:pPr>
      <w:r w:rsidRPr="00D10CB9">
        <w:t xml:space="preserve">Delivery of </w:t>
      </w:r>
      <w:r w:rsidR="003379DB" w:rsidRPr="00D10CB9">
        <w:t>up-to-date</w:t>
      </w:r>
      <w:r w:rsidRPr="00D10CB9">
        <w:t xml:space="preserve"> </w:t>
      </w:r>
      <w:r w:rsidR="002306A6" w:rsidRPr="00D10CB9">
        <w:t xml:space="preserve">PSA </w:t>
      </w:r>
      <w:r w:rsidRPr="00D10CB9">
        <w:t xml:space="preserve">Data Base </w:t>
      </w:r>
    </w:p>
    <w:p w14:paraId="2BBC5FC9" w14:textId="77777777" w:rsidR="00CC6703" w:rsidRPr="00D10CB9" w:rsidRDefault="00CC6703" w:rsidP="00CC6703">
      <w:pPr>
        <w:pStyle w:val="Bul1"/>
        <w:tabs>
          <w:tab w:val="clear" w:pos="2552"/>
          <w:tab w:val="num" w:pos="2694"/>
        </w:tabs>
      </w:pPr>
      <w:r w:rsidRPr="00D10CB9">
        <w:t>Final release delivery of:</w:t>
      </w:r>
    </w:p>
    <w:p w14:paraId="74B37796" w14:textId="77777777" w:rsidR="00CC6703" w:rsidRPr="00D10CB9" w:rsidRDefault="00CD4E5F" w:rsidP="00CC6703">
      <w:pPr>
        <w:pStyle w:val="Bul2"/>
      </w:pPr>
      <w:r w:rsidRPr="00D10CB9">
        <w:t xml:space="preserve">IPS </w:t>
      </w:r>
      <w:r w:rsidR="00CC6703" w:rsidRPr="00D10CB9">
        <w:t xml:space="preserve">Plan according to </w:t>
      </w:r>
      <w:r w:rsidR="00161741" w:rsidRPr="00D10CB9">
        <w:t xml:space="preserve">IPS </w:t>
      </w:r>
      <w:r w:rsidR="00CC6703" w:rsidRPr="00D10CB9">
        <w:t>Schedule, Support Strategy and Risks and Opportunity Evaluation</w:t>
      </w:r>
    </w:p>
    <w:p w14:paraId="23FF9FF8" w14:textId="77777777" w:rsidR="00CC6703" w:rsidRPr="00D10CB9" w:rsidRDefault="002306A6" w:rsidP="00CC6703">
      <w:pPr>
        <w:pStyle w:val="Bul2"/>
      </w:pPr>
      <w:r w:rsidRPr="00D10CB9">
        <w:t xml:space="preserve">PSA </w:t>
      </w:r>
      <w:r w:rsidR="00CC6703" w:rsidRPr="00D10CB9">
        <w:t>Plan</w:t>
      </w:r>
    </w:p>
    <w:p w14:paraId="20A8A4EB" w14:textId="77777777" w:rsidR="00CC6703" w:rsidRPr="00D10CB9" w:rsidRDefault="00CC6703" w:rsidP="00CC6703">
      <w:pPr>
        <w:pStyle w:val="Bul2"/>
      </w:pPr>
      <w:r w:rsidRPr="00D10CB9">
        <w:t>PHS&amp;T Plan</w:t>
      </w:r>
    </w:p>
    <w:p w14:paraId="00CB8B37" w14:textId="77777777" w:rsidR="00CC6703" w:rsidRPr="00D10CB9" w:rsidRDefault="00CC6703" w:rsidP="00CC6703">
      <w:pPr>
        <w:pStyle w:val="Bul2"/>
      </w:pPr>
      <w:r w:rsidRPr="00D10CB9">
        <w:t>Technical Publication</w:t>
      </w:r>
    </w:p>
    <w:p w14:paraId="1BA8672B" w14:textId="77777777" w:rsidR="00CC6703" w:rsidRPr="00D10CB9" w:rsidRDefault="00CC6703" w:rsidP="00CC6703">
      <w:pPr>
        <w:pStyle w:val="Bul1"/>
        <w:tabs>
          <w:tab w:val="clear" w:pos="2552"/>
          <w:tab w:val="num" w:pos="2694"/>
        </w:tabs>
      </w:pPr>
      <w:r w:rsidRPr="00D10CB9">
        <w:t>Initial Training executed</w:t>
      </w:r>
    </w:p>
    <w:p w14:paraId="268A9A37" w14:textId="77777777" w:rsidR="00CC6703" w:rsidRPr="00D10CB9" w:rsidRDefault="00CC6703" w:rsidP="00CC6703">
      <w:pPr>
        <w:pStyle w:val="Bul1"/>
        <w:tabs>
          <w:tab w:val="clear" w:pos="2552"/>
          <w:tab w:val="num" w:pos="2694"/>
        </w:tabs>
      </w:pPr>
      <w:r w:rsidRPr="00D10CB9">
        <w:t>Initial Provisioning of Spares on sites</w:t>
      </w:r>
    </w:p>
    <w:p w14:paraId="2E4AFACC" w14:textId="77777777" w:rsidR="00CC6703" w:rsidRPr="00D10CB9" w:rsidRDefault="00CC6703" w:rsidP="00CC6703">
      <w:pPr>
        <w:pStyle w:val="Bul1"/>
        <w:tabs>
          <w:tab w:val="clear" w:pos="2552"/>
          <w:tab w:val="num" w:pos="2694"/>
        </w:tabs>
      </w:pPr>
      <w:r w:rsidRPr="00D10CB9">
        <w:t>GSE/GSH on sites</w:t>
      </w:r>
    </w:p>
    <w:p w14:paraId="0D8438E5" w14:textId="77777777" w:rsidR="00056722" w:rsidRPr="00D10CB9" w:rsidRDefault="00056722" w:rsidP="00CC6703">
      <w:pPr>
        <w:pStyle w:val="Bul1"/>
        <w:tabs>
          <w:tab w:val="clear" w:pos="2552"/>
          <w:tab w:val="num" w:pos="2694"/>
        </w:tabs>
      </w:pPr>
      <w:r w:rsidRPr="00D10CB9">
        <w:t>Obsolescence management plan</w:t>
      </w:r>
    </w:p>
    <w:p w14:paraId="24875DAE" w14:textId="77777777" w:rsidR="001B458E" w:rsidRPr="00D10CB9" w:rsidRDefault="001B458E" w:rsidP="001B458E">
      <w:pPr>
        <w:pStyle w:val="Heading3"/>
        <w:tabs>
          <w:tab w:val="clear" w:pos="3119"/>
          <w:tab w:val="num" w:pos="2410"/>
        </w:tabs>
        <w:rPr>
          <w:szCs w:val="28"/>
        </w:rPr>
      </w:pPr>
      <w:bookmarkStart w:id="170" w:name="_Toc182816432"/>
      <w:r w:rsidRPr="00D10CB9">
        <w:rPr>
          <w:szCs w:val="28"/>
        </w:rPr>
        <w:lastRenderedPageBreak/>
        <w:t>Phase E Overview: Operations / utilization</w:t>
      </w:r>
      <w:bookmarkEnd w:id="170"/>
      <w:r w:rsidRPr="00D10CB9">
        <w:rPr>
          <w:szCs w:val="28"/>
        </w:rPr>
        <w:t xml:space="preserve"> </w:t>
      </w:r>
      <w:bookmarkStart w:id="171" w:name="ECSS_I_ST_30_10_1610108"/>
      <w:bookmarkEnd w:id="171"/>
    </w:p>
    <w:p w14:paraId="7821AC0B" w14:textId="77777777" w:rsidR="001B458E" w:rsidRPr="00D10CB9" w:rsidRDefault="001B458E" w:rsidP="00FC6EAC">
      <w:pPr>
        <w:pStyle w:val="paragraph"/>
      </w:pPr>
      <w:bookmarkStart w:id="172" w:name="ECSS_I_ST_30_10_1610109"/>
      <w:bookmarkEnd w:id="172"/>
      <w:r w:rsidRPr="00D10CB9">
        <w:t xml:space="preserve">For Phase E, the </w:t>
      </w:r>
      <w:r w:rsidR="00161741" w:rsidRPr="00D10CB9">
        <w:t xml:space="preserve">IPS </w:t>
      </w:r>
      <w:r w:rsidRPr="00D10CB9">
        <w:t xml:space="preserve">tasks </w:t>
      </w:r>
    </w:p>
    <w:p w14:paraId="3ED223A9" w14:textId="77777777" w:rsidR="001B458E" w:rsidRPr="00D10CB9" w:rsidRDefault="000C0905" w:rsidP="00FC6EAC">
      <w:pPr>
        <w:pStyle w:val="Bul1"/>
      </w:pPr>
      <w:r w:rsidRPr="00D10CB9">
        <w:t>Support</w:t>
      </w:r>
      <w:r w:rsidR="00FC6EAC" w:rsidRPr="00D10CB9">
        <w:t xml:space="preserve"> the launch campaign.</w:t>
      </w:r>
    </w:p>
    <w:p w14:paraId="1EAEDDCB" w14:textId="77777777" w:rsidR="001B458E" w:rsidRPr="00D10CB9" w:rsidRDefault="000C0905" w:rsidP="00FC6EAC">
      <w:pPr>
        <w:pStyle w:val="Bul1"/>
      </w:pPr>
      <w:r w:rsidRPr="00D10CB9">
        <w:t>Support</w:t>
      </w:r>
      <w:r w:rsidR="001B458E" w:rsidRPr="00D10CB9">
        <w:t xml:space="preserve"> the entity in charge of the operations and utilization following the</w:t>
      </w:r>
      <w:r w:rsidR="00FC6EAC" w:rsidRPr="00D10CB9">
        <w:t xml:space="preserve"> terms of a business agreement.</w:t>
      </w:r>
    </w:p>
    <w:p w14:paraId="357F6E97" w14:textId="77777777" w:rsidR="001B458E" w:rsidRPr="00D10CB9" w:rsidRDefault="000C0905" w:rsidP="00FC6EAC">
      <w:pPr>
        <w:pStyle w:val="Bul1"/>
      </w:pPr>
      <w:r w:rsidRPr="00D10CB9">
        <w:t>Support</w:t>
      </w:r>
      <w:r w:rsidR="001B458E" w:rsidRPr="00D10CB9">
        <w:t xml:space="preserve"> the Flight Readiness Review (FRR), Operations Readiness Review (ORR), Launch Readiness Review (LRR), Commissioning Results Review (CRR), End-of-Life Review (ELR), and recurring products AR, and ensure implementation o</w:t>
      </w:r>
      <w:r w:rsidR="00FC6EAC" w:rsidRPr="00D10CB9">
        <w:t>f the actions of those reviews.</w:t>
      </w:r>
    </w:p>
    <w:p w14:paraId="74C27962" w14:textId="77777777" w:rsidR="001B458E" w:rsidRPr="00D10CB9" w:rsidRDefault="000C0905" w:rsidP="00FC6EAC">
      <w:pPr>
        <w:pStyle w:val="Bul1"/>
      </w:pPr>
      <w:r w:rsidRPr="00D10CB9">
        <w:t>Support</w:t>
      </w:r>
      <w:r w:rsidR="001B458E" w:rsidRPr="00D10CB9">
        <w:t xml:space="preserve"> the execution of all system engineering activities and provision of documents in support to anomaly investigations and resolutions</w:t>
      </w:r>
      <w:r w:rsidR="00FC6EAC" w:rsidRPr="00D10CB9">
        <w:t>.</w:t>
      </w:r>
    </w:p>
    <w:p w14:paraId="63B79F55" w14:textId="77777777" w:rsidR="00CC6703" w:rsidRPr="00D10CB9" w:rsidRDefault="00CC6703" w:rsidP="00FC6EAC">
      <w:pPr>
        <w:pStyle w:val="paragraph"/>
      </w:pPr>
    </w:p>
    <w:p w14:paraId="16686E1A" w14:textId="77777777" w:rsidR="00CC6703" w:rsidRPr="00D10CB9" w:rsidRDefault="00CC6703" w:rsidP="00CC6703">
      <w:pPr>
        <w:pStyle w:val="paragraph"/>
        <w:keepLines/>
        <w:rPr>
          <w:b/>
        </w:rPr>
      </w:pPr>
      <w:r w:rsidRPr="00D10CB9">
        <w:rPr>
          <w:b/>
        </w:rPr>
        <w:t>Inputs:</w:t>
      </w:r>
    </w:p>
    <w:p w14:paraId="3F549657" w14:textId="77777777" w:rsidR="00CC6703" w:rsidRPr="00D10CB9" w:rsidRDefault="00CC6703" w:rsidP="00CC6703">
      <w:pPr>
        <w:pStyle w:val="Bul1"/>
        <w:tabs>
          <w:tab w:val="clear" w:pos="2552"/>
          <w:tab w:val="num" w:pos="2694"/>
        </w:tabs>
      </w:pPr>
      <w:r w:rsidRPr="00D10CB9">
        <w:t xml:space="preserve">EIS </w:t>
      </w:r>
      <w:r w:rsidR="00161741" w:rsidRPr="00D10CB9">
        <w:t xml:space="preserve">IPS </w:t>
      </w:r>
      <w:r w:rsidRPr="00D10CB9">
        <w:t>outputs</w:t>
      </w:r>
    </w:p>
    <w:p w14:paraId="2B18589B" w14:textId="77777777" w:rsidR="00CC6703" w:rsidRPr="00D10CB9" w:rsidRDefault="00CC6703" w:rsidP="00CC6703">
      <w:pPr>
        <w:pStyle w:val="paragraph"/>
        <w:keepLines/>
        <w:rPr>
          <w:b/>
        </w:rPr>
      </w:pPr>
      <w:r w:rsidRPr="00D10CB9">
        <w:rPr>
          <w:b/>
        </w:rPr>
        <w:t>Activities:</w:t>
      </w:r>
    </w:p>
    <w:p w14:paraId="600BF358" w14:textId="77777777" w:rsidR="00CC6703" w:rsidRPr="00D10CB9" w:rsidRDefault="00CC6703" w:rsidP="00CC6703">
      <w:pPr>
        <w:pStyle w:val="Bul1"/>
        <w:tabs>
          <w:tab w:val="clear" w:pos="2552"/>
          <w:tab w:val="num" w:pos="2694"/>
        </w:tabs>
      </w:pPr>
      <w:r w:rsidRPr="00D10CB9">
        <w:t>Implement the logistic support plan whilst operating and maintaining the space system in conformance with the s</w:t>
      </w:r>
      <w:r w:rsidR="00FC6EAC" w:rsidRPr="00D10CB9">
        <w:t>ystem maintenance documentation</w:t>
      </w:r>
    </w:p>
    <w:p w14:paraId="45836A49" w14:textId="77777777" w:rsidR="00CC6703" w:rsidRPr="00D10CB9" w:rsidRDefault="00CC6703" w:rsidP="00CC6703">
      <w:pPr>
        <w:pStyle w:val="Bul1"/>
        <w:tabs>
          <w:tab w:val="clear" w:pos="2552"/>
          <w:tab w:val="num" w:pos="2694"/>
        </w:tabs>
      </w:pPr>
      <w:r w:rsidRPr="00D10CB9">
        <w:t>Complete the logistic support Elements acquisition and delivery according to the needs and the planning</w:t>
      </w:r>
    </w:p>
    <w:p w14:paraId="5D913AE6" w14:textId="77777777" w:rsidR="00CC6703" w:rsidRPr="00D10CB9" w:rsidRDefault="00CC6703" w:rsidP="00CC6703">
      <w:pPr>
        <w:pStyle w:val="Bul1"/>
        <w:tabs>
          <w:tab w:val="clear" w:pos="2552"/>
          <w:tab w:val="num" w:pos="2694"/>
        </w:tabs>
      </w:pPr>
      <w:r w:rsidRPr="00D10CB9">
        <w:t>Collect logistic data from the field, and perform analysis and corrective action</w:t>
      </w:r>
    </w:p>
    <w:p w14:paraId="278D753A" w14:textId="77777777" w:rsidR="00CC6703" w:rsidRPr="00D10CB9" w:rsidRDefault="00CC6703" w:rsidP="00CC6703">
      <w:pPr>
        <w:pStyle w:val="Bul1"/>
        <w:tabs>
          <w:tab w:val="clear" w:pos="2552"/>
          <w:tab w:val="num" w:pos="2694"/>
        </w:tabs>
      </w:pPr>
      <w:r w:rsidRPr="00D10CB9">
        <w:t xml:space="preserve">Measure support performance and update </w:t>
      </w:r>
      <w:r w:rsidR="002306A6" w:rsidRPr="00D10CB9">
        <w:t xml:space="preserve">PSAR </w:t>
      </w:r>
      <w:r w:rsidRPr="00D10CB9">
        <w:t>and Maintenance Costs model</w:t>
      </w:r>
    </w:p>
    <w:p w14:paraId="78D70C95" w14:textId="77777777" w:rsidR="00CC6703" w:rsidRPr="00D10CB9" w:rsidRDefault="00CC6703" w:rsidP="00CC6703">
      <w:pPr>
        <w:pStyle w:val="Bul1"/>
        <w:tabs>
          <w:tab w:val="clear" w:pos="2552"/>
          <w:tab w:val="num" w:pos="2694"/>
        </w:tabs>
      </w:pPr>
      <w:r w:rsidRPr="00D10CB9">
        <w:t>Perform Obsolescence Management</w:t>
      </w:r>
    </w:p>
    <w:p w14:paraId="6D0A9A26" w14:textId="77777777" w:rsidR="00CC6703" w:rsidRPr="00D10CB9" w:rsidRDefault="00CC6703" w:rsidP="00CC6703">
      <w:pPr>
        <w:pStyle w:val="Bul1"/>
        <w:tabs>
          <w:tab w:val="clear" w:pos="2552"/>
          <w:tab w:val="num" w:pos="2694"/>
        </w:tabs>
      </w:pPr>
      <w:r w:rsidRPr="00D10CB9">
        <w:t>Apply disposal strategy for any equipment to be removed from the space system and its support segment</w:t>
      </w:r>
    </w:p>
    <w:p w14:paraId="4AC8A4E8" w14:textId="77777777" w:rsidR="00CC6703" w:rsidRPr="00D10CB9" w:rsidRDefault="00CC6703" w:rsidP="00CC6703">
      <w:pPr>
        <w:spacing w:before="120"/>
        <w:ind w:left="1985" w:right="426"/>
        <w:jc w:val="both"/>
        <w:rPr>
          <w:b/>
          <w:sz w:val="20"/>
          <w:szCs w:val="22"/>
        </w:rPr>
      </w:pPr>
      <w:r w:rsidRPr="00D10CB9">
        <w:rPr>
          <w:b/>
          <w:sz w:val="20"/>
          <w:szCs w:val="22"/>
        </w:rPr>
        <w:t>Outputs:</w:t>
      </w:r>
    </w:p>
    <w:p w14:paraId="0E6B30ED" w14:textId="77777777" w:rsidR="00CC6703" w:rsidRPr="00D10CB9" w:rsidRDefault="00CC6703" w:rsidP="00CC6703">
      <w:pPr>
        <w:pStyle w:val="Bul1"/>
        <w:tabs>
          <w:tab w:val="clear" w:pos="2552"/>
          <w:tab w:val="num" w:pos="2694"/>
        </w:tabs>
      </w:pPr>
      <w:r w:rsidRPr="00D10CB9">
        <w:t>Maintenance Costs consolidated with field costs</w:t>
      </w:r>
    </w:p>
    <w:p w14:paraId="4140A301" w14:textId="77777777" w:rsidR="00CC6703" w:rsidRPr="00D10CB9" w:rsidRDefault="002306A6" w:rsidP="00CC6703">
      <w:pPr>
        <w:pStyle w:val="Bul1"/>
        <w:tabs>
          <w:tab w:val="clear" w:pos="2552"/>
          <w:tab w:val="num" w:pos="2694"/>
        </w:tabs>
      </w:pPr>
      <w:r w:rsidRPr="00D10CB9">
        <w:t xml:space="preserve">PSAR </w:t>
      </w:r>
      <w:r w:rsidR="00CC6703" w:rsidRPr="00D10CB9">
        <w:t>updated with field data</w:t>
      </w:r>
    </w:p>
    <w:p w14:paraId="67BA2BF6" w14:textId="77777777" w:rsidR="00CC6703" w:rsidRPr="00D10CB9" w:rsidRDefault="00CC6703" w:rsidP="00CC6703">
      <w:pPr>
        <w:pStyle w:val="Bul1"/>
        <w:tabs>
          <w:tab w:val="clear" w:pos="2552"/>
          <w:tab w:val="num" w:pos="2694"/>
        </w:tabs>
      </w:pPr>
      <w:r w:rsidRPr="00D10CB9">
        <w:t>Updated release of according to changes:</w:t>
      </w:r>
    </w:p>
    <w:p w14:paraId="6C356AF5" w14:textId="77777777" w:rsidR="00CC6703" w:rsidRPr="00D10CB9" w:rsidRDefault="002306A6" w:rsidP="00FC6EAC">
      <w:pPr>
        <w:pStyle w:val="Bul2"/>
      </w:pPr>
      <w:r w:rsidRPr="00D10CB9">
        <w:t xml:space="preserve">PSA </w:t>
      </w:r>
      <w:r w:rsidR="00CC6703" w:rsidRPr="00D10CB9">
        <w:t>Plan</w:t>
      </w:r>
    </w:p>
    <w:p w14:paraId="58553D1A" w14:textId="77777777" w:rsidR="00CC6703" w:rsidRPr="00D10CB9" w:rsidRDefault="00CC6703" w:rsidP="00FC6EAC">
      <w:pPr>
        <w:pStyle w:val="Bul2"/>
      </w:pPr>
      <w:r w:rsidRPr="00D10CB9">
        <w:t>Technical Publication</w:t>
      </w:r>
    </w:p>
    <w:p w14:paraId="5915F146" w14:textId="77777777" w:rsidR="00CC6703" w:rsidRPr="00D10CB9" w:rsidRDefault="00CC6703" w:rsidP="00CC6703">
      <w:pPr>
        <w:pStyle w:val="Bul1"/>
        <w:tabs>
          <w:tab w:val="clear" w:pos="2552"/>
          <w:tab w:val="num" w:pos="2694"/>
        </w:tabs>
      </w:pPr>
      <w:r w:rsidRPr="00D10CB9">
        <w:t xml:space="preserve">Continuous training executed according to Customer’s needs (turn over, maintenance </w:t>
      </w:r>
      <w:proofErr w:type="gramStart"/>
      <w:r w:rsidRPr="00D10CB9">
        <w:t>plan,…</w:t>
      </w:r>
      <w:proofErr w:type="gramEnd"/>
      <w:r w:rsidRPr="00D10CB9">
        <w:t>)</w:t>
      </w:r>
    </w:p>
    <w:p w14:paraId="39D5FAAC" w14:textId="77777777" w:rsidR="001B458E" w:rsidRPr="00D10CB9" w:rsidRDefault="001B458E" w:rsidP="001B458E">
      <w:pPr>
        <w:pStyle w:val="Heading3"/>
        <w:tabs>
          <w:tab w:val="clear" w:pos="3119"/>
          <w:tab w:val="num" w:pos="2410"/>
        </w:tabs>
        <w:rPr>
          <w:szCs w:val="28"/>
        </w:rPr>
      </w:pPr>
      <w:bookmarkStart w:id="173" w:name="_Toc182816433"/>
      <w:r w:rsidRPr="00D10CB9">
        <w:rPr>
          <w:szCs w:val="28"/>
        </w:rPr>
        <w:lastRenderedPageBreak/>
        <w:t>Phase F Overview: Disposal</w:t>
      </w:r>
      <w:bookmarkEnd w:id="173"/>
      <w:r w:rsidRPr="00D10CB9">
        <w:rPr>
          <w:szCs w:val="28"/>
        </w:rPr>
        <w:t xml:space="preserve"> </w:t>
      </w:r>
      <w:bookmarkStart w:id="174" w:name="ECSS_I_ST_30_10_1610110"/>
      <w:bookmarkEnd w:id="174"/>
    </w:p>
    <w:p w14:paraId="60FE7611" w14:textId="77777777" w:rsidR="001B458E" w:rsidRPr="00D10CB9" w:rsidRDefault="001B458E" w:rsidP="000C643D">
      <w:pPr>
        <w:pStyle w:val="paragraph"/>
        <w:keepNext/>
      </w:pPr>
      <w:bookmarkStart w:id="175" w:name="ECSS_I_ST_30_10_1610111"/>
      <w:bookmarkEnd w:id="175"/>
      <w:r w:rsidRPr="00D10CB9">
        <w:t xml:space="preserve">For Phase F, the </w:t>
      </w:r>
      <w:r w:rsidR="00161741" w:rsidRPr="00D10CB9">
        <w:t xml:space="preserve">IPS </w:t>
      </w:r>
      <w:r w:rsidRPr="00D10CB9">
        <w:t xml:space="preserve">tasks  </w:t>
      </w:r>
    </w:p>
    <w:p w14:paraId="1D04655C" w14:textId="77777777" w:rsidR="001B458E" w:rsidRPr="00D10CB9" w:rsidRDefault="000C0905" w:rsidP="000C643D">
      <w:pPr>
        <w:pStyle w:val="Bul1"/>
        <w:keepNext/>
      </w:pPr>
      <w:r w:rsidRPr="00D10CB9">
        <w:t>Support</w:t>
      </w:r>
      <w:r w:rsidR="001B458E" w:rsidRPr="00D10CB9">
        <w:t xml:space="preserve"> the entity in charge of the disposal following the</w:t>
      </w:r>
      <w:r w:rsidR="00FC6EAC" w:rsidRPr="00D10CB9">
        <w:t xml:space="preserve"> terms of a business agreement.</w:t>
      </w:r>
    </w:p>
    <w:p w14:paraId="4CB14593" w14:textId="77777777" w:rsidR="001B458E" w:rsidRPr="00D10CB9" w:rsidRDefault="000C0905" w:rsidP="00FC6EAC">
      <w:pPr>
        <w:pStyle w:val="Bul1"/>
      </w:pPr>
      <w:r w:rsidRPr="00D10CB9">
        <w:t>Support</w:t>
      </w:r>
      <w:r w:rsidR="001B458E" w:rsidRPr="00D10CB9">
        <w:t xml:space="preserve"> the Mission Close-out Review (MCR) and ensure implementa</w:t>
      </w:r>
      <w:r w:rsidR="00FC6EAC" w:rsidRPr="00D10CB9">
        <w:t>tion of the actions of the MCR.</w:t>
      </w:r>
    </w:p>
    <w:p w14:paraId="47C6F95C" w14:textId="77777777" w:rsidR="00946588" w:rsidRPr="00D10CB9" w:rsidRDefault="00946588" w:rsidP="00FC6EAC">
      <w:pPr>
        <w:pStyle w:val="Bul1"/>
      </w:pPr>
      <w:r w:rsidRPr="00D10CB9">
        <w:t>Apply disposal strategy for support system</w:t>
      </w:r>
      <w:r w:rsidR="00745494" w:rsidRPr="00D10CB9">
        <w:t>.</w:t>
      </w:r>
    </w:p>
    <w:p w14:paraId="375919E9" w14:textId="77777777" w:rsidR="001B458E" w:rsidRPr="00D10CB9" w:rsidRDefault="00CC6703" w:rsidP="00942CBB">
      <w:pPr>
        <w:pStyle w:val="NOTE"/>
      </w:pPr>
      <w:r w:rsidRPr="00D10CB9">
        <w:t xml:space="preserve">Examples: dismantling, recycling, energetic </w:t>
      </w:r>
      <w:r w:rsidR="00887156" w:rsidRPr="00D10CB9">
        <w:t>valorisation</w:t>
      </w:r>
      <w:r w:rsidRPr="00D10CB9">
        <w:t>. Those activities are regulated by national laws</w:t>
      </w:r>
    </w:p>
    <w:p w14:paraId="7043D12A" w14:textId="010A11EF" w:rsidR="00B67131" w:rsidRPr="00D10CB9" w:rsidRDefault="00CD4E5F" w:rsidP="00220DF2">
      <w:pPr>
        <w:pStyle w:val="Heading2"/>
      </w:pPr>
      <w:bookmarkStart w:id="176" w:name="_Toc182816434"/>
      <w:r w:rsidRPr="00D10CB9">
        <w:t xml:space="preserve">IPS </w:t>
      </w:r>
      <w:r w:rsidR="00CC6703" w:rsidRPr="00D10CB9">
        <w:t xml:space="preserve">Requirement </w:t>
      </w:r>
      <w:r w:rsidR="00B67131" w:rsidRPr="00D10CB9">
        <w:t>V</w:t>
      </w:r>
      <w:r w:rsidR="00220DF2" w:rsidRPr="00D10CB9">
        <w:t xml:space="preserve">alidation </w:t>
      </w:r>
      <w:r w:rsidR="00942CBB" w:rsidRPr="00D10CB9">
        <w:t xml:space="preserve">and </w:t>
      </w:r>
      <w:r w:rsidR="00B67131" w:rsidRPr="00D10CB9">
        <w:t>V</w:t>
      </w:r>
      <w:r w:rsidR="00220DF2" w:rsidRPr="00D10CB9">
        <w:t xml:space="preserve">erification </w:t>
      </w:r>
      <w:r w:rsidR="004D499D" w:rsidRPr="00D10CB9">
        <w:t>m</w:t>
      </w:r>
      <w:r w:rsidR="00220DF2" w:rsidRPr="00D10CB9">
        <w:t>anagement</w:t>
      </w:r>
      <w:bookmarkEnd w:id="176"/>
      <w:r w:rsidR="00B67131" w:rsidRPr="00D10CB9">
        <w:t xml:space="preserve"> </w:t>
      </w:r>
      <w:bookmarkStart w:id="177" w:name="ECSS_I_ST_30_10_1610112"/>
      <w:bookmarkEnd w:id="177"/>
    </w:p>
    <w:p w14:paraId="74BC2A12" w14:textId="77777777" w:rsidR="00B67131" w:rsidRPr="00D10CB9" w:rsidRDefault="00B67131" w:rsidP="00B67131">
      <w:pPr>
        <w:pStyle w:val="paragraph"/>
      </w:pPr>
      <w:bookmarkStart w:id="178" w:name="ECSS_I_ST_30_10_1610113"/>
      <w:bookmarkEnd w:id="178"/>
      <w:r w:rsidRPr="00D10CB9">
        <w:t xml:space="preserve">All </w:t>
      </w:r>
      <w:r w:rsidR="00CD4E5F" w:rsidRPr="00D10CB9">
        <w:t xml:space="preserve">IPS </w:t>
      </w:r>
      <w:r w:rsidRPr="00D10CB9">
        <w:t xml:space="preserve">deliverables expected per phase </w:t>
      </w:r>
      <w:r w:rsidR="00942CBB" w:rsidRPr="00D10CB9">
        <w:t>and</w:t>
      </w:r>
      <w:r w:rsidRPr="00D10CB9">
        <w:t xml:space="preserve"> design reviews </w:t>
      </w:r>
      <w:r w:rsidR="00653CB1" w:rsidRPr="00D10CB9">
        <w:t>are</w:t>
      </w:r>
      <w:r w:rsidRPr="00D10CB9">
        <w:t xml:space="preserve"> validated and verified according to the </w:t>
      </w:r>
      <w:r w:rsidR="00161741" w:rsidRPr="00D10CB9">
        <w:t xml:space="preserve">IPS </w:t>
      </w:r>
      <w:r w:rsidRPr="00D10CB9">
        <w:t>V&amp;V plan</w:t>
      </w:r>
      <w:r w:rsidR="00946588" w:rsidRPr="00D10CB9">
        <w:t xml:space="preserve"> (specific section in the </w:t>
      </w:r>
      <w:r w:rsidR="00161741" w:rsidRPr="00D10CB9">
        <w:t xml:space="preserve">IPS </w:t>
      </w:r>
      <w:r w:rsidR="00946588" w:rsidRPr="00D10CB9">
        <w:t>Plan)</w:t>
      </w:r>
      <w:r w:rsidRPr="00D10CB9">
        <w:t xml:space="preserve"> </w:t>
      </w:r>
      <w:r w:rsidR="00653CB1" w:rsidRPr="00D10CB9">
        <w:t>that is normally</w:t>
      </w:r>
      <w:r w:rsidRPr="00D10CB9">
        <w:t xml:space="preserve"> </w:t>
      </w:r>
      <w:r w:rsidR="00570DCF" w:rsidRPr="00D10CB9">
        <w:t xml:space="preserve">specified </w:t>
      </w:r>
      <w:r w:rsidRPr="00D10CB9">
        <w:t xml:space="preserve">before starting the development phase. </w:t>
      </w:r>
    </w:p>
    <w:p w14:paraId="71A6F171" w14:textId="77777777" w:rsidR="00772965" w:rsidRPr="00D10CB9" w:rsidRDefault="00772965" w:rsidP="00B67131">
      <w:pPr>
        <w:pStyle w:val="paragraph"/>
      </w:pPr>
    </w:p>
    <w:p w14:paraId="2C897476" w14:textId="69052D5F" w:rsidR="00772965" w:rsidRPr="00D10CB9" w:rsidRDefault="00772965" w:rsidP="00B67131">
      <w:pPr>
        <w:pStyle w:val="paragraph"/>
      </w:pPr>
      <w:r w:rsidRPr="00D10CB9">
        <w:t xml:space="preserve">The </w:t>
      </w:r>
      <w:r w:rsidR="00CD4E5F" w:rsidRPr="00D10CB9">
        <w:t xml:space="preserve">IPS </w:t>
      </w:r>
      <w:r w:rsidRPr="00D10CB9">
        <w:t>plan</w:t>
      </w:r>
      <w:r w:rsidR="00653CB1" w:rsidRPr="00D10CB9">
        <w:t>, formerly also known as ILS plan, is part of</w:t>
      </w:r>
      <w:r w:rsidRPr="00D10CB9">
        <w:t xml:space="preserve"> the System Engineering Plan </w:t>
      </w:r>
      <w:r w:rsidR="0082779B" w:rsidRPr="00D10CB9">
        <w:t>(</w:t>
      </w:r>
      <w:r w:rsidR="00946588" w:rsidRPr="00D10CB9">
        <w:t>specified in</w:t>
      </w:r>
      <w:r w:rsidR="00653CB1" w:rsidRPr="00D10CB9">
        <w:t xml:space="preserve"> </w:t>
      </w:r>
      <w:r w:rsidR="0082779B" w:rsidRPr="00D10CB9">
        <w:t>ECSS</w:t>
      </w:r>
      <w:r w:rsidRPr="00D10CB9">
        <w:t>-E-ST-10)</w:t>
      </w:r>
    </w:p>
    <w:p w14:paraId="3045A8D0" w14:textId="77777777" w:rsidR="002248EB" w:rsidRPr="00D10CB9" w:rsidRDefault="002248EB" w:rsidP="00B83925">
      <w:pPr>
        <w:pStyle w:val="Heading1"/>
      </w:pPr>
      <w:bookmarkStart w:id="179" w:name="_Toc31720471"/>
      <w:bookmarkStart w:id="180" w:name="_Toc31720575"/>
      <w:bookmarkStart w:id="181" w:name="_Toc31720789"/>
      <w:bookmarkStart w:id="182" w:name="_Toc31720904"/>
      <w:bookmarkStart w:id="183" w:name="_Toc31721030"/>
      <w:bookmarkStart w:id="184" w:name="_Toc32222630"/>
      <w:bookmarkStart w:id="185" w:name="_Toc31720472"/>
      <w:bookmarkStart w:id="186" w:name="_Toc31720576"/>
      <w:bookmarkStart w:id="187" w:name="_Toc31720790"/>
      <w:bookmarkStart w:id="188" w:name="_Toc31720905"/>
      <w:bookmarkStart w:id="189" w:name="_Toc31721031"/>
      <w:bookmarkStart w:id="190" w:name="_Toc32222631"/>
      <w:bookmarkStart w:id="191" w:name="_Toc31720473"/>
      <w:bookmarkStart w:id="192" w:name="_Toc31720577"/>
      <w:bookmarkStart w:id="193" w:name="_Toc31720791"/>
      <w:bookmarkStart w:id="194" w:name="_Toc31720906"/>
      <w:bookmarkStart w:id="195" w:name="_Toc31721032"/>
      <w:bookmarkStart w:id="196" w:name="_Toc32222632"/>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sidRPr="00D10CB9">
        <w:lastRenderedPageBreak/>
        <w:br/>
      </w:r>
      <w:bookmarkStart w:id="197" w:name="_Toc182816435"/>
      <w:r w:rsidR="00115E1F" w:rsidRPr="00D10CB9">
        <w:t>Requirements</w:t>
      </w:r>
      <w:bookmarkStart w:id="198" w:name="ECSS_I_ST_30_10_1610114"/>
      <w:bookmarkEnd w:id="197"/>
      <w:bookmarkEnd w:id="198"/>
    </w:p>
    <w:p w14:paraId="7B69F426" w14:textId="77777777" w:rsidR="002248EB" w:rsidRPr="00D10CB9" w:rsidRDefault="005F6BED" w:rsidP="002248EB">
      <w:pPr>
        <w:pStyle w:val="Heading2"/>
      </w:pPr>
      <w:bookmarkStart w:id="199" w:name="_Toc182816436"/>
      <w:bookmarkStart w:id="200" w:name="_Toc24554881"/>
      <w:r w:rsidRPr="00D10CB9">
        <w:t>General</w:t>
      </w:r>
      <w:bookmarkStart w:id="201" w:name="ECSS_I_ST_30_10_1610115"/>
      <w:bookmarkEnd w:id="199"/>
      <w:bookmarkEnd w:id="201"/>
    </w:p>
    <w:p w14:paraId="2AC845AD" w14:textId="77777777" w:rsidR="002236CF" w:rsidRPr="00D10CB9" w:rsidRDefault="002236CF" w:rsidP="002236CF">
      <w:pPr>
        <w:pStyle w:val="paragraph"/>
        <w:keepLines/>
      </w:pPr>
      <w:bookmarkStart w:id="202" w:name="ECSS_I_ST_30_10_1610116"/>
      <w:bookmarkEnd w:id="202"/>
      <w:r w:rsidRPr="00D10CB9">
        <w:t xml:space="preserve">The </w:t>
      </w:r>
      <w:r w:rsidR="00602B19" w:rsidRPr="00D10CB9">
        <w:t xml:space="preserve">task of the </w:t>
      </w:r>
      <w:r w:rsidR="00161741" w:rsidRPr="00D10CB9">
        <w:t xml:space="preserve">IPS </w:t>
      </w:r>
      <w:r w:rsidRPr="00D10CB9">
        <w:t xml:space="preserve">function </w:t>
      </w:r>
      <w:r w:rsidR="00602B19" w:rsidRPr="00D10CB9">
        <w:t xml:space="preserve">is to </w:t>
      </w:r>
      <w:r w:rsidRPr="00D10CB9">
        <w:t xml:space="preserve">analyse the requirements for the system issued by the customer. This </w:t>
      </w:r>
      <w:r w:rsidR="00161741" w:rsidRPr="00D10CB9">
        <w:t xml:space="preserve">IPS </w:t>
      </w:r>
      <w:r w:rsidRPr="00D10CB9">
        <w:t>analysis enables the transformation of the customer requirements into supplier solution.</w:t>
      </w:r>
    </w:p>
    <w:p w14:paraId="6025B8AA" w14:textId="3EEA4055" w:rsidR="002236CF" w:rsidRPr="00D10CB9" w:rsidRDefault="002236CF" w:rsidP="002236CF">
      <w:pPr>
        <w:pStyle w:val="paragraph"/>
        <w:keepLines/>
      </w:pPr>
      <w:r w:rsidRPr="00D10CB9">
        <w:t xml:space="preserve">The </w:t>
      </w:r>
      <w:r w:rsidR="00CD4E5F" w:rsidRPr="00D10CB9">
        <w:t xml:space="preserve">IPS </w:t>
      </w:r>
      <w:r w:rsidRPr="00D10CB9">
        <w:t>function produce</w:t>
      </w:r>
      <w:r w:rsidR="00602B19" w:rsidRPr="00D10CB9">
        <w:t>s</w:t>
      </w:r>
      <w:r w:rsidRPr="00D10CB9">
        <w:t xml:space="preserve"> and maintain</w:t>
      </w:r>
      <w:r w:rsidR="00602B19" w:rsidRPr="00D10CB9">
        <w:t>s</w:t>
      </w:r>
      <w:r w:rsidRPr="00D10CB9">
        <w:t xml:space="preserve"> an </w:t>
      </w:r>
      <w:r w:rsidR="00161741" w:rsidRPr="00D10CB9">
        <w:t xml:space="preserve">IPS </w:t>
      </w:r>
      <w:r w:rsidRPr="00D10CB9">
        <w:t xml:space="preserve">plan in conformance with </w:t>
      </w:r>
      <w:r w:rsidR="00276218" w:rsidRPr="00D10CB9">
        <w:fldChar w:fldCharType="begin"/>
      </w:r>
      <w:r w:rsidR="00276218" w:rsidRPr="00D10CB9">
        <w:instrText xml:space="preserve"> REF _Ref82177735 \w \h </w:instrText>
      </w:r>
      <w:r w:rsidR="00276218" w:rsidRPr="00D10CB9">
        <w:fldChar w:fldCharType="separate"/>
      </w:r>
      <w:r w:rsidR="00D90EA9">
        <w:t>Annex A</w:t>
      </w:r>
      <w:r w:rsidR="00276218" w:rsidRPr="00D10CB9">
        <w:fldChar w:fldCharType="end"/>
      </w:r>
      <w:r w:rsidRPr="00D10CB9">
        <w:t>.</w:t>
      </w:r>
      <w:r w:rsidRPr="00D10CB9" w:rsidDel="002236CF">
        <w:t xml:space="preserve"> </w:t>
      </w:r>
    </w:p>
    <w:p w14:paraId="222A4227" w14:textId="77777777" w:rsidR="002248EB" w:rsidRPr="00D10CB9" w:rsidRDefault="00CD4E5F" w:rsidP="00CB48E8">
      <w:pPr>
        <w:pStyle w:val="Heading2"/>
        <w:tabs>
          <w:tab w:val="clear" w:pos="851"/>
          <w:tab w:val="num" w:pos="1986"/>
        </w:tabs>
        <w:spacing w:before="360"/>
      </w:pPr>
      <w:bookmarkStart w:id="203" w:name="_Toc110257604"/>
      <w:bookmarkStart w:id="204" w:name="_Toc110257605"/>
      <w:bookmarkStart w:id="205" w:name="_Toc110257606"/>
      <w:bookmarkStart w:id="206" w:name="_Toc110257607"/>
      <w:bookmarkStart w:id="207" w:name="_Toc110257608"/>
      <w:bookmarkStart w:id="208" w:name="_Toc31720560"/>
      <w:bookmarkStart w:id="209" w:name="_Toc24554885"/>
      <w:bookmarkStart w:id="210" w:name="_Toc182816437"/>
      <w:bookmarkEnd w:id="203"/>
      <w:bookmarkEnd w:id="204"/>
      <w:bookmarkEnd w:id="205"/>
      <w:bookmarkEnd w:id="206"/>
      <w:bookmarkEnd w:id="207"/>
      <w:r w:rsidRPr="00D10CB9">
        <w:t xml:space="preserve">IPS </w:t>
      </w:r>
      <w:r w:rsidR="00772965" w:rsidRPr="00D10CB9">
        <w:t>Requirement M</w:t>
      </w:r>
      <w:r w:rsidR="002248EB" w:rsidRPr="00D10CB9">
        <w:t>anagement</w:t>
      </w:r>
      <w:bookmarkStart w:id="211" w:name="ECSS_I_ST_30_10_1610117"/>
      <w:bookmarkEnd w:id="208"/>
      <w:bookmarkEnd w:id="209"/>
      <w:bookmarkEnd w:id="210"/>
      <w:bookmarkEnd w:id="211"/>
    </w:p>
    <w:p w14:paraId="4A389754" w14:textId="77777777" w:rsidR="002248EB" w:rsidRPr="00D10CB9" w:rsidRDefault="002248EB" w:rsidP="00CB48E8">
      <w:pPr>
        <w:pStyle w:val="Heading3"/>
        <w:tabs>
          <w:tab w:val="clear" w:pos="3119"/>
          <w:tab w:val="num" w:pos="2410"/>
        </w:tabs>
        <w:spacing w:before="360"/>
      </w:pPr>
      <w:bookmarkStart w:id="212" w:name="_Toc24554564"/>
      <w:bookmarkStart w:id="213" w:name="_Toc24554886"/>
      <w:bookmarkStart w:id="214" w:name="_Toc182816438"/>
      <w:r w:rsidRPr="00D10CB9">
        <w:t>General</w:t>
      </w:r>
      <w:bookmarkStart w:id="215" w:name="ECSS_I_ST_30_10_1610118"/>
      <w:bookmarkEnd w:id="212"/>
      <w:bookmarkEnd w:id="213"/>
      <w:bookmarkEnd w:id="214"/>
      <w:bookmarkEnd w:id="215"/>
    </w:p>
    <w:p w14:paraId="78123E17" w14:textId="20C99CED" w:rsidR="002236CF" w:rsidRPr="00D10CB9" w:rsidRDefault="002236CF" w:rsidP="00AA19B0">
      <w:pPr>
        <w:pStyle w:val="paragraph"/>
        <w:keepLines/>
      </w:pPr>
      <w:bookmarkStart w:id="216" w:name="ECSS_I_ST_30_10_1610119"/>
      <w:bookmarkEnd w:id="216"/>
      <w:r w:rsidRPr="00D10CB9">
        <w:t xml:space="preserve">The </w:t>
      </w:r>
      <w:r w:rsidR="00602B19" w:rsidRPr="00D10CB9">
        <w:t>ta</w:t>
      </w:r>
      <w:r w:rsidR="00546146" w:rsidRPr="00D10CB9">
        <w:t>s</w:t>
      </w:r>
      <w:r w:rsidR="00602B19" w:rsidRPr="00D10CB9">
        <w:t xml:space="preserve">k of the </w:t>
      </w:r>
      <w:r w:rsidR="00161741" w:rsidRPr="00D10CB9">
        <w:t xml:space="preserve">IPS </w:t>
      </w:r>
      <w:r w:rsidRPr="00D10CB9">
        <w:t xml:space="preserve">function </w:t>
      </w:r>
      <w:r w:rsidR="00602B19" w:rsidRPr="00D10CB9">
        <w:t>is to</w:t>
      </w:r>
      <w:r w:rsidRPr="00D10CB9">
        <w:t xml:space="preserve"> derive, generate, control and maintain the set of </w:t>
      </w:r>
      <w:r w:rsidR="00161741" w:rsidRPr="00D10CB9">
        <w:t xml:space="preserve">IPS </w:t>
      </w:r>
      <w:r w:rsidRPr="00D10CB9">
        <w:t>requirements to ensure consistency of the requirements at system level and lower level.</w:t>
      </w:r>
    </w:p>
    <w:p w14:paraId="5F09AFC0" w14:textId="06EA0570" w:rsidR="002248EB" w:rsidRPr="00D10CB9" w:rsidRDefault="002248EB" w:rsidP="00CB48E8">
      <w:pPr>
        <w:pStyle w:val="Heading3"/>
        <w:tabs>
          <w:tab w:val="clear" w:pos="3119"/>
          <w:tab w:val="num" w:pos="2410"/>
        </w:tabs>
        <w:spacing w:before="360"/>
      </w:pPr>
      <w:bookmarkStart w:id="217" w:name="_Toc182816439"/>
      <w:bookmarkEnd w:id="200"/>
      <w:r w:rsidRPr="00D10CB9">
        <w:t>Requirements</w:t>
      </w:r>
      <w:bookmarkStart w:id="218" w:name="ECSS_I_ST_30_10_1610120"/>
      <w:bookmarkEnd w:id="217"/>
      <w:bookmarkEnd w:id="218"/>
    </w:p>
    <w:p w14:paraId="5ADF41EC" w14:textId="41F0E954" w:rsidR="00BE1034" w:rsidRPr="00D10CB9" w:rsidRDefault="00BE1034" w:rsidP="00CB48E8">
      <w:pPr>
        <w:pStyle w:val="ECSSIEPUID"/>
        <w:rPr>
          <w:lang w:val="en-GB"/>
        </w:rPr>
      </w:pPr>
      <w:bookmarkStart w:id="219" w:name="iepuid_ECSS_I_ST_30_10_1610001"/>
      <w:r w:rsidRPr="00D10CB9">
        <w:rPr>
          <w:lang w:val="en-GB"/>
        </w:rPr>
        <w:t>ECSS-I-ST-30-10_1610001</w:t>
      </w:r>
      <w:bookmarkEnd w:id="219"/>
    </w:p>
    <w:p w14:paraId="11A83870" w14:textId="52341940" w:rsidR="00814CE5" w:rsidRPr="00D10CB9" w:rsidRDefault="007B4E11" w:rsidP="00E05435">
      <w:pPr>
        <w:pStyle w:val="requirelevel1"/>
      </w:pPr>
      <w:r w:rsidRPr="00D10CB9">
        <w:t xml:space="preserve">The </w:t>
      </w:r>
      <w:r w:rsidR="00161741" w:rsidRPr="00D10CB9">
        <w:t xml:space="preserve">IPS </w:t>
      </w:r>
      <w:r w:rsidRPr="00D10CB9">
        <w:t xml:space="preserve">function shall analyse requirements for the system issued by the customer in conformance with the Mission Description Document (MDD) and provide the </w:t>
      </w:r>
      <w:r w:rsidR="00CD4E5F" w:rsidRPr="00D10CB9">
        <w:t xml:space="preserve">IPS </w:t>
      </w:r>
      <w:r w:rsidRPr="00D10CB9">
        <w:t>requirements.</w:t>
      </w:r>
    </w:p>
    <w:p w14:paraId="33B98F02" w14:textId="70B002A3" w:rsidR="00BE1034" w:rsidRPr="00D10CB9" w:rsidRDefault="00BE1034" w:rsidP="00CB48E8">
      <w:pPr>
        <w:pStyle w:val="ECSSIEPUID"/>
        <w:spacing w:before="240"/>
        <w:rPr>
          <w:lang w:val="en-GB"/>
        </w:rPr>
      </w:pPr>
      <w:bookmarkStart w:id="220" w:name="iepuid_ECSS_I_ST_30_10_1610002"/>
      <w:r w:rsidRPr="00D10CB9">
        <w:rPr>
          <w:lang w:val="en-GB"/>
        </w:rPr>
        <w:t>ECSS-I-ST-30-10_1610002</w:t>
      </w:r>
      <w:bookmarkEnd w:id="220"/>
    </w:p>
    <w:p w14:paraId="7D89D270" w14:textId="2B6208EC" w:rsidR="007B4E11" w:rsidRPr="00D10CB9" w:rsidRDefault="007B4E11" w:rsidP="00E05435">
      <w:pPr>
        <w:pStyle w:val="requirelevel1"/>
      </w:pPr>
      <w:r w:rsidRPr="00D10CB9">
        <w:t xml:space="preserve">The </w:t>
      </w:r>
      <w:r w:rsidR="00CD4E5F" w:rsidRPr="00D10CB9">
        <w:t xml:space="preserve">IPS </w:t>
      </w:r>
      <w:r w:rsidRPr="00D10CB9">
        <w:t xml:space="preserve">function shall ensure the </w:t>
      </w:r>
      <w:r w:rsidR="00161741" w:rsidRPr="00D10CB9">
        <w:t xml:space="preserve">IPS </w:t>
      </w:r>
      <w:r w:rsidRPr="00D10CB9">
        <w:t>requirements traceability.</w:t>
      </w:r>
    </w:p>
    <w:p w14:paraId="6AFD1A2D" w14:textId="0AE22564" w:rsidR="00BE1034" w:rsidRPr="00D10CB9" w:rsidRDefault="00BE1034" w:rsidP="00CB48E8">
      <w:pPr>
        <w:pStyle w:val="ECSSIEPUID"/>
        <w:spacing w:before="240"/>
        <w:rPr>
          <w:lang w:val="en-GB"/>
        </w:rPr>
      </w:pPr>
      <w:bookmarkStart w:id="221" w:name="iepuid_ECSS_I_ST_30_10_1610003"/>
      <w:r w:rsidRPr="00D10CB9">
        <w:rPr>
          <w:lang w:val="en-GB"/>
        </w:rPr>
        <w:t>ECSS-I-ST-30-10_1610003</w:t>
      </w:r>
      <w:bookmarkEnd w:id="221"/>
    </w:p>
    <w:p w14:paraId="5DB1A070" w14:textId="209E352D" w:rsidR="00643E31" w:rsidRPr="00D10CB9" w:rsidRDefault="007B4E11" w:rsidP="00CC1185">
      <w:pPr>
        <w:pStyle w:val="requirelevel1"/>
      </w:pPr>
      <w:r w:rsidRPr="00D10CB9">
        <w:t xml:space="preserve">The </w:t>
      </w:r>
      <w:r w:rsidR="00CD4E5F" w:rsidRPr="00D10CB9">
        <w:t xml:space="preserve">IPS </w:t>
      </w:r>
      <w:r w:rsidRPr="00D10CB9">
        <w:t xml:space="preserve">function shall ensure that each requirement for the </w:t>
      </w:r>
      <w:r w:rsidR="003379DB" w:rsidRPr="00D10CB9">
        <w:t>lower-level</w:t>
      </w:r>
      <w:r w:rsidRPr="00D10CB9">
        <w:t xml:space="preserve"> elements has been validated and verified.</w:t>
      </w:r>
      <w:bookmarkStart w:id="222" w:name="_Ref83654167"/>
    </w:p>
    <w:p w14:paraId="0264DBA2" w14:textId="20C1162B" w:rsidR="00573DA8" w:rsidRPr="00D10CB9" w:rsidRDefault="00626C72" w:rsidP="00CB48E8">
      <w:pPr>
        <w:pStyle w:val="Heading3"/>
        <w:spacing w:before="360"/>
      </w:pPr>
      <w:bookmarkStart w:id="223" w:name="_Toc182816440"/>
      <w:bookmarkStart w:id="224" w:name="_Toc31720475"/>
      <w:bookmarkEnd w:id="222"/>
      <w:r w:rsidRPr="00D10CB9">
        <w:t xml:space="preserve">Planning and setting up </w:t>
      </w:r>
      <w:r w:rsidR="00161741" w:rsidRPr="00D10CB9">
        <w:t>IPS</w:t>
      </w:r>
      <w:bookmarkStart w:id="225" w:name="ECSS_I_ST_30_10_1610121"/>
      <w:bookmarkEnd w:id="223"/>
      <w:bookmarkEnd w:id="225"/>
    </w:p>
    <w:p w14:paraId="2A7C22E0" w14:textId="7752A824" w:rsidR="00BE1034" w:rsidRPr="00D10CB9" w:rsidRDefault="00BE1034" w:rsidP="00CB48E8">
      <w:pPr>
        <w:pStyle w:val="ECSSIEPUID"/>
        <w:rPr>
          <w:lang w:val="en-GB"/>
        </w:rPr>
      </w:pPr>
      <w:bookmarkStart w:id="226" w:name="iepuid_ECSS_I_ST_30_10_1610004"/>
      <w:r w:rsidRPr="00D10CB9">
        <w:rPr>
          <w:lang w:val="en-GB"/>
        </w:rPr>
        <w:t>ECSS-I-ST-30-10_1610004</w:t>
      </w:r>
      <w:bookmarkEnd w:id="226"/>
    </w:p>
    <w:p w14:paraId="724A7B63" w14:textId="390952D5" w:rsidR="00626C72" w:rsidRPr="00D10CB9" w:rsidRDefault="00626C72" w:rsidP="00626C72">
      <w:pPr>
        <w:pStyle w:val="requirelevel1"/>
      </w:pPr>
      <w:r w:rsidRPr="00D10CB9">
        <w:t xml:space="preserve">The supplier shall establish an </w:t>
      </w:r>
      <w:r w:rsidR="00161741" w:rsidRPr="00D10CB9">
        <w:t xml:space="preserve">IPS </w:t>
      </w:r>
      <w:r w:rsidRPr="00D10CB9">
        <w:t>function in the project.</w:t>
      </w:r>
    </w:p>
    <w:p w14:paraId="35BB827B" w14:textId="75897EFF" w:rsidR="00BE1034" w:rsidRPr="00D10CB9" w:rsidRDefault="00BE1034" w:rsidP="00CB48E8">
      <w:pPr>
        <w:pStyle w:val="ECSSIEPUID"/>
        <w:spacing w:before="240"/>
        <w:rPr>
          <w:lang w:val="en-GB"/>
        </w:rPr>
      </w:pPr>
      <w:bookmarkStart w:id="227" w:name="iepuid_ECSS_I_ST_30_10_1610005"/>
      <w:r w:rsidRPr="00D10CB9">
        <w:rPr>
          <w:lang w:val="en-GB"/>
        </w:rPr>
        <w:t>ECSS-I-ST-30-10_1610005</w:t>
      </w:r>
      <w:bookmarkEnd w:id="227"/>
    </w:p>
    <w:p w14:paraId="2E6C853F" w14:textId="5742FE3F" w:rsidR="00626C72" w:rsidRPr="00D10CB9" w:rsidRDefault="00626C72" w:rsidP="00626C72">
      <w:pPr>
        <w:pStyle w:val="requirelevel1"/>
      </w:pPr>
      <w:r w:rsidRPr="00D10CB9">
        <w:t xml:space="preserve">The supplier shall issue an </w:t>
      </w:r>
      <w:r w:rsidR="00161741" w:rsidRPr="00D10CB9">
        <w:t xml:space="preserve">IPS </w:t>
      </w:r>
      <w:r w:rsidRPr="00D10CB9">
        <w:t xml:space="preserve">plan in conformance with </w:t>
      </w:r>
      <w:r w:rsidR="00EF6FF4" w:rsidRPr="00D10CB9">
        <w:fldChar w:fldCharType="begin"/>
      </w:r>
      <w:r w:rsidR="00EF6FF4" w:rsidRPr="00D10CB9">
        <w:instrText xml:space="preserve"> REF _Ref82177735 \w \h </w:instrText>
      </w:r>
      <w:r w:rsidR="00EF6FF4" w:rsidRPr="00D10CB9">
        <w:fldChar w:fldCharType="separate"/>
      </w:r>
      <w:r w:rsidR="00D90EA9">
        <w:t>Annex A</w:t>
      </w:r>
      <w:r w:rsidR="00EF6FF4" w:rsidRPr="00D10CB9">
        <w:fldChar w:fldCharType="end"/>
      </w:r>
      <w:r w:rsidR="00D405D9" w:rsidRPr="00D10CB9">
        <w:t>.</w:t>
      </w:r>
    </w:p>
    <w:p w14:paraId="14408B3F" w14:textId="77777777" w:rsidR="00EF7ED2" w:rsidRPr="00D10CB9" w:rsidRDefault="00EF7ED2" w:rsidP="00266F6E">
      <w:pPr>
        <w:pStyle w:val="NOTE"/>
        <w:spacing w:before="60"/>
      </w:pPr>
      <w:r w:rsidRPr="00D10CB9">
        <w:t xml:space="preserve">The </w:t>
      </w:r>
      <w:r w:rsidR="00161741" w:rsidRPr="00D10CB9">
        <w:t xml:space="preserve">IPS </w:t>
      </w:r>
      <w:r w:rsidRPr="00D10CB9">
        <w:t>plan is called by the System Engineering Plan (SEP).</w:t>
      </w:r>
    </w:p>
    <w:p w14:paraId="0B2A9CB3" w14:textId="44425A88" w:rsidR="00B83925" w:rsidRPr="00D10CB9" w:rsidRDefault="00851AA9" w:rsidP="00B83925">
      <w:pPr>
        <w:pStyle w:val="Heading2"/>
      </w:pPr>
      <w:bookmarkStart w:id="228" w:name="_Toc182816441"/>
      <w:r w:rsidRPr="00D10CB9">
        <w:lastRenderedPageBreak/>
        <w:t xml:space="preserve">IPS </w:t>
      </w:r>
      <w:r w:rsidR="00772965" w:rsidRPr="00D10CB9">
        <w:t>Technical</w:t>
      </w:r>
      <w:r w:rsidR="00B83925" w:rsidRPr="00D10CB9">
        <w:t xml:space="preserve"> </w:t>
      </w:r>
      <w:r w:rsidR="000A0EC5" w:rsidRPr="00D10CB9">
        <w:t>m</w:t>
      </w:r>
      <w:r w:rsidR="00B83925" w:rsidRPr="00D10CB9">
        <w:t>anagement</w:t>
      </w:r>
      <w:bookmarkStart w:id="229" w:name="ECSS_I_ST_30_10_1610122"/>
      <w:bookmarkEnd w:id="224"/>
      <w:bookmarkEnd w:id="228"/>
      <w:bookmarkEnd w:id="229"/>
    </w:p>
    <w:p w14:paraId="7CCA23F7" w14:textId="3918BD7B" w:rsidR="00B83925" w:rsidRPr="00D10CB9" w:rsidRDefault="00161741" w:rsidP="00B83925">
      <w:pPr>
        <w:pStyle w:val="Heading3"/>
      </w:pPr>
      <w:bookmarkStart w:id="230" w:name="_Toc182816442"/>
      <w:r w:rsidRPr="00D10CB9">
        <w:t xml:space="preserve">IPS </w:t>
      </w:r>
      <w:r w:rsidR="00772965" w:rsidRPr="00D10CB9">
        <w:t xml:space="preserve">Technical </w:t>
      </w:r>
      <w:r w:rsidR="000A0EC5" w:rsidRPr="00D10CB9">
        <w:t>d</w:t>
      </w:r>
      <w:r w:rsidR="00772965" w:rsidRPr="00D10CB9">
        <w:t>isciplines</w:t>
      </w:r>
      <w:bookmarkStart w:id="231" w:name="ECSS_I_ST_30_10_1610123"/>
      <w:bookmarkEnd w:id="230"/>
      <w:bookmarkEnd w:id="231"/>
    </w:p>
    <w:p w14:paraId="71D2A99F" w14:textId="4428A2DB" w:rsidR="00AC19B5" w:rsidRPr="00D10CB9" w:rsidRDefault="00CD4E5F" w:rsidP="0013707C">
      <w:pPr>
        <w:pStyle w:val="paragraph"/>
      </w:pPr>
      <w:bookmarkStart w:id="232" w:name="ECSS_I_ST_30_10_1610124"/>
      <w:bookmarkEnd w:id="232"/>
      <w:r w:rsidRPr="00D10CB9">
        <w:t xml:space="preserve">IPS </w:t>
      </w:r>
      <w:r w:rsidR="00B83925" w:rsidRPr="00D10CB9">
        <w:t>addresses a wide range of technical disciplines in an integrated</w:t>
      </w:r>
      <w:r w:rsidR="00F97E61" w:rsidRPr="00D10CB9">
        <w:t xml:space="preserve"> manner into the project design.</w:t>
      </w:r>
    </w:p>
    <w:p w14:paraId="39C2325F" w14:textId="65FC798F" w:rsidR="00AC19B5" w:rsidRPr="00D10CB9" w:rsidRDefault="0013707C" w:rsidP="000C643D">
      <w:pPr>
        <w:pStyle w:val="graphic"/>
        <w:spacing w:before="120"/>
        <w:rPr>
          <w:b/>
          <w:bCs/>
          <w:szCs w:val="22"/>
          <w:lang w:val="en-GB"/>
        </w:rPr>
      </w:pPr>
      <w:bookmarkStart w:id="233" w:name="_Ref83654487"/>
      <w:bookmarkStart w:id="234" w:name="_Toc47714298"/>
      <w:r w:rsidRPr="00D10CB9">
        <w:rPr>
          <w:noProof/>
          <w:lang w:val="en-GB"/>
        </w:rPr>
        <w:drawing>
          <wp:inline distT="0" distB="0" distL="0" distR="0" wp14:anchorId="40CD319A" wp14:editId="3BE7A916">
            <wp:extent cx="5425200" cy="4312800"/>
            <wp:effectExtent l="0" t="0" r="4445" b="0"/>
            <wp:docPr id="231" name="Imag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5200" cy="4312800"/>
                    </a:xfrm>
                    <a:prstGeom prst="rect">
                      <a:avLst/>
                    </a:prstGeom>
                    <a:noFill/>
                  </pic:spPr>
                </pic:pic>
              </a:graphicData>
            </a:graphic>
          </wp:inline>
        </w:drawing>
      </w:r>
    </w:p>
    <w:p w14:paraId="17906F27" w14:textId="70E3DD1C" w:rsidR="00B83925" w:rsidRPr="00D10CB9" w:rsidRDefault="00B83925" w:rsidP="00AC19B5">
      <w:pPr>
        <w:pStyle w:val="Caption"/>
      </w:pPr>
      <w:bookmarkStart w:id="235" w:name="ECSS_I_ST_30_10_1610125"/>
      <w:bookmarkStart w:id="236" w:name="_Ref182814113"/>
      <w:bookmarkStart w:id="237" w:name="_Toc182816471"/>
      <w:bookmarkEnd w:id="235"/>
      <w:r w:rsidRPr="00D10CB9">
        <w:t xml:space="preserve">Figure </w:t>
      </w:r>
      <w:r w:rsidR="00023491" w:rsidRPr="00D10CB9">
        <w:rPr>
          <w:noProof/>
        </w:rPr>
        <w:fldChar w:fldCharType="begin"/>
      </w:r>
      <w:r w:rsidR="00023491" w:rsidRPr="00D10CB9">
        <w:rPr>
          <w:noProof/>
        </w:rPr>
        <w:instrText xml:space="preserve"> STYLEREF 1 \s </w:instrText>
      </w:r>
      <w:r w:rsidR="00023491" w:rsidRPr="00D10CB9">
        <w:rPr>
          <w:noProof/>
        </w:rPr>
        <w:fldChar w:fldCharType="separate"/>
      </w:r>
      <w:r w:rsidR="00D90EA9">
        <w:rPr>
          <w:noProof/>
        </w:rPr>
        <w:t>5</w:t>
      </w:r>
      <w:r w:rsidR="00023491" w:rsidRPr="00D10CB9">
        <w:rPr>
          <w:noProof/>
        </w:rPr>
        <w:fldChar w:fldCharType="end"/>
      </w:r>
      <w:r w:rsidRPr="00D10CB9">
        <w:noBreakHyphen/>
      </w:r>
      <w:r w:rsidR="00023491" w:rsidRPr="00D10CB9">
        <w:rPr>
          <w:noProof/>
        </w:rPr>
        <w:fldChar w:fldCharType="begin"/>
      </w:r>
      <w:r w:rsidR="00023491" w:rsidRPr="00D10CB9">
        <w:rPr>
          <w:noProof/>
        </w:rPr>
        <w:instrText xml:space="preserve"> SEQ Figure \* ARABIC \s 1 </w:instrText>
      </w:r>
      <w:r w:rsidR="00023491" w:rsidRPr="00D10CB9">
        <w:rPr>
          <w:noProof/>
        </w:rPr>
        <w:fldChar w:fldCharType="separate"/>
      </w:r>
      <w:r w:rsidR="00D90EA9">
        <w:rPr>
          <w:noProof/>
        </w:rPr>
        <w:t>1</w:t>
      </w:r>
      <w:r w:rsidR="00023491" w:rsidRPr="00D10CB9">
        <w:rPr>
          <w:noProof/>
        </w:rPr>
        <w:fldChar w:fldCharType="end"/>
      </w:r>
      <w:bookmarkEnd w:id="233"/>
      <w:bookmarkEnd w:id="236"/>
      <w:r w:rsidRPr="00D10CB9">
        <w:t xml:space="preserve">: </w:t>
      </w:r>
      <w:r w:rsidR="00851AA9" w:rsidRPr="00D10CB9">
        <w:t xml:space="preserve">IPS </w:t>
      </w:r>
      <w:r w:rsidR="00772965" w:rsidRPr="00D10CB9">
        <w:t>Technical Disciplines Management</w:t>
      </w:r>
      <w:bookmarkEnd w:id="234"/>
      <w:bookmarkEnd w:id="237"/>
    </w:p>
    <w:bookmarkStart w:id="238" w:name="ECSS_I_ST_30_10_1610126"/>
    <w:bookmarkEnd w:id="238"/>
    <w:p w14:paraId="3D38894A" w14:textId="5BA80507" w:rsidR="00B83925" w:rsidRPr="00D10CB9" w:rsidRDefault="000C643D" w:rsidP="00B83925">
      <w:pPr>
        <w:pStyle w:val="paragraph"/>
      </w:pPr>
      <w:r w:rsidRPr="00D10CB9">
        <w:fldChar w:fldCharType="begin"/>
      </w:r>
      <w:r w:rsidRPr="00D10CB9">
        <w:instrText xml:space="preserve"> REF _Ref182814113 \h </w:instrText>
      </w:r>
      <w:r w:rsidRPr="00D10CB9">
        <w:fldChar w:fldCharType="separate"/>
      </w:r>
      <w:r w:rsidR="00D90EA9" w:rsidRPr="00D10CB9">
        <w:t xml:space="preserve">Figure </w:t>
      </w:r>
      <w:r w:rsidR="00D90EA9">
        <w:rPr>
          <w:noProof/>
        </w:rPr>
        <w:t>5</w:t>
      </w:r>
      <w:r w:rsidR="00D90EA9" w:rsidRPr="00D10CB9">
        <w:noBreakHyphen/>
      </w:r>
      <w:r w:rsidR="00D90EA9">
        <w:rPr>
          <w:noProof/>
        </w:rPr>
        <w:t>1</w:t>
      </w:r>
      <w:r w:rsidRPr="00D10CB9">
        <w:fldChar w:fldCharType="end"/>
      </w:r>
      <w:r w:rsidRPr="00D10CB9">
        <w:t xml:space="preserve">, </w:t>
      </w:r>
      <w:r w:rsidR="00B83925" w:rsidRPr="00D10CB9">
        <w:t xml:space="preserve">commonly referred as </w:t>
      </w:r>
      <w:r w:rsidR="00851AA9" w:rsidRPr="00D10CB9">
        <w:t xml:space="preserve">IPS </w:t>
      </w:r>
      <w:r w:rsidR="00B83925" w:rsidRPr="00D10CB9">
        <w:t>elements, are dedicated to a specific aspect of the overall logistic support programme and include but are not limited to:</w:t>
      </w:r>
    </w:p>
    <w:p w14:paraId="3CF7BB58" w14:textId="77777777" w:rsidR="00B83925" w:rsidRPr="00D10CB9" w:rsidRDefault="00B83925" w:rsidP="000C643D">
      <w:pPr>
        <w:pStyle w:val="Bul1"/>
        <w:tabs>
          <w:tab w:val="clear" w:pos="2552"/>
          <w:tab w:val="num" w:pos="2694"/>
        </w:tabs>
        <w:spacing w:before="80"/>
      </w:pPr>
      <w:r w:rsidRPr="00D10CB9">
        <w:t>Maintenance Plan</w:t>
      </w:r>
    </w:p>
    <w:p w14:paraId="06DAE22F" w14:textId="77777777" w:rsidR="00B83925" w:rsidRPr="00D10CB9" w:rsidRDefault="00A50C96" w:rsidP="000C643D">
      <w:pPr>
        <w:pStyle w:val="Bul1"/>
        <w:tabs>
          <w:tab w:val="clear" w:pos="2552"/>
          <w:tab w:val="num" w:pos="2694"/>
        </w:tabs>
        <w:spacing w:before="80"/>
      </w:pPr>
      <w:r w:rsidRPr="00D10CB9">
        <w:t>Resources</w:t>
      </w:r>
      <w:r w:rsidR="00B83925" w:rsidRPr="00D10CB9">
        <w:t xml:space="preserve"> and Skills</w:t>
      </w:r>
    </w:p>
    <w:p w14:paraId="1623D5EE" w14:textId="77777777" w:rsidR="00B83925" w:rsidRPr="00D10CB9" w:rsidRDefault="00B83925" w:rsidP="000C643D">
      <w:pPr>
        <w:pStyle w:val="Bul1"/>
        <w:tabs>
          <w:tab w:val="clear" w:pos="2552"/>
          <w:tab w:val="num" w:pos="2694"/>
        </w:tabs>
        <w:spacing w:before="80"/>
      </w:pPr>
      <w:r w:rsidRPr="00D10CB9">
        <w:t>Support Equipment</w:t>
      </w:r>
    </w:p>
    <w:p w14:paraId="77D2CF6B" w14:textId="77777777" w:rsidR="00B83925" w:rsidRPr="00D10CB9" w:rsidRDefault="00B83925" w:rsidP="000C643D">
      <w:pPr>
        <w:pStyle w:val="Bul1"/>
        <w:tabs>
          <w:tab w:val="clear" w:pos="2552"/>
          <w:tab w:val="num" w:pos="2694"/>
        </w:tabs>
        <w:spacing w:before="80"/>
      </w:pPr>
      <w:r w:rsidRPr="00D10CB9">
        <w:t>Technical Publication</w:t>
      </w:r>
    </w:p>
    <w:p w14:paraId="6D6C3268" w14:textId="77777777" w:rsidR="00B83925" w:rsidRPr="00D10CB9" w:rsidRDefault="00B83925" w:rsidP="000C643D">
      <w:pPr>
        <w:pStyle w:val="Bul1"/>
        <w:tabs>
          <w:tab w:val="clear" w:pos="2552"/>
          <w:tab w:val="num" w:pos="2694"/>
        </w:tabs>
        <w:spacing w:before="80"/>
      </w:pPr>
      <w:r w:rsidRPr="00D10CB9">
        <w:t>Training</w:t>
      </w:r>
    </w:p>
    <w:p w14:paraId="6AD6A768" w14:textId="77777777" w:rsidR="00B83925" w:rsidRPr="00D10CB9" w:rsidRDefault="00B83925" w:rsidP="000C643D">
      <w:pPr>
        <w:pStyle w:val="Bul1"/>
        <w:tabs>
          <w:tab w:val="clear" w:pos="2552"/>
          <w:tab w:val="num" w:pos="2694"/>
        </w:tabs>
        <w:spacing w:before="80"/>
      </w:pPr>
      <w:r w:rsidRPr="00D10CB9">
        <w:t>Information Technology Resources Support</w:t>
      </w:r>
    </w:p>
    <w:p w14:paraId="47E122B6" w14:textId="77777777" w:rsidR="00B83925" w:rsidRPr="00D10CB9" w:rsidRDefault="00B83925" w:rsidP="000C643D">
      <w:pPr>
        <w:pStyle w:val="Bul1"/>
        <w:tabs>
          <w:tab w:val="clear" w:pos="2552"/>
          <w:tab w:val="num" w:pos="2694"/>
        </w:tabs>
        <w:spacing w:before="80"/>
      </w:pPr>
      <w:r w:rsidRPr="00D10CB9">
        <w:t>Facilities/Infrastructures</w:t>
      </w:r>
    </w:p>
    <w:p w14:paraId="22FD898B" w14:textId="77777777" w:rsidR="00B83925" w:rsidRPr="00D10CB9" w:rsidRDefault="00B83925" w:rsidP="000C643D">
      <w:pPr>
        <w:pStyle w:val="Bul1"/>
        <w:tabs>
          <w:tab w:val="clear" w:pos="2552"/>
          <w:tab w:val="num" w:pos="2694"/>
        </w:tabs>
        <w:spacing w:before="80"/>
      </w:pPr>
      <w:r w:rsidRPr="00D10CB9">
        <w:t>Packaging, Handling, Storage &amp; Transportation (covered in ECSS-Q-ST-20-08)</w:t>
      </w:r>
    </w:p>
    <w:p w14:paraId="739262C6" w14:textId="77777777" w:rsidR="00B83925" w:rsidRPr="00D10CB9" w:rsidRDefault="00B83925" w:rsidP="000C643D">
      <w:pPr>
        <w:pStyle w:val="Bul1"/>
        <w:tabs>
          <w:tab w:val="clear" w:pos="2552"/>
          <w:tab w:val="num" w:pos="2694"/>
        </w:tabs>
        <w:spacing w:before="80"/>
      </w:pPr>
      <w:r w:rsidRPr="00D10CB9">
        <w:t>Obsolescence</w:t>
      </w:r>
    </w:p>
    <w:p w14:paraId="51E4387F" w14:textId="77777777" w:rsidR="00B83925" w:rsidRPr="00D10CB9" w:rsidRDefault="00B83925" w:rsidP="000C643D">
      <w:pPr>
        <w:pStyle w:val="Bul1"/>
        <w:tabs>
          <w:tab w:val="clear" w:pos="2552"/>
          <w:tab w:val="num" w:pos="2694"/>
        </w:tabs>
        <w:spacing w:before="80"/>
      </w:pPr>
      <w:r w:rsidRPr="00D10CB9">
        <w:t>Spares Management</w:t>
      </w:r>
    </w:p>
    <w:p w14:paraId="3B582FA3" w14:textId="77777777" w:rsidR="00B83925" w:rsidRPr="00D10CB9" w:rsidRDefault="00B83925" w:rsidP="00B83925">
      <w:pPr>
        <w:pStyle w:val="paragraph"/>
      </w:pPr>
      <w:r w:rsidRPr="00D10CB9">
        <w:lastRenderedPageBreak/>
        <w:t xml:space="preserve">All </w:t>
      </w:r>
      <w:r w:rsidR="00CD4E5F" w:rsidRPr="00D10CB9">
        <w:t xml:space="preserve">IPS </w:t>
      </w:r>
      <w:r w:rsidRPr="00D10CB9">
        <w:t>elements are developed as an integral part of the system engineering and integral part of each other. Trade-offs are often performed between elements in order to acquire a space system that is affordable, operable, supportable, sustainable, transportable, and environmentally sound within the resources available.</w:t>
      </w:r>
    </w:p>
    <w:p w14:paraId="41284F57" w14:textId="77777777" w:rsidR="00B83925" w:rsidRPr="00D10CB9" w:rsidRDefault="008C585C" w:rsidP="00B83925">
      <w:pPr>
        <w:pStyle w:val="Heading3"/>
      </w:pPr>
      <w:bookmarkStart w:id="239" w:name="_Ref84520463"/>
      <w:bookmarkStart w:id="240" w:name="_Toc182816443"/>
      <w:r w:rsidRPr="00D10CB9">
        <w:t>Product Support Analysis (PSA)</w:t>
      </w:r>
      <w:bookmarkStart w:id="241" w:name="ECSS_I_ST_30_10_1610127"/>
      <w:bookmarkEnd w:id="239"/>
      <w:bookmarkEnd w:id="240"/>
      <w:bookmarkEnd w:id="241"/>
    </w:p>
    <w:p w14:paraId="42788F40" w14:textId="77777777" w:rsidR="00B83925" w:rsidRPr="00D10CB9" w:rsidRDefault="00B83925" w:rsidP="00B83925">
      <w:pPr>
        <w:pStyle w:val="Heading4"/>
      </w:pPr>
      <w:r w:rsidRPr="00D10CB9">
        <w:t>Objective</w:t>
      </w:r>
      <w:bookmarkStart w:id="242" w:name="ECSS_I_ST_30_10_1610128"/>
      <w:bookmarkEnd w:id="242"/>
    </w:p>
    <w:p w14:paraId="261C7181" w14:textId="77777777" w:rsidR="00B83925" w:rsidRPr="00D10CB9" w:rsidRDefault="002306A6" w:rsidP="00B83925">
      <w:pPr>
        <w:pStyle w:val="paragraph"/>
      </w:pPr>
      <w:bookmarkStart w:id="243" w:name="ECSS_I_ST_30_10_1610129"/>
      <w:bookmarkEnd w:id="243"/>
      <w:r w:rsidRPr="00D10CB9">
        <w:t xml:space="preserve">PSA </w:t>
      </w:r>
      <w:r w:rsidR="00B83925" w:rsidRPr="00D10CB9">
        <w:t xml:space="preserve">is the primary means by which the objectives of </w:t>
      </w:r>
      <w:r w:rsidR="00253DE7" w:rsidRPr="00D10CB9">
        <w:t xml:space="preserve">IPS </w:t>
      </w:r>
      <w:r w:rsidR="00B83925" w:rsidRPr="00D10CB9">
        <w:t xml:space="preserve">are achieved; </w:t>
      </w:r>
      <w:r w:rsidR="008C585C" w:rsidRPr="00D10CB9">
        <w:t>PSA</w:t>
      </w:r>
      <w:r w:rsidR="008C585C" w:rsidRPr="00D10CB9" w:rsidDel="008C585C">
        <w:t xml:space="preserve"> </w:t>
      </w:r>
      <w:r w:rsidR="00B83925" w:rsidRPr="00D10CB9">
        <w:t>is a recursive technique</w:t>
      </w:r>
      <w:r w:rsidR="006403D2" w:rsidRPr="00D10CB9">
        <w:t xml:space="preserve"> </w:t>
      </w:r>
      <w:r w:rsidR="00B83925" w:rsidRPr="00D10CB9">
        <w:t>applied all over the phases of the project in order to integrate the designed system with its logistic.</w:t>
      </w:r>
    </w:p>
    <w:p w14:paraId="2C3B20E1" w14:textId="77777777" w:rsidR="00B83925" w:rsidRPr="00D10CB9" w:rsidRDefault="00B83925" w:rsidP="00B83925">
      <w:pPr>
        <w:pStyle w:val="Heading4"/>
      </w:pPr>
      <w:r w:rsidRPr="00D10CB9">
        <w:t>Description</w:t>
      </w:r>
      <w:bookmarkStart w:id="244" w:name="ECSS_I_ST_30_10_1610130"/>
      <w:bookmarkEnd w:id="244"/>
    </w:p>
    <w:p w14:paraId="7369285C" w14:textId="77777777" w:rsidR="00B83925" w:rsidRPr="00D10CB9" w:rsidRDefault="008C585C" w:rsidP="00B83925">
      <w:pPr>
        <w:pStyle w:val="paragraph"/>
        <w:rPr>
          <w:spacing w:val="-2"/>
        </w:rPr>
      </w:pPr>
      <w:bookmarkStart w:id="245" w:name="ECSS_I_ST_30_10_1610131"/>
      <w:bookmarkEnd w:id="245"/>
      <w:r w:rsidRPr="00D10CB9">
        <w:rPr>
          <w:spacing w:val="-2"/>
        </w:rPr>
        <w:t>PSA</w:t>
      </w:r>
      <w:r w:rsidRPr="00D10CB9" w:rsidDel="008C585C">
        <w:rPr>
          <w:spacing w:val="-2"/>
        </w:rPr>
        <w:t xml:space="preserve"> </w:t>
      </w:r>
      <w:r w:rsidR="00B83925" w:rsidRPr="00D10CB9">
        <w:rPr>
          <w:spacing w:val="-2"/>
        </w:rPr>
        <w:t>activities consist of a series of analytical tasks performed iteratively aiming at:</w:t>
      </w:r>
    </w:p>
    <w:p w14:paraId="243E3C59" w14:textId="77777777" w:rsidR="00B83925" w:rsidRPr="00D10CB9" w:rsidRDefault="00B83925" w:rsidP="00B83925">
      <w:pPr>
        <w:pStyle w:val="Bul1"/>
        <w:tabs>
          <w:tab w:val="clear" w:pos="2552"/>
          <w:tab w:val="num" w:pos="2694"/>
        </w:tabs>
      </w:pPr>
      <w:r w:rsidRPr="00D10CB9">
        <w:t>Influenc</w:t>
      </w:r>
      <w:r w:rsidR="009D3378" w:rsidRPr="00D10CB9">
        <w:t>ing</w:t>
      </w:r>
      <w:r w:rsidRPr="00D10CB9">
        <w:t xml:space="preserve"> the design of the equipment through logistic support considerations</w:t>
      </w:r>
    </w:p>
    <w:p w14:paraId="029DDD9B" w14:textId="77777777" w:rsidR="00B83925" w:rsidRPr="00D10CB9" w:rsidRDefault="00B83925" w:rsidP="00B83925">
      <w:pPr>
        <w:pStyle w:val="Bul1"/>
        <w:tabs>
          <w:tab w:val="clear" w:pos="2552"/>
          <w:tab w:val="num" w:pos="2694"/>
        </w:tabs>
      </w:pPr>
      <w:r w:rsidRPr="00D10CB9">
        <w:t>Identify</w:t>
      </w:r>
      <w:r w:rsidR="009D3378" w:rsidRPr="00D10CB9">
        <w:t>ing</w:t>
      </w:r>
      <w:r w:rsidRPr="00D10CB9">
        <w:t xml:space="preserve"> support issues, readiness requirements and cost drivers as early as possible in the equipment life cycle</w:t>
      </w:r>
    </w:p>
    <w:p w14:paraId="7D4B2A6B" w14:textId="77777777" w:rsidR="00B83925" w:rsidRPr="00D10CB9" w:rsidRDefault="00B83925" w:rsidP="00B83925">
      <w:pPr>
        <w:pStyle w:val="Bul1"/>
        <w:tabs>
          <w:tab w:val="clear" w:pos="2552"/>
          <w:tab w:val="num" w:pos="2694"/>
        </w:tabs>
      </w:pPr>
      <w:r w:rsidRPr="00D10CB9">
        <w:t>Specify</w:t>
      </w:r>
      <w:r w:rsidR="009D3378" w:rsidRPr="00D10CB9">
        <w:t>ing</w:t>
      </w:r>
      <w:r w:rsidRPr="00D10CB9">
        <w:t xml:space="preserve"> logistic support resource requirements for the life of the equipment</w:t>
      </w:r>
    </w:p>
    <w:p w14:paraId="47A74408" w14:textId="77777777" w:rsidR="00B83925" w:rsidRPr="00D10CB9" w:rsidRDefault="00B83925" w:rsidP="00B83925">
      <w:pPr>
        <w:pStyle w:val="Bul1"/>
        <w:tabs>
          <w:tab w:val="clear" w:pos="2552"/>
          <w:tab w:val="num" w:pos="2694"/>
        </w:tabs>
      </w:pPr>
      <w:r w:rsidRPr="00D10CB9">
        <w:t>Develop</w:t>
      </w:r>
      <w:r w:rsidR="009D3378" w:rsidRPr="00D10CB9">
        <w:t>ing</w:t>
      </w:r>
      <w:r w:rsidR="00745494" w:rsidRPr="00D10CB9">
        <w:t xml:space="preserve"> a logistic </w:t>
      </w:r>
      <w:r w:rsidR="006403D2" w:rsidRPr="00D10CB9">
        <w:t>support</w:t>
      </w:r>
      <w:r w:rsidRPr="00D10CB9">
        <w:t xml:space="preserve"> database called the </w:t>
      </w:r>
      <w:r w:rsidR="008C585C" w:rsidRPr="00D10CB9">
        <w:t>PSA</w:t>
      </w:r>
      <w:r w:rsidR="008C585C" w:rsidRPr="00D10CB9" w:rsidDel="008C585C">
        <w:t xml:space="preserve"> </w:t>
      </w:r>
      <w:r w:rsidR="00643E31" w:rsidRPr="00D10CB9">
        <w:t xml:space="preserve">Record </w:t>
      </w:r>
      <w:r w:rsidRPr="00D10CB9">
        <w:t>Database</w:t>
      </w:r>
      <w:r w:rsidR="00745494" w:rsidRPr="00D10CB9">
        <w:t xml:space="preserve"> (PSAR</w:t>
      </w:r>
      <w:r w:rsidRPr="00D10CB9">
        <w:t>) for use in the through-life equipment support management of the equipment.</w:t>
      </w:r>
    </w:p>
    <w:p w14:paraId="76E9CCBB" w14:textId="36DA066E" w:rsidR="00B83925" w:rsidRPr="00D10CB9" w:rsidRDefault="00B83925" w:rsidP="00B83925">
      <w:pPr>
        <w:pStyle w:val="Heading4"/>
      </w:pPr>
      <w:r w:rsidRPr="00D10CB9">
        <w:t>Requirements</w:t>
      </w:r>
      <w:bookmarkStart w:id="246" w:name="ECSS_I_ST_30_10_1610132"/>
      <w:bookmarkEnd w:id="246"/>
    </w:p>
    <w:p w14:paraId="6535854C" w14:textId="51479E8F" w:rsidR="00BE1034" w:rsidRPr="00D10CB9" w:rsidRDefault="00BE1034" w:rsidP="00BE1034">
      <w:pPr>
        <w:pStyle w:val="ECSSIEPUID"/>
        <w:rPr>
          <w:lang w:val="en-GB"/>
        </w:rPr>
      </w:pPr>
      <w:bookmarkStart w:id="247" w:name="iepuid_ECSS_I_ST_30_10_1610006"/>
      <w:r w:rsidRPr="00D10CB9">
        <w:rPr>
          <w:lang w:val="en-GB"/>
        </w:rPr>
        <w:t>ECSS-I-ST-30-10_1610006</w:t>
      </w:r>
      <w:bookmarkEnd w:id="247"/>
    </w:p>
    <w:p w14:paraId="02601C5F" w14:textId="404D1538" w:rsidR="002673B6" w:rsidRPr="00D10CB9" w:rsidRDefault="00571AB6" w:rsidP="00571AB6">
      <w:pPr>
        <w:pStyle w:val="requirelevel1"/>
      </w:pPr>
      <w:bookmarkStart w:id="248" w:name="_Ref83653779"/>
      <w:r w:rsidRPr="00D10CB9">
        <w:t xml:space="preserve">The PSA function shall issue a PSA Plan, in conformance with the DRD in </w:t>
      </w:r>
      <w:r w:rsidR="00656173" w:rsidRPr="00D10CB9">
        <w:fldChar w:fldCharType="begin"/>
      </w:r>
      <w:r w:rsidR="00656173" w:rsidRPr="00D10CB9">
        <w:instrText xml:space="preserve"> REF _Ref83659784 \w \h </w:instrText>
      </w:r>
      <w:r w:rsidR="00656173" w:rsidRPr="00D10CB9">
        <w:fldChar w:fldCharType="separate"/>
      </w:r>
      <w:r w:rsidR="00D90EA9">
        <w:t>Annex B</w:t>
      </w:r>
      <w:r w:rsidR="00656173" w:rsidRPr="00D10CB9">
        <w:fldChar w:fldCharType="end"/>
      </w:r>
      <w:r w:rsidR="002673B6" w:rsidRPr="00D10CB9">
        <w:t>.</w:t>
      </w:r>
      <w:bookmarkEnd w:id="248"/>
    </w:p>
    <w:p w14:paraId="1F1E3AA9" w14:textId="65BD3770" w:rsidR="00BE1034" w:rsidRPr="00D10CB9" w:rsidRDefault="00BE1034" w:rsidP="00BE1034">
      <w:pPr>
        <w:pStyle w:val="ECSSIEPUID"/>
        <w:rPr>
          <w:lang w:val="en-GB"/>
        </w:rPr>
      </w:pPr>
      <w:bookmarkStart w:id="249" w:name="iepuid_ECSS_I_ST_30_10_1610007"/>
      <w:r w:rsidRPr="00D10CB9">
        <w:rPr>
          <w:lang w:val="en-GB"/>
        </w:rPr>
        <w:t>ECSS-I-ST-30-10_1610007</w:t>
      </w:r>
      <w:bookmarkEnd w:id="249"/>
    </w:p>
    <w:p w14:paraId="3C2D147F" w14:textId="2704BFEC" w:rsidR="002673B6" w:rsidRPr="00D10CB9" w:rsidRDefault="00917154" w:rsidP="00917154">
      <w:pPr>
        <w:pStyle w:val="requirelevel1"/>
      </w:pPr>
      <w:r w:rsidRPr="00D10CB9">
        <w:t>The PSA function shall validate and verify the PSA requirements</w:t>
      </w:r>
      <w:r w:rsidR="00471884" w:rsidRPr="00D10CB9">
        <w:t>.</w:t>
      </w:r>
    </w:p>
    <w:p w14:paraId="7C437A5A" w14:textId="43B9C2AF" w:rsidR="00BE1034" w:rsidRPr="00D10CB9" w:rsidRDefault="00BE1034" w:rsidP="00BE1034">
      <w:pPr>
        <w:pStyle w:val="ECSSIEPUID"/>
        <w:rPr>
          <w:lang w:val="en-GB"/>
        </w:rPr>
      </w:pPr>
      <w:bookmarkStart w:id="250" w:name="iepuid_ECSS_I_ST_30_10_1610008"/>
      <w:r w:rsidRPr="00D10CB9">
        <w:rPr>
          <w:lang w:val="en-GB"/>
        </w:rPr>
        <w:t>ECSS-I-ST-30-10_1610008</w:t>
      </w:r>
      <w:bookmarkEnd w:id="250"/>
    </w:p>
    <w:p w14:paraId="28781785" w14:textId="486E944E" w:rsidR="002673B6" w:rsidRPr="00D10CB9" w:rsidRDefault="002673B6" w:rsidP="00E05435">
      <w:pPr>
        <w:pStyle w:val="requirelevel1"/>
      </w:pPr>
      <w:r w:rsidRPr="00D10CB9">
        <w:t>The supplier shall use the PSA Record Database to monitor all the logistic data.</w:t>
      </w:r>
    </w:p>
    <w:p w14:paraId="553C6148" w14:textId="086CE50C" w:rsidR="00BE1034" w:rsidRPr="00D10CB9" w:rsidRDefault="00BE1034" w:rsidP="00BE1034">
      <w:pPr>
        <w:pStyle w:val="ECSSIEPUID"/>
        <w:rPr>
          <w:lang w:val="en-GB"/>
        </w:rPr>
      </w:pPr>
      <w:bookmarkStart w:id="251" w:name="iepuid_ECSS_I_ST_30_10_1610009"/>
      <w:r w:rsidRPr="00D10CB9">
        <w:rPr>
          <w:lang w:val="en-GB"/>
        </w:rPr>
        <w:t>ECSS-I-ST-30-10_1610009</w:t>
      </w:r>
      <w:bookmarkEnd w:id="251"/>
    </w:p>
    <w:p w14:paraId="222B0975" w14:textId="77777777" w:rsidR="002673B6" w:rsidRPr="00D10CB9" w:rsidRDefault="002673B6" w:rsidP="00E05435">
      <w:pPr>
        <w:pStyle w:val="requirelevel1"/>
      </w:pPr>
      <w:r w:rsidRPr="00D10CB9">
        <w:t>The PSA function shall manage the central repository PSA Record Database.</w:t>
      </w:r>
    </w:p>
    <w:p w14:paraId="6816938F" w14:textId="77777777" w:rsidR="00B83925" w:rsidRPr="00D10CB9" w:rsidRDefault="00B83925" w:rsidP="00B83925">
      <w:pPr>
        <w:pStyle w:val="Heading3"/>
      </w:pPr>
      <w:bookmarkStart w:id="252" w:name="_Toc82072162"/>
      <w:bookmarkStart w:id="253" w:name="_Toc82093747"/>
      <w:bookmarkStart w:id="254" w:name="_Toc82093968"/>
      <w:bookmarkStart w:id="255" w:name="_Toc82072182"/>
      <w:bookmarkStart w:id="256" w:name="_Toc82093767"/>
      <w:bookmarkStart w:id="257" w:name="_Toc82093988"/>
      <w:bookmarkStart w:id="258" w:name="_Toc182816444"/>
      <w:bookmarkEnd w:id="252"/>
      <w:bookmarkEnd w:id="253"/>
      <w:bookmarkEnd w:id="254"/>
      <w:bookmarkEnd w:id="255"/>
      <w:bookmarkEnd w:id="256"/>
      <w:bookmarkEnd w:id="257"/>
      <w:r w:rsidRPr="00D10CB9">
        <w:lastRenderedPageBreak/>
        <w:t>Maintenance Plan</w:t>
      </w:r>
      <w:bookmarkStart w:id="259" w:name="ECSS_I_ST_30_10_1610133"/>
      <w:bookmarkEnd w:id="258"/>
      <w:bookmarkEnd w:id="259"/>
    </w:p>
    <w:p w14:paraId="4527CEC8" w14:textId="77777777" w:rsidR="00B83925" w:rsidRPr="00D10CB9" w:rsidRDefault="00B83925" w:rsidP="00B83925">
      <w:pPr>
        <w:pStyle w:val="Heading4"/>
      </w:pPr>
      <w:r w:rsidRPr="00D10CB9">
        <w:t>Objective</w:t>
      </w:r>
      <w:bookmarkStart w:id="260" w:name="ECSS_I_ST_30_10_1610134"/>
      <w:bookmarkEnd w:id="260"/>
    </w:p>
    <w:p w14:paraId="2334B5D6" w14:textId="77777777" w:rsidR="00B83925" w:rsidRPr="00D10CB9" w:rsidRDefault="00B83925" w:rsidP="000C643D">
      <w:pPr>
        <w:pStyle w:val="paragraph"/>
        <w:keepNext/>
      </w:pPr>
      <w:bookmarkStart w:id="261" w:name="ECSS_I_ST_30_10_1610135"/>
      <w:bookmarkEnd w:id="261"/>
      <w:r w:rsidRPr="00D10CB9">
        <w:t>Identify, plan, resource, and implement maintenance concepts and requirements to ensure that the adequate equipment/capability is available when the space system needs it at the lowest possible Maintenance Costs impact.</w:t>
      </w:r>
    </w:p>
    <w:p w14:paraId="38308ACA" w14:textId="77777777" w:rsidR="00B83925" w:rsidRPr="00D10CB9" w:rsidRDefault="00B83925" w:rsidP="00B83925">
      <w:pPr>
        <w:pStyle w:val="Heading4"/>
      </w:pPr>
      <w:r w:rsidRPr="00D10CB9">
        <w:t>Description</w:t>
      </w:r>
      <w:bookmarkStart w:id="262" w:name="ECSS_I_ST_30_10_1610136"/>
      <w:bookmarkEnd w:id="262"/>
    </w:p>
    <w:p w14:paraId="39493C21" w14:textId="77777777" w:rsidR="00B83925" w:rsidRPr="00D10CB9" w:rsidRDefault="00B83925" w:rsidP="00B83925">
      <w:pPr>
        <w:pStyle w:val="paragraph"/>
      </w:pPr>
      <w:bookmarkStart w:id="263" w:name="ECSS_I_ST_30_10_1610137"/>
      <w:bookmarkEnd w:id="263"/>
      <w:r w:rsidRPr="00D10CB9">
        <w:t>Establish maintenance concepts and requirements for hardware and software, for the life cycle of the system. It includes, but is not limited to levels of repair, repair times, repair responsibilities, testability requirements, support equipment needs, training and TADSS, man-power skills, facilities, development of maintenance programs and in service software support. This element has a great impact on the planning, development, and acquisition of other logistic support elements.</w:t>
      </w:r>
    </w:p>
    <w:p w14:paraId="4994822C" w14:textId="549BA153" w:rsidR="00B83925" w:rsidRPr="00D10CB9" w:rsidRDefault="00B83925" w:rsidP="00B83925">
      <w:pPr>
        <w:pStyle w:val="Heading4"/>
      </w:pPr>
      <w:r w:rsidRPr="00D10CB9">
        <w:t>Requirements</w:t>
      </w:r>
      <w:bookmarkStart w:id="264" w:name="ECSS_I_ST_30_10_1610138"/>
      <w:bookmarkEnd w:id="264"/>
    </w:p>
    <w:p w14:paraId="7188CE2F" w14:textId="285AC388" w:rsidR="00BE1034" w:rsidRPr="00D10CB9" w:rsidRDefault="00BE1034" w:rsidP="00BE1034">
      <w:pPr>
        <w:pStyle w:val="ECSSIEPUID"/>
        <w:rPr>
          <w:lang w:val="en-GB"/>
        </w:rPr>
      </w:pPr>
      <w:bookmarkStart w:id="265" w:name="iepuid_ECSS_I_ST_30_10_1610010"/>
      <w:r w:rsidRPr="00D10CB9">
        <w:rPr>
          <w:lang w:val="en-GB"/>
        </w:rPr>
        <w:t>ECSS-I-ST-30-10_1610010</w:t>
      </w:r>
      <w:bookmarkEnd w:id="265"/>
    </w:p>
    <w:p w14:paraId="6152B710" w14:textId="77777777" w:rsidR="00AB5E80" w:rsidRPr="00D10CB9" w:rsidRDefault="00CC33AF" w:rsidP="00CC33AF">
      <w:pPr>
        <w:pStyle w:val="requirelevel1"/>
      </w:pPr>
      <w:r w:rsidRPr="00D10CB9">
        <w:t>The PSA function shall provide maintenance plan</w:t>
      </w:r>
      <w:r w:rsidR="00FE1442" w:rsidRPr="00D10CB9">
        <w:t>.</w:t>
      </w:r>
    </w:p>
    <w:p w14:paraId="3D45BBED" w14:textId="3D0C05CF" w:rsidR="00643ED5" w:rsidRPr="00D10CB9" w:rsidRDefault="00643ED5" w:rsidP="00643ED5">
      <w:pPr>
        <w:pStyle w:val="NOTE"/>
      </w:pPr>
      <w:r w:rsidRPr="00D10CB9">
        <w:t>The maintenance plan contains preventive and corrective operations.</w:t>
      </w:r>
    </w:p>
    <w:p w14:paraId="1147A208" w14:textId="041FB97E" w:rsidR="00BE1034" w:rsidRPr="00D10CB9" w:rsidRDefault="00BE1034" w:rsidP="00BE1034">
      <w:pPr>
        <w:pStyle w:val="ECSSIEPUID"/>
        <w:rPr>
          <w:lang w:val="en-GB"/>
        </w:rPr>
      </w:pPr>
      <w:bookmarkStart w:id="266" w:name="iepuid_ECSS_I_ST_30_10_1610011"/>
      <w:r w:rsidRPr="00D10CB9">
        <w:rPr>
          <w:lang w:val="en-GB"/>
        </w:rPr>
        <w:t>ECSS-I-ST-30-10_1610011</w:t>
      </w:r>
      <w:bookmarkEnd w:id="266"/>
    </w:p>
    <w:p w14:paraId="37474824" w14:textId="77777777" w:rsidR="008117BE" w:rsidRPr="00D10CB9" w:rsidRDefault="001F378B" w:rsidP="001F378B">
      <w:pPr>
        <w:pStyle w:val="requirelevel1"/>
      </w:pPr>
      <w:r w:rsidRPr="00D10CB9">
        <w:t xml:space="preserve">The PSA function shall monitor and record </w:t>
      </w:r>
      <w:r w:rsidR="00CD4E5F" w:rsidRPr="00D10CB9">
        <w:t xml:space="preserve">IPS </w:t>
      </w:r>
      <w:r w:rsidRPr="00D10CB9">
        <w:t>performance targets in the PSAR.</w:t>
      </w:r>
    </w:p>
    <w:p w14:paraId="44A76D23" w14:textId="77777777" w:rsidR="00CC33AF" w:rsidRPr="00D10CB9" w:rsidRDefault="00CC33AF" w:rsidP="002F0E3F">
      <w:pPr>
        <w:pStyle w:val="NOTE"/>
      </w:pPr>
      <w:r w:rsidRPr="00D10CB9">
        <w:t xml:space="preserve">The </w:t>
      </w:r>
      <w:r w:rsidR="00253DE7" w:rsidRPr="00D10CB9">
        <w:t xml:space="preserve">IPS </w:t>
      </w:r>
      <w:r w:rsidRPr="00D10CB9">
        <w:t xml:space="preserve">plan is called by the System Engineering Plan (SEP). </w:t>
      </w:r>
    </w:p>
    <w:p w14:paraId="6612AC4F" w14:textId="77777777" w:rsidR="00B83925" w:rsidRPr="00D10CB9" w:rsidRDefault="00B83925" w:rsidP="00B83925">
      <w:pPr>
        <w:pStyle w:val="Heading3"/>
      </w:pPr>
      <w:bookmarkStart w:id="267" w:name="_Toc82072184"/>
      <w:bookmarkStart w:id="268" w:name="_Toc82093769"/>
      <w:bookmarkStart w:id="269" w:name="_Toc82093990"/>
      <w:bookmarkStart w:id="270" w:name="_Toc182816445"/>
      <w:bookmarkEnd w:id="267"/>
      <w:bookmarkEnd w:id="268"/>
      <w:bookmarkEnd w:id="269"/>
      <w:r w:rsidRPr="00D10CB9">
        <w:t>Resources and Skills</w:t>
      </w:r>
      <w:bookmarkStart w:id="271" w:name="ECSS_I_ST_30_10_1610139"/>
      <w:bookmarkEnd w:id="270"/>
      <w:bookmarkEnd w:id="271"/>
    </w:p>
    <w:p w14:paraId="75692F4F" w14:textId="77777777" w:rsidR="00B83925" w:rsidRPr="00D10CB9" w:rsidRDefault="00B83925" w:rsidP="00B83925">
      <w:pPr>
        <w:pStyle w:val="Heading4"/>
      </w:pPr>
      <w:r w:rsidRPr="00D10CB9">
        <w:t>Objective</w:t>
      </w:r>
      <w:bookmarkStart w:id="272" w:name="ECSS_I_ST_30_10_1610140"/>
      <w:bookmarkEnd w:id="272"/>
    </w:p>
    <w:p w14:paraId="5F48D705" w14:textId="77777777" w:rsidR="00B83925" w:rsidRPr="00D10CB9" w:rsidRDefault="00B83925" w:rsidP="00B83925">
      <w:pPr>
        <w:pStyle w:val="paragraph"/>
      </w:pPr>
      <w:bookmarkStart w:id="273" w:name="ECSS_I_ST_30_10_1610141"/>
      <w:bookmarkEnd w:id="273"/>
      <w:r w:rsidRPr="00D10CB9">
        <w:t>Identify, plan, resource and acquire personnel, with the grades and skills to:</w:t>
      </w:r>
    </w:p>
    <w:p w14:paraId="086DB542" w14:textId="77777777" w:rsidR="00B83925" w:rsidRPr="00D10CB9" w:rsidRDefault="00B83925" w:rsidP="00B83925">
      <w:pPr>
        <w:pStyle w:val="Bul1"/>
        <w:tabs>
          <w:tab w:val="clear" w:pos="2552"/>
          <w:tab w:val="num" w:pos="2694"/>
        </w:tabs>
      </w:pPr>
      <w:r w:rsidRPr="00D10CB9">
        <w:t>Operate and maintain equipment</w:t>
      </w:r>
    </w:p>
    <w:p w14:paraId="73CF61AA" w14:textId="77777777" w:rsidR="00B83925" w:rsidRPr="00D10CB9" w:rsidRDefault="00B83925" w:rsidP="00B83925">
      <w:pPr>
        <w:pStyle w:val="Bul1"/>
        <w:tabs>
          <w:tab w:val="clear" w:pos="2552"/>
          <w:tab w:val="num" w:pos="2694"/>
        </w:tabs>
      </w:pPr>
      <w:r w:rsidRPr="00D10CB9">
        <w:t>Complete the missions</w:t>
      </w:r>
    </w:p>
    <w:p w14:paraId="75E2BBE7" w14:textId="77777777" w:rsidR="00B83925" w:rsidRPr="00D10CB9" w:rsidRDefault="00B83925" w:rsidP="00B83925">
      <w:pPr>
        <w:pStyle w:val="Bul1"/>
        <w:tabs>
          <w:tab w:val="clear" w:pos="2552"/>
          <w:tab w:val="num" w:pos="2694"/>
        </w:tabs>
      </w:pPr>
      <w:r w:rsidRPr="00D10CB9">
        <w:t>Support the users</w:t>
      </w:r>
    </w:p>
    <w:p w14:paraId="164F8495" w14:textId="77777777" w:rsidR="00B83925" w:rsidRPr="00D10CB9" w:rsidRDefault="00B83925" w:rsidP="00B83925">
      <w:pPr>
        <w:pStyle w:val="Bul1"/>
        <w:tabs>
          <w:tab w:val="clear" w:pos="2552"/>
          <w:tab w:val="num" w:pos="2694"/>
        </w:tabs>
      </w:pPr>
      <w:r w:rsidRPr="00D10CB9">
        <w:t>Ensure that the adequate capability is available for the space system.</w:t>
      </w:r>
    </w:p>
    <w:p w14:paraId="039DFEC1" w14:textId="77777777" w:rsidR="00B83925" w:rsidRPr="00D10CB9" w:rsidRDefault="00B83925" w:rsidP="00B83925">
      <w:pPr>
        <w:pStyle w:val="Heading4"/>
      </w:pPr>
      <w:r w:rsidRPr="00D10CB9">
        <w:t>Description</w:t>
      </w:r>
      <w:bookmarkStart w:id="274" w:name="ECSS_I_ST_30_10_1610142"/>
      <w:bookmarkEnd w:id="274"/>
    </w:p>
    <w:p w14:paraId="5F42F58C" w14:textId="77777777" w:rsidR="00B83925" w:rsidRPr="00D10CB9" w:rsidRDefault="00B83925" w:rsidP="00B83925">
      <w:pPr>
        <w:pStyle w:val="paragraph"/>
      </w:pPr>
      <w:bookmarkStart w:id="275" w:name="ECSS_I_ST_30_10_1610143"/>
      <w:bookmarkEnd w:id="275"/>
      <w:r w:rsidRPr="00D10CB9">
        <w:t>Involves the identification and acquisition of personnel with the skills and grades to operate, maintain, and support segment over his lifetime. Ear</w:t>
      </w:r>
      <w:r w:rsidR="00340F1F" w:rsidRPr="00D10CB9">
        <w:t>ly identification is essential.</w:t>
      </w:r>
    </w:p>
    <w:p w14:paraId="26D2E7FC" w14:textId="501BCD2C" w:rsidR="00B83925" w:rsidRPr="00D10CB9" w:rsidRDefault="00B83925" w:rsidP="00B83925">
      <w:pPr>
        <w:pStyle w:val="Heading4"/>
      </w:pPr>
      <w:r w:rsidRPr="00D10CB9">
        <w:lastRenderedPageBreak/>
        <w:t>Requirements</w:t>
      </w:r>
      <w:bookmarkStart w:id="276" w:name="ECSS_I_ST_30_10_1610144"/>
      <w:bookmarkEnd w:id="276"/>
    </w:p>
    <w:p w14:paraId="559AE5E1" w14:textId="3271BADC" w:rsidR="00BE1034" w:rsidRPr="00D10CB9" w:rsidRDefault="00BE1034" w:rsidP="00266F6E">
      <w:pPr>
        <w:pStyle w:val="ECSSIEPUID"/>
        <w:rPr>
          <w:lang w:val="en-GB"/>
        </w:rPr>
      </w:pPr>
      <w:bookmarkStart w:id="277" w:name="iepuid_ECSS_I_ST_30_10_1610012"/>
      <w:r w:rsidRPr="00D10CB9">
        <w:rPr>
          <w:lang w:val="en-GB"/>
        </w:rPr>
        <w:t>ECSS-I-ST-30-10_1610012</w:t>
      </w:r>
      <w:bookmarkEnd w:id="277"/>
    </w:p>
    <w:p w14:paraId="041A6626" w14:textId="4C156F63" w:rsidR="00500AD1" w:rsidRPr="00D10CB9" w:rsidRDefault="005347E4" w:rsidP="005347E4">
      <w:pPr>
        <w:pStyle w:val="requirelevel1"/>
      </w:pPr>
      <w:r w:rsidRPr="00D10CB9">
        <w:t xml:space="preserve">The </w:t>
      </w:r>
      <w:r w:rsidR="00253DE7" w:rsidRPr="00D10CB9">
        <w:t xml:space="preserve">IPS </w:t>
      </w:r>
      <w:r w:rsidRPr="00D10CB9">
        <w:t xml:space="preserve">function shall identify at early stage of system development the resources and skill </w:t>
      </w:r>
      <w:r w:rsidR="003379DB" w:rsidRPr="00D10CB9">
        <w:t>needed.</w:t>
      </w:r>
    </w:p>
    <w:p w14:paraId="03CD6ABE" w14:textId="6B3D6911" w:rsidR="00B83925" w:rsidRPr="00D10CB9" w:rsidRDefault="00B83925" w:rsidP="00B83925">
      <w:pPr>
        <w:pStyle w:val="Heading3"/>
        <w:tabs>
          <w:tab w:val="clear" w:pos="3119"/>
          <w:tab w:val="num" w:pos="2410"/>
        </w:tabs>
      </w:pPr>
      <w:bookmarkStart w:id="278" w:name="_Toc82072198"/>
      <w:bookmarkStart w:id="279" w:name="_Toc82093783"/>
      <w:bookmarkStart w:id="280" w:name="_Toc82094004"/>
      <w:bookmarkStart w:id="281" w:name="_Toc82072211"/>
      <w:bookmarkStart w:id="282" w:name="_Toc82093796"/>
      <w:bookmarkStart w:id="283" w:name="_Toc82094017"/>
      <w:bookmarkStart w:id="284" w:name="_Toc82072214"/>
      <w:bookmarkStart w:id="285" w:name="_Toc82093799"/>
      <w:bookmarkStart w:id="286" w:name="_Toc82094020"/>
      <w:bookmarkStart w:id="287" w:name="_Toc182816446"/>
      <w:bookmarkEnd w:id="278"/>
      <w:bookmarkEnd w:id="279"/>
      <w:bookmarkEnd w:id="280"/>
      <w:bookmarkEnd w:id="281"/>
      <w:bookmarkEnd w:id="282"/>
      <w:bookmarkEnd w:id="283"/>
      <w:bookmarkEnd w:id="284"/>
      <w:bookmarkEnd w:id="285"/>
      <w:bookmarkEnd w:id="286"/>
      <w:r w:rsidRPr="00D10CB9">
        <w:t xml:space="preserve">Support </w:t>
      </w:r>
      <w:r w:rsidR="002836EE" w:rsidRPr="00D10CB9">
        <w:t>E</w:t>
      </w:r>
      <w:r w:rsidRPr="00D10CB9">
        <w:t>quipment</w:t>
      </w:r>
      <w:bookmarkStart w:id="288" w:name="ECSS_I_ST_30_10_1610145"/>
      <w:bookmarkEnd w:id="287"/>
      <w:bookmarkEnd w:id="288"/>
    </w:p>
    <w:p w14:paraId="7A84B191" w14:textId="77777777" w:rsidR="00B83925" w:rsidRPr="00D10CB9" w:rsidRDefault="00B83925" w:rsidP="00B83925">
      <w:pPr>
        <w:pStyle w:val="Heading4"/>
        <w:tabs>
          <w:tab w:val="num" w:pos="3970"/>
        </w:tabs>
      </w:pPr>
      <w:r w:rsidRPr="00D10CB9">
        <w:t>Objective</w:t>
      </w:r>
      <w:bookmarkStart w:id="289" w:name="ECSS_I_ST_30_10_1610146"/>
      <w:bookmarkEnd w:id="289"/>
    </w:p>
    <w:p w14:paraId="4F9D10DE" w14:textId="77777777" w:rsidR="00B83925" w:rsidRPr="00D10CB9" w:rsidRDefault="00B83925" w:rsidP="007F68DF">
      <w:pPr>
        <w:pStyle w:val="paragraph"/>
        <w:keepNext/>
        <w:keepLines/>
      </w:pPr>
      <w:bookmarkStart w:id="290" w:name="ECSS_I_ST_30_10_1610147"/>
      <w:bookmarkEnd w:id="290"/>
      <w:r w:rsidRPr="00D10CB9">
        <w:t>Identify, plan, resource and implement management actions to acquire and support the equipment (mobile or fixed) used to sustain the operation and maintenance of the system to ensure that the system is available at the lowest Maintenance Cost.</w:t>
      </w:r>
    </w:p>
    <w:p w14:paraId="579D04F7" w14:textId="77777777" w:rsidR="00B83925" w:rsidRPr="00D10CB9" w:rsidRDefault="00B83925" w:rsidP="00B83925">
      <w:pPr>
        <w:pStyle w:val="Heading4"/>
        <w:tabs>
          <w:tab w:val="num" w:pos="3970"/>
        </w:tabs>
      </w:pPr>
      <w:r w:rsidRPr="00D10CB9">
        <w:t>Description</w:t>
      </w:r>
      <w:bookmarkStart w:id="291" w:name="ECSS_I_ST_30_10_1610148"/>
      <w:bookmarkEnd w:id="291"/>
    </w:p>
    <w:p w14:paraId="3DD45C49" w14:textId="77777777" w:rsidR="00B83925" w:rsidRPr="00D10CB9" w:rsidRDefault="00B83925" w:rsidP="00B83925">
      <w:pPr>
        <w:pStyle w:val="paragraph"/>
      </w:pPr>
      <w:bookmarkStart w:id="292" w:name="ECSS_I_ST_30_10_1610149"/>
      <w:bookmarkEnd w:id="292"/>
      <w:r w:rsidRPr="00D10CB9">
        <w:t>It consists of all equipment (mobile or fixed) intended to support the operation and maintenance of a system. This includes but is not limited to ground handling and maintenance equipment, trucks, air conditioners, generators, tools, metrology and calibration equipment, and manual and automatic test equipment. During the acquisition of systems, programme managers are expected to decrease the proliferation of support equipment into the inventory by minimizing the development of new support equipment and giving more attention to the use of existing equipment.</w:t>
      </w:r>
    </w:p>
    <w:p w14:paraId="16E52D38" w14:textId="501A66C2" w:rsidR="00B83925" w:rsidRPr="00D10CB9" w:rsidRDefault="00B83925" w:rsidP="00B83925">
      <w:pPr>
        <w:pStyle w:val="Heading4"/>
        <w:tabs>
          <w:tab w:val="num" w:pos="3970"/>
        </w:tabs>
      </w:pPr>
      <w:r w:rsidRPr="00D10CB9">
        <w:t>Requirements</w:t>
      </w:r>
      <w:bookmarkStart w:id="293" w:name="ECSS_I_ST_30_10_1610150"/>
      <w:bookmarkEnd w:id="293"/>
    </w:p>
    <w:p w14:paraId="1FE4FC57" w14:textId="2EB1639B" w:rsidR="00BE1034" w:rsidRPr="00D10CB9" w:rsidRDefault="00BE1034" w:rsidP="00266F6E">
      <w:pPr>
        <w:pStyle w:val="ECSSIEPUID"/>
        <w:rPr>
          <w:lang w:val="en-GB"/>
        </w:rPr>
      </w:pPr>
      <w:bookmarkStart w:id="294" w:name="iepuid_ECSS_I_ST_30_10_1610013"/>
      <w:r w:rsidRPr="00D10CB9">
        <w:rPr>
          <w:lang w:val="en-GB"/>
        </w:rPr>
        <w:t>ECSS-I-ST-30-10_1610013</w:t>
      </w:r>
      <w:bookmarkEnd w:id="294"/>
    </w:p>
    <w:p w14:paraId="710488DE" w14:textId="77777777" w:rsidR="007B4DF3" w:rsidRPr="00D10CB9" w:rsidRDefault="00D95409" w:rsidP="00D95409">
      <w:pPr>
        <w:pStyle w:val="requirelevel1"/>
      </w:pPr>
      <w:r w:rsidRPr="00D10CB9">
        <w:t xml:space="preserve">The PSA function </w:t>
      </w:r>
      <w:r w:rsidR="0060105D" w:rsidRPr="00D10CB9">
        <w:t>shall specify</w:t>
      </w:r>
      <w:r w:rsidR="00570DCF" w:rsidRPr="00D10CB9">
        <w:t xml:space="preserve"> </w:t>
      </w:r>
      <w:r w:rsidRPr="00D10CB9">
        <w:t>a list of needed Support Equipment and include this into the product tree</w:t>
      </w:r>
      <w:r w:rsidR="007B4DF3" w:rsidRPr="00D10CB9">
        <w:t>.</w:t>
      </w:r>
    </w:p>
    <w:p w14:paraId="5603B072" w14:textId="77777777" w:rsidR="003016BE" w:rsidRPr="00D10CB9" w:rsidRDefault="003016BE" w:rsidP="003016BE">
      <w:pPr>
        <w:pStyle w:val="NOTE"/>
      </w:pPr>
      <w:r w:rsidRPr="00D10CB9">
        <w:t>Examples of support equipment are: GSE, GHS, test benches and electronic tools.</w:t>
      </w:r>
    </w:p>
    <w:p w14:paraId="6694F2BB" w14:textId="77777777" w:rsidR="00B44ACE" w:rsidRPr="00D10CB9" w:rsidRDefault="00B44ACE" w:rsidP="007F68DF">
      <w:pPr>
        <w:pStyle w:val="Heading3"/>
        <w:tabs>
          <w:tab w:val="clear" w:pos="3119"/>
          <w:tab w:val="num" w:pos="2410"/>
        </w:tabs>
        <w:spacing w:before="360"/>
      </w:pPr>
      <w:bookmarkStart w:id="295" w:name="_Toc82072216"/>
      <w:bookmarkStart w:id="296" w:name="_Toc82093801"/>
      <w:bookmarkStart w:id="297" w:name="_Toc82094022"/>
      <w:bookmarkStart w:id="298" w:name="_Toc182816447"/>
      <w:bookmarkEnd w:id="295"/>
      <w:bookmarkEnd w:id="296"/>
      <w:bookmarkEnd w:id="297"/>
      <w:r w:rsidRPr="00D10CB9">
        <w:t>Support Software Analys</w:t>
      </w:r>
      <w:r w:rsidR="00460353" w:rsidRPr="00D10CB9">
        <w:t>i</w:t>
      </w:r>
      <w:r w:rsidRPr="00D10CB9">
        <w:t>s (SSA)</w:t>
      </w:r>
      <w:bookmarkStart w:id="299" w:name="ECSS_I_ST_30_10_1610151"/>
      <w:bookmarkEnd w:id="298"/>
      <w:bookmarkEnd w:id="299"/>
    </w:p>
    <w:p w14:paraId="7B30F0A8" w14:textId="77777777" w:rsidR="00B44ACE" w:rsidRPr="00D10CB9" w:rsidRDefault="00B44ACE" w:rsidP="00773205">
      <w:pPr>
        <w:pStyle w:val="Heading4"/>
      </w:pPr>
      <w:r w:rsidRPr="00D10CB9">
        <w:t>Objective</w:t>
      </w:r>
      <w:bookmarkStart w:id="300" w:name="ECSS_I_ST_30_10_1610152"/>
      <w:bookmarkEnd w:id="300"/>
    </w:p>
    <w:p w14:paraId="1F8D5F7C" w14:textId="551D9B81" w:rsidR="00B44ACE" w:rsidRPr="00D10CB9" w:rsidRDefault="009400DA" w:rsidP="00B44ACE">
      <w:pPr>
        <w:suppressAutoHyphens/>
        <w:spacing w:before="120"/>
        <w:ind w:left="1985"/>
        <w:jc w:val="both"/>
        <w:rPr>
          <w:sz w:val="20"/>
          <w:szCs w:val="22"/>
        </w:rPr>
      </w:pPr>
      <w:bookmarkStart w:id="301" w:name="ECSS_I_ST_30_10_1610153"/>
      <w:bookmarkEnd w:id="301"/>
      <w:r w:rsidRPr="00D10CB9">
        <w:rPr>
          <w:sz w:val="20"/>
          <w:szCs w:val="22"/>
        </w:rPr>
        <w:t>Support Software Analysis (</w:t>
      </w:r>
      <w:r w:rsidR="00B44ACE" w:rsidRPr="00D10CB9">
        <w:rPr>
          <w:sz w:val="20"/>
          <w:szCs w:val="22"/>
        </w:rPr>
        <w:t>SSA</w:t>
      </w:r>
      <w:r w:rsidRPr="00D10CB9">
        <w:rPr>
          <w:sz w:val="20"/>
          <w:szCs w:val="22"/>
        </w:rPr>
        <w:t>)</w:t>
      </w:r>
      <w:r w:rsidR="00B44ACE" w:rsidRPr="00D10CB9">
        <w:rPr>
          <w:sz w:val="20"/>
          <w:szCs w:val="22"/>
        </w:rPr>
        <w:t xml:space="preserve"> is a consistent methodology to guarantee proper software supportability throughout design phases in order to </w:t>
      </w:r>
      <w:r w:rsidR="00570DCF" w:rsidRPr="00D10CB9">
        <w:rPr>
          <w:sz w:val="20"/>
          <w:szCs w:val="22"/>
        </w:rPr>
        <w:t xml:space="preserve">specify </w:t>
      </w:r>
      <w:r w:rsidR="00B44ACE" w:rsidRPr="00D10CB9">
        <w:rPr>
          <w:sz w:val="20"/>
          <w:szCs w:val="22"/>
        </w:rPr>
        <w:t xml:space="preserve">the </w:t>
      </w:r>
      <w:r w:rsidR="00570DCF" w:rsidRPr="00D10CB9">
        <w:rPr>
          <w:sz w:val="20"/>
          <w:szCs w:val="22"/>
        </w:rPr>
        <w:t xml:space="preserve">best </w:t>
      </w:r>
      <w:r w:rsidR="003379DB" w:rsidRPr="00D10CB9">
        <w:rPr>
          <w:sz w:val="20"/>
          <w:szCs w:val="22"/>
        </w:rPr>
        <w:t>cost-effective</w:t>
      </w:r>
      <w:r w:rsidR="00B44ACE" w:rsidRPr="00D10CB9">
        <w:rPr>
          <w:sz w:val="20"/>
          <w:szCs w:val="22"/>
        </w:rPr>
        <w:t xml:space="preserve"> support concept that meets the operational and software modification requirements. </w:t>
      </w:r>
      <w:r w:rsidR="00E27194" w:rsidRPr="00D10CB9">
        <w:rPr>
          <w:sz w:val="20"/>
          <w:szCs w:val="22"/>
        </w:rPr>
        <w:t>It is important to include software considerations in the early program phases and the influence of the software design to ensure supportability for both system operation and later modification processes by e</w:t>
      </w:r>
      <w:r w:rsidR="00B44ACE" w:rsidRPr="00D10CB9">
        <w:rPr>
          <w:sz w:val="20"/>
          <w:szCs w:val="22"/>
        </w:rPr>
        <w:t xml:space="preserve">stablishing the necessary support infrastructure before the product enters in the </w:t>
      </w:r>
      <w:r w:rsidR="003379DB" w:rsidRPr="00D10CB9">
        <w:rPr>
          <w:sz w:val="20"/>
          <w:szCs w:val="22"/>
        </w:rPr>
        <w:t>in-service</w:t>
      </w:r>
      <w:r w:rsidR="00B44ACE" w:rsidRPr="00D10CB9">
        <w:rPr>
          <w:sz w:val="20"/>
          <w:szCs w:val="22"/>
        </w:rPr>
        <w:t xml:space="preserve"> phase.</w:t>
      </w:r>
    </w:p>
    <w:p w14:paraId="0D94D4AB" w14:textId="77777777" w:rsidR="00B44ACE" w:rsidRPr="00D10CB9" w:rsidRDefault="00B44ACE" w:rsidP="00B44ACE">
      <w:pPr>
        <w:suppressAutoHyphens/>
        <w:spacing w:before="120"/>
        <w:ind w:left="1985"/>
        <w:jc w:val="both"/>
        <w:rPr>
          <w:sz w:val="20"/>
          <w:szCs w:val="22"/>
        </w:rPr>
      </w:pPr>
      <w:r w:rsidRPr="00D10CB9">
        <w:rPr>
          <w:sz w:val="20"/>
          <w:szCs w:val="22"/>
        </w:rPr>
        <w:t>In modern space products, software aspects are of increasing importance. More and more functionalities are supported or realized by complex software packages.</w:t>
      </w:r>
    </w:p>
    <w:p w14:paraId="21AF5593" w14:textId="77777777" w:rsidR="00B44ACE" w:rsidRPr="00D10CB9" w:rsidRDefault="00B44ACE" w:rsidP="00B44ACE">
      <w:pPr>
        <w:suppressAutoHyphens/>
        <w:spacing w:before="120"/>
        <w:ind w:left="1985"/>
        <w:jc w:val="both"/>
        <w:rPr>
          <w:sz w:val="20"/>
          <w:szCs w:val="22"/>
        </w:rPr>
      </w:pPr>
      <w:r w:rsidRPr="00D10CB9">
        <w:rPr>
          <w:sz w:val="20"/>
          <w:szCs w:val="22"/>
        </w:rPr>
        <w:lastRenderedPageBreak/>
        <w:t xml:space="preserve">Similar to the PSA activities for hardware, software </w:t>
      </w:r>
      <w:r w:rsidR="009400DA" w:rsidRPr="00D10CB9">
        <w:rPr>
          <w:sz w:val="20"/>
          <w:szCs w:val="22"/>
        </w:rPr>
        <w:t>is</w:t>
      </w:r>
      <w:r w:rsidRPr="00D10CB9">
        <w:rPr>
          <w:sz w:val="20"/>
          <w:szCs w:val="22"/>
        </w:rPr>
        <w:t xml:space="preserve"> analyzed concerning its operational and maintenance requirements.</w:t>
      </w:r>
    </w:p>
    <w:p w14:paraId="5E72BDBE" w14:textId="77777777" w:rsidR="00B44ACE" w:rsidRPr="00D10CB9" w:rsidRDefault="00B44ACE" w:rsidP="00B44ACE">
      <w:pPr>
        <w:suppressAutoHyphens/>
        <w:spacing w:before="120"/>
        <w:ind w:left="1985"/>
        <w:jc w:val="both"/>
        <w:rPr>
          <w:sz w:val="20"/>
          <w:szCs w:val="22"/>
        </w:rPr>
      </w:pPr>
      <w:r w:rsidRPr="00D10CB9">
        <w:rPr>
          <w:sz w:val="20"/>
          <w:szCs w:val="22"/>
        </w:rPr>
        <w:t xml:space="preserve">For software itself, a clear distinction between operational and maintenance aspects and real software modification </w:t>
      </w:r>
      <w:r w:rsidR="00F155BF" w:rsidRPr="00D10CB9">
        <w:rPr>
          <w:sz w:val="20"/>
          <w:szCs w:val="22"/>
        </w:rPr>
        <w:t>is</w:t>
      </w:r>
      <w:r w:rsidRPr="00D10CB9">
        <w:rPr>
          <w:sz w:val="20"/>
          <w:szCs w:val="22"/>
        </w:rPr>
        <w:t xml:space="preserve"> established.</w:t>
      </w:r>
    </w:p>
    <w:p w14:paraId="72E61DF4" w14:textId="77777777" w:rsidR="00B44ACE" w:rsidRPr="00D10CB9" w:rsidRDefault="00B44ACE" w:rsidP="00B44ACE">
      <w:pPr>
        <w:suppressAutoHyphens/>
        <w:spacing w:before="120"/>
        <w:ind w:left="1985"/>
        <w:jc w:val="both"/>
        <w:rPr>
          <w:sz w:val="20"/>
          <w:szCs w:val="22"/>
        </w:rPr>
      </w:pPr>
      <w:r w:rsidRPr="00D10CB9">
        <w:rPr>
          <w:sz w:val="20"/>
          <w:szCs w:val="22"/>
        </w:rPr>
        <w:t>Warning: Software modification is a design activity!</w:t>
      </w:r>
    </w:p>
    <w:p w14:paraId="0118041E" w14:textId="77777777" w:rsidR="00B44ACE" w:rsidRPr="00D10CB9" w:rsidRDefault="00B44ACE" w:rsidP="00B44ACE">
      <w:pPr>
        <w:suppressAutoHyphens/>
        <w:spacing w:before="120"/>
        <w:ind w:left="1985"/>
        <w:jc w:val="both"/>
        <w:rPr>
          <w:sz w:val="20"/>
          <w:szCs w:val="22"/>
        </w:rPr>
      </w:pPr>
      <w:r w:rsidRPr="00D10CB9">
        <w:rPr>
          <w:sz w:val="20"/>
          <w:szCs w:val="22"/>
        </w:rPr>
        <w:t>Preparation, loading configuration are maintenance activities concerning software</w:t>
      </w:r>
      <w:r w:rsidR="00460353" w:rsidRPr="00D10CB9">
        <w:rPr>
          <w:sz w:val="20"/>
          <w:szCs w:val="22"/>
        </w:rPr>
        <w:t>.</w:t>
      </w:r>
    </w:p>
    <w:p w14:paraId="1162AAB9" w14:textId="77777777" w:rsidR="00B44ACE" w:rsidRPr="00D10CB9" w:rsidRDefault="00B44ACE" w:rsidP="005801FB">
      <w:pPr>
        <w:pStyle w:val="Heading4"/>
      </w:pPr>
      <w:r w:rsidRPr="00D10CB9">
        <w:t>Description</w:t>
      </w:r>
      <w:bookmarkStart w:id="302" w:name="ECSS_I_ST_30_10_1610154"/>
      <w:bookmarkEnd w:id="302"/>
    </w:p>
    <w:p w14:paraId="113C3B0D" w14:textId="77777777" w:rsidR="00B44ACE" w:rsidRPr="00D10CB9" w:rsidRDefault="00B44ACE" w:rsidP="00B44ACE">
      <w:pPr>
        <w:suppressAutoHyphens/>
        <w:spacing w:before="120"/>
        <w:ind w:left="1985"/>
        <w:jc w:val="both"/>
        <w:rPr>
          <w:sz w:val="20"/>
          <w:szCs w:val="22"/>
        </w:rPr>
      </w:pPr>
      <w:bookmarkStart w:id="303" w:name="ECSS_I_ST_30_10_1610155"/>
      <w:bookmarkEnd w:id="303"/>
      <w:r w:rsidRPr="00D10CB9">
        <w:rPr>
          <w:sz w:val="20"/>
          <w:szCs w:val="22"/>
        </w:rPr>
        <w:t>In general, the SSA process covers similar logistic aspects as described for the other PSA process:</w:t>
      </w:r>
    </w:p>
    <w:p w14:paraId="4EB21769" w14:textId="77777777" w:rsidR="00B44ACE" w:rsidRPr="00D10CB9" w:rsidRDefault="00B44ACE" w:rsidP="00B44ACE">
      <w:pPr>
        <w:numPr>
          <w:ilvl w:val="0"/>
          <w:numId w:val="3"/>
        </w:numPr>
        <w:tabs>
          <w:tab w:val="clear" w:pos="2552"/>
          <w:tab w:val="num" w:pos="2694"/>
        </w:tabs>
        <w:spacing w:before="120"/>
        <w:jc w:val="both"/>
        <w:rPr>
          <w:sz w:val="20"/>
          <w:szCs w:val="20"/>
        </w:rPr>
      </w:pPr>
      <w:r w:rsidRPr="00D10CB9">
        <w:rPr>
          <w:sz w:val="20"/>
          <w:szCs w:val="20"/>
        </w:rPr>
        <w:t>SSA candidate selection: in general, SSA candidates are elements of either physical or functional breakdowns that are subject to any kind of SSA.</w:t>
      </w:r>
    </w:p>
    <w:p w14:paraId="2138E363" w14:textId="77777777" w:rsidR="00B44ACE" w:rsidRPr="00D10CB9" w:rsidRDefault="00B44ACE" w:rsidP="00B44ACE">
      <w:pPr>
        <w:numPr>
          <w:ilvl w:val="0"/>
          <w:numId w:val="3"/>
        </w:numPr>
        <w:tabs>
          <w:tab w:val="clear" w:pos="2552"/>
          <w:tab w:val="num" w:pos="2694"/>
        </w:tabs>
        <w:spacing w:before="120"/>
        <w:jc w:val="both"/>
        <w:rPr>
          <w:sz w:val="20"/>
          <w:szCs w:val="20"/>
        </w:rPr>
      </w:pPr>
      <w:r w:rsidRPr="00D10CB9">
        <w:rPr>
          <w:sz w:val="20"/>
          <w:szCs w:val="20"/>
        </w:rPr>
        <w:t>Maintenance relevant events for software: the starting point of documenting the maintenance relevant aspects is the identification of any event that initiates maintenance activities.</w:t>
      </w:r>
    </w:p>
    <w:p w14:paraId="1E780CA8" w14:textId="125FC84C" w:rsidR="00B44ACE" w:rsidRPr="00D10CB9" w:rsidRDefault="00B44ACE" w:rsidP="00B44ACE">
      <w:pPr>
        <w:numPr>
          <w:ilvl w:val="0"/>
          <w:numId w:val="3"/>
        </w:numPr>
        <w:tabs>
          <w:tab w:val="clear" w:pos="2552"/>
          <w:tab w:val="num" w:pos="2694"/>
        </w:tabs>
        <w:spacing w:before="120"/>
        <w:jc w:val="both"/>
        <w:rPr>
          <w:sz w:val="20"/>
          <w:szCs w:val="20"/>
        </w:rPr>
      </w:pPr>
      <w:r w:rsidRPr="00D10CB9">
        <w:rPr>
          <w:sz w:val="20"/>
          <w:szCs w:val="20"/>
        </w:rPr>
        <w:t>FMECA/FMEA aspects: the results of a technical FMECA/FMEA are relevant for software since the FMECA/FMEA represents an analysis method carried out for the overall equipment/system (covering HW and SW aspects</w:t>
      </w:r>
      <w:r w:rsidR="003379DB" w:rsidRPr="00D10CB9">
        <w:rPr>
          <w:sz w:val="20"/>
          <w:szCs w:val="20"/>
        </w:rPr>
        <w:t>).</w:t>
      </w:r>
    </w:p>
    <w:p w14:paraId="7E8A4BA4" w14:textId="77777777" w:rsidR="00B44ACE" w:rsidRPr="00D10CB9" w:rsidRDefault="00B44ACE" w:rsidP="00B44ACE">
      <w:pPr>
        <w:numPr>
          <w:ilvl w:val="0"/>
          <w:numId w:val="3"/>
        </w:numPr>
        <w:tabs>
          <w:tab w:val="clear" w:pos="2552"/>
          <w:tab w:val="num" w:pos="2694"/>
        </w:tabs>
        <w:spacing w:before="120"/>
        <w:jc w:val="both"/>
        <w:rPr>
          <w:sz w:val="20"/>
          <w:szCs w:val="20"/>
        </w:rPr>
      </w:pPr>
      <w:r w:rsidRPr="00D10CB9">
        <w:rPr>
          <w:sz w:val="20"/>
          <w:szCs w:val="20"/>
        </w:rPr>
        <w:t>SMA</w:t>
      </w:r>
      <w:r w:rsidR="00DF1750" w:rsidRPr="00D10CB9">
        <w:rPr>
          <w:sz w:val="20"/>
          <w:szCs w:val="20"/>
        </w:rPr>
        <w:t xml:space="preserve"> (</w:t>
      </w:r>
      <w:r w:rsidR="00B06C13" w:rsidRPr="00D10CB9">
        <w:rPr>
          <w:sz w:val="20"/>
          <w:szCs w:val="20"/>
        </w:rPr>
        <w:t>Schedule</w:t>
      </w:r>
      <w:r w:rsidR="00DF1750" w:rsidRPr="00D10CB9">
        <w:rPr>
          <w:sz w:val="20"/>
          <w:szCs w:val="20"/>
        </w:rPr>
        <w:t xml:space="preserve"> Maintenance Analysis)</w:t>
      </w:r>
      <w:r w:rsidRPr="00D10CB9">
        <w:rPr>
          <w:sz w:val="20"/>
          <w:szCs w:val="20"/>
        </w:rPr>
        <w:t xml:space="preserve"> for software: SW failures are the result of unintended effects of the SW design. Such failures cannot be avoided by the means of SMA since they correspond to design flaws. However, potential SW failures can affect safety. It can be possible that the result of SMA carried out for a piece of HW equipment which contains SW, identifies scheduled maintenance tasks that are of operational character concerning SW.</w:t>
      </w:r>
    </w:p>
    <w:p w14:paraId="1A84BEC7" w14:textId="77777777" w:rsidR="00B44ACE" w:rsidRPr="00D10CB9" w:rsidRDefault="00B44ACE" w:rsidP="00B44ACE">
      <w:pPr>
        <w:numPr>
          <w:ilvl w:val="0"/>
          <w:numId w:val="3"/>
        </w:numPr>
        <w:tabs>
          <w:tab w:val="clear" w:pos="2552"/>
          <w:tab w:val="num" w:pos="2694"/>
        </w:tabs>
        <w:spacing w:before="120"/>
        <w:jc w:val="both"/>
        <w:rPr>
          <w:sz w:val="20"/>
          <w:szCs w:val="20"/>
        </w:rPr>
      </w:pPr>
      <w:r w:rsidRPr="00D10CB9">
        <w:rPr>
          <w:sz w:val="20"/>
          <w:szCs w:val="20"/>
        </w:rPr>
        <w:t xml:space="preserve">LORA aspects: The identification of </w:t>
      </w:r>
      <w:r w:rsidR="00DF1750" w:rsidRPr="00D10CB9">
        <w:rPr>
          <w:sz w:val="20"/>
          <w:szCs w:val="20"/>
        </w:rPr>
        <w:t xml:space="preserve">the </w:t>
      </w:r>
      <w:r w:rsidRPr="00D10CB9">
        <w:rPr>
          <w:sz w:val="20"/>
          <w:szCs w:val="20"/>
        </w:rPr>
        <w:t xml:space="preserve">support level that a task </w:t>
      </w:r>
      <w:r w:rsidR="00DF1750" w:rsidRPr="00D10CB9">
        <w:rPr>
          <w:sz w:val="20"/>
          <w:szCs w:val="20"/>
        </w:rPr>
        <w:t xml:space="preserve">is expected to </w:t>
      </w:r>
      <w:r w:rsidR="00B06C13" w:rsidRPr="00D10CB9">
        <w:rPr>
          <w:sz w:val="20"/>
          <w:szCs w:val="20"/>
        </w:rPr>
        <w:t xml:space="preserve">be </w:t>
      </w:r>
      <w:r w:rsidR="00DF1750" w:rsidRPr="00D10CB9">
        <w:rPr>
          <w:sz w:val="20"/>
          <w:szCs w:val="20"/>
        </w:rPr>
        <w:t>perform</w:t>
      </w:r>
      <w:r w:rsidR="00B06C13" w:rsidRPr="00D10CB9">
        <w:rPr>
          <w:sz w:val="20"/>
          <w:szCs w:val="20"/>
        </w:rPr>
        <w:t>ed</w:t>
      </w:r>
      <w:r w:rsidR="00DF1750" w:rsidRPr="00D10CB9">
        <w:rPr>
          <w:sz w:val="20"/>
          <w:szCs w:val="20"/>
        </w:rPr>
        <w:t xml:space="preserve">, </w:t>
      </w:r>
      <w:r w:rsidRPr="00D10CB9">
        <w:rPr>
          <w:sz w:val="20"/>
          <w:szCs w:val="20"/>
        </w:rPr>
        <w:t xml:space="preserve">can be provided by </w:t>
      </w:r>
      <w:r w:rsidR="00DF1750" w:rsidRPr="00D10CB9">
        <w:rPr>
          <w:sz w:val="20"/>
        </w:rPr>
        <w:t>a Level of Repair Analysis (LORA) procedure</w:t>
      </w:r>
      <w:r w:rsidRPr="00D10CB9">
        <w:rPr>
          <w:sz w:val="20"/>
          <w:szCs w:val="20"/>
        </w:rPr>
        <w:t>.</w:t>
      </w:r>
    </w:p>
    <w:p w14:paraId="719796DB" w14:textId="6352B270" w:rsidR="00B44ACE" w:rsidRPr="00D10CB9" w:rsidRDefault="00B44ACE" w:rsidP="00B44ACE">
      <w:pPr>
        <w:numPr>
          <w:ilvl w:val="0"/>
          <w:numId w:val="3"/>
        </w:numPr>
        <w:tabs>
          <w:tab w:val="clear" w:pos="2552"/>
          <w:tab w:val="num" w:pos="2694"/>
        </w:tabs>
        <w:spacing w:before="120"/>
        <w:jc w:val="both"/>
        <w:rPr>
          <w:sz w:val="20"/>
          <w:szCs w:val="20"/>
        </w:rPr>
      </w:pPr>
      <w:r w:rsidRPr="00D10CB9">
        <w:rPr>
          <w:sz w:val="20"/>
          <w:szCs w:val="20"/>
        </w:rPr>
        <w:t xml:space="preserve">Software support tasks, after the identification of the relevant support initiators (events), the appropriate tasks </w:t>
      </w:r>
      <w:r w:rsidR="000643AE" w:rsidRPr="00D10CB9">
        <w:rPr>
          <w:sz w:val="20"/>
          <w:szCs w:val="20"/>
        </w:rPr>
        <w:t>are</w:t>
      </w:r>
      <w:r w:rsidRPr="00D10CB9">
        <w:rPr>
          <w:sz w:val="20"/>
          <w:szCs w:val="20"/>
        </w:rPr>
        <w:t xml:space="preserve"> identified (operational/ maintenance tasks or modification tasks). The goal is to define all operational, maintenance or modification relevant tasks, their related resources and further tasks characteristics such as duration </w:t>
      </w:r>
      <w:r w:rsidR="003379DB" w:rsidRPr="00D10CB9">
        <w:rPr>
          <w:sz w:val="20"/>
          <w:szCs w:val="20"/>
        </w:rPr>
        <w:t>manpower</w:t>
      </w:r>
      <w:r w:rsidRPr="00D10CB9">
        <w:rPr>
          <w:sz w:val="20"/>
          <w:szCs w:val="20"/>
        </w:rPr>
        <w:t xml:space="preserve"> requirements preconditions or safety conditions.</w:t>
      </w:r>
    </w:p>
    <w:p w14:paraId="5F834319" w14:textId="66470E84" w:rsidR="00B44ACE" w:rsidRPr="00D10CB9" w:rsidRDefault="00B44ACE" w:rsidP="005801FB">
      <w:pPr>
        <w:pStyle w:val="Heading4"/>
      </w:pPr>
      <w:r w:rsidRPr="00D10CB9">
        <w:t>Requirements</w:t>
      </w:r>
      <w:bookmarkStart w:id="304" w:name="ECSS_I_ST_30_10_1610156"/>
      <w:bookmarkEnd w:id="304"/>
    </w:p>
    <w:p w14:paraId="4F04DCA8" w14:textId="0891F8CB" w:rsidR="00BE1034" w:rsidRPr="00D10CB9" w:rsidRDefault="00BE1034" w:rsidP="00266F6E">
      <w:pPr>
        <w:pStyle w:val="ECSSIEPUID"/>
        <w:rPr>
          <w:lang w:val="en-GB"/>
        </w:rPr>
      </w:pPr>
      <w:bookmarkStart w:id="305" w:name="iepuid_ECSS_I_ST_30_10_1610014"/>
      <w:r w:rsidRPr="00D10CB9">
        <w:rPr>
          <w:lang w:val="en-GB"/>
        </w:rPr>
        <w:t>ECSS-I-ST-30-10_1610014</w:t>
      </w:r>
      <w:bookmarkEnd w:id="305"/>
    </w:p>
    <w:p w14:paraId="49B1F384" w14:textId="63023C77" w:rsidR="00B44ACE" w:rsidRPr="00D10CB9" w:rsidRDefault="00D43C11" w:rsidP="00D43C11">
      <w:pPr>
        <w:pStyle w:val="requirelevel1"/>
      </w:pPr>
      <w:r w:rsidRPr="00D10CB9">
        <w:t xml:space="preserve">The PSA function shall </w:t>
      </w:r>
      <w:r w:rsidR="00570DCF" w:rsidRPr="00D10CB9">
        <w:t>specify</w:t>
      </w:r>
      <w:r w:rsidRPr="00D10CB9">
        <w:t xml:space="preserve"> the Software Support Analysis (SSA)</w:t>
      </w:r>
      <w:r w:rsidR="006422FC" w:rsidRPr="00D10CB9">
        <w:t>.</w:t>
      </w:r>
    </w:p>
    <w:p w14:paraId="67D68E53" w14:textId="2D1EF1FA" w:rsidR="00BE1034" w:rsidRPr="00D10CB9" w:rsidRDefault="00BE1034" w:rsidP="00BE1034">
      <w:pPr>
        <w:pStyle w:val="ECSSIEPUID"/>
        <w:rPr>
          <w:lang w:val="en-GB"/>
        </w:rPr>
      </w:pPr>
      <w:bookmarkStart w:id="306" w:name="iepuid_ECSS_I_ST_30_10_1610015"/>
      <w:r w:rsidRPr="00D10CB9">
        <w:rPr>
          <w:lang w:val="en-GB"/>
        </w:rPr>
        <w:t>ECSS-I-ST-30-10_1610015</w:t>
      </w:r>
      <w:bookmarkEnd w:id="306"/>
    </w:p>
    <w:p w14:paraId="4AD7FC33" w14:textId="77777777" w:rsidR="006422FC" w:rsidRPr="00D10CB9" w:rsidRDefault="006422FC" w:rsidP="00E05435">
      <w:pPr>
        <w:pStyle w:val="requirelevel1"/>
      </w:pPr>
      <w:r w:rsidRPr="00D10CB9">
        <w:t xml:space="preserve">The supplier shall establish and maintain a Software Support </w:t>
      </w:r>
      <w:r w:rsidR="001105B5" w:rsidRPr="00D10CB9">
        <w:t xml:space="preserve">Analysis </w:t>
      </w:r>
      <w:r w:rsidRPr="00D10CB9">
        <w:t>(SSA) during the complete project life cycle.</w:t>
      </w:r>
    </w:p>
    <w:p w14:paraId="5AF303EC" w14:textId="77777777" w:rsidR="00B83925" w:rsidRPr="00D10CB9" w:rsidRDefault="00B83925" w:rsidP="00B83925">
      <w:pPr>
        <w:pStyle w:val="Heading3"/>
        <w:tabs>
          <w:tab w:val="clear" w:pos="3119"/>
          <w:tab w:val="num" w:pos="2410"/>
        </w:tabs>
      </w:pPr>
      <w:bookmarkStart w:id="307" w:name="_Ref82180613"/>
      <w:bookmarkStart w:id="308" w:name="_Toc182816448"/>
      <w:r w:rsidRPr="00D10CB9">
        <w:lastRenderedPageBreak/>
        <w:t>Technical Publication</w:t>
      </w:r>
      <w:bookmarkStart w:id="309" w:name="ECSS_I_ST_30_10_1610157"/>
      <w:bookmarkEnd w:id="307"/>
      <w:bookmarkEnd w:id="308"/>
      <w:bookmarkEnd w:id="309"/>
    </w:p>
    <w:p w14:paraId="37EA54F1" w14:textId="77777777" w:rsidR="00B83925" w:rsidRPr="00D10CB9" w:rsidRDefault="00B83925" w:rsidP="00B83925">
      <w:pPr>
        <w:pStyle w:val="Heading4"/>
        <w:tabs>
          <w:tab w:val="num" w:pos="3970"/>
        </w:tabs>
      </w:pPr>
      <w:r w:rsidRPr="00D10CB9">
        <w:t>Objective</w:t>
      </w:r>
      <w:bookmarkStart w:id="310" w:name="ECSS_I_ST_30_10_1610158"/>
      <w:bookmarkEnd w:id="310"/>
    </w:p>
    <w:p w14:paraId="33C98415" w14:textId="77777777" w:rsidR="00B83925" w:rsidRPr="00D10CB9" w:rsidRDefault="00B83925" w:rsidP="007F68DF">
      <w:pPr>
        <w:pStyle w:val="paragraph"/>
        <w:keepNext/>
      </w:pPr>
      <w:bookmarkStart w:id="311" w:name="ECSS_I_ST_30_10_1610159"/>
      <w:bookmarkEnd w:id="311"/>
      <w:r w:rsidRPr="00D10CB9">
        <w:t>Identify, plan, resource and implement management actions to develop and acquire information:</w:t>
      </w:r>
    </w:p>
    <w:p w14:paraId="54DCEDFF" w14:textId="77777777" w:rsidR="00B83925" w:rsidRPr="00D10CB9" w:rsidRDefault="00B83925" w:rsidP="007F68DF">
      <w:pPr>
        <w:pStyle w:val="Bul1"/>
        <w:keepNext/>
      </w:pPr>
      <w:r w:rsidRPr="00D10CB9">
        <w:t>to operate, maintain, and train on the equipment to maximize its effectiveness and availability</w:t>
      </w:r>
      <w:r w:rsidR="00460353" w:rsidRPr="00D10CB9">
        <w:t>.</w:t>
      </w:r>
    </w:p>
    <w:p w14:paraId="3AA33DB5" w14:textId="77777777" w:rsidR="00B83925" w:rsidRPr="00D10CB9" w:rsidRDefault="00B83925" w:rsidP="007F68DF">
      <w:pPr>
        <w:pStyle w:val="Bul1"/>
        <w:keepNext/>
      </w:pPr>
      <w:r w:rsidRPr="00D10CB9">
        <w:t>to catalogue effectively and acquire spares and repair parts, support equipment, and all classes of supply</w:t>
      </w:r>
      <w:r w:rsidR="00340F1F" w:rsidRPr="00D10CB9">
        <w:t>.</w:t>
      </w:r>
    </w:p>
    <w:p w14:paraId="23831C14" w14:textId="77777777" w:rsidR="00B83925" w:rsidRPr="00D10CB9" w:rsidRDefault="00B83925" w:rsidP="00B83925">
      <w:pPr>
        <w:pStyle w:val="Bul1"/>
      </w:pPr>
      <w:r w:rsidRPr="00D10CB9">
        <w:t xml:space="preserve">to </w:t>
      </w:r>
      <w:r w:rsidR="00570DCF" w:rsidRPr="00D10CB9">
        <w:t xml:space="preserve">specify </w:t>
      </w:r>
      <w:r w:rsidRPr="00D10CB9">
        <w:t>the configuration baseline of the system (hardware and software) to effectively support the system with the best capability at the time it is needed.</w:t>
      </w:r>
    </w:p>
    <w:p w14:paraId="77D8DE24" w14:textId="77777777" w:rsidR="00B83925" w:rsidRPr="00D10CB9" w:rsidRDefault="00B83925" w:rsidP="00B83925">
      <w:pPr>
        <w:pStyle w:val="Heading4"/>
        <w:tabs>
          <w:tab w:val="num" w:pos="3970"/>
        </w:tabs>
      </w:pPr>
      <w:bookmarkStart w:id="312" w:name="_Ref83653082"/>
      <w:r w:rsidRPr="00D10CB9">
        <w:t>Description</w:t>
      </w:r>
      <w:bookmarkStart w:id="313" w:name="ECSS_I_ST_30_10_1610160"/>
      <w:bookmarkEnd w:id="312"/>
      <w:bookmarkEnd w:id="313"/>
    </w:p>
    <w:p w14:paraId="55CEF1BB" w14:textId="10B1B467" w:rsidR="00B83925" w:rsidRPr="00D10CB9" w:rsidRDefault="00B83925" w:rsidP="00B83925">
      <w:pPr>
        <w:pStyle w:val="paragraph"/>
      </w:pPr>
      <w:bookmarkStart w:id="314" w:name="ECSS_I_ST_30_10_1610161"/>
      <w:bookmarkEnd w:id="314"/>
      <w:r w:rsidRPr="00D10CB9">
        <w:t xml:space="preserve">Represents recorded information of scientific or technical nature, regardless of form or character (such as equipment technical manuals and engineering drawings), engineering data, specifications, standards and data item descriptions. </w:t>
      </w:r>
      <w:r w:rsidR="00384EB5" w:rsidRPr="00D10CB9">
        <w:t>Technical Manuals</w:t>
      </w:r>
      <w:r w:rsidRPr="00D10CB9">
        <w:t xml:space="preserve"> including IETMs</w:t>
      </w:r>
      <w:r w:rsidR="005C6A77" w:rsidRPr="00D10CB9">
        <w:t xml:space="preserve"> (Interactive Electronic Technical Manuals</w:t>
      </w:r>
      <w:r w:rsidR="003379DB" w:rsidRPr="00D10CB9">
        <w:t>),</w:t>
      </w:r>
      <w:r w:rsidRPr="00D10CB9">
        <w:t xml:space="preserve"> and engineering drawings are the most expensive and probably the most important data acquisitions made in support of a space system. </w:t>
      </w:r>
      <w:r w:rsidR="00384EB5" w:rsidRPr="00D10CB9">
        <w:t>They</w:t>
      </w:r>
      <w:r w:rsidRPr="00D10CB9">
        <w:t xml:space="preserve"> provide the instructions for operation and maintenance of a space system. IETMs also provide integrated training and diagnostic fault isolation procedures. </w:t>
      </w:r>
    </w:p>
    <w:p w14:paraId="7F1C6713" w14:textId="1735C5E9" w:rsidR="00B83925" w:rsidRPr="00D10CB9" w:rsidRDefault="00B83925" w:rsidP="00B83925">
      <w:pPr>
        <w:pStyle w:val="Heading4"/>
        <w:tabs>
          <w:tab w:val="num" w:pos="3970"/>
        </w:tabs>
      </w:pPr>
      <w:r w:rsidRPr="00D10CB9">
        <w:t>Requirements</w:t>
      </w:r>
      <w:bookmarkStart w:id="315" w:name="ECSS_I_ST_30_10_1610162"/>
      <w:bookmarkEnd w:id="315"/>
    </w:p>
    <w:p w14:paraId="04F63711" w14:textId="74AB3C39" w:rsidR="00BE1034" w:rsidRPr="00D10CB9" w:rsidRDefault="00BE1034" w:rsidP="00266F6E">
      <w:pPr>
        <w:pStyle w:val="ECSSIEPUID"/>
        <w:rPr>
          <w:lang w:val="en-GB"/>
        </w:rPr>
      </w:pPr>
      <w:bookmarkStart w:id="316" w:name="iepuid_ECSS_I_ST_30_10_1610016"/>
      <w:r w:rsidRPr="00D10CB9">
        <w:rPr>
          <w:lang w:val="en-GB"/>
        </w:rPr>
        <w:t>ECSS-I-ST-30-10_1610016</w:t>
      </w:r>
      <w:bookmarkEnd w:id="316"/>
    </w:p>
    <w:p w14:paraId="7FAB436D" w14:textId="77777777" w:rsidR="006C0407" w:rsidRPr="00D10CB9" w:rsidRDefault="00D43C11" w:rsidP="00D43C11">
      <w:pPr>
        <w:pStyle w:val="requirelevel1"/>
      </w:pPr>
      <w:r w:rsidRPr="00D10CB9">
        <w:t xml:space="preserve">The PSA function shall ensure the </w:t>
      </w:r>
      <w:r w:rsidR="000643AE" w:rsidRPr="00D10CB9">
        <w:t xml:space="preserve">assessment of the </w:t>
      </w:r>
      <w:r w:rsidRPr="00D10CB9">
        <w:t xml:space="preserve">maintenance procedures </w:t>
      </w:r>
      <w:r w:rsidR="000643AE" w:rsidRPr="00D10CB9">
        <w:t>is completed</w:t>
      </w:r>
      <w:r w:rsidRPr="00D10CB9">
        <w:t xml:space="preserve"> before entry into service</w:t>
      </w:r>
      <w:r w:rsidR="006C0407" w:rsidRPr="00D10CB9">
        <w:t>.</w:t>
      </w:r>
    </w:p>
    <w:p w14:paraId="6846B2CB" w14:textId="77777777" w:rsidR="00B83925" w:rsidRPr="00D10CB9" w:rsidRDefault="00B83925" w:rsidP="00240C86">
      <w:pPr>
        <w:pStyle w:val="Heading3"/>
        <w:tabs>
          <w:tab w:val="clear" w:pos="3119"/>
          <w:tab w:val="num" w:pos="2410"/>
        </w:tabs>
      </w:pPr>
      <w:bookmarkStart w:id="317" w:name="_Toc82072234"/>
      <w:bookmarkStart w:id="318" w:name="_Toc82093819"/>
      <w:bookmarkStart w:id="319" w:name="_Toc82094040"/>
      <w:bookmarkStart w:id="320" w:name="_Toc82072244"/>
      <w:bookmarkStart w:id="321" w:name="_Toc82093829"/>
      <w:bookmarkStart w:id="322" w:name="_Toc82094050"/>
      <w:bookmarkStart w:id="323" w:name="_Toc82072247"/>
      <w:bookmarkStart w:id="324" w:name="_Toc82093832"/>
      <w:bookmarkStart w:id="325" w:name="_Toc82094053"/>
      <w:bookmarkStart w:id="326" w:name="_Toc182816449"/>
      <w:bookmarkEnd w:id="317"/>
      <w:bookmarkEnd w:id="318"/>
      <w:bookmarkEnd w:id="319"/>
      <w:bookmarkEnd w:id="320"/>
      <w:bookmarkEnd w:id="321"/>
      <w:bookmarkEnd w:id="322"/>
      <w:bookmarkEnd w:id="323"/>
      <w:bookmarkEnd w:id="324"/>
      <w:bookmarkEnd w:id="325"/>
      <w:r w:rsidRPr="00D10CB9">
        <w:t>Training</w:t>
      </w:r>
      <w:bookmarkStart w:id="327" w:name="ECSS_I_ST_30_10_1610163"/>
      <w:bookmarkEnd w:id="326"/>
      <w:bookmarkEnd w:id="327"/>
    </w:p>
    <w:p w14:paraId="7B45FBDF" w14:textId="77777777" w:rsidR="00B83925" w:rsidRPr="00D10CB9" w:rsidRDefault="00B83925" w:rsidP="00B83925">
      <w:pPr>
        <w:pStyle w:val="Heading4"/>
        <w:tabs>
          <w:tab w:val="num" w:pos="3970"/>
        </w:tabs>
      </w:pPr>
      <w:r w:rsidRPr="00D10CB9">
        <w:t>Objective</w:t>
      </w:r>
      <w:bookmarkStart w:id="328" w:name="ECSS_I_ST_30_10_1610164"/>
      <w:bookmarkEnd w:id="328"/>
    </w:p>
    <w:p w14:paraId="46DC89F4" w14:textId="77777777" w:rsidR="00B83925" w:rsidRPr="00D10CB9" w:rsidRDefault="00B83925" w:rsidP="00B83925">
      <w:pPr>
        <w:pStyle w:val="paragraph"/>
      </w:pPr>
      <w:bookmarkStart w:id="329" w:name="ECSS_I_ST_30_10_1610165"/>
      <w:bookmarkEnd w:id="329"/>
      <w:r w:rsidRPr="00D10CB9">
        <w:t>Plan, resource, and implement a cohesive integrated strategy to train personnel to maximize the effectiveness of the support segment, manpower and competences, to operate, and maintain the equipment throughout the life cycle.</w:t>
      </w:r>
    </w:p>
    <w:p w14:paraId="15A53DDE" w14:textId="77777777" w:rsidR="00B83925" w:rsidRPr="00D10CB9" w:rsidRDefault="00B83925" w:rsidP="00B83925">
      <w:pPr>
        <w:pStyle w:val="paragraph"/>
      </w:pPr>
      <w:r w:rsidRPr="00D10CB9">
        <w:t>As part of the strategy, plan, resource, and implement management actions to identify, develop, and acquire Training Aids Devices Simulators and Simulations, planning (TADSS) to maximize the effectiveness of the manpower and competences, operate, and sustain equipment at the lowest Maintenance Costs.</w:t>
      </w:r>
    </w:p>
    <w:p w14:paraId="7F433A85" w14:textId="77777777" w:rsidR="00B83925" w:rsidRPr="00D10CB9" w:rsidRDefault="00B83925" w:rsidP="00B83925">
      <w:pPr>
        <w:pStyle w:val="Heading4"/>
        <w:tabs>
          <w:tab w:val="num" w:pos="3970"/>
        </w:tabs>
      </w:pPr>
      <w:r w:rsidRPr="00D10CB9">
        <w:t>Description</w:t>
      </w:r>
      <w:bookmarkStart w:id="330" w:name="ECSS_I_ST_30_10_1610166"/>
      <w:bookmarkEnd w:id="330"/>
    </w:p>
    <w:p w14:paraId="51290E74" w14:textId="77777777" w:rsidR="00B83925" w:rsidRPr="00D10CB9" w:rsidRDefault="005C6A77" w:rsidP="00B83925">
      <w:pPr>
        <w:pStyle w:val="paragraph"/>
      </w:pPr>
      <w:bookmarkStart w:id="331" w:name="ECSS_I_ST_30_10_1610167"/>
      <w:bookmarkEnd w:id="331"/>
      <w:r w:rsidRPr="00D10CB9">
        <w:t>The Training deliverables issued from a Training Needs Analysis (TNA) c</w:t>
      </w:r>
      <w:r w:rsidR="00B83925" w:rsidRPr="00D10CB9">
        <w:t xml:space="preserve">onsists of the policy, processes, procedures, techniques, Training Aids Devices Simulators and Simulations, planning and provisioning for the training base </w:t>
      </w:r>
      <w:r w:rsidR="00B83925" w:rsidRPr="00D10CB9">
        <w:lastRenderedPageBreak/>
        <w:t>including equipment used to train personnel to acquire, operate, maintain, and support a system.</w:t>
      </w:r>
    </w:p>
    <w:p w14:paraId="2F1C6803" w14:textId="77777777" w:rsidR="00B83925" w:rsidRPr="00D10CB9" w:rsidRDefault="00B83925" w:rsidP="00B83925">
      <w:pPr>
        <w:pStyle w:val="paragraph"/>
      </w:pPr>
      <w:r w:rsidRPr="00D10CB9">
        <w:t xml:space="preserve">This includes new equipment training, support training and displaced equipment training for the individual, and for the collective, and maintenance through initial, formal, </w:t>
      </w:r>
      <w:r w:rsidR="00253DE7" w:rsidRPr="00D10CB9">
        <w:t>and informal</w:t>
      </w:r>
      <w:r w:rsidRPr="00D10CB9">
        <w:t>, on the job training, and having proficiency training. Significant efforts are focused on New Equipment Training (NET) which in conjunction with the overall training strategy needs to be validated during system evaluation and test at the individual and collective level.</w:t>
      </w:r>
    </w:p>
    <w:p w14:paraId="6FCEF5D5" w14:textId="6832479F" w:rsidR="00B83925" w:rsidRPr="00D10CB9" w:rsidRDefault="00B83925" w:rsidP="00B83925">
      <w:pPr>
        <w:pStyle w:val="Heading4"/>
        <w:tabs>
          <w:tab w:val="num" w:pos="3970"/>
        </w:tabs>
      </w:pPr>
      <w:r w:rsidRPr="00D10CB9">
        <w:t>Requirements</w:t>
      </w:r>
      <w:bookmarkStart w:id="332" w:name="ECSS_I_ST_30_10_1610168"/>
      <w:bookmarkEnd w:id="332"/>
    </w:p>
    <w:p w14:paraId="6BF294C5" w14:textId="54424CFD" w:rsidR="00BE1034" w:rsidRPr="00D10CB9" w:rsidRDefault="00BE1034" w:rsidP="00266F6E">
      <w:pPr>
        <w:pStyle w:val="ECSSIEPUID"/>
        <w:rPr>
          <w:lang w:val="en-GB"/>
        </w:rPr>
      </w:pPr>
      <w:bookmarkStart w:id="333" w:name="iepuid_ECSS_I_ST_30_10_1610017"/>
      <w:r w:rsidRPr="00D10CB9">
        <w:rPr>
          <w:lang w:val="en-GB"/>
        </w:rPr>
        <w:t>ECSS-I-ST-30-10_1610017</w:t>
      </w:r>
      <w:bookmarkEnd w:id="333"/>
    </w:p>
    <w:p w14:paraId="71B9D5CD" w14:textId="77777777" w:rsidR="00B5386C" w:rsidRPr="00D10CB9" w:rsidRDefault="00EC48A9" w:rsidP="00EC48A9">
      <w:pPr>
        <w:pStyle w:val="requirelevel1"/>
      </w:pPr>
      <w:r w:rsidRPr="00D10CB9">
        <w:t xml:space="preserve">The </w:t>
      </w:r>
      <w:r w:rsidR="00CD4E5F" w:rsidRPr="00D10CB9">
        <w:t xml:space="preserve">IPS </w:t>
      </w:r>
      <w:r w:rsidRPr="00D10CB9">
        <w:t>shall deliver the training needs analysis and the material resource availability before entry into service</w:t>
      </w:r>
      <w:r w:rsidR="00B5386C" w:rsidRPr="00D10CB9">
        <w:t>.</w:t>
      </w:r>
    </w:p>
    <w:p w14:paraId="014C0932" w14:textId="77777777" w:rsidR="00B83925" w:rsidRPr="00D10CB9" w:rsidRDefault="00B83925" w:rsidP="00B83925">
      <w:pPr>
        <w:pStyle w:val="Heading3"/>
        <w:tabs>
          <w:tab w:val="clear" w:pos="3119"/>
          <w:tab w:val="num" w:pos="2410"/>
        </w:tabs>
      </w:pPr>
      <w:bookmarkStart w:id="334" w:name="_Toc82072249"/>
      <w:bookmarkStart w:id="335" w:name="_Toc82093834"/>
      <w:bookmarkStart w:id="336" w:name="_Toc82094055"/>
      <w:bookmarkStart w:id="337" w:name="_Toc82072262"/>
      <w:bookmarkStart w:id="338" w:name="_Toc82093847"/>
      <w:bookmarkStart w:id="339" w:name="_Toc82094068"/>
      <w:bookmarkStart w:id="340" w:name="_Toc182816450"/>
      <w:bookmarkEnd w:id="334"/>
      <w:bookmarkEnd w:id="335"/>
      <w:bookmarkEnd w:id="336"/>
      <w:bookmarkEnd w:id="337"/>
      <w:bookmarkEnd w:id="338"/>
      <w:bookmarkEnd w:id="339"/>
      <w:r w:rsidRPr="00D10CB9">
        <w:t>Information System</w:t>
      </w:r>
      <w:bookmarkStart w:id="341" w:name="ECSS_I_ST_30_10_1610169"/>
      <w:bookmarkEnd w:id="340"/>
      <w:bookmarkEnd w:id="341"/>
    </w:p>
    <w:p w14:paraId="5D09700B" w14:textId="77777777" w:rsidR="00B83925" w:rsidRPr="00D10CB9" w:rsidRDefault="00B83925" w:rsidP="00B83925">
      <w:pPr>
        <w:pStyle w:val="Heading4"/>
        <w:tabs>
          <w:tab w:val="num" w:pos="3970"/>
        </w:tabs>
      </w:pPr>
      <w:r w:rsidRPr="00D10CB9">
        <w:t>Objective</w:t>
      </w:r>
      <w:bookmarkStart w:id="342" w:name="ECSS_I_ST_30_10_1610170"/>
      <w:bookmarkEnd w:id="342"/>
    </w:p>
    <w:p w14:paraId="4E1C4EA2" w14:textId="77777777" w:rsidR="00B83925" w:rsidRPr="00D10CB9" w:rsidRDefault="00B83925" w:rsidP="00B83925">
      <w:pPr>
        <w:pStyle w:val="paragraph"/>
      </w:pPr>
      <w:bookmarkStart w:id="343" w:name="ECSS_I_ST_30_10_1610171"/>
      <w:bookmarkEnd w:id="343"/>
      <w:r w:rsidRPr="00D10CB9">
        <w:t>Identify, plan, resource, and acquire facilities, hardware, software, documentation, manpower and competences necessary for planning and management of mission critical information technology hardware and software systems.</w:t>
      </w:r>
    </w:p>
    <w:p w14:paraId="2F016CBA" w14:textId="77777777" w:rsidR="00B83925" w:rsidRPr="00D10CB9" w:rsidRDefault="00B83925" w:rsidP="00B83925">
      <w:pPr>
        <w:pStyle w:val="Heading4"/>
        <w:tabs>
          <w:tab w:val="num" w:pos="3970"/>
        </w:tabs>
      </w:pPr>
      <w:r w:rsidRPr="00D10CB9">
        <w:t>Description</w:t>
      </w:r>
      <w:bookmarkStart w:id="344" w:name="ECSS_I_ST_30_10_1610172"/>
      <w:bookmarkEnd w:id="344"/>
    </w:p>
    <w:p w14:paraId="64B4E72C" w14:textId="77777777" w:rsidR="00B83925" w:rsidRPr="00D10CB9" w:rsidRDefault="005C6A77" w:rsidP="00B83925">
      <w:pPr>
        <w:pStyle w:val="paragraph"/>
      </w:pPr>
      <w:bookmarkStart w:id="345" w:name="ECSS_I_ST_30_10_1610173"/>
      <w:bookmarkEnd w:id="345"/>
      <w:r w:rsidRPr="00D10CB9">
        <w:t>The Information System e</w:t>
      </w:r>
      <w:r w:rsidR="00B83925" w:rsidRPr="00D10CB9">
        <w:t>ncompass</w:t>
      </w:r>
      <w:r w:rsidRPr="00D10CB9">
        <w:t>es</w:t>
      </w:r>
      <w:r w:rsidR="00B83925" w:rsidRPr="00D10CB9">
        <w:t xml:space="preserve"> the facilities, hardware, software, documentation, manpower, and personnel that operate and support mission critical information technology hardware and software systems. As the primary end item, support equipment, and training devices increase in complexity, more and more software </w:t>
      </w:r>
      <w:proofErr w:type="gramStart"/>
      <w:r w:rsidR="00B83925" w:rsidRPr="00D10CB9">
        <w:t>is</w:t>
      </w:r>
      <w:proofErr w:type="gramEnd"/>
      <w:r w:rsidR="00B83925" w:rsidRPr="00D10CB9">
        <w:t xml:space="preserve"> being used.</w:t>
      </w:r>
    </w:p>
    <w:p w14:paraId="0B156764" w14:textId="77777777" w:rsidR="00B83925" w:rsidRPr="00D10CB9" w:rsidRDefault="00B83925" w:rsidP="00B83925">
      <w:pPr>
        <w:pStyle w:val="paragraph"/>
      </w:pPr>
      <w:r w:rsidRPr="00D10CB9">
        <w:t xml:space="preserve">The expense associated with the design and maintenance of software programs </w:t>
      </w:r>
      <w:r w:rsidR="00B6172D" w:rsidRPr="00D10CB9">
        <w:t xml:space="preserve">can be </w:t>
      </w:r>
      <w:r w:rsidRPr="00D10CB9">
        <w:t xml:space="preserve">so high that one cannot afford not to manage this process effectively. It is standard practice to establish some form of IT resource working group to accomplish the necessary planning and management of IT resources support. </w:t>
      </w:r>
    </w:p>
    <w:p w14:paraId="4F2C2A17" w14:textId="77777777" w:rsidR="00B83925" w:rsidRPr="00D10CB9" w:rsidRDefault="00B83925" w:rsidP="00B83925">
      <w:pPr>
        <w:pStyle w:val="paragraph"/>
      </w:pPr>
      <w:r w:rsidRPr="00D10CB9">
        <w:t>IT programs and software are often part of the technical data that specifies the current and future configuration baseline of the system necessary to develop safe and effective procedures for operation and maintenance of the system.</w:t>
      </w:r>
    </w:p>
    <w:p w14:paraId="6C57881F" w14:textId="77777777" w:rsidR="00B83925" w:rsidRPr="00D10CB9" w:rsidRDefault="00B83925" w:rsidP="00B83925">
      <w:pPr>
        <w:pStyle w:val="paragraph"/>
      </w:pPr>
      <w:r w:rsidRPr="00D10CB9">
        <w:t>Software technical data comes in many forms to include, but not limited to, specifications, flow and logic diagrams, IT software configuration Item definitions, test descriptions, operating environments, user and maintenance manuals, and computer code.</w:t>
      </w:r>
    </w:p>
    <w:p w14:paraId="750E104F" w14:textId="0E9076AE" w:rsidR="00B83925" w:rsidRPr="00D10CB9" w:rsidRDefault="00B83925" w:rsidP="00B83925">
      <w:pPr>
        <w:pStyle w:val="Heading4"/>
        <w:tabs>
          <w:tab w:val="num" w:pos="3970"/>
        </w:tabs>
      </w:pPr>
      <w:r w:rsidRPr="00D10CB9">
        <w:t>Requirements</w:t>
      </w:r>
      <w:bookmarkStart w:id="346" w:name="ECSS_I_ST_30_10_1610174"/>
      <w:bookmarkEnd w:id="346"/>
    </w:p>
    <w:p w14:paraId="5725B2D9" w14:textId="5C4B0D2A" w:rsidR="00BE1034" w:rsidRPr="00D10CB9" w:rsidRDefault="00BE1034" w:rsidP="00266F6E">
      <w:pPr>
        <w:pStyle w:val="ECSSIEPUID"/>
        <w:rPr>
          <w:lang w:val="en-GB"/>
        </w:rPr>
      </w:pPr>
      <w:bookmarkStart w:id="347" w:name="iepuid_ECSS_I_ST_30_10_1610018"/>
      <w:r w:rsidRPr="00D10CB9">
        <w:rPr>
          <w:lang w:val="en-GB"/>
        </w:rPr>
        <w:t>ECSS-I-ST-30-10_1610018</w:t>
      </w:r>
      <w:bookmarkEnd w:id="347"/>
    </w:p>
    <w:p w14:paraId="37949B10" w14:textId="0C6283D3" w:rsidR="002451B7" w:rsidRPr="00D10CB9" w:rsidRDefault="00EC48A9" w:rsidP="00EC48A9">
      <w:pPr>
        <w:pStyle w:val="requirelevel1"/>
      </w:pPr>
      <w:r w:rsidRPr="00D10CB9">
        <w:t xml:space="preserve">The </w:t>
      </w:r>
      <w:r w:rsidR="00253DE7" w:rsidRPr="00D10CB9">
        <w:t xml:space="preserve">IPS </w:t>
      </w:r>
      <w:r w:rsidRPr="00D10CB9">
        <w:t xml:space="preserve">function shall </w:t>
      </w:r>
      <w:r w:rsidR="00570DCF" w:rsidRPr="00D10CB9">
        <w:t>specify</w:t>
      </w:r>
      <w:r w:rsidRPr="00D10CB9">
        <w:t xml:space="preserve"> and verify the Information System (IS) requirements before entry into service</w:t>
      </w:r>
      <w:r w:rsidR="005C6A77" w:rsidRPr="00D10CB9">
        <w:t>.</w:t>
      </w:r>
    </w:p>
    <w:p w14:paraId="5B0D9219" w14:textId="77777777" w:rsidR="00B83925" w:rsidRPr="00D10CB9" w:rsidRDefault="00B83925" w:rsidP="00B83925">
      <w:pPr>
        <w:pStyle w:val="Heading3"/>
        <w:tabs>
          <w:tab w:val="clear" w:pos="3119"/>
          <w:tab w:val="num" w:pos="2410"/>
        </w:tabs>
      </w:pPr>
      <w:bookmarkStart w:id="348" w:name="_Toc110257625"/>
      <w:bookmarkStart w:id="349" w:name="_Toc82072266"/>
      <w:bookmarkStart w:id="350" w:name="_Toc82093851"/>
      <w:bookmarkStart w:id="351" w:name="_Toc82094072"/>
      <w:bookmarkStart w:id="352" w:name="_Toc82072278"/>
      <w:bookmarkStart w:id="353" w:name="_Toc82093863"/>
      <w:bookmarkStart w:id="354" w:name="_Toc82094084"/>
      <w:bookmarkStart w:id="355" w:name="_Toc182816451"/>
      <w:bookmarkEnd w:id="348"/>
      <w:bookmarkEnd w:id="349"/>
      <w:bookmarkEnd w:id="350"/>
      <w:bookmarkEnd w:id="351"/>
      <w:bookmarkEnd w:id="352"/>
      <w:bookmarkEnd w:id="353"/>
      <w:bookmarkEnd w:id="354"/>
      <w:r w:rsidRPr="00D10CB9">
        <w:lastRenderedPageBreak/>
        <w:t>Facilities / Infrastructures</w:t>
      </w:r>
      <w:bookmarkStart w:id="356" w:name="ECSS_I_ST_30_10_1610175"/>
      <w:bookmarkEnd w:id="355"/>
      <w:bookmarkEnd w:id="356"/>
    </w:p>
    <w:p w14:paraId="32AAA864" w14:textId="77777777" w:rsidR="00B83925" w:rsidRPr="00D10CB9" w:rsidRDefault="00B83925" w:rsidP="00B83925">
      <w:pPr>
        <w:pStyle w:val="Heading4"/>
        <w:tabs>
          <w:tab w:val="num" w:pos="3970"/>
        </w:tabs>
      </w:pPr>
      <w:r w:rsidRPr="00D10CB9">
        <w:t>Objective</w:t>
      </w:r>
      <w:bookmarkStart w:id="357" w:name="ECSS_I_ST_30_10_1610176"/>
      <w:bookmarkEnd w:id="357"/>
    </w:p>
    <w:p w14:paraId="580ADFF7" w14:textId="77777777" w:rsidR="00B83925" w:rsidRPr="00D10CB9" w:rsidRDefault="00B83925" w:rsidP="00B83925">
      <w:pPr>
        <w:pStyle w:val="paragraph"/>
      </w:pPr>
      <w:bookmarkStart w:id="358" w:name="ECSS_I_ST_30_10_1610177"/>
      <w:bookmarkEnd w:id="358"/>
      <w:r w:rsidRPr="00D10CB9">
        <w:t>Identify, plan, resource, and acquire facilities to enable training, maintenance and storage to maximize effectiveness of system operation and the logistic support segment at the lowest cost. Identify and prepare plans for the acquisition of facilities to enable responsive support for the system.</w:t>
      </w:r>
    </w:p>
    <w:p w14:paraId="343EE631" w14:textId="77777777" w:rsidR="00B83925" w:rsidRPr="00D10CB9" w:rsidRDefault="00B83925" w:rsidP="00B83925">
      <w:pPr>
        <w:pStyle w:val="Heading4"/>
        <w:tabs>
          <w:tab w:val="num" w:pos="3970"/>
        </w:tabs>
      </w:pPr>
      <w:r w:rsidRPr="00D10CB9">
        <w:t>Description</w:t>
      </w:r>
      <w:bookmarkStart w:id="359" w:name="ECSS_I_ST_30_10_1610178"/>
      <w:bookmarkEnd w:id="359"/>
    </w:p>
    <w:p w14:paraId="6C11A902" w14:textId="77777777" w:rsidR="00B83925" w:rsidRPr="00D10CB9" w:rsidRDefault="00DB1504" w:rsidP="00B83925">
      <w:pPr>
        <w:pStyle w:val="paragraph"/>
      </w:pPr>
      <w:bookmarkStart w:id="360" w:name="ECSS_I_ST_30_10_1610179"/>
      <w:bookmarkEnd w:id="360"/>
      <w:r w:rsidRPr="00D10CB9">
        <w:t xml:space="preserve">The Facilities and Infrastructures consist </w:t>
      </w:r>
      <w:r w:rsidR="00B83925" w:rsidRPr="00D10CB9">
        <w:t>of the permanent and semi-permanent real property assets intended to support a system, including studies to define types of facilities or facility improvements, location, space needs, environmental and security requirements, and equipment. It includes facilities for training, equipment storage, maintenance, supply storage, and so forth.</w:t>
      </w:r>
    </w:p>
    <w:p w14:paraId="7C8DAF4E" w14:textId="4644F866" w:rsidR="00B83925" w:rsidRPr="00D10CB9" w:rsidRDefault="00B83925" w:rsidP="00B83925">
      <w:pPr>
        <w:pStyle w:val="Heading4"/>
        <w:tabs>
          <w:tab w:val="num" w:pos="3970"/>
        </w:tabs>
      </w:pPr>
      <w:r w:rsidRPr="00D10CB9">
        <w:t>Requirements</w:t>
      </w:r>
      <w:bookmarkStart w:id="361" w:name="ECSS_I_ST_30_10_1610180"/>
      <w:bookmarkEnd w:id="361"/>
    </w:p>
    <w:p w14:paraId="5EFA295C" w14:textId="3E119320" w:rsidR="00BE1034" w:rsidRPr="00D10CB9" w:rsidRDefault="00BE1034" w:rsidP="00266F6E">
      <w:pPr>
        <w:pStyle w:val="ECSSIEPUID"/>
        <w:rPr>
          <w:lang w:val="en-GB"/>
        </w:rPr>
      </w:pPr>
      <w:bookmarkStart w:id="362" w:name="iepuid_ECSS_I_ST_30_10_1610019"/>
      <w:r w:rsidRPr="00D10CB9">
        <w:rPr>
          <w:lang w:val="en-GB"/>
        </w:rPr>
        <w:t>ECSS-I-ST-30-10_1610019</w:t>
      </w:r>
      <w:bookmarkEnd w:id="362"/>
    </w:p>
    <w:p w14:paraId="628B2DA8" w14:textId="77777777" w:rsidR="00EE4E02" w:rsidRPr="00D10CB9" w:rsidRDefault="00EC48A9" w:rsidP="00EC48A9">
      <w:pPr>
        <w:pStyle w:val="requirelevel1"/>
      </w:pPr>
      <w:r w:rsidRPr="00D10CB9">
        <w:t xml:space="preserve">The </w:t>
      </w:r>
      <w:r w:rsidR="00253DE7" w:rsidRPr="00D10CB9">
        <w:t>IPS</w:t>
      </w:r>
      <w:r w:rsidR="00AC19B5" w:rsidRPr="00D10CB9">
        <w:t xml:space="preserve"> </w:t>
      </w:r>
      <w:r w:rsidRPr="00D10CB9">
        <w:t xml:space="preserve">function shall </w:t>
      </w:r>
      <w:r w:rsidR="00570DCF" w:rsidRPr="00D10CB9">
        <w:t>specify</w:t>
      </w:r>
      <w:r w:rsidRPr="00D10CB9">
        <w:t xml:space="preserve"> and verify the Facilities and Infrastructures requirements before entry into service.</w:t>
      </w:r>
    </w:p>
    <w:p w14:paraId="10637CA5" w14:textId="77777777" w:rsidR="00B83925" w:rsidRPr="00D10CB9" w:rsidRDefault="00B83925" w:rsidP="00B83925">
      <w:pPr>
        <w:pStyle w:val="Heading3"/>
        <w:tabs>
          <w:tab w:val="clear" w:pos="3119"/>
          <w:tab w:val="num" w:pos="2410"/>
        </w:tabs>
      </w:pPr>
      <w:bookmarkStart w:id="363" w:name="_Toc110257627"/>
      <w:bookmarkStart w:id="364" w:name="_Toc82072282"/>
      <w:bookmarkStart w:id="365" w:name="_Toc82093867"/>
      <w:bookmarkStart w:id="366" w:name="_Toc82094088"/>
      <w:bookmarkStart w:id="367" w:name="_Toc82072289"/>
      <w:bookmarkStart w:id="368" w:name="_Toc82093874"/>
      <w:bookmarkStart w:id="369" w:name="_Toc82094095"/>
      <w:bookmarkStart w:id="370" w:name="_Toc182816452"/>
      <w:bookmarkEnd w:id="363"/>
      <w:bookmarkEnd w:id="364"/>
      <w:bookmarkEnd w:id="365"/>
      <w:bookmarkEnd w:id="366"/>
      <w:bookmarkEnd w:id="367"/>
      <w:bookmarkEnd w:id="368"/>
      <w:bookmarkEnd w:id="369"/>
      <w:r w:rsidRPr="00D10CB9">
        <w:t>Packaging, Handling, Storage, Transportation (PHST)</w:t>
      </w:r>
      <w:bookmarkStart w:id="371" w:name="ECSS_I_ST_30_10_1610181"/>
      <w:bookmarkEnd w:id="370"/>
      <w:bookmarkEnd w:id="371"/>
    </w:p>
    <w:p w14:paraId="53B18E06" w14:textId="77777777" w:rsidR="00B83925" w:rsidRPr="00D10CB9" w:rsidRDefault="00B83925" w:rsidP="00B83925">
      <w:pPr>
        <w:pStyle w:val="Heading4"/>
        <w:tabs>
          <w:tab w:val="num" w:pos="3970"/>
        </w:tabs>
      </w:pPr>
      <w:r w:rsidRPr="00D10CB9">
        <w:t>Objective</w:t>
      </w:r>
      <w:bookmarkStart w:id="372" w:name="ECSS_I_ST_30_10_1610182"/>
      <w:bookmarkEnd w:id="372"/>
    </w:p>
    <w:p w14:paraId="5DA24BFA" w14:textId="77777777" w:rsidR="00B83925" w:rsidRPr="00D10CB9" w:rsidRDefault="00B83925" w:rsidP="00B83925">
      <w:pPr>
        <w:pStyle w:val="paragraph"/>
      </w:pPr>
      <w:bookmarkStart w:id="373" w:name="ECSS_I_ST_30_10_1610183"/>
      <w:bookmarkEnd w:id="373"/>
      <w:r w:rsidRPr="00D10CB9">
        <w:t>Identify, plan, resource, and acquire PHST requirements to maximize availability and usability of the materiel to include support items whenever they are needed for training or mission.</w:t>
      </w:r>
    </w:p>
    <w:p w14:paraId="3649A0D2" w14:textId="77777777" w:rsidR="00B83925" w:rsidRPr="00D10CB9" w:rsidRDefault="00B83925" w:rsidP="00B83925">
      <w:pPr>
        <w:pStyle w:val="Heading4"/>
        <w:tabs>
          <w:tab w:val="num" w:pos="3970"/>
        </w:tabs>
      </w:pPr>
      <w:r w:rsidRPr="00D10CB9">
        <w:t>Description</w:t>
      </w:r>
      <w:bookmarkStart w:id="374" w:name="ECSS_I_ST_30_10_1610184"/>
      <w:bookmarkEnd w:id="374"/>
    </w:p>
    <w:p w14:paraId="41AB5A73" w14:textId="77777777" w:rsidR="00B83925" w:rsidRPr="00D10CB9" w:rsidRDefault="00B83925" w:rsidP="00B83925">
      <w:pPr>
        <w:pStyle w:val="paragraph"/>
      </w:pPr>
      <w:bookmarkStart w:id="375" w:name="ECSS_I_ST_30_10_1610185"/>
      <w:bookmarkEnd w:id="375"/>
      <w:r w:rsidRPr="00D10CB9">
        <w:t>The combination of resources, processes, procedures, design, considerations, and methods intended to preserve, pack, handle and transport all system, equipment, and support items. They include environmental considerations, equipment preservation for the short and long storage, and transportability. Some items require special environmentally controlled, shock isolated containers for transport to and from repair and storage facilities via all modes of transportation (land, rail, air, and sea).</w:t>
      </w:r>
    </w:p>
    <w:p w14:paraId="65B9D686" w14:textId="43461142" w:rsidR="00B83925" w:rsidRPr="00D10CB9" w:rsidRDefault="00B83925" w:rsidP="00B83925">
      <w:pPr>
        <w:pStyle w:val="Heading4"/>
        <w:tabs>
          <w:tab w:val="num" w:pos="3970"/>
        </w:tabs>
      </w:pPr>
      <w:r w:rsidRPr="00D10CB9">
        <w:t>Requirements</w:t>
      </w:r>
      <w:bookmarkStart w:id="376" w:name="ECSS_I_ST_30_10_1610186"/>
      <w:bookmarkEnd w:id="376"/>
    </w:p>
    <w:p w14:paraId="7210FA9F" w14:textId="106BAA50" w:rsidR="00BE1034" w:rsidRPr="00D10CB9" w:rsidRDefault="00BE1034" w:rsidP="00266F6E">
      <w:pPr>
        <w:pStyle w:val="ECSSIEPUID"/>
        <w:rPr>
          <w:lang w:val="en-GB"/>
        </w:rPr>
      </w:pPr>
      <w:bookmarkStart w:id="377" w:name="iepuid_ECSS_I_ST_30_10_1610020"/>
      <w:r w:rsidRPr="00D10CB9">
        <w:rPr>
          <w:lang w:val="en-GB"/>
        </w:rPr>
        <w:t>ECSS-I-ST-30-10_1610020</w:t>
      </w:r>
      <w:bookmarkEnd w:id="377"/>
    </w:p>
    <w:p w14:paraId="2567D056" w14:textId="77777777" w:rsidR="00E207AC" w:rsidRPr="00D10CB9" w:rsidRDefault="00E207AC" w:rsidP="00E05435">
      <w:pPr>
        <w:pStyle w:val="requirelevel1"/>
      </w:pPr>
      <w:r w:rsidRPr="00D10CB9">
        <w:t xml:space="preserve">The PHST requirements shall be consolidated with PSA </w:t>
      </w:r>
      <w:r w:rsidR="00AA5DED" w:rsidRPr="00D10CB9">
        <w:t>requirements at</w:t>
      </w:r>
      <w:r w:rsidRPr="00D10CB9">
        <w:t xml:space="preserve"> early stage of system development.</w:t>
      </w:r>
    </w:p>
    <w:p w14:paraId="1AB03E2C" w14:textId="77777777" w:rsidR="003E6274" w:rsidRPr="00D10CB9" w:rsidRDefault="003E6274" w:rsidP="00234767">
      <w:pPr>
        <w:pStyle w:val="NOTE"/>
      </w:pPr>
      <w:r w:rsidRPr="00D10CB9">
        <w:t xml:space="preserve">It is good practice to </w:t>
      </w:r>
      <w:r w:rsidR="00A32AF2" w:rsidRPr="00D10CB9">
        <w:t>perform</w:t>
      </w:r>
      <w:r w:rsidRPr="00D10CB9">
        <w:t xml:space="preserve"> the consolidation before the Preliminary </w:t>
      </w:r>
      <w:r w:rsidR="00B06C13" w:rsidRPr="00D10CB9">
        <w:t>D</w:t>
      </w:r>
      <w:r w:rsidRPr="00D10CB9">
        <w:t xml:space="preserve">esign </w:t>
      </w:r>
      <w:r w:rsidR="00B06C13" w:rsidRPr="00D10CB9">
        <w:t>R</w:t>
      </w:r>
      <w:r w:rsidRPr="00D10CB9">
        <w:t>eview (PDR).</w:t>
      </w:r>
    </w:p>
    <w:p w14:paraId="764DEA09" w14:textId="77777777" w:rsidR="00B83925" w:rsidRPr="00D10CB9" w:rsidRDefault="00B83925" w:rsidP="00B83925">
      <w:pPr>
        <w:pStyle w:val="Heading3"/>
        <w:tabs>
          <w:tab w:val="clear" w:pos="3119"/>
          <w:tab w:val="num" w:pos="2410"/>
        </w:tabs>
      </w:pPr>
      <w:bookmarkStart w:id="378" w:name="_Toc82072293"/>
      <w:bookmarkStart w:id="379" w:name="_Toc82093878"/>
      <w:bookmarkStart w:id="380" w:name="_Toc82094099"/>
      <w:bookmarkStart w:id="381" w:name="_Toc82072301"/>
      <w:bookmarkStart w:id="382" w:name="_Toc82093886"/>
      <w:bookmarkStart w:id="383" w:name="_Toc82094107"/>
      <w:bookmarkStart w:id="384" w:name="_Toc82072304"/>
      <w:bookmarkStart w:id="385" w:name="_Toc82093889"/>
      <w:bookmarkStart w:id="386" w:name="_Toc82094110"/>
      <w:bookmarkStart w:id="387" w:name="_Toc182816453"/>
      <w:bookmarkEnd w:id="378"/>
      <w:bookmarkEnd w:id="379"/>
      <w:bookmarkEnd w:id="380"/>
      <w:bookmarkEnd w:id="381"/>
      <w:bookmarkEnd w:id="382"/>
      <w:bookmarkEnd w:id="383"/>
      <w:bookmarkEnd w:id="384"/>
      <w:bookmarkEnd w:id="385"/>
      <w:bookmarkEnd w:id="386"/>
      <w:r w:rsidRPr="00D10CB9">
        <w:lastRenderedPageBreak/>
        <w:t>Obsolescence</w:t>
      </w:r>
      <w:bookmarkStart w:id="388" w:name="ECSS_I_ST_30_10_1610187"/>
      <w:bookmarkEnd w:id="387"/>
      <w:bookmarkEnd w:id="388"/>
    </w:p>
    <w:p w14:paraId="2618431F" w14:textId="77777777" w:rsidR="00B83925" w:rsidRPr="00D10CB9" w:rsidRDefault="00B83925" w:rsidP="00B83925">
      <w:pPr>
        <w:pStyle w:val="Heading4"/>
        <w:tabs>
          <w:tab w:val="num" w:pos="3970"/>
        </w:tabs>
      </w:pPr>
      <w:r w:rsidRPr="00D10CB9">
        <w:t>Objective</w:t>
      </w:r>
      <w:bookmarkStart w:id="389" w:name="ECSS_I_ST_30_10_1610188"/>
      <w:bookmarkEnd w:id="389"/>
    </w:p>
    <w:p w14:paraId="0BD3CCD0" w14:textId="77777777" w:rsidR="00B83925" w:rsidRPr="00D10CB9" w:rsidRDefault="00B83925" w:rsidP="00B83925">
      <w:pPr>
        <w:pStyle w:val="paragraph"/>
      </w:pPr>
      <w:bookmarkStart w:id="390" w:name="ECSS_I_ST_30_10_1610189"/>
      <w:bookmarkEnd w:id="390"/>
      <w:r w:rsidRPr="00D10CB9">
        <w:t>Obsolescence Management is used during the acquisition lifecycle as part of design, development, production and utilization of the space system and the support segment. The objective of Obsolescence Management is to minimize the cost and impact of obsolescence on the capability.</w:t>
      </w:r>
    </w:p>
    <w:p w14:paraId="57650527" w14:textId="77777777" w:rsidR="00B83925" w:rsidRPr="00D10CB9" w:rsidRDefault="00B83925" w:rsidP="00B83925">
      <w:pPr>
        <w:pStyle w:val="Heading4"/>
        <w:tabs>
          <w:tab w:val="num" w:pos="3970"/>
        </w:tabs>
      </w:pPr>
      <w:r w:rsidRPr="00D10CB9">
        <w:t>Description</w:t>
      </w:r>
      <w:bookmarkStart w:id="391" w:name="ECSS_I_ST_30_10_1610190"/>
      <w:bookmarkEnd w:id="391"/>
    </w:p>
    <w:p w14:paraId="59838ED8" w14:textId="77777777" w:rsidR="00B83925" w:rsidRPr="00D10CB9" w:rsidRDefault="00B83925" w:rsidP="00B83925">
      <w:pPr>
        <w:pStyle w:val="paragraph"/>
      </w:pPr>
      <w:bookmarkStart w:id="392" w:name="ECSS_I_ST_30_10_1610191"/>
      <w:bookmarkEnd w:id="392"/>
      <w:r w:rsidRPr="00D10CB9">
        <w:t>The sophisticated technologies associated with space systems and acquisitions have a high risk of rapid obsolescence. The space industry has little influence over the removal of parts from the market and therefore their availability. Obsolescence can occur during all stages of the life of equipment, affecting hardware, software and support equipment equally. Obsolescence is inevitable, can be expensive and is not to be ignored. Timely planning reduces the impact and cost, so project teams use Obsolescence Management as an integral part of its consultation with the supplier during the phases of the acquisition lifecycle. This maximizes availability and optimizes costs throughout the space system life.</w:t>
      </w:r>
    </w:p>
    <w:p w14:paraId="270BE0F7" w14:textId="0D717EFB" w:rsidR="00B83925" w:rsidRPr="00D10CB9" w:rsidRDefault="00B83925" w:rsidP="00B83925">
      <w:pPr>
        <w:pStyle w:val="Heading4"/>
        <w:tabs>
          <w:tab w:val="num" w:pos="3970"/>
        </w:tabs>
      </w:pPr>
      <w:r w:rsidRPr="00D10CB9">
        <w:t>Requirements</w:t>
      </w:r>
      <w:bookmarkStart w:id="393" w:name="ECSS_I_ST_30_10_1610192"/>
      <w:bookmarkEnd w:id="393"/>
    </w:p>
    <w:p w14:paraId="56211456" w14:textId="4E160713" w:rsidR="00BE1034" w:rsidRPr="00D10CB9" w:rsidRDefault="00BE1034" w:rsidP="00266F6E">
      <w:pPr>
        <w:pStyle w:val="ECSSIEPUID"/>
        <w:rPr>
          <w:lang w:val="en-GB"/>
        </w:rPr>
      </w:pPr>
      <w:bookmarkStart w:id="394" w:name="iepuid_ECSS_I_ST_30_10_1610021"/>
      <w:r w:rsidRPr="00D10CB9">
        <w:rPr>
          <w:lang w:val="en-GB"/>
        </w:rPr>
        <w:t>ECSS-I-ST-30-10_1610021</w:t>
      </w:r>
      <w:bookmarkEnd w:id="394"/>
    </w:p>
    <w:p w14:paraId="0DC23E2C" w14:textId="77777777" w:rsidR="00AA5DED" w:rsidRPr="00D10CB9" w:rsidRDefault="00AA5DED" w:rsidP="00E05435">
      <w:pPr>
        <w:pStyle w:val="requirelevel1"/>
      </w:pPr>
      <w:r w:rsidRPr="00D10CB9">
        <w:t xml:space="preserve">The </w:t>
      </w:r>
      <w:r w:rsidR="00CD4E5F" w:rsidRPr="00D10CB9">
        <w:t xml:space="preserve">IPS </w:t>
      </w:r>
      <w:r w:rsidRPr="00D10CB9">
        <w:t xml:space="preserve">function shall </w:t>
      </w:r>
      <w:r w:rsidR="00570DCF" w:rsidRPr="00D10CB9">
        <w:t xml:space="preserve">specify </w:t>
      </w:r>
      <w:r w:rsidRPr="00D10CB9">
        <w:t xml:space="preserve">and agree obsolescence strategy with Customer at early stage of system development </w:t>
      </w:r>
    </w:p>
    <w:p w14:paraId="6FD7DAAC" w14:textId="77777777" w:rsidR="00234767" w:rsidRPr="00D10CB9" w:rsidRDefault="00234767" w:rsidP="0065427B">
      <w:pPr>
        <w:pStyle w:val="NOTE"/>
      </w:pPr>
      <w:r w:rsidRPr="00D10CB9">
        <w:t xml:space="preserve">It is good practice to agree </w:t>
      </w:r>
      <w:r w:rsidR="00B06C13" w:rsidRPr="00D10CB9">
        <w:t xml:space="preserve">on </w:t>
      </w:r>
      <w:r w:rsidRPr="00D10CB9">
        <w:t>the obsolescence strategy before the Preliminary design review (PDR).</w:t>
      </w:r>
    </w:p>
    <w:p w14:paraId="46ECFDA2" w14:textId="028C8F56" w:rsidR="00B83925" w:rsidRPr="00D10CB9" w:rsidRDefault="00B83925" w:rsidP="00B83925">
      <w:pPr>
        <w:pStyle w:val="Heading3"/>
        <w:tabs>
          <w:tab w:val="clear" w:pos="3119"/>
          <w:tab w:val="num" w:pos="2410"/>
        </w:tabs>
      </w:pPr>
      <w:bookmarkStart w:id="395" w:name="_Toc82072306"/>
      <w:bookmarkStart w:id="396" w:name="_Toc82093891"/>
      <w:bookmarkStart w:id="397" w:name="_Toc82094112"/>
      <w:bookmarkStart w:id="398" w:name="_Toc82072317"/>
      <w:bookmarkStart w:id="399" w:name="_Toc82093902"/>
      <w:bookmarkStart w:id="400" w:name="_Toc82094123"/>
      <w:bookmarkStart w:id="401" w:name="_Toc31720477"/>
      <w:bookmarkStart w:id="402" w:name="_Toc182816454"/>
      <w:bookmarkEnd w:id="395"/>
      <w:bookmarkEnd w:id="396"/>
      <w:bookmarkEnd w:id="397"/>
      <w:bookmarkEnd w:id="398"/>
      <w:bookmarkEnd w:id="399"/>
      <w:bookmarkEnd w:id="400"/>
      <w:r w:rsidRPr="00D10CB9">
        <w:t xml:space="preserve">Spares </w:t>
      </w:r>
      <w:r w:rsidR="00D76748" w:rsidRPr="00D10CB9">
        <w:t>M</w:t>
      </w:r>
      <w:r w:rsidRPr="00D10CB9">
        <w:t>anagement</w:t>
      </w:r>
      <w:bookmarkStart w:id="403" w:name="ECSS_I_ST_30_10_1610193"/>
      <w:bookmarkEnd w:id="401"/>
      <w:bookmarkEnd w:id="402"/>
      <w:bookmarkEnd w:id="403"/>
    </w:p>
    <w:p w14:paraId="0CCB0127" w14:textId="77777777" w:rsidR="00B83925" w:rsidRPr="00D10CB9" w:rsidRDefault="00B83925" w:rsidP="00B83925">
      <w:pPr>
        <w:pStyle w:val="Heading4"/>
        <w:tabs>
          <w:tab w:val="num" w:pos="3970"/>
        </w:tabs>
      </w:pPr>
      <w:r w:rsidRPr="00D10CB9">
        <w:t>Objective</w:t>
      </w:r>
      <w:bookmarkStart w:id="404" w:name="ECSS_I_ST_30_10_1610194"/>
      <w:bookmarkEnd w:id="404"/>
    </w:p>
    <w:p w14:paraId="62F7EBB7" w14:textId="77777777" w:rsidR="00B83925" w:rsidRPr="00D10CB9" w:rsidRDefault="00B83925" w:rsidP="00B83925">
      <w:pPr>
        <w:pStyle w:val="paragraph"/>
        <w:ind w:right="284"/>
      </w:pPr>
      <w:bookmarkStart w:id="405" w:name="ECSS_I_ST_30_10_1610195"/>
      <w:bookmarkEnd w:id="405"/>
      <w:r w:rsidRPr="00D10CB9">
        <w:t>Identify, plan, resource and implement management actions to acquire repair parts, spares, and all classes of supply to ensure the adequate equipment and capability are available to support the space system or maintenance when it is needed at the lowest possible cost.</w:t>
      </w:r>
    </w:p>
    <w:p w14:paraId="5C1AAE4F" w14:textId="77777777" w:rsidR="00B83925" w:rsidRPr="00D10CB9" w:rsidRDefault="00B83925" w:rsidP="00B83925">
      <w:pPr>
        <w:pStyle w:val="Heading4"/>
        <w:tabs>
          <w:tab w:val="num" w:pos="3970"/>
        </w:tabs>
      </w:pPr>
      <w:r w:rsidRPr="00D10CB9">
        <w:t>Description</w:t>
      </w:r>
      <w:bookmarkStart w:id="406" w:name="ECSS_I_ST_30_10_1610196"/>
      <w:bookmarkEnd w:id="406"/>
    </w:p>
    <w:p w14:paraId="069DFCF2" w14:textId="77777777" w:rsidR="00B83925" w:rsidRPr="00D10CB9" w:rsidRDefault="0065427B" w:rsidP="00B83925">
      <w:pPr>
        <w:pStyle w:val="paragraph"/>
        <w:ind w:right="284"/>
      </w:pPr>
      <w:bookmarkStart w:id="407" w:name="ECSS_I_ST_30_10_1610197"/>
      <w:bookmarkEnd w:id="407"/>
      <w:r w:rsidRPr="00D10CB9">
        <w:t xml:space="preserve">The Spare Management consists </w:t>
      </w:r>
      <w:r w:rsidR="00B83925" w:rsidRPr="00D10CB9">
        <w:t>of all management actions, procedures, and techniques necessary to determine requirements to acquire, catalogue, receive, store, transfer, issue and dispose of spares, repair parts, and supplies to perform both preventive and corrective maintenance. This means having the right spares, repair parts, and all classes of supplies available, in the right quantities, at the right place, at the right time, at the right price. The process includes provisioning for initial support, as well as acquiring, distributing, and replenishing inventories.</w:t>
      </w:r>
    </w:p>
    <w:p w14:paraId="75FD8722" w14:textId="3E1A49F5" w:rsidR="00B83925" w:rsidRPr="00D10CB9" w:rsidRDefault="00B83925" w:rsidP="00B83925">
      <w:pPr>
        <w:pStyle w:val="Heading4"/>
        <w:tabs>
          <w:tab w:val="num" w:pos="3970"/>
        </w:tabs>
      </w:pPr>
      <w:r w:rsidRPr="00D10CB9">
        <w:lastRenderedPageBreak/>
        <w:t>Requirements</w:t>
      </w:r>
      <w:bookmarkStart w:id="408" w:name="ECSS_I_ST_30_10_1610198"/>
      <w:bookmarkEnd w:id="408"/>
    </w:p>
    <w:p w14:paraId="1193FE9E" w14:textId="759BB93B" w:rsidR="00BE1034" w:rsidRPr="00D10CB9" w:rsidRDefault="00BE1034" w:rsidP="004D499D">
      <w:pPr>
        <w:pStyle w:val="ECSSIEPUID"/>
        <w:rPr>
          <w:lang w:val="en-GB"/>
        </w:rPr>
      </w:pPr>
      <w:bookmarkStart w:id="409" w:name="iepuid_ECSS_I_ST_30_10_1610022"/>
      <w:r w:rsidRPr="00D10CB9">
        <w:rPr>
          <w:lang w:val="en-GB"/>
        </w:rPr>
        <w:t>ECSS-I-ST-30-10_1610022</w:t>
      </w:r>
      <w:bookmarkEnd w:id="409"/>
    </w:p>
    <w:p w14:paraId="1A361E89" w14:textId="77777777" w:rsidR="00423AC1" w:rsidRPr="00D10CB9" w:rsidRDefault="00571AB6" w:rsidP="00571AB6">
      <w:pPr>
        <w:pStyle w:val="requirelevel1"/>
      </w:pPr>
      <w:r w:rsidRPr="00D10CB9">
        <w:t>The PSA function shall agree and issue a list of spares before validating the Design Solution and agreed with Customer.</w:t>
      </w:r>
      <w:r w:rsidR="007E4CA5" w:rsidRPr="00D10CB9" w:rsidDel="007E4CA5">
        <w:t xml:space="preserve"> </w:t>
      </w:r>
    </w:p>
    <w:p w14:paraId="531A96B1" w14:textId="266AFDC0" w:rsidR="00E75419" w:rsidRPr="00D10CB9" w:rsidRDefault="00423AC1" w:rsidP="00BE1034">
      <w:pPr>
        <w:pStyle w:val="NOTE"/>
      </w:pPr>
      <w:r w:rsidRPr="00D10CB9">
        <w:t xml:space="preserve">The list of spares is an output of the PSA Plan that is described in </w:t>
      </w:r>
      <w:r w:rsidRPr="00D10CB9">
        <w:fldChar w:fldCharType="begin"/>
      </w:r>
      <w:r w:rsidRPr="00D10CB9">
        <w:instrText xml:space="preserve"> REF _Ref83659784 \w \h </w:instrText>
      </w:r>
      <w:r w:rsidRPr="00D10CB9">
        <w:fldChar w:fldCharType="separate"/>
      </w:r>
      <w:r w:rsidR="00D90EA9">
        <w:t>Annex B</w:t>
      </w:r>
      <w:r w:rsidRPr="00D10CB9">
        <w:fldChar w:fldCharType="end"/>
      </w:r>
      <w:r w:rsidRPr="00D10CB9">
        <w:t>.</w:t>
      </w:r>
      <w:bookmarkEnd w:id="88"/>
    </w:p>
    <w:p w14:paraId="1B7D19E8" w14:textId="77777777" w:rsidR="00E717D2" w:rsidRPr="00D10CB9" w:rsidRDefault="00F82020" w:rsidP="00AC28D6">
      <w:pPr>
        <w:pStyle w:val="Annex1"/>
        <w:numPr>
          <w:ilvl w:val="0"/>
          <w:numId w:val="21"/>
        </w:numPr>
      </w:pPr>
      <w:r w:rsidRPr="00D10CB9">
        <w:lastRenderedPageBreak/>
        <w:t xml:space="preserve"> </w:t>
      </w:r>
      <w:bookmarkStart w:id="410" w:name="_Toc42164537"/>
      <w:bookmarkStart w:id="411" w:name="_Ref82177735"/>
      <w:bookmarkStart w:id="412" w:name="_Ref83654067"/>
      <w:bookmarkStart w:id="413" w:name="_Ref83654123"/>
      <w:bookmarkStart w:id="414" w:name="_Toc182816455"/>
      <w:r w:rsidR="006722B1" w:rsidRPr="00D10CB9">
        <w:t>(normative)</w:t>
      </w:r>
      <w:r w:rsidR="006722B1" w:rsidRPr="00D10CB9">
        <w:br/>
      </w:r>
      <w:bookmarkEnd w:id="410"/>
      <w:r w:rsidR="00CD4E5F" w:rsidRPr="00D10CB9">
        <w:t xml:space="preserve">IPS </w:t>
      </w:r>
      <w:r w:rsidR="002248EB" w:rsidRPr="00D10CB9">
        <w:t>Plan (</w:t>
      </w:r>
      <w:r w:rsidR="00CD4E5F" w:rsidRPr="00D10CB9">
        <w:t>IPSP</w:t>
      </w:r>
      <w:r w:rsidR="002248EB" w:rsidRPr="00D10CB9">
        <w:t>) - DRD</w:t>
      </w:r>
      <w:bookmarkStart w:id="415" w:name="ECSS_I_ST_30_10_1610199"/>
      <w:bookmarkEnd w:id="411"/>
      <w:bookmarkEnd w:id="412"/>
      <w:bookmarkEnd w:id="413"/>
      <w:bookmarkEnd w:id="414"/>
      <w:bookmarkEnd w:id="415"/>
    </w:p>
    <w:p w14:paraId="2957A4BC" w14:textId="77777777" w:rsidR="00E717D2" w:rsidRPr="00D10CB9" w:rsidRDefault="00E717D2" w:rsidP="00E717D2">
      <w:pPr>
        <w:pStyle w:val="Annex2"/>
      </w:pPr>
      <w:bookmarkStart w:id="416" w:name="_Toc42164538"/>
      <w:bookmarkStart w:id="417" w:name="_Toc182816456"/>
      <w:r w:rsidRPr="00D10CB9">
        <w:t>DRD identification</w:t>
      </w:r>
      <w:bookmarkStart w:id="418" w:name="ECSS_I_ST_30_10_1610200"/>
      <w:bookmarkEnd w:id="416"/>
      <w:bookmarkEnd w:id="417"/>
      <w:bookmarkEnd w:id="418"/>
    </w:p>
    <w:p w14:paraId="225796C4" w14:textId="77777777" w:rsidR="00E717D2" w:rsidRPr="00D10CB9" w:rsidRDefault="00E717D2" w:rsidP="00753011">
      <w:pPr>
        <w:pStyle w:val="Annex3"/>
        <w:ind w:right="-2"/>
        <w:rPr>
          <w:spacing w:val="-4"/>
        </w:rPr>
      </w:pPr>
      <w:bookmarkStart w:id="419" w:name="_Toc42164539"/>
      <w:bookmarkStart w:id="420" w:name="_Toc182816457"/>
      <w:r w:rsidRPr="00D10CB9">
        <w:rPr>
          <w:spacing w:val="-4"/>
        </w:rPr>
        <w:t>Requirement identification and source document</w:t>
      </w:r>
      <w:bookmarkStart w:id="421" w:name="ECSS_I_ST_30_10_1610201"/>
      <w:bookmarkEnd w:id="419"/>
      <w:bookmarkEnd w:id="420"/>
      <w:bookmarkEnd w:id="421"/>
    </w:p>
    <w:p w14:paraId="153FA836" w14:textId="4BB03B8A" w:rsidR="002248EB" w:rsidRPr="00D10CB9" w:rsidRDefault="002248EB" w:rsidP="002248EB">
      <w:pPr>
        <w:pStyle w:val="paragraph"/>
        <w:keepLines/>
      </w:pPr>
      <w:bookmarkStart w:id="422" w:name="ECSS_I_ST_30_10_1610202"/>
      <w:bookmarkStart w:id="423" w:name="_Toc42164540"/>
      <w:bookmarkEnd w:id="422"/>
      <w:r w:rsidRPr="00D10CB9">
        <w:t xml:space="preserve">This DRD is called from </w:t>
      </w:r>
      <w:r w:rsidR="00A762FD" w:rsidRPr="00D10CB9">
        <w:t>ECSS-I-ST-30-10</w:t>
      </w:r>
      <w:r w:rsidR="002A28EA" w:rsidRPr="00D10CB9">
        <w:t xml:space="preserve"> </w:t>
      </w:r>
      <w:r w:rsidR="00267BF9" w:rsidRPr="00D10CB9">
        <w:t xml:space="preserve">requirement </w:t>
      </w:r>
      <w:r w:rsidR="00A36400" w:rsidRPr="00D10CB9">
        <w:fldChar w:fldCharType="begin"/>
      </w:r>
      <w:r w:rsidR="00A36400" w:rsidRPr="00D10CB9">
        <w:instrText xml:space="preserve"> REF _Ref83654167 \w \h </w:instrText>
      </w:r>
      <w:r w:rsidR="00A36400" w:rsidRPr="00D10CB9">
        <w:fldChar w:fldCharType="separate"/>
      </w:r>
      <w:r w:rsidR="00D90EA9">
        <w:t>5.2.2c</w:t>
      </w:r>
      <w:r w:rsidR="00A36400" w:rsidRPr="00D10CB9">
        <w:fldChar w:fldCharType="end"/>
      </w:r>
      <w:r w:rsidR="00967DF6" w:rsidRPr="00D10CB9">
        <w:t>.</w:t>
      </w:r>
    </w:p>
    <w:p w14:paraId="563DE2E8" w14:textId="11A3466B" w:rsidR="00944471" w:rsidRPr="00D10CB9" w:rsidRDefault="00944471" w:rsidP="002248EB">
      <w:pPr>
        <w:pStyle w:val="paragraph"/>
        <w:keepLines/>
      </w:pPr>
      <w:r w:rsidRPr="00D10CB9">
        <w:t>This call makes the complete content of this DRD normative. The information to be provided can be subject to tailoring by the customer as an integral part of the calling requirement/recommendation.</w:t>
      </w:r>
    </w:p>
    <w:p w14:paraId="4624CC46" w14:textId="77777777" w:rsidR="00AC0F55" w:rsidRPr="00D10CB9" w:rsidRDefault="00AC0F55" w:rsidP="00AC0F55">
      <w:pPr>
        <w:pStyle w:val="Annex3"/>
      </w:pPr>
      <w:bookmarkStart w:id="424" w:name="_Toc182816458"/>
      <w:r w:rsidRPr="00D10CB9">
        <w:t>Purpose and objective</w:t>
      </w:r>
      <w:bookmarkStart w:id="425" w:name="ECSS_I_ST_30_10_1610203"/>
      <w:bookmarkEnd w:id="423"/>
      <w:bookmarkEnd w:id="424"/>
      <w:bookmarkEnd w:id="425"/>
    </w:p>
    <w:p w14:paraId="0CBD7D2A" w14:textId="77777777" w:rsidR="002248EB" w:rsidRPr="00D10CB9" w:rsidRDefault="002248EB" w:rsidP="002248EB">
      <w:pPr>
        <w:pStyle w:val="paragraph"/>
        <w:keepLines/>
      </w:pPr>
      <w:bookmarkStart w:id="426" w:name="ECSS_I_ST_30_10_1610204"/>
      <w:bookmarkStart w:id="427" w:name="_Toc42164541"/>
      <w:bookmarkEnd w:id="426"/>
      <w:r w:rsidRPr="00D10CB9">
        <w:t xml:space="preserve">The </w:t>
      </w:r>
      <w:r w:rsidR="00CD4E5F" w:rsidRPr="00D10CB9">
        <w:t xml:space="preserve">IPS </w:t>
      </w:r>
      <w:r w:rsidRPr="00D10CB9">
        <w:t xml:space="preserve">Plan specifies the purpose and provides a brief introduction to the Logistic Support Management. It covers all aspects of the latter by establishing the essential processes and procedures applicable to a planning, management and execution of an </w:t>
      </w:r>
      <w:r w:rsidR="00CD4E5F" w:rsidRPr="00D10CB9">
        <w:t xml:space="preserve">IPS </w:t>
      </w:r>
      <w:r w:rsidRPr="00D10CB9">
        <w:t xml:space="preserve">programme. </w:t>
      </w:r>
    </w:p>
    <w:p w14:paraId="5C775EAA" w14:textId="77777777" w:rsidR="002248EB" w:rsidRPr="00D10CB9" w:rsidRDefault="002248EB" w:rsidP="002248EB">
      <w:pPr>
        <w:pStyle w:val="paragraph"/>
        <w:keepLines/>
      </w:pPr>
      <w:r w:rsidRPr="00D10CB9">
        <w:t xml:space="preserve">The plan is produced according to the project phase in order to ensure that </w:t>
      </w:r>
      <w:r w:rsidR="00CD4E5F" w:rsidRPr="00D10CB9">
        <w:t xml:space="preserve">IPS </w:t>
      </w:r>
      <w:r w:rsidRPr="00D10CB9">
        <w:t xml:space="preserve">activities are considered during the project life cycle. This is to demonstrate that </w:t>
      </w:r>
      <w:r w:rsidR="008816DF" w:rsidRPr="00D10CB9">
        <w:t xml:space="preserve">IPS </w:t>
      </w:r>
      <w:r w:rsidRPr="00D10CB9">
        <w:t>activities influence the system design process and considered in due time.</w:t>
      </w:r>
    </w:p>
    <w:p w14:paraId="6A77989D" w14:textId="77777777" w:rsidR="00AC0F55" w:rsidRPr="00D10CB9" w:rsidRDefault="00AC0F55" w:rsidP="002248EB">
      <w:pPr>
        <w:pStyle w:val="Annex2"/>
      </w:pPr>
      <w:bookmarkStart w:id="428" w:name="_Toc182816459"/>
      <w:r w:rsidRPr="00D10CB9">
        <w:t>Expected response</w:t>
      </w:r>
      <w:bookmarkEnd w:id="427"/>
      <w:bookmarkEnd w:id="428"/>
      <w:r w:rsidRPr="00D10CB9">
        <w:t xml:space="preserve"> </w:t>
      </w:r>
      <w:bookmarkStart w:id="429" w:name="ECSS_I_ST_30_10_1610205"/>
      <w:bookmarkEnd w:id="429"/>
    </w:p>
    <w:p w14:paraId="0926BEB7" w14:textId="77777777" w:rsidR="00AC0F55" w:rsidRPr="00D10CB9" w:rsidRDefault="00AC0F55" w:rsidP="00C61A5E">
      <w:pPr>
        <w:pStyle w:val="Annex3"/>
      </w:pPr>
      <w:bookmarkStart w:id="430" w:name="_Toc42164542"/>
      <w:bookmarkStart w:id="431" w:name="_Toc182816460"/>
      <w:r w:rsidRPr="00D10CB9">
        <w:t>Scope and content</w:t>
      </w:r>
      <w:bookmarkStart w:id="432" w:name="ECSS_I_ST_30_10_1610206"/>
      <w:bookmarkEnd w:id="430"/>
      <w:bookmarkEnd w:id="431"/>
      <w:bookmarkEnd w:id="432"/>
    </w:p>
    <w:p w14:paraId="2E6F39BD" w14:textId="721DF15C" w:rsidR="002248EB" w:rsidRPr="00D10CB9" w:rsidRDefault="002248EB" w:rsidP="00C61A5E">
      <w:pPr>
        <w:pStyle w:val="DRD1"/>
      </w:pPr>
      <w:r w:rsidRPr="00D10CB9">
        <w:t>Introduction</w:t>
      </w:r>
      <w:bookmarkStart w:id="433" w:name="ECSS_I_ST_30_10_1610207"/>
      <w:bookmarkEnd w:id="433"/>
    </w:p>
    <w:p w14:paraId="01C14A0A" w14:textId="6F421F99" w:rsidR="00BE1034" w:rsidRPr="00D10CB9" w:rsidRDefault="00BE1034" w:rsidP="004D499D">
      <w:pPr>
        <w:pStyle w:val="ECSSIEPUID"/>
        <w:rPr>
          <w:lang w:val="en-GB"/>
        </w:rPr>
      </w:pPr>
      <w:bookmarkStart w:id="434" w:name="iepuid_ECSS_I_ST_30_10_1610023"/>
      <w:r w:rsidRPr="00D10CB9">
        <w:rPr>
          <w:lang w:val="en-GB"/>
        </w:rPr>
        <w:t>ECSS-I-ST-30-10_1610023</w:t>
      </w:r>
      <w:bookmarkEnd w:id="434"/>
    </w:p>
    <w:p w14:paraId="7C06D788" w14:textId="22D7D8AA" w:rsidR="002248EB" w:rsidRPr="00D10CB9" w:rsidRDefault="002248EB" w:rsidP="00AC28D6">
      <w:pPr>
        <w:pStyle w:val="requirelevel1"/>
        <w:numPr>
          <w:ilvl w:val="5"/>
          <w:numId w:val="26"/>
        </w:numPr>
      </w:pPr>
      <w:r w:rsidRPr="00D10CB9">
        <w:t xml:space="preserve">The </w:t>
      </w:r>
      <w:r w:rsidR="008C7554" w:rsidRPr="00D10CB9">
        <w:t xml:space="preserve">IPSP </w:t>
      </w:r>
      <w:r w:rsidRPr="00D10CB9">
        <w:t xml:space="preserve">shall specify the purpose, objective and the reason </w:t>
      </w:r>
      <w:r w:rsidR="00AC19B5" w:rsidRPr="00D10CB9">
        <w:t>for its</w:t>
      </w:r>
      <w:r w:rsidRPr="00D10CB9">
        <w:t xml:space="preserve"> preparation.</w:t>
      </w:r>
    </w:p>
    <w:p w14:paraId="2D876E60" w14:textId="56C312BD" w:rsidR="002248EB" w:rsidRPr="00D10CB9" w:rsidRDefault="002248EB" w:rsidP="00C61A5E">
      <w:pPr>
        <w:pStyle w:val="DRD1"/>
      </w:pPr>
      <w:r w:rsidRPr="00D10CB9">
        <w:t>App</w:t>
      </w:r>
      <w:r w:rsidR="00C51FD6" w:rsidRPr="00D10CB9">
        <w:t>licable and reference documents</w:t>
      </w:r>
      <w:bookmarkStart w:id="435" w:name="ECSS_I_ST_30_10_1610208"/>
      <w:bookmarkEnd w:id="435"/>
    </w:p>
    <w:p w14:paraId="14B2CB7B" w14:textId="2A34F9F6" w:rsidR="00BE1034" w:rsidRPr="00D10CB9" w:rsidRDefault="00BE1034" w:rsidP="004D499D">
      <w:pPr>
        <w:pStyle w:val="ECSSIEPUID"/>
        <w:rPr>
          <w:lang w:val="en-GB"/>
        </w:rPr>
      </w:pPr>
      <w:bookmarkStart w:id="436" w:name="iepuid_ECSS_I_ST_30_10_1610024"/>
      <w:r w:rsidRPr="00D10CB9">
        <w:rPr>
          <w:lang w:val="en-GB"/>
        </w:rPr>
        <w:t>ECSS-I-ST-30-10_1610024</w:t>
      </w:r>
      <w:bookmarkEnd w:id="436"/>
    </w:p>
    <w:p w14:paraId="3FA216FE" w14:textId="7FF06707" w:rsidR="002248EB" w:rsidRPr="00D10CB9" w:rsidRDefault="002248EB" w:rsidP="00AC28D6">
      <w:pPr>
        <w:pStyle w:val="requirelevel1"/>
        <w:numPr>
          <w:ilvl w:val="5"/>
          <w:numId w:val="27"/>
        </w:numPr>
      </w:pPr>
      <w:r w:rsidRPr="00D10CB9">
        <w:t xml:space="preserve">The </w:t>
      </w:r>
      <w:r w:rsidR="008C7554" w:rsidRPr="00D10CB9">
        <w:t xml:space="preserve">IPSP </w:t>
      </w:r>
      <w:r w:rsidRPr="00D10CB9">
        <w:t>shall list the applicable and reference documents used in support of the generation of the document.</w:t>
      </w:r>
    </w:p>
    <w:p w14:paraId="4858D801" w14:textId="4D6628C2" w:rsidR="002248EB" w:rsidRPr="00D10CB9" w:rsidRDefault="002248EB" w:rsidP="00C61A5E">
      <w:pPr>
        <w:pStyle w:val="DRD1"/>
      </w:pPr>
      <w:r w:rsidRPr="00D10CB9">
        <w:t>Space system overview</w:t>
      </w:r>
      <w:bookmarkStart w:id="437" w:name="ECSS_I_ST_30_10_1610209"/>
      <w:bookmarkEnd w:id="437"/>
    </w:p>
    <w:p w14:paraId="633684DF" w14:textId="3D945C84" w:rsidR="00BE1034" w:rsidRPr="00D10CB9" w:rsidRDefault="00BE1034" w:rsidP="004D499D">
      <w:pPr>
        <w:pStyle w:val="ECSSIEPUID"/>
        <w:rPr>
          <w:lang w:val="en-GB"/>
        </w:rPr>
      </w:pPr>
      <w:bookmarkStart w:id="438" w:name="iepuid_ECSS_I_ST_30_10_1610025"/>
      <w:r w:rsidRPr="00D10CB9">
        <w:rPr>
          <w:lang w:val="en-GB"/>
        </w:rPr>
        <w:t>ECSS-I-ST-30-10_1610025</w:t>
      </w:r>
      <w:bookmarkEnd w:id="438"/>
    </w:p>
    <w:p w14:paraId="13636E04" w14:textId="44317A29" w:rsidR="002248EB" w:rsidRPr="00D10CB9" w:rsidRDefault="002248EB" w:rsidP="00AC28D6">
      <w:pPr>
        <w:pStyle w:val="requirelevel1"/>
        <w:numPr>
          <w:ilvl w:val="5"/>
          <w:numId w:val="28"/>
        </w:numPr>
      </w:pPr>
      <w:r w:rsidRPr="00D10CB9">
        <w:t xml:space="preserve">The </w:t>
      </w:r>
      <w:r w:rsidR="008C7554" w:rsidRPr="00D10CB9">
        <w:t xml:space="preserve">IPSP </w:t>
      </w:r>
      <w:r w:rsidRPr="00D10CB9">
        <w:t xml:space="preserve">shall </w:t>
      </w:r>
      <w:r w:rsidR="00A762FD" w:rsidRPr="00D10CB9">
        <w:t>contain</w:t>
      </w:r>
      <w:r w:rsidR="00A762FD" w:rsidRPr="00D10CB9">
        <w:rPr>
          <w:rStyle w:val="CommentReference"/>
        </w:rPr>
        <w:t xml:space="preserve"> </w:t>
      </w:r>
      <w:r w:rsidR="00A762FD" w:rsidRPr="00D10CB9">
        <w:rPr>
          <w:rStyle w:val="CommentReference"/>
          <w:sz w:val="20"/>
          <w:szCs w:val="20"/>
        </w:rPr>
        <w:t>a</w:t>
      </w:r>
      <w:r w:rsidRPr="00D10CB9">
        <w:t xml:space="preserve"> </w:t>
      </w:r>
      <w:r w:rsidR="00A762FD" w:rsidRPr="00D10CB9">
        <w:t>high-level</w:t>
      </w:r>
      <w:r w:rsidRPr="00D10CB9">
        <w:t xml:space="preserve"> description of the space system mission requirements to </w:t>
      </w:r>
      <w:r w:rsidR="008C7554" w:rsidRPr="00D10CB9">
        <w:t xml:space="preserve">IPS </w:t>
      </w:r>
      <w:r w:rsidRPr="00D10CB9">
        <w:t>system and its elements.</w:t>
      </w:r>
    </w:p>
    <w:p w14:paraId="68804626" w14:textId="7FAE174E" w:rsidR="002248EB" w:rsidRPr="00D10CB9" w:rsidRDefault="00AC19B5" w:rsidP="00C61A5E">
      <w:pPr>
        <w:pStyle w:val="DRD1"/>
      </w:pPr>
      <w:r w:rsidRPr="00D10CB9">
        <w:lastRenderedPageBreak/>
        <w:t xml:space="preserve">IPS </w:t>
      </w:r>
      <w:r w:rsidR="002248EB" w:rsidRPr="00D10CB9">
        <w:t>management</w:t>
      </w:r>
      <w:bookmarkStart w:id="439" w:name="ECSS_I_ST_30_10_1610210"/>
      <w:bookmarkEnd w:id="439"/>
    </w:p>
    <w:p w14:paraId="54C105FE" w14:textId="0C0FC874" w:rsidR="00BE1034" w:rsidRPr="00D10CB9" w:rsidRDefault="00BE1034" w:rsidP="004D499D">
      <w:pPr>
        <w:pStyle w:val="ECSSIEPUID"/>
        <w:rPr>
          <w:lang w:val="en-GB"/>
        </w:rPr>
      </w:pPr>
      <w:bookmarkStart w:id="440" w:name="iepuid_ECSS_I_ST_30_10_1610026"/>
      <w:r w:rsidRPr="00D10CB9">
        <w:rPr>
          <w:lang w:val="en-GB"/>
        </w:rPr>
        <w:t>ECSS-I-ST-30-10_1610026</w:t>
      </w:r>
      <w:bookmarkEnd w:id="440"/>
    </w:p>
    <w:p w14:paraId="1C101093" w14:textId="5489C230" w:rsidR="002248EB" w:rsidRPr="00D10CB9" w:rsidRDefault="002248EB" w:rsidP="00AC28D6">
      <w:pPr>
        <w:pStyle w:val="requirelevel1"/>
        <w:numPr>
          <w:ilvl w:val="5"/>
          <w:numId w:val="29"/>
        </w:numPr>
      </w:pPr>
      <w:r w:rsidRPr="00D10CB9">
        <w:t xml:space="preserve">The </w:t>
      </w:r>
      <w:r w:rsidR="00E13561" w:rsidRPr="00D10CB9">
        <w:t xml:space="preserve">IPSP </w:t>
      </w:r>
      <w:r w:rsidR="00A762FD" w:rsidRPr="00D10CB9">
        <w:t xml:space="preserve">shall </w:t>
      </w:r>
      <w:r w:rsidR="00A36400" w:rsidRPr="00D10CB9">
        <w:rPr>
          <w:rStyle w:val="CommentReference"/>
          <w:sz w:val="20"/>
          <w:szCs w:val="20"/>
        </w:rPr>
        <w:t>specif</w:t>
      </w:r>
      <w:r w:rsidR="00A762FD" w:rsidRPr="00D10CB9">
        <w:rPr>
          <w:rStyle w:val="CommentReference"/>
          <w:sz w:val="20"/>
          <w:szCs w:val="20"/>
        </w:rPr>
        <w:t>y</w:t>
      </w:r>
      <w:r w:rsidRPr="00D10CB9">
        <w:t xml:space="preserve"> the objectives and constraints of the logistic support management process in conformance with the project management documents.</w:t>
      </w:r>
    </w:p>
    <w:p w14:paraId="43EB802E" w14:textId="3CA14F42" w:rsidR="00BE1034" w:rsidRPr="00D10CB9" w:rsidRDefault="00BE1034" w:rsidP="004D499D">
      <w:pPr>
        <w:pStyle w:val="ECSSIEPUID"/>
        <w:rPr>
          <w:lang w:val="en-GB"/>
        </w:rPr>
      </w:pPr>
      <w:bookmarkStart w:id="441" w:name="iepuid_ECSS_I_ST_30_10_1610027"/>
      <w:r w:rsidRPr="00D10CB9">
        <w:rPr>
          <w:lang w:val="en-GB"/>
        </w:rPr>
        <w:t>ECSS-I-ST-30-10_1610027</w:t>
      </w:r>
      <w:bookmarkEnd w:id="441"/>
    </w:p>
    <w:p w14:paraId="2F58990A" w14:textId="7F64B868" w:rsidR="002248EB" w:rsidRPr="00D10CB9" w:rsidRDefault="002248EB" w:rsidP="001C26EE">
      <w:pPr>
        <w:pStyle w:val="requirelevel1"/>
      </w:pPr>
      <w:r w:rsidRPr="00D10CB9">
        <w:t xml:space="preserve">The </w:t>
      </w:r>
      <w:r w:rsidR="008C7554" w:rsidRPr="00D10CB9">
        <w:t xml:space="preserve">IPSP </w:t>
      </w:r>
      <w:r w:rsidRPr="00D10CB9">
        <w:t>shall contain the following information:</w:t>
      </w:r>
    </w:p>
    <w:p w14:paraId="74F3F2F7" w14:textId="77777777" w:rsidR="002248EB" w:rsidRPr="00D10CB9" w:rsidRDefault="002248EB" w:rsidP="001C26EE">
      <w:pPr>
        <w:pStyle w:val="requirelevel2"/>
      </w:pPr>
      <w:r w:rsidRPr="00D10CB9">
        <w:t xml:space="preserve">A description of </w:t>
      </w:r>
      <w:r w:rsidR="008C7554" w:rsidRPr="00D10CB9">
        <w:t xml:space="preserve">IPS </w:t>
      </w:r>
      <w:r w:rsidRPr="00D10CB9">
        <w:t>management in terms of industrial organization,</w:t>
      </w:r>
    </w:p>
    <w:p w14:paraId="4DBCE1DE" w14:textId="77777777" w:rsidR="002248EB" w:rsidRPr="00D10CB9" w:rsidRDefault="002248EB" w:rsidP="001C26EE">
      <w:pPr>
        <w:pStyle w:val="requirelevel2"/>
      </w:pPr>
      <w:r w:rsidRPr="00D10CB9">
        <w:t xml:space="preserve">An introduction to the </w:t>
      </w:r>
      <w:r w:rsidR="008C7554" w:rsidRPr="00D10CB9">
        <w:t xml:space="preserve">IPS </w:t>
      </w:r>
      <w:r w:rsidRPr="00D10CB9">
        <w:t>team,</w:t>
      </w:r>
    </w:p>
    <w:p w14:paraId="6231F077" w14:textId="77777777" w:rsidR="002248EB" w:rsidRPr="00D10CB9" w:rsidRDefault="002248EB" w:rsidP="001C26EE">
      <w:pPr>
        <w:pStyle w:val="requirelevel2"/>
      </w:pPr>
      <w:r w:rsidRPr="00D10CB9">
        <w:t xml:space="preserve">An approach adopted to develop the </w:t>
      </w:r>
      <w:r w:rsidR="008C7554" w:rsidRPr="00D10CB9">
        <w:t xml:space="preserve">IPS </w:t>
      </w:r>
      <w:r w:rsidRPr="00D10CB9">
        <w:t>plan</w:t>
      </w:r>
      <w:r w:rsidR="00C51FD6" w:rsidRPr="00D10CB9">
        <w:t>,</w:t>
      </w:r>
    </w:p>
    <w:p w14:paraId="30E2F7DF" w14:textId="77777777" w:rsidR="002248EB" w:rsidRPr="00D10CB9" w:rsidRDefault="002248EB" w:rsidP="001C26EE">
      <w:pPr>
        <w:pStyle w:val="requirelevel2"/>
      </w:pPr>
      <w:r w:rsidRPr="00D10CB9">
        <w:t xml:space="preserve">A summary of the </w:t>
      </w:r>
      <w:r w:rsidR="008C7554" w:rsidRPr="00D10CB9">
        <w:t xml:space="preserve">IPS </w:t>
      </w:r>
      <w:r w:rsidRPr="00D10CB9">
        <w:t>concepts, or a reference to the document defining it, resulting from the analysis of the applicable documents, including:</w:t>
      </w:r>
    </w:p>
    <w:p w14:paraId="0E4BFC68" w14:textId="77777777" w:rsidR="002248EB" w:rsidRPr="00D10CB9" w:rsidRDefault="002248EB" w:rsidP="001C26EE">
      <w:pPr>
        <w:pStyle w:val="requirelevel3"/>
      </w:pPr>
      <w:r w:rsidRPr="00D10CB9">
        <w:t>definition of all the logistics needs, to cover the mission definition</w:t>
      </w:r>
      <w:r w:rsidR="00C51FD6" w:rsidRPr="00D10CB9">
        <w:t>,</w:t>
      </w:r>
    </w:p>
    <w:p w14:paraId="141EE5D2" w14:textId="77777777" w:rsidR="002248EB" w:rsidRPr="00D10CB9" w:rsidRDefault="002248EB" w:rsidP="001C26EE">
      <w:pPr>
        <w:pStyle w:val="requirelevel3"/>
      </w:pPr>
      <w:r w:rsidRPr="00D10CB9">
        <w:t>operation concept</w:t>
      </w:r>
      <w:r w:rsidR="00C51FD6" w:rsidRPr="00D10CB9">
        <w:t>,</w:t>
      </w:r>
    </w:p>
    <w:p w14:paraId="00635A12" w14:textId="77777777" w:rsidR="002248EB" w:rsidRPr="00D10CB9" w:rsidRDefault="002248EB" w:rsidP="001C26EE">
      <w:pPr>
        <w:pStyle w:val="requirelevel3"/>
      </w:pPr>
      <w:r w:rsidRPr="00D10CB9">
        <w:t xml:space="preserve">definition of </w:t>
      </w:r>
      <w:r w:rsidR="00C51FD6" w:rsidRPr="00D10CB9">
        <w:t>the overall Maintenance concept.</w:t>
      </w:r>
    </w:p>
    <w:p w14:paraId="7E832187" w14:textId="136A7C0F" w:rsidR="002248EB" w:rsidRPr="00D10CB9" w:rsidRDefault="002248EB" w:rsidP="002248EB">
      <w:pPr>
        <w:pStyle w:val="NOTE"/>
      </w:pPr>
      <w:r w:rsidRPr="00D10CB9">
        <w:t>The Maintenance concept includes for example maintenance environment (hardware and software) and levels of maintenance (hardware and software) strategy.</w:t>
      </w:r>
    </w:p>
    <w:p w14:paraId="77260032" w14:textId="07E27993" w:rsidR="00BE1034" w:rsidRPr="00D10CB9" w:rsidRDefault="00BE1034" w:rsidP="004D499D">
      <w:pPr>
        <w:pStyle w:val="ECSSIEPUID"/>
        <w:rPr>
          <w:lang w:val="en-GB"/>
        </w:rPr>
      </w:pPr>
      <w:bookmarkStart w:id="442" w:name="iepuid_ECSS_I_ST_30_10_1610028"/>
      <w:r w:rsidRPr="00D10CB9">
        <w:rPr>
          <w:lang w:val="en-GB"/>
        </w:rPr>
        <w:t>ECSS-I-ST-30-10_1610028</w:t>
      </w:r>
      <w:bookmarkEnd w:id="442"/>
    </w:p>
    <w:p w14:paraId="07AA32B5" w14:textId="14B4A008" w:rsidR="002248EB" w:rsidRPr="00D10CB9" w:rsidRDefault="002248EB" w:rsidP="00C51FD6">
      <w:pPr>
        <w:pStyle w:val="requirelevel1"/>
      </w:pPr>
      <w:r w:rsidRPr="00D10CB9">
        <w:t xml:space="preserve">The </w:t>
      </w:r>
      <w:r w:rsidR="008C7554" w:rsidRPr="00D10CB9">
        <w:t xml:space="preserve">IPSP </w:t>
      </w:r>
      <w:r w:rsidRPr="00D10CB9">
        <w:t xml:space="preserve">shall include a description of the working relationship and interfaces among </w:t>
      </w:r>
      <w:r w:rsidR="008C7554" w:rsidRPr="00D10CB9">
        <w:t xml:space="preserve">IPS </w:t>
      </w:r>
      <w:r w:rsidRPr="00D10CB9">
        <w:t>elements with other disciplines, other project functions and organizations.</w:t>
      </w:r>
    </w:p>
    <w:p w14:paraId="2767F297" w14:textId="165EB62D" w:rsidR="002248EB" w:rsidRPr="00D10CB9" w:rsidRDefault="002248EB" w:rsidP="002248EB">
      <w:pPr>
        <w:pStyle w:val="NOTE"/>
      </w:pPr>
      <w:r w:rsidRPr="00D10CB9">
        <w:t>Examples of other disciplines include product assurance, RAMS, configuration management, system engineering</w:t>
      </w:r>
      <w:r w:rsidR="005B6F95" w:rsidRPr="00D10CB9">
        <w:t>.</w:t>
      </w:r>
    </w:p>
    <w:p w14:paraId="4A7F918C" w14:textId="1AFF805A" w:rsidR="00BE1034" w:rsidRPr="00D10CB9" w:rsidRDefault="00BE1034" w:rsidP="004D499D">
      <w:pPr>
        <w:pStyle w:val="ECSSIEPUID"/>
        <w:rPr>
          <w:lang w:val="en-GB"/>
        </w:rPr>
      </w:pPr>
      <w:bookmarkStart w:id="443" w:name="iepuid_ECSS_I_ST_30_10_1610029"/>
      <w:r w:rsidRPr="00D10CB9">
        <w:rPr>
          <w:lang w:val="en-GB"/>
        </w:rPr>
        <w:t>ECSS-I-ST-30-10_1610029</w:t>
      </w:r>
      <w:bookmarkEnd w:id="443"/>
    </w:p>
    <w:p w14:paraId="59D26478" w14:textId="56EBC407" w:rsidR="002248EB" w:rsidRPr="00D10CB9" w:rsidRDefault="002248EB" w:rsidP="00C51FD6">
      <w:pPr>
        <w:pStyle w:val="requirelevel1"/>
      </w:pPr>
      <w:r w:rsidRPr="00D10CB9">
        <w:t xml:space="preserve">The </w:t>
      </w:r>
      <w:r w:rsidR="008C7554" w:rsidRPr="00D10CB9">
        <w:t xml:space="preserve">IPSP </w:t>
      </w:r>
      <w:r w:rsidRPr="00D10CB9">
        <w:t xml:space="preserve">shall include the schedule and the inter-dependency for all tasks in the </w:t>
      </w:r>
      <w:r w:rsidR="008C7554" w:rsidRPr="00D10CB9">
        <w:t xml:space="preserve">IPS </w:t>
      </w:r>
      <w:r w:rsidRPr="00D10CB9">
        <w:t xml:space="preserve">programme, integrating information from the </w:t>
      </w:r>
      <w:r w:rsidR="008C7554" w:rsidRPr="00D10CB9">
        <w:t xml:space="preserve">IPSP </w:t>
      </w:r>
      <w:r w:rsidRPr="00D10CB9">
        <w:t>of the elements of the support segment.</w:t>
      </w:r>
    </w:p>
    <w:p w14:paraId="2DCC1763" w14:textId="09A9F873" w:rsidR="00BE1034" w:rsidRPr="00D10CB9" w:rsidRDefault="00BE1034" w:rsidP="004D499D">
      <w:pPr>
        <w:pStyle w:val="ECSSIEPUID"/>
        <w:rPr>
          <w:lang w:val="en-GB"/>
        </w:rPr>
      </w:pPr>
      <w:bookmarkStart w:id="444" w:name="iepuid_ECSS_I_ST_30_10_1610030"/>
      <w:r w:rsidRPr="00D10CB9">
        <w:rPr>
          <w:lang w:val="en-GB"/>
        </w:rPr>
        <w:t>ECSS-I-ST-30-10_1610030</w:t>
      </w:r>
      <w:bookmarkEnd w:id="444"/>
    </w:p>
    <w:p w14:paraId="776532B9" w14:textId="7F1A82C8" w:rsidR="002248EB" w:rsidRPr="00D10CB9" w:rsidRDefault="002248EB" w:rsidP="00C51FD6">
      <w:pPr>
        <w:pStyle w:val="requirelevel1"/>
      </w:pPr>
      <w:r w:rsidRPr="00D10CB9">
        <w:t xml:space="preserve">The </w:t>
      </w:r>
      <w:r w:rsidR="008C7554" w:rsidRPr="00D10CB9">
        <w:t xml:space="preserve">IPSP </w:t>
      </w:r>
      <w:r w:rsidRPr="00D10CB9">
        <w:t>shall describe the risk mitigation strategy.</w:t>
      </w:r>
    </w:p>
    <w:p w14:paraId="0057C8F7" w14:textId="58AD1231" w:rsidR="002248EB" w:rsidRPr="00D10CB9" w:rsidRDefault="008C7554" w:rsidP="00C61A5E">
      <w:pPr>
        <w:pStyle w:val="DRD1"/>
      </w:pPr>
      <w:r w:rsidRPr="00D10CB9">
        <w:t xml:space="preserve">IPS </w:t>
      </w:r>
      <w:r w:rsidR="002248EB" w:rsidRPr="00D10CB9">
        <w:t>development, maintenance and improvement</w:t>
      </w:r>
      <w:bookmarkStart w:id="445" w:name="ECSS_I_ST_30_10_1610211"/>
      <w:bookmarkEnd w:id="445"/>
    </w:p>
    <w:p w14:paraId="029FC768" w14:textId="46B19FF2" w:rsidR="00BE1034" w:rsidRPr="00D10CB9" w:rsidRDefault="00BE1034" w:rsidP="004D499D">
      <w:pPr>
        <w:pStyle w:val="ECSSIEPUID"/>
        <w:rPr>
          <w:lang w:val="en-GB"/>
        </w:rPr>
      </w:pPr>
      <w:bookmarkStart w:id="446" w:name="iepuid_ECSS_I_ST_30_10_1610031"/>
      <w:r w:rsidRPr="00D10CB9">
        <w:rPr>
          <w:lang w:val="en-GB"/>
        </w:rPr>
        <w:t>ECSS-I-ST-30-10_1610031</w:t>
      </w:r>
      <w:bookmarkEnd w:id="446"/>
    </w:p>
    <w:p w14:paraId="42C5529E" w14:textId="2751E57A" w:rsidR="002248EB" w:rsidRPr="00D10CB9" w:rsidRDefault="002248EB" w:rsidP="00AC28D6">
      <w:pPr>
        <w:pStyle w:val="requirelevel1"/>
        <w:numPr>
          <w:ilvl w:val="5"/>
          <w:numId w:val="12"/>
        </w:numPr>
      </w:pPr>
      <w:r w:rsidRPr="00D10CB9">
        <w:t xml:space="preserve">The </w:t>
      </w:r>
      <w:r w:rsidR="008C7554" w:rsidRPr="00D10CB9">
        <w:t xml:space="preserve">IPSP </w:t>
      </w:r>
      <w:r w:rsidRPr="00D10CB9">
        <w:t>shall specify the development process of the support segment, its reviews and the milestones.</w:t>
      </w:r>
    </w:p>
    <w:p w14:paraId="0BDD4CA5" w14:textId="43D208D1" w:rsidR="00BE1034" w:rsidRPr="00D10CB9" w:rsidRDefault="00BE1034" w:rsidP="004D499D">
      <w:pPr>
        <w:pStyle w:val="ECSSIEPUID"/>
        <w:rPr>
          <w:lang w:val="en-GB"/>
        </w:rPr>
      </w:pPr>
      <w:bookmarkStart w:id="447" w:name="iepuid_ECSS_I_ST_30_10_1610032"/>
      <w:r w:rsidRPr="00D10CB9">
        <w:rPr>
          <w:lang w:val="en-GB"/>
        </w:rPr>
        <w:t>ECSS-I-ST-30-10_1610032</w:t>
      </w:r>
      <w:bookmarkEnd w:id="447"/>
    </w:p>
    <w:p w14:paraId="26FF5BA8" w14:textId="6BA92093" w:rsidR="002248EB" w:rsidRPr="00D10CB9" w:rsidRDefault="002248EB" w:rsidP="00AC28D6">
      <w:pPr>
        <w:pStyle w:val="requirelevel1"/>
        <w:numPr>
          <w:ilvl w:val="5"/>
          <w:numId w:val="12"/>
        </w:numPr>
      </w:pPr>
      <w:r w:rsidRPr="00D10CB9">
        <w:t xml:space="preserve">The </w:t>
      </w:r>
      <w:r w:rsidR="008C7554" w:rsidRPr="00D10CB9">
        <w:t xml:space="preserve">IPSP </w:t>
      </w:r>
      <w:r w:rsidRPr="00D10CB9">
        <w:t>shall specify the maintenance concept of the support segment throughout the entire project lifecycle.</w:t>
      </w:r>
    </w:p>
    <w:p w14:paraId="5253A1C2" w14:textId="6D718124" w:rsidR="00BE1034" w:rsidRPr="00D10CB9" w:rsidRDefault="00BE1034" w:rsidP="004D499D">
      <w:pPr>
        <w:pStyle w:val="ECSSIEPUID"/>
        <w:rPr>
          <w:lang w:val="en-GB"/>
        </w:rPr>
      </w:pPr>
      <w:bookmarkStart w:id="448" w:name="iepuid_ECSS_I_ST_30_10_1610033"/>
      <w:r w:rsidRPr="00D10CB9">
        <w:rPr>
          <w:lang w:val="en-GB"/>
        </w:rPr>
        <w:lastRenderedPageBreak/>
        <w:t>ECSS-I-ST-30-10_1610033</w:t>
      </w:r>
      <w:bookmarkEnd w:id="448"/>
    </w:p>
    <w:p w14:paraId="2D6BFF3E" w14:textId="367430F9" w:rsidR="002248EB" w:rsidRPr="00D10CB9" w:rsidRDefault="002248EB" w:rsidP="00AC28D6">
      <w:pPr>
        <w:pStyle w:val="requirelevel1"/>
        <w:numPr>
          <w:ilvl w:val="5"/>
          <w:numId w:val="12"/>
        </w:numPr>
      </w:pPr>
      <w:r w:rsidRPr="00D10CB9">
        <w:t xml:space="preserve">The </w:t>
      </w:r>
      <w:r w:rsidR="008C7554" w:rsidRPr="00D10CB9">
        <w:t xml:space="preserve">IPSP </w:t>
      </w:r>
      <w:r w:rsidRPr="00D10CB9">
        <w:t xml:space="preserve">shall specify the monitoring concept of the support segment by mean of the KPI’s. </w:t>
      </w:r>
    </w:p>
    <w:p w14:paraId="228793B4" w14:textId="463A32A9" w:rsidR="00BE1034" w:rsidRPr="00D10CB9" w:rsidRDefault="00BE1034" w:rsidP="004D499D">
      <w:pPr>
        <w:pStyle w:val="ECSSIEPUID"/>
        <w:rPr>
          <w:lang w:val="en-GB"/>
        </w:rPr>
      </w:pPr>
      <w:bookmarkStart w:id="449" w:name="iepuid_ECSS_I_ST_30_10_1610034"/>
      <w:r w:rsidRPr="00D10CB9">
        <w:rPr>
          <w:lang w:val="en-GB"/>
        </w:rPr>
        <w:t>ECSS-I-ST-30-10_1610034</w:t>
      </w:r>
      <w:bookmarkEnd w:id="449"/>
    </w:p>
    <w:p w14:paraId="232BC4BE" w14:textId="48E97BE4" w:rsidR="002248EB" w:rsidRPr="00D10CB9" w:rsidRDefault="002248EB" w:rsidP="00AC28D6">
      <w:pPr>
        <w:pStyle w:val="requirelevel1"/>
        <w:numPr>
          <w:ilvl w:val="5"/>
          <w:numId w:val="12"/>
        </w:numPr>
      </w:pPr>
      <w:r w:rsidRPr="00D10CB9">
        <w:t xml:space="preserve">The </w:t>
      </w:r>
      <w:r w:rsidR="008C7554" w:rsidRPr="00D10CB9">
        <w:t xml:space="preserve">IPSP </w:t>
      </w:r>
      <w:r w:rsidRPr="00D10CB9">
        <w:t xml:space="preserve">shall specify how to </w:t>
      </w:r>
      <w:r w:rsidR="003712C6" w:rsidRPr="00D10CB9">
        <w:t>analyse</w:t>
      </w:r>
      <w:r w:rsidRPr="00D10CB9">
        <w:t xml:space="preserve"> the data obtained through monitoring in order to improve the support segment throughout its lifecycle.</w:t>
      </w:r>
    </w:p>
    <w:p w14:paraId="612770FB" w14:textId="41B6682B" w:rsidR="002248EB" w:rsidRPr="00D10CB9" w:rsidRDefault="008C7554" w:rsidP="00C61A5E">
      <w:pPr>
        <w:pStyle w:val="DRD1"/>
      </w:pPr>
      <w:r w:rsidRPr="00D10CB9">
        <w:t xml:space="preserve">IPS </w:t>
      </w:r>
      <w:r w:rsidR="002248EB" w:rsidRPr="00D10CB9">
        <w:t>implementation</w:t>
      </w:r>
      <w:bookmarkStart w:id="450" w:name="ECSS_I_ST_30_10_1610212"/>
      <w:bookmarkEnd w:id="450"/>
    </w:p>
    <w:p w14:paraId="0DC70D3F" w14:textId="2853D246" w:rsidR="00BE1034" w:rsidRPr="00D10CB9" w:rsidRDefault="00BE1034" w:rsidP="004D499D">
      <w:pPr>
        <w:pStyle w:val="ECSSIEPUID"/>
        <w:rPr>
          <w:lang w:val="en-GB"/>
        </w:rPr>
      </w:pPr>
      <w:bookmarkStart w:id="451" w:name="iepuid_ECSS_I_ST_30_10_1610035"/>
      <w:r w:rsidRPr="00D10CB9">
        <w:rPr>
          <w:lang w:val="en-GB"/>
        </w:rPr>
        <w:t>ECSS-I-ST-30-10_1610035</w:t>
      </w:r>
      <w:bookmarkEnd w:id="451"/>
    </w:p>
    <w:p w14:paraId="412643B8" w14:textId="32B69D99" w:rsidR="002248EB" w:rsidRPr="00D10CB9" w:rsidRDefault="002248EB" w:rsidP="00AC28D6">
      <w:pPr>
        <w:pStyle w:val="requirelevel1"/>
        <w:numPr>
          <w:ilvl w:val="5"/>
          <w:numId w:val="16"/>
        </w:numPr>
      </w:pPr>
      <w:r w:rsidRPr="00D10CB9">
        <w:t xml:space="preserve">The </w:t>
      </w:r>
      <w:r w:rsidR="008C7554" w:rsidRPr="00D10CB9">
        <w:t xml:space="preserve">IPSP </w:t>
      </w:r>
      <w:r w:rsidRPr="00D10CB9">
        <w:t>shall specify the covered logistic activities to be performed and their implementation.</w:t>
      </w:r>
    </w:p>
    <w:p w14:paraId="22C8CC14" w14:textId="0C49D869" w:rsidR="00BE1034" w:rsidRPr="00D10CB9" w:rsidRDefault="00BE1034" w:rsidP="004D499D">
      <w:pPr>
        <w:pStyle w:val="ECSSIEPUID"/>
        <w:rPr>
          <w:lang w:val="en-GB"/>
        </w:rPr>
      </w:pPr>
      <w:bookmarkStart w:id="452" w:name="iepuid_ECSS_I_ST_30_10_1610036"/>
      <w:r w:rsidRPr="00D10CB9">
        <w:rPr>
          <w:lang w:val="en-GB"/>
        </w:rPr>
        <w:t>ECSS-I-ST-30-10_1610036</w:t>
      </w:r>
      <w:bookmarkEnd w:id="452"/>
    </w:p>
    <w:p w14:paraId="7400D151" w14:textId="58D405B9" w:rsidR="002248EB" w:rsidRPr="00D10CB9" w:rsidRDefault="002248EB" w:rsidP="00C51FD6">
      <w:pPr>
        <w:pStyle w:val="requirelevel1"/>
      </w:pPr>
      <w:r w:rsidRPr="00D10CB9">
        <w:t xml:space="preserve">The </w:t>
      </w:r>
      <w:r w:rsidR="008C7554" w:rsidRPr="00D10CB9">
        <w:t xml:space="preserve">IPSP </w:t>
      </w:r>
      <w:r w:rsidRPr="00D10CB9">
        <w:t>shall identify the resources necessary to perform the logistic activities and their mapping into the project’s WBS.</w:t>
      </w:r>
    </w:p>
    <w:p w14:paraId="5E6B0AB5" w14:textId="07FFF004" w:rsidR="002248EB" w:rsidRPr="00D10CB9" w:rsidRDefault="003712C6" w:rsidP="00C61A5E">
      <w:pPr>
        <w:pStyle w:val="DRD1"/>
      </w:pPr>
      <w:r w:rsidRPr="00D10CB9">
        <w:t xml:space="preserve">Product Support </w:t>
      </w:r>
      <w:r w:rsidR="002248EB" w:rsidRPr="00D10CB9">
        <w:t>Analysis Plan (</w:t>
      </w:r>
      <w:r w:rsidRPr="00D10CB9">
        <w:t>PSAP</w:t>
      </w:r>
      <w:r w:rsidR="002248EB" w:rsidRPr="00D10CB9">
        <w:t>)</w:t>
      </w:r>
      <w:bookmarkStart w:id="453" w:name="ECSS_I_ST_30_10_1610213"/>
      <w:bookmarkEnd w:id="453"/>
    </w:p>
    <w:p w14:paraId="00A781F4" w14:textId="35311F78" w:rsidR="00BE1034" w:rsidRPr="00D10CB9" w:rsidRDefault="00BE1034" w:rsidP="00BE1034">
      <w:pPr>
        <w:pStyle w:val="ECSSIEPUID"/>
        <w:rPr>
          <w:lang w:val="en-GB"/>
        </w:rPr>
      </w:pPr>
      <w:bookmarkStart w:id="454" w:name="iepuid_ECSS_I_ST_30_10_1610037"/>
      <w:r w:rsidRPr="00D10CB9">
        <w:rPr>
          <w:lang w:val="en-GB"/>
        </w:rPr>
        <w:t>ECSS-I-ST-30-10_1610037</w:t>
      </w:r>
      <w:bookmarkEnd w:id="454"/>
    </w:p>
    <w:p w14:paraId="4B86AC60" w14:textId="7A623DAF" w:rsidR="002248EB" w:rsidRPr="00D10CB9" w:rsidRDefault="002248EB" w:rsidP="00AC28D6">
      <w:pPr>
        <w:pStyle w:val="requirelevel1"/>
        <w:numPr>
          <w:ilvl w:val="5"/>
          <w:numId w:val="15"/>
        </w:numPr>
        <w:rPr>
          <w:spacing w:val="-2"/>
        </w:rPr>
      </w:pPr>
      <w:r w:rsidRPr="00D10CB9">
        <w:rPr>
          <w:spacing w:val="-2"/>
        </w:rPr>
        <w:t xml:space="preserve">The </w:t>
      </w:r>
      <w:r w:rsidR="008C7554" w:rsidRPr="00D10CB9">
        <w:rPr>
          <w:spacing w:val="-2"/>
        </w:rPr>
        <w:t xml:space="preserve">IPSP </w:t>
      </w:r>
      <w:r w:rsidRPr="00D10CB9">
        <w:rPr>
          <w:spacing w:val="-2"/>
        </w:rPr>
        <w:t xml:space="preserve">shall include or refer to the </w:t>
      </w:r>
      <w:r w:rsidR="003712C6" w:rsidRPr="00D10CB9">
        <w:rPr>
          <w:spacing w:val="-2"/>
        </w:rPr>
        <w:t xml:space="preserve">PSAP </w:t>
      </w:r>
      <w:r w:rsidRPr="00D10CB9">
        <w:rPr>
          <w:spacing w:val="-2"/>
        </w:rPr>
        <w:t xml:space="preserve">in conformance with </w:t>
      </w:r>
      <w:r w:rsidR="005B6F95" w:rsidRPr="00D10CB9">
        <w:rPr>
          <w:spacing w:val="-2"/>
        </w:rPr>
        <w:fldChar w:fldCharType="begin"/>
      </w:r>
      <w:r w:rsidR="005B6F95" w:rsidRPr="00D10CB9">
        <w:rPr>
          <w:spacing w:val="-2"/>
        </w:rPr>
        <w:instrText xml:space="preserve"> REF _Ref83659784 \w \h </w:instrText>
      </w:r>
      <w:r w:rsidR="004D499D" w:rsidRPr="00D10CB9">
        <w:rPr>
          <w:spacing w:val="-2"/>
        </w:rPr>
        <w:instrText xml:space="preserve"> \* MERGEFORMAT </w:instrText>
      </w:r>
      <w:r w:rsidR="005B6F95" w:rsidRPr="00D10CB9">
        <w:rPr>
          <w:spacing w:val="-2"/>
        </w:rPr>
      </w:r>
      <w:r w:rsidR="005B6F95" w:rsidRPr="00D10CB9">
        <w:rPr>
          <w:spacing w:val="-2"/>
        </w:rPr>
        <w:fldChar w:fldCharType="separate"/>
      </w:r>
      <w:r w:rsidR="00D90EA9">
        <w:rPr>
          <w:spacing w:val="-2"/>
        </w:rPr>
        <w:t>Annex B</w:t>
      </w:r>
      <w:r w:rsidR="005B6F95" w:rsidRPr="00D10CB9">
        <w:rPr>
          <w:spacing w:val="-2"/>
        </w:rPr>
        <w:fldChar w:fldCharType="end"/>
      </w:r>
      <w:r w:rsidRPr="00D10CB9">
        <w:rPr>
          <w:spacing w:val="-2"/>
        </w:rPr>
        <w:t xml:space="preserve">. </w:t>
      </w:r>
    </w:p>
    <w:p w14:paraId="088FCAED" w14:textId="3891106B" w:rsidR="002248EB" w:rsidRPr="00D10CB9" w:rsidRDefault="008816DF" w:rsidP="00C61A5E">
      <w:pPr>
        <w:pStyle w:val="DRD1"/>
      </w:pPr>
      <w:r w:rsidRPr="00D10CB9">
        <w:t xml:space="preserve">IPS </w:t>
      </w:r>
      <w:r w:rsidR="002248EB" w:rsidRPr="00D10CB9">
        <w:t>information management</w:t>
      </w:r>
      <w:bookmarkStart w:id="455" w:name="ECSS_I_ST_30_10_1610214"/>
      <w:bookmarkEnd w:id="455"/>
    </w:p>
    <w:p w14:paraId="302FA556" w14:textId="2EE6A8EA" w:rsidR="00BE1034" w:rsidRPr="00D10CB9" w:rsidRDefault="00BE1034" w:rsidP="00BE1034">
      <w:pPr>
        <w:pStyle w:val="ECSSIEPUID"/>
        <w:rPr>
          <w:lang w:val="en-GB"/>
        </w:rPr>
      </w:pPr>
      <w:bookmarkStart w:id="456" w:name="iepuid_ECSS_I_ST_30_10_1610038"/>
      <w:r w:rsidRPr="00D10CB9">
        <w:rPr>
          <w:lang w:val="en-GB"/>
        </w:rPr>
        <w:t>ECSS-I-ST-30-10_1610038</w:t>
      </w:r>
      <w:bookmarkEnd w:id="456"/>
    </w:p>
    <w:p w14:paraId="0F6896BB" w14:textId="61EAD639" w:rsidR="002248EB" w:rsidRPr="00D10CB9" w:rsidRDefault="002248EB" w:rsidP="00AC28D6">
      <w:pPr>
        <w:pStyle w:val="requirelevel1"/>
        <w:numPr>
          <w:ilvl w:val="5"/>
          <w:numId w:val="14"/>
        </w:numPr>
      </w:pPr>
      <w:r w:rsidRPr="00D10CB9">
        <w:t xml:space="preserve">The </w:t>
      </w:r>
      <w:r w:rsidR="008C7554" w:rsidRPr="00D10CB9">
        <w:t xml:space="preserve">IPSP </w:t>
      </w:r>
      <w:r w:rsidRPr="00D10CB9">
        <w:t xml:space="preserve">shall specify how information is managed within the </w:t>
      </w:r>
      <w:r w:rsidR="008C7554" w:rsidRPr="00D10CB9">
        <w:t xml:space="preserve">IPS </w:t>
      </w:r>
      <w:r w:rsidRPr="00D10CB9">
        <w:t>programme.</w:t>
      </w:r>
    </w:p>
    <w:p w14:paraId="092931E9" w14:textId="0C6C6C06" w:rsidR="00BE1034" w:rsidRPr="00D10CB9" w:rsidRDefault="00BE1034" w:rsidP="00BE1034">
      <w:pPr>
        <w:pStyle w:val="ECSSIEPUID"/>
        <w:rPr>
          <w:lang w:val="en-GB"/>
        </w:rPr>
      </w:pPr>
      <w:bookmarkStart w:id="457" w:name="iepuid_ECSS_I_ST_30_10_1610039"/>
      <w:r w:rsidRPr="00D10CB9">
        <w:rPr>
          <w:lang w:val="en-GB"/>
        </w:rPr>
        <w:t>ECSS-I-ST-30-10_1610039</w:t>
      </w:r>
      <w:bookmarkEnd w:id="457"/>
    </w:p>
    <w:p w14:paraId="3A6B32FD" w14:textId="3678D462" w:rsidR="002248EB" w:rsidRPr="00D10CB9" w:rsidRDefault="002248EB" w:rsidP="00C51FD6">
      <w:pPr>
        <w:pStyle w:val="requirelevel1"/>
      </w:pPr>
      <w:r w:rsidRPr="00D10CB9">
        <w:t xml:space="preserve">The </w:t>
      </w:r>
      <w:r w:rsidR="008C7554" w:rsidRPr="00D10CB9">
        <w:t xml:space="preserve">IPSP </w:t>
      </w:r>
      <w:r w:rsidRPr="00D10CB9">
        <w:t xml:space="preserve">shall describe how information needs are mapped into </w:t>
      </w:r>
      <w:r w:rsidR="00AC19B5" w:rsidRPr="00D10CB9">
        <w:t>the information</w:t>
      </w:r>
      <w:r w:rsidRPr="00D10CB9">
        <w:t xml:space="preserve"> recording.</w:t>
      </w:r>
    </w:p>
    <w:p w14:paraId="547881E7" w14:textId="2E1C4DA4" w:rsidR="00BE1034" w:rsidRPr="00D10CB9" w:rsidRDefault="00BE1034" w:rsidP="00BE1034">
      <w:pPr>
        <w:pStyle w:val="ECSSIEPUID"/>
        <w:rPr>
          <w:lang w:val="en-GB"/>
        </w:rPr>
      </w:pPr>
      <w:bookmarkStart w:id="458" w:name="iepuid_ECSS_I_ST_30_10_1610040"/>
      <w:r w:rsidRPr="00D10CB9">
        <w:rPr>
          <w:lang w:val="en-GB"/>
        </w:rPr>
        <w:t>ECSS-I-ST-30-10_1610040</w:t>
      </w:r>
      <w:bookmarkEnd w:id="458"/>
    </w:p>
    <w:p w14:paraId="3D8FF072" w14:textId="0EDB5470" w:rsidR="002248EB" w:rsidRPr="00D10CB9" w:rsidRDefault="002248EB" w:rsidP="00C51FD6">
      <w:pPr>
        <w:pStyle w:val="requirelevel1"/>
      </w:pPr>
      <w:r w:rsidRPr="00D10CB9">
        <w:t xml:space="preserve">The </w:t>
      </w:r>
      <w:r w:rsidR="008C7554" w:rsidRPr="00D10CB9">
        <w:t xml:space="preserve">IPSP </w:t>
      </w:r>
      <w:r w:rsidRPr="00D10CB9">
        <w:t>shall specify the information security measures</w:t>
      </w:r>
    </w:p>
    <w:p w14:paraId="0F430796" w14:textId="1986B021" w:rsidR="00BE1034" w:rsidRPr="00D10CB9" w:rsidRDefault="00BE1034" w:rsidP="00BE1034">
      <w:pPr>
        <w:pStyle w:val="ECSSIEPUID"/>
        <w:rPr>
          <w:lang w:val="en-GB"/>
        </w:rPr>
      </w:pPr>
      <w:bookmarkStart w:id="459" w:name="iepuid_ECSS_I_ST_30_10_1610041"/>
      <w:r w:rsidRPr="00D10CB9">
        <w:rPr>
          <w:lang w:val="en-GB"/>
        </w:rPr>
        <w:t>ECSS-I-ST-30-10_1610041</w:t>
      </w:r>
      <w:bookmarkEnd w:id="459"/>
    </w:p>
    <w:p w14:paraId="56082BC4" w14:textId="2C0D7480" w:rsidR="002248EB" w:rsidRPr="00D10CB9" w:rsidRDefault="002248EB" w:rsidP="00C51FD6">
      <w:pPr>
        <w:pStyle w:val="requirelevel1"/>
      </w:pPr>
      <w:r w:rsidRPr="00D10CB9">
        <w:t xml:space="preserve">The </w:t>
      </w:r>
      <w:r w:rsidR="008C7554" w:rsidRPr="00D10CB9">
        <w:t xml:space="preserve">IPSP </w:t>
      </w:r>
      <w:r w:rsidRPr="00D10CB9">
        <w:t>shall describe the measures to ensure the data quality, their integrity and consistency.</w:t>
      </w:r>
    </w:p>
    <w:p w14:paraId="1283DCB1" w14:textId="5F1FA306" w:rsidR="002248EB" w:rsidRPr="00D10CB9" w:rsidRDefault="002248EB" w:rsidP="00C61A5E">
      <w:pPr>
        <w:pStyle w:val="DRD1"/>
      </w:pPr>
      <w:r w:rsidRPr="00D10CB9">
        <w:t>Supplier and lower tier supplier premises</w:t>
      </w:r>
      <w:bookmarkStart w:id="460" w:name="ECSS_I_ST_30_10_1610215"/>
      <w:bookmarkEnd w:id="460"/>
    </w:p>
    <w:p w14:paraId="5BBE107E" w14:textId="258BA085" w:rsidR="00BE1034" w:rsidRPr="00D10CB9" w:rsidRDefault="00BE1034" w:rsidP="00BE1034">
      <w:pPr>
        <w:pStyle w:val="ECSSIEPUID"/>
        <w:rPr>
          <w:lang w:val="en-GB"/>
        </w:rPr>
      </w:pPr>
      <w:bookmarkStart w:id="461" w:name="iepuid_ECSS_I_ST_30_10_1610042"/>
      <w:r w:rsidRPr="00D10CB9">
        <w:rPr>
          <w:lang w:val="en-GB"/>
        </w:rPr>
        <w:t>ECSS-I-ST-30-10_1610042</w:t>
      </w:r>
      <w:bookmarkEnd w:id="461"/>
    </w:p>
    <w:p w14:paraId="67B627A6" w14:textId="331AB7A2" w:rsidR="002248EB" w:rsidRPr="00D10CB9" w:rsidRDefault="002248EB" w:rsidP="00AC28D6">
      <w:pPr>
        <w:pStyle w:val="requirelevel1"/>
        <w:numPr>
          <w:ilvl w:val="5"/>
          <w:numId w:val="13"/>
        </w:numPr>
      </w:pPr>
      <w:r w:rsidRPr="00D10CB9">
        <w:t xml:space="preserve">The </w:t>
      </w:r>
      <w:r w:rsidR="008C7554" w:rsidRPr="00D10CB9">
        <w:t xml:space="preserve">IPSP </w:t>
      </w:r>
      <w:r w:rsidRPr="00D10CB9">
        <w:t xml:space="preserve">shall describe the method to control and </w:t>
      </w:r>
      <w:r w:rsidR="005F6BED" w:rsidRPr="00D10CB9">
        <w:t xml:space="preserve">specify </w:t>
      </w:r>
      <w:r w:rsidR="008C7554" w:rsidRPr="00D10CB9">
        <w:t>IPS</w:t>
      </w:r>
      <w:r w:rsidRPr="00D10CB9">
        <w:t>‐related activities and requirements at suppliers’ and lower tier suppliers’ premises.</w:t>
      </w:r>
    </w:p>
    <w:p w14:paraId="521BF1BB" w14:textId="77777777" w:rsidR="002248EB" w:rsidRPr="00D10CB9" w:rsidRDefault="002248EB" w:rsidP="002248EB">
      <w:pPr>
        <w:pStyle w:val="Annex3"/>
      </w:pPr>
      <w:bookmarkStart w:id="462" w:name="_Toc182816461"/>
      <w:r w:rsidRPr="00D10CB9">
        <w:t>Special remarks</w:t>
      </w:r>
      <w:bookmarkStart w:id="463" w:name="ECSS_I_ST_30_10_1610216"/>
      <w:bookmarkEnd w:id="462"/>
      <w:bookmarkEnd w:id="463"/>
    </w:p>
    <w:p w14:paraId="15157864" w14:textId="77777777" w:rsidR="002248EB" w:rsidRPr="00D10CB9" w:rsidRDefault="002248EB" w:rsidP="00C51FD6">
      <w:pPr>
        <w:suppressAutoHyphens/>
        <w:spacing w:before="120"/>
        <w:ind w:left="1985"/>
        <w:jc w:val="both"/>
      </w:pPr>
      <w:bookmarkStart w:id="464" w:name="ECSS_I_ST_30_10_1610217"/>
      <w:bookmarkEnd w:id="464"/>
      <w:r w:rsidRPr="00D10CB9">
        <w:rPr>
          <w:spacing w:val="-2"/>
          <w:sz w:val="20"/>
          <w:szCs w:val="22"/>
        </w:rPr>
        <w:t>None.</w:t>
      </w:r>
    </w:p>
    <w:p w14:paraId="73B8458E" w14:textId="77777777" w:rsidR="00116BE7" w:rsidRPr="00D10CB9" w:rsidRDefault="00F97CA7" w:rsidP="00A83C6E">
      <w:pPr>
        <w:pStyle w:val="Annex1"/>
      </w:pPr>
      <w:bookmarkStart w:id="465" w:name="_Ref82177207"/>
      <w:bookmarkStart w:id="466" w:name="_Ref82177715"/>
      <w:bookmarkStart w:id="467" w:name="_Ref82182305"/>
      <w:r w:rsidRPr="00D10CB9">
        <w:lastRenderedPageBreak/>
        <w:t xml:space="preserve"> </w:t>
      </w:r>
      <w:bookmarkStart w:id="468" w:name="_Ref83659784"/>
      <w:bookmarkStart w:id="469" w:name="_Toc182816462"/>
      <w:r w:rsidR="00116BE7" w:rsidRPr="00D10CB9">
        <w:t>(normative)</w:t>
      </w:r>
      <w:r w:rsidR="00116BE7" w:rsidRPr="00D10CB9">
        <w:br/>
      </w:r>
      <w:r w:rsidR="003712C6" w:rsidRPr="00D10CB9">
        <w:t xml:space="preserve">Product Support </w:t>
      </w:r>
      <w:r w:rsidR="00684EAC" w:rsidRPr="00D10CB9">
        <w:t>and</w:t>
      </w:r>
      <w:r w:rsidR="003712C6" w:rsidRPr="00D10CB9">
        <w:t xml:space="preserve"> Services</w:t>
      </w:r>
      <w:r w:rsidR="00116BE7" w:rsidRPr="00D10CB9">
        <w:t xml:space="preserve"> Analysis Plan (</w:t>
      </w:r>
      <w:r w:rsidR="003712C6" w:rsidRPr="00D10CB9">
        <w:t>PSAP</w:t>
      </w:r>
      <w:r w:rsidR="00116BE7" w:rsidRPr="00D10CB9">
        <w:t xml:space="preserve">) </w:t>
      </w:r>
      <w:r w:rsidR="00C4370E" w:rsidRPr="00D10CB9">
        <w:t>-</w:t>
      </w:r>
      <w:r w:rsidR="00116BE7" w:rsidRPr="00D10CB9">
        <w:t xml:space="preserve"> DRD</w:t>
      </w:r>
      <w:bookmarkStart w:id="470" w:name="ECSS_I_ST_30_10_1610218"/>
      <w:bookmarkEnd w:id="465"/>
      <w:bookmarkEnd w:id="466"/>
      <w:bookmarkEnd w:id="467"/>
      <w:bookmarkEnd w:id="468"/>
      <w:bookmarkEnd w:id="469"/>
      <w:bookmarkEnd w:id="470"/>
    </w:p>
    <w:p w14:paraId="7F513F62" w14:textId="77777777" w:rsidR="00116BE7" w:rsidRPr="00D10CB9" w:rsidRDefault="00116BE7" w:rsidP="00116BE7">
      <w:pPr>
        <w:pStyle w:val="Annex2"/>
      </w:pPr>
      <w:bookmarkStart w:id="471" w:name="_Toc182816463"/>
      <w:r w:rsidRPr="00D10CB9">
        <w:t>DRD identification</w:t>
      </w:r>
      <w:bookmarkStart w:id="472" w:name="ECSS_I_ST_30_10_1610219"/>
      <w:bookmarkEnd w:id="471"/>
      <w:bookmarkEnd w:id="472"/>
    </w:p>
    <w:p w14:paraId="6AF99AE5" w14:textId="77777777" w:rsidR="00116BE7" w:rsidRPr="00D10CB9" w:rsidRDefault="00116BE7" w:rsidP="00116BE7">
      <w:pPr>
        <w:pStyle w:val="Annex3"/>
        <w:ind w:right="-2"/>
        <w:rPr>
          <w:spacing w:val="-4"/>
        </w:rPr>
      </w:pPr>
      <w:bookmarkStart w:id="473" w:name="_Toc182816464"/>
      <w:r w:rsidRPr="00D10CB9">
        <w:rPr>
          <w:spacing w:val="-4"/>
        </w:rPr>
        <w:t>Requirement identification and source document</w:t>
      </w:r>
      <w:bookmarkStart w:id="474" w:name="ECSS_I_ST_30_10_1610220"/>
      <w:bookmarkEnd w:id="473"/>
      <w:bookmarkEnd w:id="474"/>
    </w:p>
    <w:p w14:paraId="04B82C9F" w14:textId="6D670E50" w:rsidR="00116BE7" w:rsidRPr="00D10CB9" w:rsidRDefault="00116BE7" w:rsidP="00116BE7">
      <w:pPr>
        <w:pStyle w:val="paragraph"/>
        <w:keepLines/>
      </w:pPr>
      <w:bookmarkStart w:id="475" w:name="ECSS_I_ST_30_10_1610221"/>
      <w:bookmarkEnd w:id="475"/>
      <w:r w:rsidRPr="00D10CB9">
        <w:t xml:space="preserve">This DRD is called from </w:t>
      </w:r>
      <w:r w:rsidR="00A762FD" w:rsidRPr="00D10CB9">
        <w:t>ECSS-</w:t>
      </w:r>
      <w:r w:rsidR="00A15BBD" w:rsidRPr="00D10CB9">
        <w:t>I-</w:t>
      </w:r>
      <w:r w:rsidR="00851267" w:rsidRPr="00D10CB9">
        <w:t>ST-</w:t>
      </w:r>
      <w:r w:rsidR="00A15BBD" w:rsidRPr="00D10CB9">
        <w:t>30-10,</w:t>
      </w:r>
      <w:r w:rsidR="00A36400" w:rsidRPr="00D10CB9">
        <w:t xml:space="preserve"> </w:t>
      </w:r>
      <w:r w:rsidR="00F97CA7" w:rsidRPr="00D10CB9">
        <w:t xml:space="preserve">requirement </w:t>
      </w:r>
      <w:r w:rsidR="00F97CA7" w:rsidRPr="00D10CB9">
        <w:fldChar w:fldCharType="begin"/>
      </w:r>
      <w:r w:rsidR="00F97CA7" w:rsidRPr="00D10CB9">
        <w:instrText xml:space="preserve"> REF _Ref83653779 \w \h </w:instrText>
      </w:r>
      <w:r w:rsidR="00F97CA7" w:rsidRPr="00D10CB9">
        <w:fldChar w:fldCharType="separate"/>
      </w:r>
      <w:r w:rsidR="00D90EA9">
        <w:t>5.3.2.3a</w:t>
      </w:r>
      <w:r w:rsidR="00F97CA7" w:rsidRPr="00D10CB9">
        <w:fldChar w:fldCharType="end"/>
      </w:r>
      <w:r w:rsidR="00F97CA7" w:rsidRPr="00D10CB9">
        <w:t>.</w:t>
      </w:r>
    </w:p>
    <w:p w14:paraId="3C38BDBF" w14:textId="3E1AA43D" w:rsidR="00944471" w:rsidRPr="00D10CB9" w:rsidRDefault="00944471" w:rsidP="00944471">
      <w:pPr>
        <w:pStyle w:val="paragraph"/>
        <w:keepLines/>
      </w:pPr>
      <w:r w:rsidRPr="00D10CB9">
        <w:t>This call makes the complete content of this DRD normative. The information to be provided can be subject to tailoring by the customer as an integral part of the calling requirement/recommendation.</w:t>
      </w:r>
    </w:p>
    <w:p w14:paraId="289472C1" w14:textId="77777777" w:rsidR="00116BE7" w:rsidRPr="00D10CB9" w:rsidRDefault="00116BE7" w:rsidP="00116BE7">
      <w:pPr>
        <w:pStyle w:val="Annex3"/>
      </w:pPr>
      <w:bookmarkStart w:id="476" w:name="_Toc182816465"/>
      <w:r w:rsidRPr="00D10CB9">
        <w:t>Purpose and objective</w:t>
      </w:r>
      <w:bookmarkStart w:id="477" w:name="ECSS_I_ST_30_10_1610222"/>
      <w:bookmarkEnd w:id="476"/>
      <w:bookmarkEnd w:id="477"/>
    </w:p>
    <w:p w14:paraId="62032948" w14:textId="77777777" w:rsidR="00116BE7" w:rsidRPr="00D10CB9" w:rsidRDefault="00116BE7" w:rsidP="00116BE7">
      <w:pPr>
        <w:pStyle w:val="paragraph"/>
        <w:keepLines/>
      </w:pPr>
      <w:bookmarkStart w:id="478" w:name="ECSS_I_ST_30_10_1610223"/>
      <w:bookmarkEnd w:id="478"/>
      <w:r w:rsidRPr="00D10CB9">
        <w:t xml:space="preserve">The </w:t>
      </w:r>
      <w:r w:rsidR="003712C6" w:rsidRPr="00D10CB9">
        <w:t xml:space="preserve">Product Support </w:t>
      </w:r>
      <w:r w:rsidRPr="00D10CB9">
        <w:t>Analysis Plan (</w:t>
      </w:r>
      <w:r w:rsidR="003712C6" w:rsidRPr="00D10CB9">
        <w:t>PSAP</w:t>
      </w:r>
      <w:r w:rsidRPr="00D10CB9">
        <w:t xml:space="preserve">) establishes the essential information, processes and procedures to initiate and maintain the </w:t>
      </w:r>
      <w:r w:rsidR="003712C6" w:rsidRPr="00D10CB9">
        <w:t xml:space="preserve">PSA </w:t>
      </w:r>
      <w:r w:rsidRPr="00D10CB9">
        <w:t xml:space="preserve">programme and identifies effective communications and data exchange procedures in the </w:t>
      </w:r>
      <w:r w:rsidR="003712C6" w:rsidRPr="00D10CB9">
        <w:t xml:space="preserve">PSA </w:t>
      </w:r>
      <w:r w:rsidRPr="00D10CB9">
        <w:t xml:space="preserve">process and related </w:t>
      </w:r>
      <w:r w:rsidR="008C7554" w:rsidRPr="00D10CB9">
        <w:t xml:space="preserve">IPS </w:t>
      </w:r>
      <w:r w:rsidRPr="00D10CB9">
        <w:t xml:space="preserve">disciplines. </w:t>
      </w:r>
    </w:p>
    <w:p w14:paraId="2E53A0D3" w14:textId="77777777" w:rsidR="00116BE7" w:rsidRPr="00D10CB9" w:rsidRDefault="003712C6" w:rsidP="00116BE7">
      <w:pPr>
        <w:pStyle w:val="paragraph"/>
        <w:keepLines/>
      </w:pPr>
      <w:r w:rsidRPr="00D10CB9">
        <w:t xml:space="preserve">PSAP </w:t>
      </w:r>
      <w:r w:rsidR="00116BE7" w:rsidRPr="00D10CB9">
        <w:t xml:space="preserve">is considered to be the steering document for those activities necessary for planning, management and execution of </w:t>
      </w:r>
      <w:r w:rsidR="00602A96" w:rsidRPr="00D10CB9">
        <w:t>a</w:t>
      </w:r>
      <w:r w:rsidR="00116BE7" w:rsidRPr="00D10CB9">
        <w:t xml:space="preserve"> </w:t>
      </w:r>
      <w:r w:rsidRPr="00D10CB9">
        <w:t xml:space="preserve">PSA </w:t>
      </w:r>
      <w:r w:rsidR="00116BE7" w:rsidRPr="00D10CB9">
        <w:t>programme including the underlying Information Management.</w:t>
      </w:r>
    </w:p>
    <w:p w14:paraId="594D872F" w14:textId="77777777" w:rsidR="00116BE7" w:rsidRPr="00D10CB9" w:rsidRDefault="00116BE7" w:rsidP="00116BE7">
      <w:pPr>
        <w:pStyle w:val="Annex2"/>
      </w:pPr>
      <w:bookmarkStart w:id="479" w:name="_Toc182816466"/>
      <w:r w:rsidRPr="00D10CB9">
        <w:t>Expected response</w:t>
      </w:r>
      <w:bookmarkEnd w:id="479"/>
      <w:r w:rsidRPr="00D10CB9">
        <w:t xml:space="preserve"> </w:t>
      </w:r>
      <w:bookmarkStart w:id="480" w:name="ECSS_I_ST_30_10_1610224"/>
      <w:bookmarkEnd w:id="480"/>
    </w:p>
    <w:p w14:paraId="0E47E953" w14:textId="77777777" w:rsidR="00116BE7" w:rsidRPr="00D10CB9" w:rsidRDefault="00116BE7" w:rsidP="00116BE7">
      <w:pPr>
        <w:pStyle w:val="Annex3"/>
      </w:pPr>
      <w:bookmarkStart w:id="481" w:name="_Toc182816467"/>
      <w:r w:rsidRPr="00D10CB9">
        <w:t>Scope and content</w:t>
      </w:r>
      <w:bookmarkStart w:id="482" w:name="ECSS_I_ST_30_10_1610225"/>
      <w:bookmarkEnd w:id="481"/>
      <w:bookmarkEnd w:id="482"/>
    </w:p>
    <w:p w14:paraId="77CEC10F" w14:textId="7899D39F" w:rsidR="00116BE7" w:rsidRPr="00D10CB9" w:rsidRDefault="00116BE7" w:rsidP="00116BE7">
      <w:pPr>
        <w:pStyle w:val="DRD1"/>
      </w:pPr>
      <w:r w:rsidRPr="00D10CB9">
        <w:t>Introduction</w:t>
      </w:r>
      <w:bookmarkStart w:id="483" w:name="ECSS_I_ST_30_10_1610226"/>
      <w:bookmarkEnd w:id="483"/>
    </w:p>
    <w:p w14:paraId="40587BA4" w14:textId="1D8C063E" w:rsidR="00BE1034" w:rsidRPr="00D10CB9" w:rsidRDefault="00BE1034" w:rsidP="00BE1034">
      <w:pPr>
        <w:pStyle w:val="ECSSIEPUID"/>
        <w:rPr>
          <w:lang w:val="en-GB"/>
        </w:rPr>
      </w:pPr>
      <w:bookmarkStart w:id="484" w:name="iepuid_ECSS_I_ST_30_10_1610043"/>
      <w:r w:rsidRPr="00D10CB9">
        <w:rPr>
          <w:lang w:val="en-GB"/>
        </w:rPr>
        <w:t>ECSS-I-ST-30-10_1610043</w:t>
      </w:r>
      <w:bookmarkEnd w:id="484"/>
    </w:p>
    <w:p w14:paraId="51D14739" w14:textId="28E03EA1" w:rsidR="00116BE7" w:rsidRPr="00D10CB9" w:rsidRDefault="00116BE7" w:rsidP="00AC28D6">
      <w:pPr>
        <w:pStyle w:val="requirelevel1"/>
        <w:numPr>
          <w:ilvl w:val="5"/>
          <w:numId w:val="17"/>
        </w:numPr>
      </w:pPr>
      <w:r w:rsidRPr="00D10CB9">
        <w:t xml:space="preserve">The </w:t>
      </w:r>
      <w:r w:rsidR="00976A2F" w:rsidRPr="00D10CB9">
        <w:t xml:space="preserve">PSAP </w:t>
      </w:r>
      <w:r w:rsidRPr="00D10CB9">
        <w:t>shall contain a description of the purpose, objective and the reason for its preparation.</w:t>
      </w:r>
    </w:p>
    <w:p w14:paraId="64A62966" w14:textId="1FD82CD3" w:rsidR="00116BE7" w:rsidRPr="00D10CB9" w:rsidRDefault="00116BE7" w:rsidP="00116BE7">
      <w:pPr>
        <w:pStyle w:val="DRD1"/>
      </w:pPr>
      <w:r w:rsidRPr="00D10CB9">
        <w:t xml:space="preserve">Applicable and reference documents </w:t>
      </w:r>
      <w:bookmarkStart w:id="485" w:name="ECSS_I_ST_30_10_1610227"/>
      <w:bookmarkEnd w:id="485"/>
    </w:p>
    <w:p w14:paraId="433C6C40" w14:textId="0011A5AD" w:rsidR="00BE1034" w:rsidRPr="00D10CB9" w:rsidRDefault="00BE1034" w:rsidP="00BE1034">
      <w:pPr>
        <w:pStyle w:val="ECSSIEPUID"/>
        <w:rPr>
          <w:lang w:val="en-GB"/>
        </w:rPr>
      </w:pPr>
      <w:bookmarkStart w:id="486" w:name="iepuid_ECSS_I_ST_30_10_1610044"/>
      <w:r w:rsidRPr="00D10CB9">
        <w:rPr>
          <w:lang w:val="en-GB"/>
        </w:rPr>
        <w:t>ECSS-I-ST-30-10_1610044</w:t>
      </w:r>
      <w:bookmarkEnd w:id="486"/>
    </w:p>
    <w:p w14:paraId="558F2A23" w14:textId="3DCF5ED6" w:rsidR="00116BE7" w:rsidRPr="00D10CB9" w:rsidRDefault="00116BE7" w:rsidP="00AC28D6">
      <w:pPr>
        <w:pStyle w:val="requirelevel1"/>
        <w:numPr>
          <w:ilvl w:val="5"/>
          <w:numId w:val="18"/>
        </w:numPr>
      </w:pPr>
      <w:r w:rsidRPr="00D10CB9">
        <w:t xml:space="preserve">The </w:t>
      </w:r>
      <w:r w:rsidR="00976A2F" w:rsidRPr="00D10CB9">
        <w:t xml:space="preserve">PSAP </w:t>
      </w:r>
      <w:r w:rsidRPr="00D10CB9">
        <w:t xml:space="preserve">shall list the applicable and reference documents used in support of the generation of the </w:t>
      </w:r>
      <w:r w:rsidR="00976A2F" w:rsidRPr="00D10CB9">
        <w:t>PSAP</w:t>
      </w:r>
      <w:r w:rsidRPr="00D10CB9">
        <w:t>.</w:t>
      </w:r>
    </w:p>
    <w:p w14:paraId="705052C2" w14:textId="400D89D5" w:rsidR="00116BE7" w:rsidRPr="00D10CB9" w:rsidRDefault="00D745F0" w:rsidP="00116BE7">
      <w:pPr>
        <w:pStyle w:val="DRD1"/>
      </w:pPr>
      <w:r w:rsidRPr="00D10CB9">
        <w:lastRenderedPageBreak/>
        <w:t xml:space="preserve">Product support </w:t>
      </w:r>
      <w:r w:rsidR="00116BE7" w:rsidRPr="00D10CB9">
        <w:t>Analysis Programme</w:t>
      </w:r>
      <w:bookmarkStart w:id="487" w:name="ECSS_I_ST_30_10_1610228"/>
      <w:bookmarkEnd w:id="487"/>
    </w:p>
    <w:p w14:paraId="626D7BC2" w14:textId="1D319E9D" w:rsidR="00BE1034" w:rsidRPr="00D10CB9" w:rsidRDefault="00BE1034" w:rsidP="00BE1034">
      <w:pPr>
        <w:pStyle w:val="ECSSIEPUID"/>
        <w:rPr>
          <w:lang w:val="en-GB"/>
        </w:rPr>
      </w:pPr>
      <w:bookmarkStart w:id="488" w:name="iepuid_ECSS_I_ST_30_10_1610045"/>
      <w:r w:rsidRPr="00D10CB9">
        <w:rPr>
          <w:lang w:val="en-GB"/>
        </w:rPr>
        <w:t>ECSS-I-ST-30-10_1610045</w:t>
      </w:r>
      <w:bookmarkEnd w:id="488"/>
    </w:p>
    <w:p w14:paraId="5483D8B5" w14:textId="139EBE69" w:rsidR="00116BE7" w:rsidRPr="00D10CB9" w:rsidRDefault="00116BE7" w:rsidP="00AC28D6">
      <w:pPr>
        <w:pStyle w:val="requirelevel1"/>
        <w:numPr>
          <w:ilvl w:val="5"/>
          <w:numId w:val="19"/>
        </w:numPr>
      </w:pPr>
      <w:r w:rsidRPr="00D10CB9">
        <w:t xml:space="preserve">The </w:t>
      </w:r>
      <w:r w:rsidR="00D745F0" w:rsidRPr="00D10CB9">
        <w:t xml:space="preserve">PSAP </w:t>
      </w:r>
      <w:r w:rsidRPr="00D10CB9">
        <w:t xml:space="preserve">shall describe the </w:t>
      </w:r>
      <w:r w:rsidR="00D745F0" w:rsidRPr="00D10CB9">
        <w:t xml:space="preserve">Product Support </w:t>
      </w:r>
      <w:r w:rsidRPr="00D10CB9">
        <w:t>Analysis programme and its implementation.</w:t>
      </w:r>
    </w:p>
    <w:p w14:paraId="4BFB7FA9" w14:textId="0A5D551C" w:rsidR="00BE1034" w:rsidRPr="00D10CB9" w:rsidRDefault="00BE1034" w:rsidP="00BE1034">
      <w:pPr>
        <w:pStyle w:val="ECSSIEPUID"/>
        <w:rPr>
          <w:lang w:val="en-GB"/>
        </w:rPr>
      </w:pPr>
      <w:bookmarkStart w:id="489" w:name="iepuid_ECSS_I_ST_30_10_1610046"/>
      <w:r w:rsidRPr="00D10CB9">
        <w:rPr>
          <w:lang w:val="en-GB"/>
        </w:rPr>
        <w:t>ECSS-I-ST-30-10_1610046</w:t>
      </w:r>
      <w:bookmarkEnd w:id="489"/>
    </w:p>
    <w:p w14:paraId="611D77E3" w14:textId="65376DB3" w:rsidR="00116BE7" w:rsidRPr="00D10CB9" w:rsidRDefault="00116BE7" w:rsidP="00684EAC">
      <w:pPr>
        <w:pStyle w:val="requirelevel1"/>
      </w:pPr>
      <w:r w:rsidRPr="00D10CB9">
        <w:t xml:space="preserve">The </w:t>
      </w:r>
      <w:r w:rsidR="00D745F0" w:rsidRPr="00D10CB9">
        <w:t xml:space="preserve">PSAP </w:t>
      </w:r>
      <w:r w:rsidRPr="00D10CB9">
        <w:t xml:space="preserve">shall describe the management structure and authorities applicable to </w:t>
      </w:r>
      <w:r w:rsidR="00D745F0" w:rsidRPr="00D10CB9">
        <w:t>PSA</w:t>
      </w:r>
      <w:r w:rsidRPr="00D10CB9">
        <w:t xml:space="preserve">, including the description of the interfaces with other </w:t>
      </w:r>
      <w:r w:rsidR="008C7554" w:rsidRPr="00D10CB9">
        <w:t xml:space="preserve">IPS </w:t>
      </w:r>
      <w:r w:rsidRPr="00D10CB9">
        <w:t>and non-</w:t>
      </w:r>
      <w:r w:rsidR="008C7554" w:rsidRPr="00D10CB9">
        <w:t xml:space="preserve">IPS </w:t>
      </w:r>
      <w:r w:rsidRPr="00D10CB9">
        <w:t>disciplines.</w:t>
      </w:r>
    </w:p>
    <w:p w14:paraId="428D1B07" w14:textId="3996B710" w:rsidR="00116BE7" w:rsidRPr="00D10CB9" w:rsidRDefault="00116BE7" w:rsidP="00116BE7">
      <w:pPr>
        <w:pStyle w:val="DRD1"/>
      </w:pPr>
      <w:r w:rsidRPr="00D10CB9">
        <w:t>Logistic support analysis tasks</w:t>
      </w:r>
      <w:bookmarkStart w:id="490" w:name="ECSS_I_ST_30_10_1610229"/>
      <w:bookmarkEnd w:id="490"/>
    </w:p>
    <w:p w14:paraId="65F9BAE0" w14:textId="388309F4" w:rsidR="00BE1034" w:rsidRPr="00D10CB9" w:rsidRDefault="00BE1034" w:rsidP="00BE1034">
      <w:pPr>
        <w:pStyle w:val="ECSSIEPUID"/>
        <w:rPr>
          <w:lang w:val="en-GB"/>
        </w:rPr>
      </w:pPr>
      <w:bookmarkStart w:id="491" w:name="iepuid_ECSS_I_ST_30_10_1610047"/>
      <w:r w:rsidRPr="00D10CB9">
        <w:rPr>
          <w:lang w:val="en-GB"/>
        </w:rPr>
        <w:t>ECSS-I-ST-30-10_1610047</w:t>
      </w:r>
      <w:bookmarkEnd w:id="491"/>
    </w:p>
    <w:p w14:paraId="3A52B409" w14:textId="7CEEDE38" w:rsidR="00116BE7" w:rsidRPr="00D10CB9" w:rsidRDefault="00116BE7" w:rsidP="00AC28D6">
      <w:pPr>
        <w:pStyle w:val="requirelevel1"/>
        <w:numPr>
          <w:ilvl w:val="5"/>
          <w:numId w:val="22"/>
        </w:numPr>
      </w:pPr>
      <w:r w:rsidRPr="00D10CB9">
        <w:t xml:space="preserve">The </w:t>
      </w:r>
      <w:r w:rsidR="00D745F0" w:rsidRPr="00D10CB9">
        <w:t xml:space="preserve">PSAP </w:t>
      </w:r>
      <w:r w:rsidRPr="00D10CB9">
        <w:t xml:space="preserve">shall specify the main </w:t>
      </w:r>
      <w:r w:rsidR="00D745F0" w:rsidRPr="00D10CB9">
        <w:t xml:space="preserve">PSA </w:t>
      </w:r>
      <w:r w:rsidRPr="00D10CB9">
        <w:t>tasks and how these tasks are performed to cover the following:</w:t>
      </w:r>
    </w:p>
    <w:p w14:paraId="11D1849B" w14:textId="77777777" w:rsidR="00116BE7" w:rsidRPr="00D10CB9" w:rsidRDefault="00116BE7" w:rsidP="00340F1F">
      <w:pPr>
        <w:pStyle w:val="requirelevel2"/>
      </w:pPr>
      <w:r w:rsidRPr="00D10CB9">
        <w:t>Programme planning and control</w:t>
      </w:r>
    </w:p>
    <w:p w14:paraId="2DD8DECA" w14:textId="77777777" w:rsidR="00116BE7" w:rsidRPr="00D10CB9" w:rsidRDefault="00116BE7" w:rsidP="00340F1F">
      <w:pPr>
        <w:pStyle w:val="requirelevel2"/>
      </w:pPr>
      <w:r w:rsidRPr="00D10CB9">
        <w:t>Mission and support segment definition</w:t>
      </w:r>
    </w:p>
    <w:p w14:paraId="73E7B2DD" w14:textId="77777777" w:rsidR="00116BE7" w:rsidRPr="00D10CB9" w:rsidRDefault="00116BE7" w:rsidP="00340F1F">
      <w:pPr>
        <w:pStyle w:val="requirelevel2"/>
      </w:pPr>
      <w:r w:rsidRPr="00D10CB9">
        <w:t>Preparation and evaluation of alter</w:t>
      </w:r>
      <w:r w:rsidR="00340F1F" w:rsidRPr="00D10CB9">
        <w:t>natives for the support segment</w:t>
      </w:r>
    </w:p>
    <w:p w14:paraId="1AC5AD11" w14:textId="77777777" w:rsidR="00116BE7" w:rsidRPr="00D10CB9" w:rsidRDefault="00116BE7" w:rsidP="00340F1F">
      <w:pPr>
        <w:pStyle w:val="requirelevel2"/>
      </w:pPr>
      <w:r w:rsidRPr="00D10CB9">
        <w:t>Determination of the logistic support requirements</w:t>
      </w:r>
    </w:p>
    <w:p w14:paraId="2C8D247E" w14:textId="77777777" w:rsidR="00116BE7" w:rsidRPr="00D10CB9" w:rsidRDefault="00116BE7" w:rsidP="00340F1F">
      <w:pPr>
        <w:pStyle w:val="requirelevel2"/>
      </w:pPr>
      <w:r w:rsidRPr="00D10CB9">
        <w:t>Logistic support</w:t>
      </w:r>
      <w:r w:rsidRPr="00D10CB9" w:rsidDel="00F657E0">
        <w:t xml:space="preserve"> </w:t>
      </w:r>
      <w:r w:rsidRPr="00D10CB9">
        <w:t>assessment.</w:t>
      </w:r>
    </w:p>
    <w:p w14:paraId="3DBDBBE8" w14:textId="1621A2AB" w:rsidR="00116BE7" w:rsidRPr="00D10CB9" w:rsidRDefault="00116BE7" w:rsidP="00116BE7">
      <w:pPr>
        <w:pStyle w:val="DRD1"/>
      </w:pPr>
      <w:r w:rsidRPr="00D10CB9">
        <w:t>Logistic data requirements and development</w:t>
      </w:r>
      <w:bookmarkStart w:id="492" w:name="ECSS_I_ST_30_10_1610230"/>
      <w:bookmarkEnd w:id="492"/>
    </w:p>
    <w:p w14:paraId="236A4979" w14:textId="3F916825" w:rsidR="00BE1034" w:rsidRPr="00D10CB9" w:rsidRDefault="00BE1034" w:rsidP="00BE1034">
      <w:pPr>
        <w:pStyle w:val="ECSSIEPUID"/>
        <w:rPr>
          <w:lang w:val="en-GB"/>
        </w:rPr>
      </w:pPr>
      <w:bookmarkStart w:id="493" w:name="iepuid_ECSS_I_ST_30_10_1610048"/>
      <w:r w:rsidRPr="00D10CB9">
        <w:rPr>
          <w:lang w:val="en-GB"/>
        </w:rPr>
        <w:t>ECSS-I-ST-30-10_1610048</w:t>
      </w:r>
      <w:bookmarkEnd w:id="493"/>
    </w:p>
    <w:p w14:paraId="32DE8DB9" w14:textId="48552E54" w:rsidR="00116BE7" w:rsidRPr="00D10CB9" w:rsidRDefault="00116BE7" w:rsidP="00AC28D6">
      <w:pPr>
        <w:pStyle w:val="requirelevel1"/>
        <w:numPr>
          <w:ilvl w:val="5"/>
          <w:numId w:val="25"/>
        </w:numPr>
      </w:pPr>
      <w:r w:rsidRPr="00D10CB9">
        <w:t xml:space="preserve">The </w:t>
      </w:r>
      <w:r w:rsidR="00D745F0" w:rsidRPr="00D10CB9">
        <w:t xml:space="preserve">PSAP </w:t>
      </w:r>
      <w:r w:rsidRPr="00D10CB9">
        <w:t>shall describe the logistic data development, data documentation and data exchange.</w:t>
      </w:r>
    </w:p>
    <w:p w14:paraId="06DF3305" w14:textId="3BB50CE0" w:rsidR="00BE1034" w:rsidRPr="00D10CB9" w:rsidRDefault="00BE1034" w:rsidP="00BE1034">
      <w:pPr>
        <w:pStyle w:val="ECSSIEPUID"/>
        <w:rPr>
          <w:lang w:val="en-GB"/>
        </w:rPr>
      </w:pPr>
      <w:bookmarkStart w:id="494" w:name="iepuid_ECSS_I_ST_30_10_1610049"/>
      <w:r w:rsidRPr="00D10CB9">
        <w:rPr>
          <w:lang w:val="en-GB"/>
        </w:rPr>
        <w:t>ECSS-I-ST-30-10_1610049</w:t>
      </w:r>
      <w:bookmarkEnd w:id="494"/>
    </w:p>
    <w:p w14:paraId="1EEFAEE7" w14:textId="33AFBD55" w:rsidR="00116BE7" w:rsidRPr="00D10CB9" w:rsidRDefault="00116BE7" w:rsidP="000A3887">
      <w:pPr>
        <w:pStyle w:val="requirelevel1"/>
      </w:pPr>
      <w:r w:rsidRPr="00D10CB9">
        <w:t xml:space="preserve">The </w:t>
      </w:r>
      <w:r w:rsidR="00D745F0" w:rsidRPr="00D10CB9">
        <w:t xml:space="preserve">PSAP </w:t>
      </w:r>
      <w:r w:rsidRPr="00D10CB9">
        <w:t>shall provide the following:</w:t>
      </w:r>
    </w:p>
    <w:p w14:paraId="6C158C56" w14:textId="77777777" w:rsidR="00116BE7" w:rsidRPr="00D10CB9" w:rsidRDefault="00116BE7" w:rsidP="00340F1F">
      <w:pPr>
        <w:pStyle w:val="requirelevel2"/>
      </w:pPr>
      <w:r w:rsidRPr="00D10CB9">
        <w:t>Scheme for uniquely identification of Logistic Data Records</w:t>
      </w:r>
    </w:p>
    <w:p w14:paraId="11B5B6D5" w14:textId="77777777" w:rsidR="00116BE7" w:rsidRPr="00D10CB9" w:rsidRDefault="00116BE7" w:rsidP="00340F1F">
      <w:pPr>
        <w:pStyle w:val="requirelevel2"/>
      </w:pPr>
      <w:r w:rsidRPr="00D10CB9">
        <w:t xml:space="preserve">Procedures for updating and validating </w:t>
      </w:r>
      <w:r w:rsidR="00D745F0" w:rsidRPr="00D10CB9">
        <w:t xml:space="preserve">PSA </w:t>
      </w:r>
      <w:r w:rsidRPr="00D10CB9">
        <w:t>data, including configuration control procedures</w:t>
      </w:r>
    </w:p>
    <w:p w14:paraId="0333B8F6" w14:textId="77777777" w:rsidR="00116BE7" w:rsidRPr="00D10CB9" w:rsidRDefault="00116BE7" w:rsidP="00340F1F">
      <w:pPr>
        <w:pStyle w:val="requirelevel2"/>
      </w:pPr>
      <w:r w:rsidRPr="00D10CB9">
        <w:t xml:space="preserve">Description of the data collection system to be used to document, disseminate and control </w:t>
      </w:r>
      <w:r w:rsidR="00D745F0" w:rsidRPr="00D10CB9">
        <w:t xml:space="preserve">PSA </w:t>
      </w:r>
      <w:r w:rsidRPr="00D10CB9">
        <w:t>and related design data.</w:t>
      </w:r>
    </w:p>
    <w:p w14:paraId="724B75F4" w14:textId="2BBBC0D9" w:rsidR="00116BE7" w:rsidRPr="00D10CB9" w:rsidRDefault="00116BE7" w:rsidP="00116BE7">
      <w:pPr>
        <w:pStyle w:val="DRD1"/>
      </w:pPr>
      <w:r w:rsidRPr="00D10CB9">
        <w:t xml:space="preserve">Management of logistic information  </w:t>
      </w:r>
      <w:bookmarkStart w:id="495" w:name="ECSS_I_ST_30_10_1610231"/>
      <w:bookmarkEnd w:id="495"/>
    </w:p>
    <w:p w14:paraId="5CE205A5" w14:textId="65FF6959" w:rsidR="00BE1034" w:rsidRPr="00D10CB9" w:rsidRDefault="00BE1034" w:rsidP="00BE1034">
      <w:pPr>
        <w:pStyle w:val="ECSSIEPUID"/>
        <w:rPr>
          <w:lang w:val="en-GB"/>
        </w:rPr>
      </w:pPr>
      <w:bookmarkStart w:id="496" w:name="iepuid_ECSS_I_ST_30_10_1610050"/>
      <w:r w:rsidRPr="00D10CB9">
        <w:rPr>
          <w:lang w:val="en-GB"/>
        </w:rPr>
        <w:t>ECSS-I-ST-30-10_1610050</w:t>
      </w:r>
      <w:bookmarkEnd w:id="496"/>
    </w:p>
    <w:p w14:paraId="53F90183" w14:textId="12797671" w:rsidR="00116BE7" w:rsidRPr="00D10CB9" w:rsidRDefault="00116BE7" w:rsidP="00AC28D6">
      <w:pPr>
        <w:pStyle w:val="requirelevel1"/>
        <w:numPr>
          <w:ilvl w:val="5"/>
          <w:numId w:val="24"/>
        </w:numPr>
      </w:pPr>
      <w:r w:rsidRPr="00D10CB9">
        <w:t xml:space="preserve">The </w:t>
      </w:r>
      <w:r w:rsidR="00D745F0" w:rsidRPr="00D10CB9">
        <w:t xml:space="preserve">PSAP </w:t>
      </w:r>
      <w:r w:rsidRPr="00D10CB9">
        <w:t xml:space="preserve">shall describe or make reference to the </w:t>
      </w:r>
      <w:r w:rsidR="008C7554" w:rsidRPr="00D10CB9">
        <w:t xml:space="preserve">IPSP </w:t>
      </w:r>
      <w:r w:rsidRPr="00D10CB9">
        <w:t xml:space="preserve">about the information management within the </w:t>
      </w:r>
      <w:r w:rsidR="008C7554" w:rsidRPr="00D10CB9">
        <w:t xml:space="preserve">IPS </w:t>
      </w:r>
      <w:r w:rsidRPr="00D10CB9">
        <w:t>programme.</w:t>
      </w:r>
    </w:p>
    <w:p w14:paraId="58C1913C" w14:textId="14ED8FE1" w:rsidR="00BE1034" w:rsidRPr="00D10CB9" w:rsidRDefault="00BE1034" w:rsidP="00BE1034">
      <w:pPr>
        <w:pStyle w:val="ECSSIEPUID"/>
        <w:rPr>
          <w:lang w:val="en-GB"/>
        </w:rPr>
      </w:pPr>
      <w:bookmarkStart w:id="497" w:name="iepuid_ECSS_I_ST_30_10_1610051"/>
      <w:r w:rsidRPr="00D10CB9">
        <w:rPr>
          <w:lang w:val="en-GB"/>
        </w:rPr>
        <w:t>ECSS-I-ST-30-10_1610051</w:t>
      </w:r>
      <w:bookmarkEnd w:id="497"/>
    </w:p>
    <w:p w14:paraId="12BBD057" w14:textId="78B55F7C" w:rsidR="00116BE7" w:rsidRPr="00D10CB9" w:rsidRDefault="00116BE7" w:rsidP="000A3887">
      <w:pPr>
        <w:pStyle w:val="requirelevel1"/>
      </w:pPr>
      <w:r w:rsidRPr="00D10CB9">
        <w:t xml:space="preserve">The </w:t>
      </w:r>
      <w:r w:rsidR="00D745F0" w:rsidRPr="00D10CB9">
        <w:t>PSA</w:t>
      </w:r>
      <w:r w:rsidRPr="00D10CB9">
        <w:t xml:space="preserve">P shall describe or make reference to the </w:t>
      </w:r>
      <w:r w:rsidR="008C7554" w:rsidRPr="00D10CB9">
        <w:t xml:space="preserve">IPSP </w:t>
      </w:r>
      <w:r w:rsidRPr="00D10CB9">
        <w:t>about the mapping of information needs into the envisaged information recording.</w:t>
      </w:r>
    </w:p>
    <w:p w14:paraId="611D1374" w14:textId="33802946" w:rsidR="00BE1034" w:rsidRPr="00D10CB9" w:rsidRDefault="00BE1034" w:rsidP="00BE1034">
      <w:pPr>
        <w:pStyle w:val="ECSSIEPUID"/>
        <w:rPr>
          <w:lang w:val="en-GB"/>
        </w:rPr>
      </w:pPr>
      <w:bookmarkStart w:id="498" w:name="iepuid_ECSS_I_ST_30_10_1610052"/>
      <w:r w:rsidRPr="00D10CB9">
        <w:rPr>
          <w:lang w:val="en-GB"/>
        </w:rPr>
        <w:t>ECSS-I-ST-30-10_1610052</w:t>
      </w:r>
      <w:bookmarkEnd w:id="498"/>
    </w:p>
    <w:p w14:paraId="4A34539A" w14:textId="56BC3DFE" w:rsidR="00116BE7" w:rsidRPr="00D10CB9" w:rsidRDefault="00116BE7" w:rsidP="000A3887">
      <w:pPr>
        <w:pStyle w:val="requirelevel1"/>
      </w:pPr>
      <w:r w:rsidRPr="00D10CB9">
        <w:t xml:space="preserve">The </w:t>
      </w:r>
      <w:r w:rsidR="00D745F0" w:rsidRPr="00D10CB9">
        <w:t>PSA</w:t>
      </w:r>
      <w:r w:rsidRPr="00D10CB9">
        <w:t xml:space="preserve">P shall describe or make reference to the </w:t>
      </w:r>
      <w:r w:rsidR="008C7554" w:rsidRPr="00D10CB9">
        <w:t xml:space="preserve">IPSP </w:t>
      </w:r>
      <w:r w:rsidRPr="00D10CB9">
        <w:t>about the information security measures.</w:t>
      </w:r>
    </w:p>
    <w:p w14:paraId="0EA311C4" w14:textId="20ED5389" w:rsidR="00BE1034" w:rsidRPr="00D10CB9" w:rsidRDefault="00BE1034" w:rsidP="00BE1034">
      <w:pPr>
        <w:pStyle w:val="ECSSIEPUID"/>
        <w:rPr>
          <w:lang w:val="en-GB"/>
        </w:rPr>
      </w:pPr>
      <w:bookmarkStart w:id="499" w:name="iepuid_ECSS_I_ST_30_10_1610053"/>
      <w:r w:rsidRPr="00D10CB9">
        <w:rPr>
          <w:lang w:val="en-GB"/>
        </w:rPr>
        <w:lastRenderedPageBreak/>
        <w:t>ECSS-I-ST-30-10_1610053</w:t>
      </w:r>
      <w:bookmarkEnd w:id="499"/>
    </w:p>
    <w:p w14:paraId="5478050C" w14:textId="2E4209CA" w:rsidR="00116BE7" w:rsidRPr="00D10CB9" w:rsidRDefault="00116BE7" w:rsidP="000A3887">
      <w:pPr>
        <w:pStyle w:val="requirelevel1"/>
      </w:pPr>
      <w:r w:rsidRPr="00D10CB9">
        <w:t xml:space="preserve">The </w:t>
      </w:r>
      <w:r w:rsidR="00D745F0" w:rsidRPr="00D10CB9">
        <w:t>PSA</w:t>
      </w:r>
      <w:r w:rsidRPr="00D10CB9">
        <w:t xml:space="preserve">P shall describe or make reference to the </w:t>
      </w:r>
      <w:r w:rsidR="008C7554" w:rsidRPr="00D10CB9">
        <w:t xml:space="preserve">IPSP </w:t>
      </w:r>
      <w:r w:rsidRPr="00D10CB9">
        <w:t>about the measures to ensure the data quality, their integrity and consistency.</w:t>
      </w:r>
    </w:p>
    <w:p w14:paraId="1B668FDA" w14:textId="4BAA859C" w:rsidR="00116BE7" w:rsidRPr="00D10CB9" w:rsidRDefault="00116BE7" w:rsidP="00554775">
      <w:pPr>
        <w:pStyle w:val="DRD1"/>
      </w:pPr>
      <w:r w:rsidRPr="00D10CB9">
        <w:t xml:space="preserve">Planning and schedule </w:t>
      </w:r>
      <w:bookmarkStart w:id="500" w:name="ECSS_I_ST_30_10_1610232"/>
      <w:bookmarkEnd w:id="500"/>
    </w:p>
    <w:p w14:paraId="67D49F84" w14:textId="62F86FBB" w:rsidR="00BE1034" w:rsidRPr="00D10CB9" w:rsidRDefault="00BE1034" w:rsidP="00BE1034">
      <w:pPr>
        <w:pStyle w:val="ECSSIEPUID"/>
        <w:rPr>
          <w:lang w:val="en-GB"/>
        </w:rPr>
      </w:pPr>
      <w:bookmarkStart w:id="501" w:name="iepuid_ECSS_I_ST_30_10_1610054"/>
      <w:r w:rsidRPr="00D10CB9">
        <w:rPr>
          <w:lang w:val="en-GB"/>
        </w:rPr>
        <w:t>ECSS-I-ST-30-10_1610054</w:t>
      </w:r>
      <w:bookmarkEnd w:id="501"/>
    </w:p>
    <w:p w14:paraId="48A966A7" w14:textId="6FE33E89" w:rsidR="00116BE7" w:rsidRPr="00D10CB9" w:rsidRDefault="00116BE7" w:rsidP="00AC28D6">
      <w:pPr>
        <w:pStyle w:val="requirelevel1"/>
        <w:numPr>
          <w:ilvl w:val="5"/>
          <w:numId w:val="23"/>
        </w:numPr>
      </w:pPr>
      <w:r w:rsidRPr="00D10CB9">
        <w:t xml:space="preserve">The </w:t>
      </w:r>
      <w:r w:rsidR="002306A6" w:rsidRPr="00D10CB9">
        <w:t xml:space="preserve">PSAP </w:t>
      </w:r>
      <w:r w:rsidRPr="00D10CB9">
        <w:t xml:space="preserve">shall contain the planning and the scheduling for each </w:t>
      </w:r>
      <w:r w:rsidR="00D745F0" w:rsidRPr="00D10CB9">
        <w:t xml:space="preserve">PSA </w:t>
      </w:r>
      <w:r w:rsidRPr="00D10CB9">
        <w:t xml:space="preserve">iteration during the project phases after phase A. </w:t>
      </w:r>
    </w:p>
    <w:p w14:paraId="7BE2F34B" w14:textId="4C9C893E" w:rsidR="00BE1034" w:rsidRPr="00D10CB9" w:rsidRDefault="00BE1034" w:rsidP="00BE1034">
      <w:pPr>
        <w:pStyle w:val="ECSSIEPUID"/>
        <w:rPr>
          <w:lang w:val="en-GB"/>
        </w:rPr>
      </w:pPr>
      <w:bookmarkStart w:id="502" w:name="iepuid_ECSS_I_ST_30_10_1610055"/>
      <w:r w:rsidRPr="00D10CB9">
        <w:rPr>
          <w:lang w:val="en-GB"/>
        </w:rPr>
        <w:t>ECSS-I-ST-30-10_1610055</w:t>
      </w:r>
      <w:bookmarkEnd w:id="502"/>
    </w:p>
    <w:p w14:paraId="25D3E0F2" w14:textId="7865F8F9" w:rsidR="00116BE7" w:rsidRPr="00D10CB9" w:rsidRDefault="00116BE7" w:rsidP="000A3887">
      <w:pPr>
        <w:pStyle w:val="requirelevel1"/>
      </w:pPr>
      <w:r w:rsidRPr="00D10CB9">
        <w:t xml:space="preserve">The </w:t>
      </w:r>
      <w:r w:rsidR="0007490B" w:rsidRPr="00D10CB9">
        <w:t xml:space="preserve">PSAP </w:t>
      </w:r>
      <w:r w:rsidRPr="00D10CB9">
        <w:t xml:space="preserve">shall identify all </w:t>
      </w:r>
      <w:r w:rsidR="0007490B" w:rsidRPr="00D10CB9">
        <w:t xml:space="preserve">PSA </w:t>
      </w:r>
      <w:r w:rsidRPr="00D10CB9">
        <w:t xml:space="preserve">tasks, schedule relationship with other </w:t>
      </w:r>
      <w:r w:rsidR="008C7554" w:rsidRPr="00D10CB9">
        <w:t xml:space="preserve">IPS </w:t>
      </w:r>
      <w:r w:rsidRPr="00D10CB9">
        <w:t>programme requirements and associated system engineering activities.</w:t>
      </w:r>
    </w:p>
    <w:p w14:paraId="4C697A4E" w14:textId="399EF77A" w:rsidR="00EF00E9" w:rsidRPr="00D10CB9" w:rsidRDefault="00A36400" w:rsidP="00A83C6E">
      <w:pPr>
        <w:pStyle w:val="Annex1"/>
      </w:pPr>
      <w:bookmarkStart w:id="503" w:name="_Toc42164544"/>
      <w:r w:rsidRPr="00D10CB9">
        <w:lastRenderedPageBreak/>
        <w:t xml:space="preserve"> </w:t>
      </w:r>
      <w:bookmarkStart w:id="504" w:name="_Toc182816468"/>
      <w:r w:rsidR="00AC0F55" w:rsidRPr="00D10CB9">
        <w:t>(informative)</w:t>
      </w:r>
      <w:r w:rsidR="00E717D2" w:rsidRPr="00D10CB9">
        <w:br/>
      </w:r>
      <w:bookmarkEnd w:id="503"/>
      <w:r w:rsidR="008C7554" w:rsidRPr="00D10CB9">
        <w:t xml:space="preserve">IPS </w:t>
      </w:r>
      <w:r w:rsidR="00554775" w:rsidRPr="00D10CB9">
        <w:t xml:space="preserve">documents delivery per </w:t>
      </w:r>
      <w:r w:rsidR="00BD0819" w:rsidRPr="00D10CB9">
        <w:t xml:space="preserve">Design </w:t>
      </w:r>
      <w:r w:rsidR="00554775" w:rsidRPr="00D10CB9">
        <w:t>review</w:t>
      </w:r>
      <w:bookmarkStart w:id="505" w:name="ECSS_I_ST_30_10_1610233"/>
      <w:bookmarkEnd w:id="504"/>
      <w:bookmarkEnd w:id="505"/>
    </w:p>
    <w:bookmarkStart w:id="506" w:name="ECSS_I_ST_30_10_1610234"/>
    <w:bookmarkEnd w:id="506"/>
    <w:p w14:paraId="0585ECBD" w14:textId="15EA8A2D" w:rsidR="00554775" w:rsidRPr="00D10CB9" w:rsidRDefault="00554775" w:rsidP="00EC1C63">
      <w:pPr>
        <w:pStyle w:val="paragraph"/>
        <w:keepLines/>
        <w:spacing w:before="0"/>
      </w:pPr>
      <w:r w:rsidRPr="00D10CB9">
        <w:fldChar w:fldCharType="begin"/>
      </w:r>
      <w:r w:rsidRPr="00D10CB9">
        <w:instrText xml:space="preserve"> REF _Ref343776891 \r \h  \* MERGEFORMAT </w:instrText>
      </w:r>
      <w:r w:rsidRPr="00D10CB9">
        <w:fldChar w:fldCharType="separate"/>
      </w:r>
      <w:r w:rsidR="00D90EA9">
        <w:t>Table C-1</w:t>
      </w:r>
      <w:r w:rsidRPr="00D10CB9">
        <w:fldChar w:fldCharType="end"/>
      </w:r>
      <w:r w:rsidRPr="00D10CB9">
        <w:t xml:space="preserve"> provides the information concerning the expected delivery of </w:t>
      </w:r>
      <w:r w:rsidR="008C7554" w:rsidRPr="00D10CB9">
        <w:t xml:space="preserve">IPS </w:t>
      </w:r>
      <w:r w:rsidRPr="00D10CB9">
        <w:t>documents per review.</w:t>
      </w:r>
    </w:p>
    <w:p w14:paraId="7DD7BF6F" w14:textId="77777777" w:rsidR="00554775" w:rsidRPr="00D10CB9" w:rsidRDefault="00554775" w:rsidP="00B305B5">
      <w:pPr>
        <w:pStyle w:val="NOTE"/>
      </w:pPr>
      <w:r w:rsidRPr="00D10CB9">
        <w:t xml:space="preserve">This table constitutes a first indication for the </w:t>
      </w:r>
      <w:r w:rsidR="008C7554" w:rsidRPr="00D10CB9">
        <w:t xml:space="preserve">IPS </w:t>
      </w:r>
      <w:r w:rsidRPr="00D10CB9">
        <w:t>data package content at various reviews. The full content of such data package is established as part of the business agreement, which also defines the delivery of the document between reviews.</w:t>
      </w:r>
    </w:p>
    <w:p w14:paraId="58D80F0B" w14:textId="77777777" w:rsidR="00554775" w:rsidRPr="00D10CB9" w:rsidRDefault="00554775" w:rsidP="00554775">
      <w:pPr>
        <w:pStyle w:val="paragraph"/>
        <w:keepLines/>
      </w:pPr>
      <w:r w:rsidRPr="00D10CB9">
        <w:t>The various crosses in a row indicate the increased levels of maturity progressively expected versus reviews. The last cross in a row indicates that at that review the document is expected to be completed and finalized.</w:t>
      </w:r>
    </w:p>
    <w:p w14:paraId="73C5ED70" w14:textId="2666FEB3" w:rsidR="00FA3084" w:rsidRPr="00D10CB9" w:rsidRDefault="00554775">
      <w:pPr>
        <w:pStyle w:val="NOTE"/>
      </w:pPr>
      <w:r w:rsidRPr="00D10CB9">
        <w:t xml:space="preserve">All the documents called out by the Standard, even when not marked as deliverables in the </w:t>
      </w:r>
      <w:r w:rsidRPr="00D10CB9">
        <w:fldChar w:fldCharType="begin"/>
      </w:r>
      <w:r w:rsidRPr="00D10CB9">
        <w:instrText xml:space="preserve"> REF _Ref343776891 \w \h  \* MERGEFORMAT </w:instrText>
      </w:r>
      <w:r w:rsidRPr="00D10CB9">
        <w:fldChar w:fldCharType="separate"/>
      </w:r>
      <w:r w:rsidR="00D90EA9">
        <w:t>Table C-1</w:t>
      </w:r>
      <w:r w:rsidRPr="00D10CB9">
        <w:fldChar w:fldCharType="end"/>
      </w:r>
      <w:r w:rsidRPr="00D10CB9">
        <w:t>, are made available and maintained under configuration management as per ECSS‐M‐ST‐40.</w:t>
      </w:r>
    </w:p>
    <w:p w14:paraId="0B32D6BB" w14:textId="77777777" w:rsidR="00554775" w:rsidRPr="00D10CB9" w:rsidRDefault="00554775" w:rsidP="005C0688">
      <w:pPr>
        <w:pStyle w:val="CaptionAnnexTable"/>
        <w:rPr>
          <w:rStyle w:val="CaptionChar"/>
          <w:bCs w:val="0"/>
          <w:sz w:val="22"/>
          <w:lang w:val="en-GB"/>
        </w:rPr>
      </w:pPr>
      <w:bookmarkStart w:id="507" w:name="ECSS_I_ST_30_10_1610235"/>
      <w:bookmarkStart w:id="508" w:name="_Ref343776891"/>
      <w:bookmarkStart w:id="509" w:name="_Toc350335777"/>
      <w:bookmarkStart w:id="510" w:name="_Toc182816472"/>
      <w:bookmarkEnd w:id="507"/>
      <w:r w:rsidRPr="00D10CB9">
        <w:rPr>
          <w:lang w:val="en-GB"/>
        </w:rPr>
        <w:t xml:space="preserve">: </w:t>
      </w:r>
      <w:r w:rsidR="008C7554" w:rsidRPr="00D10CB9">
        <w:rPr>
          <w:rStyle w:val="CaptionChar"/>
          <w:bCs w:val="0"/>
          <w:sz w:val="22"/>
          <w:lang w:val="en-GB"/>
        </w:rPr>
        <w:t xml:space="preserve">IPS </w:t>
      </w:r>
      <w:r w:rsidRPr="00D10CB9">
        <w:rPr>
          <w:rStyle w:val="CaptionChar"/>
          <w:bCs w:val="0"/>
          <w:sz w:val="22"/>
          <w:lang w:val="en-GB"/>
        </w:rPr>
        <w:t>Documents Delivery per Review</w:t>
      </w:r>
      <w:bookmarkEnd w:id="508"/>
      <w:bookmarkEnd w:id="509"/>
      <w:bookmarkEnd w:id="510"/>
    </w:p>
    <w:tbl>
      <w:tblPr>
        <w:tblW w:w="9144" w:type="dxa"/>
        <w:jc w:val="center"/>
        <w:tblLook w:val="01E0" w:firstRow="1" w:lastRow="1" w:firstColumn="1" w:lastColumn="1" w:noHBand="0" w:noVBand="0"/>
      </w:tblPr>
      <w:tblGrid>
        <w:gridCol w:w="1341"/>
        <w:gridCol w:w="1335"/>
        <w:gridCol w:w="1387"/>
        <w:gridCol w:w="1359"/>
        <w:gridCol w:w="1240"/>
        <w:gridCol w:w="1269"/>
        <w:gridCol w:w="1213"/>
      </w:tblGrid>
      <w:tr w:rsidR="00684EAC" w:rsidRPr="00D10CB9" w14:paraId="1EB3EAA0" w14:textId="77777777" w:rsidTr="00EC1C63">
        <w:trPr>
          <w:jc w:val="center"/>
        </w:trPr>
        <w:tc>
          <w:tcPr>
            <w:tcW w:w="1341" w:type="dxa"/>
            <w:vMerge w:val="restart"/>
            <w:tcBorders>
              <w:top w:val="single" w:sz="4" w:space="0" w:color="auto"/>
              <w:left w:val="single" w:sz="4" w:space="0" w:color="auto"/>
              <w:bottom w:val="single" w:sz="4" w:space="0" w:color="auto"/>
              <w:right w:val="single" w:sz="4" w:space="0" w:color="auto"/>
            </w:tcBorders>
          </w:tcPr>
          <w:p w14:paraId="38646CEC" w14:textId="77777777" w:rsidR="00684EAC" w:rsidRPr="00D10CB9" w:rsidRDefault="00684EAC" w:rsidP="005C0688">
            <w:pPr>
              <w:pStyle w:val="TableHeaderCENTER"/>
              <w:rPr>
                <w:sz w:val="20"/>
              </w:rPr>
            </w:pPr>
            <w:r w:rsidRPr="00D10CB9">
              <w:rPr>
                <w:sz w:val="20"/>
              </w:rPr>
              <w:t>Document Title</w:t>
            </w:r>
          </w:p>
        </w:tc>
        <w:tc>
          <w:tcPr>
            <w:tcW w:w="7803" w:type="dxa"/>
            <w:gridSpan w:val="6"/>
            <w:tcBorders>
              <w:top w:val="single" w:sz="4" w:space="0" w:color="auto"/>
              <w:left w:val="single" w:sz="4" w:space="0" w:color="auto"/>
              <w:bottom w:val="single" w:sz="4" w:space="0" w:color="auto"/>
              <w:right w:val="single" w:sz="4" w:space="0" w:color="auto"/>
            </w:tcBorders>
          </w:tcPr>
          <w:p w14:paraId="7FB35AEB" w14:textId="77777777" w:rsidR="00684EAC" w:rsidRPr="00D10CB9" w:rsidRDefault="00684EAC" w:rsidP="005C0688">
            <w:pPr>
              <w:pStyle w:val="TableHeaderCENTER"/>
              <w:rPr>
                <w:sz w:val="20"/>
              </w:rPr>
            </w:pPr>
            <w:r w:rsidRPr="00D10CB9">
              <w:rPr>
                <w:sz w:val="20"/>
              </w:rPr>
              <w:t>Phase</w:t>
            </w:r>
          </w:p>
        </w:tc>
      </w:tr>
      <w:tr w:rsidR="00EC1C63" w:rsidRPr="00D10CB9" w14:paraId="7095C3C4" w14:textId="77777777" w:rsidTr="00EC1C63">
        <w:trPr>
          <w:jc w:val="center"/>
        </w:trPr>
        <w:tc>
          <w:tcPr>
            <w:tcW w:w="1341" w:type="dxa"/>
            <w:vMerge/>
            <w:tcBorders>
              <w:top w:val="single" w:sz="4" w:space="0" w:color="auto"/>
              <w:left w:val="single" w:sz="4" w:space="0" w:color="auto"/>
              <w:bottom w:val="single" w:sz="4" w:space="0" w:color="auto"/>
              <w:right w:val="single" w:sz="4" w:space="0" w:color="auto"/>
            </w:tcBorders>
          </w:tcPr>
          <w:p w14:paraId="773CBC56" w14:textId="77777777" w:rsidR="00684EAC" w:rsidRPr="00D10CB9" w:rsidRDefault="00684EAC" w:rsidP="005C0688">
            <w:pPr>
              <w:pStyle w:val="TableHeaderCENTER"/>
              <w:rPr>
                <w:sz w:val="20"/>
              </w:rPr>
            </w:pPr>
          </w:p>
        </w:tc>
        <w:tc>
          <w:tcPr>
            <w:tcW w:w="1335" w:type="dxa"/>
            <w:tcBorders>
              <w:top w:val="single" w:sz="4" w:space="0" w:color="auto"/>
              <w:left w:val="single" w:sz="4" w:space="0" w:color="auto"/>
              <w:bottom w:val="single" w:sz="4" w:space="0" w:color="auto"/>
              <w:right w:val="single" w:sz="4" w:space="0" w:color="auto"/>
            </w:tcBorders>
          </w:tcPr>
          <w:p w14:paraId="701222A1" w14:textId="77777777" w:rsidR="00684EAC" w:rsidRPr="00D10CB9" w:rsidRDefault="00684EAC" w:rsidP="005C0688">
            <w:pPr>
              <w:pStyle w:val="TableHeaderCENTER"/>
              <w:rPr>
                <w:sz w:val="20"/>
              </w:rPr>
            </w:pPr>
            <w:r w:rsidRPr="00D10CB9">
              <w:rPr>
                <w:sz w:val="20"/>
              </w:rPr>
              <w:t>A</w:t>
            </w:r>
          </w:p>
        </w:tc>
        <w:tc>
          <w:tcPr>
            <w:tcW w:w="1387" w:type="dxa"/>
            <w:tcBorders>
              <w:top w:val="single" w:sz="4" w:space="0" w:color="auto"/>
              <w:left w:val="single" w:sz="4" w:space="0" w:color="auto"/>
              <w:bottom w:val="single" w:sz="4" w:space="0" w:color="auto"/>
              <w:right w:val="single" w:sz="4" w:space="0" w:color="auto"/>
            </w:tcBorders>
          </w:tcPr>
          <w:p w14:paraId="02C77034" w14:textId="77777777" w:rsidR="00684EAC" w:rsidRPr="00D10CB9" w:rsidRDefault="00684EAC" w:rsidP="005C0688">
            <w:pPr>
              <w:pStyle w:val="TableHeaderCENTER"/>
              <w:rPr>
                <w:sz w:val="20"/>
              </w:rPr>
            </w:pPr>
            <w:r w:rsidRPr="00D10CB9">
              <w:rPr>
                <w:sz w:val="20"/>
              </w:rPr>
              <w:t>B</w:t>
            </w:r>
          </w:p>
        </w:tc>
        <w:tc>
          <w:tcPr>
            <w:tcW w:w="1359" w:type="dxa"/>
            <w:tcBorders>
              <w:top w:val="single" w:sz="4" w:space="0" w:color="auto"/>
              <w:left w:val="single" w:sz="4" w:space="0" w:color="auto"/>
              <w:bottom w:val="single" w:sz="4" w:space="0" w:color="auto"/>
              <w:right w:val="single" w:sz="4" w:space="0" w:color="auto"/>
            </w:tcBorders>
          </w:tcPr>
          <w:p w14:paraId="38283C27" w14:textId="77777777" w:rsidR="00684EAC" w:rsidRPr="00D10CB9" w:rsidRDefault="00684EAC" w:rsidP="005C0688">
            <w:pPr>
              <w:pStyle w:val="TableHeaderCENTER"/>
              <w:rPr>
                <w:sz w:val="20"/>
              </w:rPr>
            </w:pPr>
            <w:r w:rsidRPr="00D10CB9">
              <w:rPr>
                <w:sz w:val="20"/>
              </w:rPr>
              <w:t>C</w:t>
            </w:r>
          </w:p>
        </w:tc>
        <w:tc>
          <w:tcPr>
            <w:tcW w:w="1240" w:type="dxa"/>
            <w:tcBorders>
              <w:top w:val="single" w:sz="4" w:space="0" w:color="auto"/>
              <w:left w:val="single" w:sz="4" w:space="0" w:color="auto"/>
              <w:bottom w:val="single" w:sz="4" w:space="0" w:color="auto"/>
              <w:right w:val="single" w:sz="4" w:space="0" w:color="auto"/>
            </w:tcBorders>
          </w:tcPr>
          <w:p w14:paraId="7A988606" w14:textId="77777777" w:rsidR="00684EAC" w:rsidRPr="00D10CB9" w:rsidRDefault="00684EAC" w:rsidP="005C0688">
            <w:pPr>
              <w:pStyle w:val="TableHeaderCENTER"/>
              <w:rPr>
                <w:sz w:val="20"/>
              </w:rPr>
            </w:pPr>
            <w:r w:rsidRPr="00D10CB9">
              <w:rPr>
                <w:sz w:val="20"/>
              </w:rPr>
              <w:t>D</w:t>
            </w:r>
          </w:p>
        </w:tc>
        <w:tc>
          <w:tcPr>
            <w:tcW w:w="1269" w:type="dxa"/>
            <w:tcBorders>
              <w:top w:val="single" w:sz="4" w:space="0" w:color="auto"/>
              <w:left w:val="single" w:sz="4" w:space="0" w:color="auto"/>
              <w:bottom w:val="single" w:sz="4" w:space="0" w:color="auto"/>
              <w:right w:val="single" w:sz="4" w:space="0" w:color="auto"/>
            </w:tcBorders>
          </w:tcPr>
          <w:p w14:paraId="485A8D90" w14:textId="77777777" w:rsidR="00684EAC" w:rsidRPr="00D10CB9" w:rsidRDefault="00684EAC" w:rsidP="005C0688">
            <w:pPr>
              <w:pStyle w:val="TableHeaderCENTER"/>
              <w:rPr>
                <w:sz w:val="20"/>
              </w:rPr>
            </w:pPr>
            <w:r w:rsidRPr="00D10CB9">
              <w:rPr>
                <w:sz w:val="20"/>
              </w:rPr>
              <w:t>E</w:t>
            </w:r>
          </w:p>
        </w:tc>
        <w:tc>
          <w:tcPr>
            <w:tcW w:w="1213" w:type="dxa"/>
            <w:tcBorders>
              <w:top w:val="single" w:sz="4" w:space="0" w:color="auto"/>
              <w:left w:val="single" w:sz="4" w:space="0" w:color="auto"/>
              <w:bottom w:val="single" w:sz="4" w:space="0" w:color="auto"/>
              <w:right w:val="single" w:sz="4" w:space="0" w:color="auto"/>
            </w:tcBorders>
          </w:tcPr>
          <w:p w14:paraId="54F5B10B" w14:textId="77777777" w:rsidR="00684EAC" w:rsidRPr="00D10CB9" w:rsidRDefault="00684EAC" w:rsidP="005C0688">
            <w:pPr>
              <w:pStyle w:val="TableHeaderCENTER"/>
              <w:rPr>
                <w:sz w:val="20"/>
              </w:rPr>
            </w:pPr>
            <w:r w:rsidRPr="00D10CB9">
              <w:rPr>
                <w:sz w:val="20"/>
              </w:rPr>
              <w:t>F</w:t>
            </w:r>
          </w:p>
        </w:tc>
      </w:tr>
      <w:tr w:rsidR="00EC1C63" w:rsidRPr="00D10CB9" w14:paraId="38AA2980" w14:textId="77777777" w:rsidTr="00EC1C63">
        <w:trPr>
          <w:jc w:val="center"/>
        </w:trPr>
        <w:tc>
          <w:tcPr>
            <w:tcW w:w="1341" w:type="dxa"/>
            <w:tcBorders>
              <w:top w:val="single" w:sz="4" w:space="0" w:color="auto"/>
              <w:left w:val="single" w:sz="4" w:space="0" w:color="auto"/>
              <w:bottom w:val="single" w:sz="4" w:space="0" w:color="auto"/>
              <w:right w:val="single" w:sz="4" w:space="0" w:color="auto"/>
            </w:tcBorders>
          </w:tcPr>
          <w:p w14:paraId="3C842F10" w14:textId="77777777" w:rsidR="00684EAC" w:rsidRPr="00D10CB9" w:rsidRDefault="008C7554" w:rsidP="005C0688">
            <w:pPr>
              <w:pStyle w:val="TablecellLEFT"/>
              <w:rPr>
                <w:sz w:val="18"/>
              </w:rPr>
            </w:pPr>
            <w:r w:rsidRPr="00D10CB9">
              <w:rPr>
                <w:sz w:val="18"/>
              </w:rPr>
              <w:t xml:space="preserve">IPS </w:t>
            </w:r>
            <w:r w:rsidR="00684EAC" w:rsidRPr="00D10CB9">
              <w:rPr>
                <w:sz w:val="18"/>
              </w:rPr>
              <w:t>Concept*</w:t>
            </w:r>
          </w:p>
        </w:tc>
        <w:tc>
          <w:tcPr>
            <w:tcW w:w="1335" w:type="dxa"/>
            <w:tcBorders>
              <w:top w:val="single" w:sz="4" w:space="0" w:color="auto"/>
              <w:left w:val="single" w:sz="4" w:space="0" w:color="auto"/>
              <w:bottom w:val="single" w:sz="4" w:space="0" w:color="auto"/>
              <w:right w:val="single" w:sz="4" w:space="0" w:color="auto"/>
            </w:tcBorders>
          </w:tcPr>
          <w:p w14:paraId="360E5234" w14:textId="77777777" w:rsidR="00684EAC" w:rsidRPr="00D10CB9" w:rsidRDefault="008C7554" w:rsidP="005C0688">
            <w:pPr>
              <w:pStyle w:val="TablecellCENTER"/>
              <w:rPr>
                <w:sz w:val="18"/>
              </w:rPr>
            </w:pPr>
            <w:r w:rsidRPr="00D10CB9">
              <w:rPr>
                <w:sz w:val="18"/>
              </w:rPr>
              <w:t xml:space="preserve">IPS </w:t>
            </w:r>
            <w:r w:rsidR="00684EAC" w:rsidRPr="00D10CB9">
              <w:rPr>
                <w:sz w:val="18"/>
              </w:rPr>
              <w:t>preliminary concept definition</w:t>
            </w:r>
          </w:p>
        </w:tc>
        <w:tc>
          <w:tcPr>
            <w:tcW w:w="1387" w:type="dxa"/>
            <w:tcBorders>
              <w:top w:val="single" w:sz="4" w:space="0" w:color="auto"/>
              <w:left w:val="single" w:sz="4" w:space="0" w:color="auto"/>
              <w:bottom w:val="single" w:sz="4" w:space="0" w:color="auto"/>
              <w:right w:val="single" w:sz="4" w:space="0" w:color="auto"/>
            </w:tcBorders>
          </w:tcPr>
          <w:p w14:paraId="5E74631D" w14:textId="77777777" w:rsidR="00684EAC" w:rsidRPr="00D10CB9" w:rsidRDefault="008C7554" w:rsidP="005C0688">
            <w:pPr>
              <w:pStyle w:val="TablecellCENTER"/>
              <w:rPr>
                <w:sz w:val="18"/>
              </w:rPr>
            </w:pPr>
            <w:r w:rsidRPr="00D10CB9">
              <w:rPr>
                <w:sz w:val="18"/>
              </w:rPr>
              <w:t xml:space="preserve">IPS </w:t>
            </w:r>
            <w:r w:rsidR="00684EAC" w:rsidRPr="00D10CB9">
              <w:rPr>
                <w:sz w:val="18"/>
              </w:rPr>
              <w:t>concept validated</w:t>
            </w:r>
          </w:p>
        </w:tc>
        <w:tc>
          <w:tcPr>
            <w:tcW w:w="1359" w:type="dxa"/>
            <w:tcBorders>
              <w:top w:val="single" w:sz="4" w:space="0" w:color="auto"/>
              <w:left w:val="single" w:sz="4" w:space="0" w:color="auto"/>
              <w:bottom w:val="single" w:sz="4" w:space="0" w:color="auto"/>
              <w:right w:val="single" w:sz="4" w:space="0" w:color="auto"/>
            </w:tcBorders>
          </w:tcPr>
          <w:p w14:paraId="320B41A7" w14:textId="77777777" w:rsidR="00684EAC" w:rsidRPr="00D10CB9" w:rsidRDefault="008C7554" w:rsidP="005C0688">
            <w:pPr>
              <w:pStyle w:val="TablecellCENTER"/>
              <w:rPr>
                <w:sz w:val="18"/>
              </w:rPr>
            </w:pPr>
            <w:r w:rsidRPr="00D10CB9">
              <w:rPr>
                <w:sz w:val="18"/>
              </w:rPr>
              <w:t xml:space="preserve">IPS </w:t>
            </w:r>
            <w:r w:rsidR="00684EAC" w:rsidRPr="00D10CB9">
              <w:rPr>
                <w:sz w:val="18"/>
              </w:rPr>
              <w:t>concept verified</w:t>
            </w:r>
          </w:p>
        </w:tc>
        <w:tc>
          <w:tcPr>
            <w:tcW w:w="1240" w:type="dxa"/>
            <w:tcBorders>
              <w:top w:val="single" w:sz="4" w:space="0" w:color="auto"/>
              <w:left w:val="single" w:sz="4" w:space="0" w:color="auto"/>
              <w:bottom w:val="single" w:sz="4" w:space="0" w:color="auto"/>
              <w:right w:val="single" w:sz="4" w:space="0" w:color="auto"/>
            </w:tcBorders>
          </w:tcPr>
          <w:p w14:paraId="74E26FA4" w14:textId="77777777" w:rsidR="00684EAC" w:rsidRPr="00D10CB9" w:rsidRDefault="005C0688" w:rsidP="005C0688">
            <w:pPr>
              <w:pStyle w:val="TablecellCENTER"/>
              <w:rPr>
                <w:sz w:val="18"/>
              </w:rPr>
            </w:pPr>
            <w:r w:rsidRPr="00D10CB9">
              <w:rPr>
                <w:sz w:val="18"/>
              </w:rPr>
              <w:t>-</w:t>
            </w:r>
          </w:p>
        </w:tc>
        <w:tc>
          <w:tcPr>
            <w:tcW w:w="1269" w:type="dxa"/>
            <w:tcBorders>
              <w:top w:val="single" w:sz="4" w:space="0" w:color="auto"/>
              <w:left w:val="single" w:sz="4" w:space="0" w:color="auto"/>
              <w:bottom w:val="single" w:sz="4" w:space="0" w:color="auto"/>
              <w:right w:val="single" w:sz="4" w:space="0" w:color="auto"/>
            </w:tcBorders>
          </w:tcPr>
          <w:p w14:paraId="2DE1EDD3" w14:textId="77777777" w:rsidR="00684EAC" w:rsidRPr="00D10CB9" w:rsidRDefault="005C0688" w:rsidP="005C0688">
            <w:pPr>
              <w:pStyle w:val="TablecellCENTER"/>
              <w:rPr>
                <w:sz w:val="18"/>
              </w:rPr>
            </w:pPr>
            <w:r w:rsidRPr="00D10CB9">
              <w:rPr>
                <w:sz w:val="18"/>
              </w:rPr>
              <w:t>-</w:t>
            </w:r>
          </w:p>
        </w:tc>
        <w:tc>
          <w:tcPr>
            <w:tcW w:w="1213" w:type="dxa"/>
            <w:tcBorders>
              <w:top w:val="single" w:sz="4" w:space="0" w:color="auto"/>
              <w:left w:val="single" w:sz="4" w:space="0" w:color="auto"/>
              <w:bottom w:val="single" w:sz="4" w:space="0" w:color="auto"/>
              <w:right w:val="single" w:sz="4" w:space="0" w:color="auto"/>
            </w:tcBorders>
          </w:tcPr>
          <w:p w14:paraId="4F6D8C3F" w14:textId="77777777" w:rsidR="00684EAC" w:rsidRPr="00D10CB9" w:rsidRDefault="005C0688" w:rsidP="005C0688">
            <w:pPr>
              <w:pStyle w:val="TablecellCENTER"/>
              <w:rPr>
                <w:sz w:val="18"/>
              </w:rPr>
            </w:pPr>
            <w:r w:rsidRPr="00D10CB9">
              <w:rPr>
                <w:sz w:val="18"/>
              </w:rPr>
              <w:t>-</w:t>
            </w:r>
          </w:p>
        </w:tc>
      </w:tr>
      <w:tr w:rsidR="00EC1C63" w:rsidRPr="00D10CB9" w14:paraId="352BBA69" w14:textId="77777777" w:rsidTr="00EC1C63">
        <w:trPr>
          <w:jc w:val="center"/>
        </w:trPr>
        <w:tc>
          <w:tcPr>
            <w:tcW w:w="1341" w:type="dxa"/>
            <w:tcBorders>
              <w:top w:val="single" w:sz="4" w:space="0" w:color="auto"/>
              <w:left w:val="single" w:sz="4" w:space="0" w:color="auto"/>
              <w:bottom w:val="single" w:sz="4" w:space="0" w:color="auto"/>
              <w:right w:val="single" w:sz="4" w:space="0" w:color="auto"/>
            </w:tcBorders>
          </w:tcPr>
          <w:p w14:paraId="7306DA74" w14:textId="77777777" w:rsidR="005B6F95" w:rsidRPr="00D10CB9" w:rsidRDefault="008C7554" w:rsidP="005B6F95">
            <w:pPr>
              <w:pStyle w:val="TablecellLEFT"/>
              <w:rPr>
                <w:sz w:val="18"/>
              </w:rPr>
            </w:pPr>
            <w:r w:rsidRPr="00D10CB9">
              <w:rPr>
                <w:sz w:val="18"/>
              </w:rPr>
              <w:t>IPSP</w:t>
            </w:r>
          </w:p>
          <w:p w14:paraId="68F794DE" w14:textId="09671B2B" w:rsidR="00684EAC" w:rsidRPr="00D10CB9" w:rsidRDefault="00684EAC" w:rsidP="005B6F95">
            <w:pPr>
              <w:pStyle w:val="TablecellLEFT"/>
              <w:rPr>
                <w:sz w:val="18"/>
              </w:rPr>
            </w:pPr>
            <w:r w:rsidRPr="00D10CB9">
              <w:rPr>
                <w:sz w:val="18"/>
              </w:rPr>
              <w:t>(</w:t>
            </w:r>
            <w:r w:rsidR="005B6F95" w:rsidRPr="00D10CB9">
              <w:rPr>
                <w:sz w:val="18"/>
              </w:rPr>
              <w:fldChar w:fldCharType="begin"/>
            </w:r>
            <w:r w:rsidR="005B6F95" w:rsidRPr="00D10CB9">
              <w:rPr>
                <w:sz w:val="18"/>
              </w:rPr>
              <w:instrText xml:space="preserve"> REF _Ref82177735 \w \h </w:instrText>
            </w:r>
            <w:r w:rsidR="005B6F95" w:rsidRPr="00D10CB9">
              <w:rPr>
                <w:sz w:val="18"/>
              </w:rPr>
            </w:r>
            <w:r w:rsidR="005B6F95" w:rsidRPr="00D10CB9">
              <w:rPr>
                <w:sz w:val="18"/>
              </w:rPr>
              <w:fldChar w:fldCharType="separate"/>
            </w:r>
            <w:r w:rsidR="00D90EA9">
              <w:rPr>
                <w:sz w:val="18"/>
              </w:rPr>
              <w:t>Annex A</w:t>
            </w:r>
            <w:r w:rsidR="005B6F95" w:rsidRPr="00D10CB9">
              <w:rPr>
                <w:sz w:val="18"/>
              </w:rPr>
              <w:fldChar w:fldCharType="end"/>
            </w:r>
            <w:r w:rsidRPr="00D10CB9">
              <w:rPr>
                <w:sz w:val="18"/>
              </w:rPr>
              <w:t>)</w:t>
            </w:r>
          </w:p>
        </w:tc>
        <w:tc>
          <w:tcPr>
            <w:tcW w:w="1335" w:type="dxa"/>
            <w:tcBorders>
              <w:top w:val="single" w:sz="4" w:space="0" w:color="auto"/>
              <w:left w:val="single" w:sz="4" w:space="0" w:color="auto"/>
              <w:bottom w:val="single" w:sz="4" w:space="0" w:color="auto"/>
              <w:right w:val="single" w:sz="4" w:space="0" w:color="auto"/>
            </w:tcBorders>
          </w:tcPr>
          <w:p w14:paraId="7D16E4E2" w14:textId="77777777" w:rsidR="00684EAC" w:rsidRPr="00D10CB9" w:rsidRDefault="005C0688" w:rsidP="005C0688">
            <w:pPr>
              <w:pStyle w:val="TablecellCENTER"/>
              <w:rPr>
                <w:sz w:val="18"/>
              </w:rPr>
            </w:pPr>
            <w:r w:rsidRPr="00D10CB9">
              <w:rPr>
                <w:sz w:val="18"/>
              </w:rPr>
              <w:t>-</w:t>
            </w:r>
          </w:p>
        </w:tc>
        <w:tc>
          <w:tcPr>
            <w:tcW w:w="1387" w:type="dxa"/>
            <w:tcBorders>
              <w:top w:val="single" w:sz="4" w:space="0" w:color="auto"/>
              <w:left w:val="single" w:sz="4" w:space="0" w:color="auto"/>
              <w:bottom w:val="single" w:sz="4" w:space="0" w:color="auto"/>
              <w:right w:val="single" w:sz="4" w:space="0" w:color="auto"/>
            </w:tcBorders>
          </w:tcPr>
          <w:p w14:paraId="7257A2F1" w14:textId="77777777" w:rsidR="00684EAC" w:rsidRPr="00D10CB9" w:rsidRDefault="008C7554" w:rsidP="005C0688">
            <w:pPr>
              <w:pStyle w:val="TablecellCENTER"/>
              <w:rPr>
                <w:sz w:val="18"/>
              </w:rPr>
            </w:pPr>
            <w:r w:rsidRPr="00D10CB9">
              <w:rPr>
                <w:sz w:val="18"/>
              </w:rPr>
              <w:t xml:space="preserve">IPS </w:t>
            </w:r>
            <w:r w:rsidR="00684EAC" w:rsidRPr="00D10CB9">
              <w:rPr>
                <w:sz w:val="18"/>
              </w:rPr>
              <w:t>preliminary plan</w:t>
            </w:r>
          </w:p>
        </w:tc>
        <w:tc>
          <w:tcPr>
            <w:tcW w:w="1359" w:type="dxa"/>
            <w:tcBorders>
              <w:top w:val="single" w:sz="4" w:space="0" w:color="auto"/>
              <w:left w:val="single" w:sz="4" w:space="0" w:color="auto"/>
              <w:bottom w:val="single" w:sz="4" w:space="0" w:color="auto"/>
              <w:right w:val="single" w:sz="4" w:space="0" w:color="auto"/>
            </w:tcBorders>
          </w:tcPr>
          <w:p w14:paraId="2712E6AC" w14:textId="77777777" w:rsidR="00684EAC" w:rsidRPr="00D10CB9" w:rsidRDefault="008C7554" w:rsidP="002D1E20">
            <w:pPr>
              <w:pStyle w:val="TablecellCENTER"/>
              <w:rPr>
                <w:sz w:val="18"/>
              </w:rPr>
            </w:pPr>
            <w:r w:rsidRPr="00D10CB9">
              <w:rPr>
                <w:sz w:val="18"/>
              </w:rPr>
              <w:t>IPS</w:t>
            </w:r>
            <w:r w:rsidR="002D1E20" w:rsidRPr="00D10CB9">
              <w:rPr>
                <w:sz w:val="18"/>
              </w:rPr>
              <w:t xml:space="preserve"> </w:t>
            </w:r>
            <w:r w:rsidR="00684EAC" w:rsidRPr="00D10CB9">
              <w:rPr>
                <w:sz w:val="18"/>
              </w:rPr>
              <w:t>approved</w:t>
            </w:r>
            <w:r w:rsidR="00EC1C63" w:rsidRPr="00D10CB9">
              <w:rPr>
                <w:sz w:val="18"/>
              </w:rPr>
              <w:t xml:space="preserve"> </w:t>
            </w:r>
            <w:r w:rsidR="00684EAC" w:rsidRPr="00D10CB9">
              <w:rPr>
                <w:sz w:val="18"/>
              </w:rPr>
              <w:t>plan</w:t>
            </w:r>
          </w:p>
        </w:tc>
        <w:tc>
          <w:tcPr>
            <w:tcW w:w="1240" w:type="dxa"/>
            <w:tcBorders>
              <w:top w:val="single" w:sz="4" w:space="0" w:color="auto"/>
              <w:left w:val="single" w:sz="4" w:space="0" w:color="auto"/>
              <w:bottom w:val="single" w:sz="4" w:space="0" w:color="auto"/>
              <w:right w:val="single" w:sz="4" w:space="0" w:color="auto"/>
            </w:tcBorders>
          </w:tcPr>
          <w:p w14:paraId="1B281659" w14:textId="77777777" w:rsidR="00684EAC" w:rsidRPr="00D10CB9" w:rsidRDefault="008C7554" w:rsidP="002D1E20">
            <w:pPr>
              <w:pStyle w:val="TablecellCENTER"/>
              <w:rPr>
                <w:sz w:val="18"/>
              </w:rPr>
            </w:pPr>
            <w:r w:rsidRPr="00D10CB9">
              <w:rPr>
                <w:sz w:val="18"/>
              </w:rPr>
              <w:t xml:space="preserve">IPS </w:t>
            </w:r>
            <w:r w:rsidR="00684EAC" w:rsidRPr="00D10CB9">
              <w:rPr>
                <w:sz w:val="18"/>
              </w:rPr>
              <w:t>updated</w:t>
            </w:r>
            <w:r w:rsidR="00EC1C63" w:rsidRPr="00D10CB9">
              <w:rPr>
                <w:sz w:val="18"/>
              </w:rPr>
              <w:t xml:space="preserve"> </w:t>
            </w:r>
            <w:r w:rsidR="00684EAC" w:rsidRPr="00D10CB9">
              <w:rPr>
                <w:sz w:val="18"/>
              </w:rPr>
              <w:t>plan</w:t>
            </w:r>
          </w:p>
        </w:tc>
        <w:tc>
          <w:tcPr>
            <w:tcW w:w="1269" w:type="dxa"/>
            <w:tcBorders>
              <w:top w:val="single" w:sz="4" w:space="0" w:color="auto"/>
              <w:left w:val="single" w:sz="4" w:space="0" w:color="auto"/>
              <w:bottom w:val="single" w:sz="4" w:space="0" w:color="auto"/>
              <w:right w:val="single" w:sz="4" w:space="0" w:color="auto"/>
            </w:tcBorders>
          </w:tcPr>
          <w:p w14:paraId="6BEE2135" w14:textId="77777777" w:rsidR="00684EAC" w:rsidRPr="00D10CB9" w:rsidRDefault="008C7554" w:rsidP="002D1E20">
            <w:pPr>
              <w:pStyle w:val="TablecellCENTER"/>
              <w:rPr>
                <w:sz w:val="18"/>
              </w:rPr>
            </w:pPr>
            <w:r w:rsidRPr="00D10CB9">
              <w:rPr>
                <w:sz w:val="18"/>
              </w:rPr>
              <w:t xml:space="preserve">IPS </w:t>
            </w:r>
            <w:r w:rsidR="00684EAC" w:rsidRPr="00D10CB9">
              <w:rPr>
                <w:sz w:val="18"/>
              </w:rPr>
              <w:t>updated</w:t>
            </w:r>
            <w:r w:rsidR="00EC1C63" w:rsidRPr="00D10CB9">
              <w:rPr>
                <w:sz w:val="18"/>
              </w:rPr>
              <w:t xml:space="preserve"> </w:t>
            </w:r>
            <w:r w:rsidR="00684EAC" w:rsidRPr="00D10CB9">
              <w:rPr>
                <w:sz w:val="18"/>
              </w:rPr>
              <w:t>plan</w:t>
            </w:r>
          </w:p>
        </w:tc>
        <w:tc>
          <w:tcPr>
            <w:tcW w:w="1213" w:type="dxa"/>
            <w:tcBorders>
              <w:top w:val="single" w:sz="4" w:space="0" w:color="auto"/>
              <w:left w:val="single" w:sz="4" w:space="0" w:color="auto"/>
              <w:bottom w:val="single" w:sz="4" w:space="0" w:color="auto"/>
              <w:right w:val="single" w:sz="4" w:space="0" w:color="auto"/>
            </w:tcBorders>
          </w:tcPr>
          <w:p w14:paraId="297CD608" w14:textId="77777777" w:rsidR="00684EAC" w:rsidRPr="00D10CB9" w:rsidRDefault="008C7554" w:rsidP="00EC1C63">
            <w:pPr>
              <w:pStyle w:val="TablecellCENTER"/>
              <w:rPr>
                <w:sz w:val="18"/>
              </w:rPr>
            </w:pPr>
            <w:r w:rsidRPr="00D10CB9">
              <w:rPr>
                <w:sz w:val="18"/>
              </w:rPr>
              <w:t>IPS</w:t>
            </w:r>
            <w:r w:rsidR="002D1E20" w:rsidRPr="00D10CB9">
              <w:rPr>
                <w:sz w:val="18"/>
              </w:rPr>
              <w:t xml:space="preserve"> </w:t>
            </w:r>
            <w:r w:rsidR="00684EAC" w:rsidRPr="00D10CB9">
              <w:rPr>
                <w:sz w:val="18"/>
              </w:rPr>
              <w:t>updated</w:t>
            </w:r>
            <w:r w:rsidR="00EC1C63" w:rsidRPr="00D10CB9">
              <w:rPr>
                <w:sz w:val="18"/>
              </w:rPr>
              <w:t xml:space="preserve"> </w:t>
            </w:r>
            <w:r w:rsidR="00684EAC" w:rsidRPr="00D10CB9">
              <w:rPr>
                <w:sz w:val="18"/>
              </w:rPr>
              <w:t>plan</w:t>
            </w:r>
          </w:p>
        </w:tc>
      </w:tr>
      <w:tr w:rsidR="00EC1C63" w:rsidRPr="00D10CB9" w14:paraId="5E4B53C1" w14:textId="77777777" w:rsidTr="00EC1C63">
        <w:trPr>
          <w:jc w:val="center"/>
        </w:trPr>
        <w:tc>
          <w:tcPr>
            <w:tcW w:w="1341" w:type="dxa"/>
            <w:tcBorders>
              <w:top w:val="single" w:sz="4" w:space="0" w:color="auto"/>
              <w:left w:val="single" w:sz="4" w:space="0" w:color="auto"/>
              <w:bottom w:val="single" w:sz="4" w:space="0" w:color="auto"/>
              <w:right w:val="single" w:sz="4" w:space="0" w:color="auto"/>
            </w:tcBorders>
          </w:tcPr>
          <w:p w14:paraId="699B2F40" w14:textId="77777777" w:rsidR="00684EAC" w:rsidRPr="00D10CB9" w:rsidRDefault="00684EAC" w:rsidP="005C0688">
            <w:pPr>
              <w:pStyle w:val="TablecellLEFT"/>
              <w:rPr>
                <w:sz w:val="18"/>
              </w:rPr>
            </w:pPr>
            <w:r w:rsidRPr="00D10CB9">
              <w:rPr>
                <w:sz w:val="18"/>
              </w:rPr>
              <w:t>PSAP</w:t>
            </w:r>
          </w:p>
          <w:p w14:paraId="017093AE" w14:textId="6D9FDDAD" w:rsidR="00684EAC" w:rsidRPr="00D10CB9" w:rsidRDefault="00684EAC" w:rsidP="005B6F95">
            <w:pPr>
              <w:pStyle w:val="TablecellLEFT"/>
              <w:rPr>
                <w:sz w:val="18"/>
              </w:rPr>
            </w:pPr>
            <w:r w:rsidRPr="00D10CB9">
              <w:rPr>
                <w:sz w:val="18"/>
              </w:rPr>
              <w:t>(</w:t>
            </w:r>
            <w:r w:rsidR="005B6F95" w:rsidRPr="00D10CB9">
              <w:rPr>
                <w:sz w:val="18"/>
              </w:rPr>
              <w:fldChar w:fldCharType="begin"/>
            </w:r>
            <w:r w:rsidR="005B6F95" w:rsidRPr="00D10CB9">
              <w:rPr>
                <w:sz w:val="18"/>
              </w:rPr>
              <w:instrText xml:space="preserve"> REF _Ref83659784 \w \h </w:instrText>
            </w:r>
            <w:r w:rsidR="005B6F95" w:rsidRPr="00D10CB9">
              <w:rPr>
                <w:sz w:val="18"/>
              </w:rPr>
            </w:r>
            <w:r w:rsidR="005B6F95" w:rsidRPr="00D10CB9">
              <w:rPr>
                <w:sz w:val="18"/>
              </w:rPr>
              <w:fldChar w:fldCharType="separate"/>
            </w:r>
            <w:r w:rsidR="00D90EA9">
              <w:rPr>
                <w:sz w:val="18"/>
              </w:rPr>
              <w:t>Annex B</w:t>
            </w:r>
            <w:r w:rsidR="005B6F95" w:rsidRPr="00D10CB9">
              <w:rPr>
                <w:sz w:val="18"/>
              </w:rPr>
              <w:fldChar w:fldCharType="end"/>
            </w:r>
            <w:r w:rsidRPr="00D10CB9">
              <w:rPr>
                <w:sz w:val="18"/>
              </w:rPr>
              <w:t>)</w:t>
            </w:r>
          </w:p>
        </w:tc>
        <w:tc>
          <w:tcPr>
            <w:tcW w:w="1335" w:type="dxa"/>
            <w:tcBorders>
              <w:top w:val="single" w:sz="4" w:space="0" w:color="auto"/>
              <w:left w:val="single" w:sz="4" w:space="0" w:color="auto"/>
              <w:bottom w:val="single" w:sz="4" w:space="0" w:color="auto"/>
              <w:right w:val="single" w:sz="4" w:space="0" w:color="auto"/>
            </w:tcBorders>
          </w:tcPr>
          <w:p w14:paraId="56DE1D20" w14:textId="77777777" w:rsidR="00684EAC" w:rsidRPr="00D10CB9" w:rsidRDefault="005C0688" w:rsidP="005C0688">
            <w:pPr>
              <w:pStyle w:val="TablecellCENTER"/>
              <w:rPr>
                <w:sz w:val="18"/>
              </w:rPr>
            </w:pPr>
            <w:r w:rsidRPr="00D10CB9">
              <w:rPr>
                <w:sz w:val="18"/>
              </w:rPr>
              <w:t>-</w:t>
            </w:r>
          </w:p>
        </w:tc>
        <w:tc>
          <w:tcPr>
            <w:tcW w:w="1387" w:type="dxa"/>
            <w:tcBorders>
              <w:top w:val="single" w:sz="4" w:space="0" w:color="auto"/>
              <w:left w:val="single" w:sz="4" w:space="0" w:color="auto"/>
              <w:bottom w:val="single" w:sz="4" w:space="0" w:color="auto"/>
              <w:right w:val="single" w:sz="4" w:space="0" w:color="auto"/>
            </w:tcBorders>
          </w:tcPr>
          <w:p w14:paraId="22104732" w14:textId="77777777" w:rsidR="00684EAC" w:rsidRPr="00D10CB9" w:rsidRDefault="00684EAC" w:rsidP="005961C8">
            <w:pPr>
              <w:pStyle w:val="TablecellCENTER"/>
              <w:rPr>
                <w:sz w:val="18"/>
              </w:rPr>
            </w:pPr>
            <w:r w:rsidRPr="00D10CB9">
              <w:rPr>
                <w:sz w:val="18"/>
              </w:rPr>
              <w:t>PSAP preliminary plan</w:t>
            </w:r>
          </w:p>
        </w:tc>
        <w:tc>
          <w:tcPr>
            <w:tcW w:w="1359" w:type="dxa"/>
            <w:tcBorders>
              <w:top w:val="single" w:sz="4" w:space="0" w:color="auto"/>
              <w:left w:val="single" w:sz="4" w:space="0" w:color="auto"/>
              <w:bottom w:val="single" w:sz="4" w:space="0" w:color="auto"/>
              <w:right w:val="single" w:sz="4" w:space="0" w:color="auto"/>
            </w:tcBorders>
          </w:tcPr>
          <w:p w14:paraId="6587FDB0" w14:textId="77777777" w:rsidR="00684EAC" w:rsidRPr="00D10CB9" w:rsidRDefault="00684EAC" w:rsidP="005961C8">
            <w:pPr>
              <w:pStyle w:val="TablecellCENTER"/>
              <w:rPr>
                <w:sz w:val="18"/>
              </w:rPr>
            </w:pPr>
            <w:r w:rsidRPr="00D10CB9">
              <w:rPr>
                <w:sz w:val="18"/>
              </w:rPr>
              <w:t>PSAP approved plan</w:t>
            </w:r>
          </w:p>
        </w:tc>
        <w:tc>
          <w:tcPr>
            <w:tcW w:w="1240" w:type="dxa"/>
            <w:tcBorders>
              <w:top w:val="single" w:sz="4" w:space="0" w:color="auto"/>
              <w:left w:val="single" w:sz="4" w:space="0" w:color="auto"/>
              <w:bottom w:val="single" w:sz="4" w:space="0" w:color="auto"/>
              <w:right w:val="single" w:sz="4" w:space="0" w:color="auto"/>
            </w:tcBorders>
          </w:tcPr>
          <w:p w14:paraId="2D1C2F71" w14:textId="77777777" w:rsidR="00684EAC" w:rsidRPr="00D10CB9" w:rsidRDefault="00684EAC" w:rsidP="005961C8">
            <w:pPr>
              <w:pStyle w:val="TablecellCENTER"/>
              <w:rPr>
                <w:sz w:val="18"/>
              </w:rPr>
            </w:pPr>
            <w:r w:rsidRPr="00D10CB9">
              <w:rPr>
                <w:sz w:val="18"/>
              </w:rPr>
              <w:t>PSAP updated plan</w:t>
            </w:r>
          </w:p>
        </w:tc>
        <w:tc>
          <w:tcPr>
            <w:tcW w:w="1269" w:type="dxa"/>
            <w:tcBorders>
              <w:top w:val="single" w:sz="4" w:space="0" w:color="auto"/>
              <w:left w:val="single" w:sz="4" w:space="0" w:color="auto"/>
              <w:bottom w:val="single" w:sz="4" w:space="0" w:color="auto"/>
              <w:right w:val="single" w:sz="4" w:space="0" w:color="auto"/>
            </w:tcBorders>
          </w:tcPr>
          <w:p w14:paraId="2D54C81C" w14:textId="77777777" w:rsidR="00684EAC" w:rsidRPr="00D10CB9" w:rsidRDefault="00684EAC" w:rsidP="005961C8">
            <w:pPr>
              <w:pStyle w:val="TablecellCENTER"/>
              <w:rPr>
                <w:sz w:val="18"/>
              </w:rPr>
            </w:pPr>
            <w:r w:rsidRPr="00D10CB9">
              <w:rPr>
                <w:sz w:val="18"/>
              </w:rPr>
              <w:t>PSAP updated plan</w:t>
            </w:r>
          </w:p>
        </w:tc>
        <w:tc>
          <w:tcPr>
            <w:tcW w:w="1213" w:type="dxa"/>
            <w:tcBorders>
              <w:top w:val="single" w:sz="4" w:space="0" w:color="auto"/>
              <w:left w:val="single" w:sz="4" w:space="0" w:color="auto"/>
              <w:bottom w:val="single" w:sz="4" w:space="0" w:color="auto"/>
              <w:right w:val="single" w:sz="4" w:space="0" w:color="auto"/>
            </w:tcBorders>
          </w:tcPr>
          <w:p w14:paraId="288DADA5" w14:textId="77777777" w:rsidR="00684EAC" w:rsidRPr="00D10CB9" w:rsidRDefault="00684EAC" w:rsidP="005961C8">
            <w:pPr>
              <w:pStyle w:val="TablecellCENTER"/>
              <w:rPr>
                <w:sz w:val="18"/>
              </w:rPr>
            </w:pPr>
            <w:r w:rsidRPr="00D10CB9">
              <w:rPr>
                <w:sz w:val="18"/>
              </w:rPr>
              <w:t>PSAP updated plan</w:t>
            </w:r>
          </w:p>
        </w:tc>
      </w:tr>
      <w:tr w:rsidR="00EC1C63" w:rsidRPr="00D10CB9" w14:paraId="1F971DE2" w14:textId="77777777" w:rsidTr="00EC1C63">
        <w:trPr>
          <w:jc w:val="center"/>
        </w:trPr>
        <w:tc>
          <w:tcPr>
            <w:tcW w:w="1341" w:type="dxa"/>
            <w:tcBorders>
              <w:top w:val="single" w:sz="4" w:space="0" w:color="auto"/>
              <w:left w:val="single" w:sz="4" w:space="0" w:color="auto"/>
              <w:bottom w:val="single" w:sz="4" w:space="0" w:color="auto"/>
              <w:right w:val="single" w:sz="4" w:space="0" w:color="auto"/>
            </w:tcBorders>
          </w:tcPr>
          <w:p w14:paraId="0AD8F187" w14:textId="77777777" w:rsidR="00684EAC" w:rsidRPr="00D10CB9" w:rsidRDefault="00684EAC" w:rsidP="005961C8">
            <w:pPr>
              <w:pStyle w:val="TablecellLEFT"/>
              <w:rPr>
                <w:sz w:val="18"/>
              </w:rPr>
            </w:pPr>
            <w:r w:rsidRPr="00D10CB9">
              <w:rPr>
                <w:sz w:val="18"/>
              </w:rPr>
              <w:t>PSA Report</w:t>
            </w:r>
          </w:p>
        </w:tc>
        <w:tc>
          <w:tcPr>
            <w:tcW w:w="1335" w:type="dxa"/>
            <w:tcBorders>
              <w:top w:val="single" w:sz="4" w:space="0" w:color="auto"/>
              <w:left w:val="single" w:sz="4" w:space="0" w:color="auto"/>
              <w:bottom w:val="single" w:sz="4" w:space="0" w:color="auto"/>
              <w:right w:val="single" w:sz="4" w:space="0" w:color="auto"/>
            </w:tcBorders>
          </w:tcPr>
          <w:p w14:paraId="3FB6766D" w14:textId="77777777" w:rsidR="00684EAC" w:rsidRPr="00D10CB9" w:rsidRDefault="005C0688" w:rsidP="005C0688">
            <w:pPr>
              <w:pStyle w:val="TablecellCENTER"/>
              <w:rPr>
                <w:sz w:val="18"/>
              </w:rPr>
            </w:pPr>
            <w:r w:rsidRPr="00D10CB9">
              <w:rPr>
                <w:sz w:val="18"/>
              </w:rPr>
              <w:t>-</w:t>
            </w:r>
          </w:p>
        </w:tc>
        <w:tc>
          <w:tcPr>
            <w:tcW w:w="1387" w:type="dxa"/>
            <w:tcBorders>
              <w:top w:val="single" w:sz="4" w:space="0" w:color="auto"/>
              <w:left w:val="single" w:sz="4" w:space="0" w:color="auto"/>
              <w:bottom w:val="single" w:sz="4" w:space="0" w:color="auto"/>
              <w:right w:val="single" w:sz="4" w:space="0" w:color="auto"/>
            </w:tcBorders>
          </w:tcPr>
          <w:p w14:paraId="55E9F7C8" w14:textId="77777777" w:rsidR="00684EAC" w:rsidRPr="00D10CB9" w:rsidRDefault="00684EAC" w:rsidP="005C0688">
            <w:pPr>
              <w:pStyle w:val="TablecellCENTER"/>
              <w:rPr>
                <w:sz w:val="18"/>
              </w:rPr>
            </w:pPr>
            <w:r w:rsidRPr="00D10CB9">
              <w:rPr>
                <w:sz w:val="18"/>
              </w:rPr>
              <w:t>Preliminary Report</w:t>
            </w:r>
          </w:p>
        </w:tc>
        <w:tc>
          <w:tcPr>
            <w:tcW w:w="1359" w:type="dxa"/>
            <w:tcBorders>
              <w:top w:val="single" w:sz="4" w:space="0" w:color="auto"/>
              <w:left w:val="single" w:sz="4" w:space="0" w:color="auto"/>
              <w:bottom w:val="single" w:sz="4" w:space="0" w:color="auto"/>
              <w:right w:val="single" w:sz="4" w:space="0" w:color="auto"/>
            </w:tcBorders>
          </w:tcPr>
          <w:p w14:paraId="0BD398BD" w14:textId="77777777" w:rsidR="00684EAC" w:rsidRPr="00D10CB9" w:rsidRDefault="00684EAC" w:rsidP="005C0688">
            <w:pPr>
              <w:pStyle w:val="TablecellCENTER"/>
              <w:rPr>
                <w:sz w:val="18"/>
              </w:rPr>
            </w:pPr>
            <w:r w:rsidRPr="00D10CB9">
              <w:rPr>
                <w:sz w:val="18"/>
              </w:rPr>
              <w:t>Validated report</w:t>
            </w:r>
          </w:p>
        </w:tc>
        <w:tc>
          <w:tcPr>
            <w:tcW w:w="1240" w:type="dxa"/>
            <w:tcBorders>
              <w:top w:val="single" w:sz="4" w:space="0" w:color="auto"/>
              <w:left w:val="single" w:sz="4" w:space="0" w:color="auto"/>
              <w:bottom w:val="single" w:sz="4" w:space="0" w:color="auto"/>
              <w:right w:val="single" w:sz="4" w:space="0" w:color="auto"/>
            </w:tcBorders>
          </w:tcPr>
          <w:p w14:paraId="4F973F69" w14:textId="77777777" w:rsidR="00684EAC" w:rsidRPr="00D10CB9" w:rsidRDefault="00684EAC" w:rsidP="005C0688">
            <w:pPr>
              <w:pStyle w:val="TablecellCENTER"/>
              <w:rPr>
                <w:sz w:val="18"/>
              </w:rPr>
            </w:pPr>
            <w:r w:rsidRPr="00D10CB9">
              <w:rPr>
                <w:sz w:val="18"/>
              </w:rPr>
              <w:t>Updated report</w:t>
            </w:r>
          </w:p>
        </w:tc>
        <w:tc>
          <w:tcPr>
            <w:tcW w:w="1269" w:type="dxa"/>
            <w:tcBorders>
              <w:top w:val="single" w:sz="4" w:space="0" w:color="auto"/>
              <w:left w:val="single" w:sz="4" w:space="0" w:color="auto"/>
              <w:bottom w:val="single" w:sz="4" w:space="0" w:color="auto"/>
              <w:right w:val="single" w:sz="4" w:space="0" w:color="auto"/>
            </w:tcBorders>
          </w:tcPr>
          <w:p w14:paraId="7868742F" w14:textId="77777777" w:rsidR="00684EAC" w:rsidRPr="00D10CB9" w:rsidRDefault="00684EAC" w:rsidP="005C0688">
            <w:pPr>
              <w:pStyle w:val="TablecellCENTER"/>
              <w:rPr>
                <w:sz w:val="18"/>
              </w:rPr>
            </w:pPr>
            <w:r w:rsidRPr="00D10CB9">
              <w:rPr>
                <w:sz w:val="18"/>
              </w:rPr>
              <w:t>Updated report</w:t>
            </w:r>
          </w:p>
        </w:tc>
        <w:tc>
          <w:tcPr>
            <w:tcW w:w="1213" w:type="dxa"/>
            <w:tcBorders>
              <w:top w:val="single" w:sz="4" w:space="0" w:color="auto"/>
              <w:left w:val="single" w:sz="4" w:space="0" w:color="auto"/>
              <w:bottom w:val="single" w:sz="4" w:space="0" w:color="auto"/>
              <w:right w:val="single" w:sz="4" w:space="0" w:color="auto"/>
            </w:tcBorders>
          </w:tcPr>
          <w:p w14:paraId="5A3E357F" w14:textId="77777777" w:rsidR="00684EAC" w:rsidRPr="00D10CB9" w:rsidRDefault="00684EAC" w:rsidP="005C0688">
            <w:pPr>
              <w:pStyle w:val="TablecellCENTER"/>
              <w:rPr>
                <w:sz w:val="18"/>
              </w:rPr>
            </w:pPr>
            <w:r w:rsidRPr="00D10CB9">
              <w:rPr>
                <w:sz w:val="18"/>
              </w:rPr>
              <w:t>Updated report</w:t>
            </w:r>
          </w:p>
        </w:tc>
      </w:tr>
      <w:tr w:rsidR="00EC1C63" w:rsidRPr="00D10CB9" w14:paraId="47D7A966" w14:textId="77777777" w:rsidTr="00EC1C63">
        <w:trPr>
          <w:jc w:val="center"/>
        </w:trPr>
        <w:tc>
          <w:tcPr>
            <w:tcW w:w="1341" w:type="dxa"/>
            <w:tcBorders>
              <w:top w:val="single" w:sz="4" w:space="0" w:color="auto"/>
              <w:left w:val="single" w:sz="4" w:space="0" w:color="auto"/>
              <w:bottom w:val="single" w:sz="4" w:space="0" w:color="auto"/>
              <w:right w:val="single" w:sz="4" w:space="0" w:color="auto"/>
            </w:tcBorders>
          </w:tcPr>
          <w:p w14:paraId="03622B4A" w14:textId="77777777" w:rsidR="00684EAC" w:rsidRPr="00D10CB9" w:rsidRDefault="00684EAC" w:rsidP="005961C8">
            <w:pPr>
              <w:pStyle w:val="TablecellLEFT"/>
              <w:rPr>
                <w:sz w:val="18"/>
              </w:rPr>
            </w:pPr>
            <w:r w:rsidRPr="00D10CB9">
              <w:rPr>
                <w:sz w:val="18"/>
              </w:rPr>
              <w:t>PSA Record database</w:t>
            </w:r>
          </w:p>
        </w:tc>
        <w:tc>
          <w:tcPr>
            <w:tcW w:w="1335" w:type="dxa"/>
            <w:tcBorders>
              <w:top w:val="single" w:sz="4" w:space="0" w:color="auto"/>
              <w:left w:val="single" w:sz="4" w:space="0" w:color="auto"/>
              <w:bottom w:val="single" w:sz="4" w:space="0" w:color="auto"/>
              <w:right w:val="single" w:sz="4" w:space="0" w:color="auto"/>
            </w:tcBorders>
          </w:tcPr>
          <w:p w14:paraId="68237498" w14:textId="77777777" w:rsidR="00684EAC" w:rsidRPr="00D10CB9" w:rsidRDefault="005C0688" w:rsidP="005C0688">
            <w:pPr>
              <w:pStyle w:val="TablecellCENTER"/>
              <w:rPr>
                <w:sz w:val="18"/>
              </w:rPr>
            </w:pPr>
            <w:r w:rsidRPr="00D10CB9">
              <w:rPr>
                <w:sz w:val="18"/>
              </w:rPr>
              <w:t>-</w:t>
            </w:r>
          </w:p>
        </w:tc>
        <w:tc>
          <w:tcPr>
            <w:tcW w:w="1387" w:type="dxa"/>
            <w:tcBorders>
              <w:top w:val="single" w:sz="4" w:space="0" w:color="auto"/>
              <w:left w:val="single" w:sz="4" w:space="0" w:color="auto"/>
              <w:bottom w:val="single" w:sz="4" w:space="0" w:color="auto"/>
              <w:right w:val="single" w:sz="4" w:space="0" w:color="auto"/>
            </w:tcBorders>
          </w:tcPr>
          <w:p w14:paraId="333CECB2" w14:textId="77777777" w:rsidR="00684EAC" w:rsidRPr="00D10CB9" w:rsidRDefault="00684EAC" w:rsidP="005C0688">
            <w:pPr>
              <w:pStyle w:val="TablecellCENTER"/>
              <w:rPr>
                <w:sz w:val="18"/>
              </w:rPr>
            </w:pPr>
            <w:r w:rsidRPr="00D10CB9">
              <w:rPr>
                <w:sz w:val="18"/>
              </w:rPr>
              <w:t>Record database template</w:t>
            </w:r>
          </w:p>
        </w:tc>
        <w:tc>
          <w:tcPr>
            <w:tcW w:w="1359" w:type="dxa"/>
            <w:tcBorders>
              <w:top w:val="single" w:sz="4" w:space="0" w:color="auto"/>
              <w:left w:val="single" w:sz="4" w:space="0" w:color="auto"/>
              <w:bottom w:val="single" w:sz="4" w:space="0" w:color="auto"/>
              <w:right w:val="single" w:sz="4" w:space="0" w:color="auto"/>
            </w:tcBorders>
          </w:tcPr>
          <w:p w14:paraId="43513DB5" w14:textId="77777777" w:rsidR="00684EAC" w:rsidRPr="00D10CB9" w:rsidRDefault="00684EAC" w:rsidP="005C0688">
            <w:pPr>
              <w:pStyle w:val="TablecellCENTER"/>
              <w:rPr>
                <w:sz w:val="18"/>
              </w:rPr>
            </w:pPr>
            <w:r w:rsidRPr="00D10CB9">
              <w:rPr>
                <w:sz w:val="18"/>
              </w:rPr>
              <w:t>Record database delivery</w:t>
            </w:r>
          </w:p>
        </w:tc>
        <w:tc>
          <w:tcPr>
            <w:tcW w:w="1240" w:type="dxa"/>
            <w:tcBorders>
              <w:top w:val="single" w:sz="4" w:space="0" w:color="auto"/>
              <w:left w:val="single" w:sz="4" w:space="0" w:color="auto"/>
              <w:bottom w:val="single" w:sz="4" w:space="0" w:color="auto"/>
              <w:right w:val="single" w:sz="4" w:space="0" w:color="auto"/>
            </w:tcBorders>
          </w:tcPr>
          <w:p w14:paraId="1EB928D0" w14:textId="77777777" w:rsidR="00684EAC" w:rsidRPr="00D10CB9" w:rsidRDefault="00684EAC" w:rsidP="005C0688">
            <w:pPr>
              <w:pStyle w:val="TablecellCENTER"/>
              <w:rPr>
                <w:sz w:val="18"/>
              </w:rPr>
            </w:pPr>
            <w:r w:rsidRPr="00D10CB9">
              <w:rPr>
                <w:sz w:val="18"/>
              </w:rPr>
              <w:t>Record database updated</w:t>
            </w:r>
          </w:p>
        </w:tc>
        <w:tc>
          <w:tcPr>
            <w:tcW w:w="1269" w:type="dxa"/>
            <w:tcBorders>
              <w:top w:val="single" w:sz="4" w:space="0" w:color="auto"/>
              <w:left w:val="single" w:sz="4" w:space="0" w:color="auto"/>
              <w:bottom w:val="single" w:sz="4" w:space="0" w:color="auto"/>
              <w:right w:val="single" w:sz="4" w:space="0" w:color="auto"/>
            </w:tcBorders>
          </w:tcPr>
          <w:p w14:paraId="405F8828" w14:textId="77777777" w:rsidR="00684EAC" w:rsidRPr="00D10CB9" w:rsidRDefault="00684EAC" w:rsidP="005C0688">
            <w:pPr>
              <w:pStyle w:val="TablecellCENTER"/>
              <w:rPr>
                <w:sz w:val="18"/>
              </w:rPr>
            </w:pPr>
            <w:r w:rsidRPr="00D10CB9">
              <w:rPr>
                <w:sz w:val="18"/>
              </w:rPr>
              <w:t>Record database updated</w:t>
            </w:r>
          </w:p>
        </w:tc>
        <w:tc>
          <w:tcPr>
            <w:tcW w:w="1213" w:type="dxa"/>
            <w:tcBorders>
              <w:top w:val="single" w:sz="4" w:space="0" w:color="auto"/>
              <w:left w:val="single" w:sz="4" w:space="0" w:color="auto"/>
              <w:bottom w:val="single" w:sz="4" w:space="0" w:color="auto"/>
              <w:right w:val="single" w:sz="4" w:space="0" w:color="auto"/>
            </w:tcBorders>
          </w:tcPr>
          <w:p w14:paraId="2BF74325" w14:textId="77777777" w:rsidR="00684EAC" w:rsidRPr="00D10CB9" w:rsidRDefault="00684EAC" w:rsidP="005C0688">
            <w:pPr>
              <w:pStyle w:val="TablecellCENTER"/>
              <w:rPr>
                <w:sz w:val="18"/>
              </w:rPr>
            </w:pPr>
            <w:r w:rsidRPr="00D10CB9">
              <w:rPr>
                <w:sz w:val="18"/>
              </w:rPr>
              <w:t>Record database updated</w:t>
            </w:r>
          </w:p>
        </w:tc>
      </w:tr>
      <w:tr w:rsidR="00684EAC" w:rsidRPr="00D10CB9" w14:paraId="58A04CF5" w14:textId="77777777" w:rsidTr="00EC1C63">
        <w:trPr>
          <w:jc w:val="center"/>
        </w:trPr>
        <w:tc>
          <w:tcPr>
            <w:tcW w:w="9144" w:type="dxa"/>
            <w:gridSpan w:val="7"/>
            <w:tcBorders>
              <w:top w:val="single" w:sz="4" w:space="0" w:color="auto"/>
              <w:left w:val="single" w:sz="4" w:space="0" w:color="auto"/>
              <w:bottom w:val="single" w:sz="4" w:space="0" w:color="auto"/>
              <w:right w:val="single" w:sz="4" w:space="0" w:color="auto"/>
            </w:tcBorders>
          </w:tcPr>
          <w:p w14:paraId="378A886B" w14:textId="77777777" w:rsidR="00684EAC" w:rsidRPr="00D10CB9" w:rsidRDefault="00684EAC" w:rsidP="00696011">
            <w:pPr>
              <w:tabs>
                <w:tab w:val="left" w:pos="284"/>
              </w:tabs>
              <w:spacing w:before="80"/>
              <w:ind w:left="284" w:hanging="284"/>
              <w:rPr>
                <w:sz w:val="18"/>
                <w:szCs w:val="18"/>
              </w:rPr>
            </w:pPr>
            <w:r w:rsidRPr="00D10CB9">
              <w:rPr>
                <w:sz w:val="18"/>
                <w:szCs w:val="18"/>
              </w:rPr>
              <w:t xml:space="preserve">* The </w:t>
            </w:r>
            <w:r w:rsidR="008C7554" w:rsidRPr="00D10CB9">
              <w:rPr>
                <w:sz w:val="18"/>
                <w:szCs w:val="18"/>
              </w:rPr>
              <w:t xml:space="preserve">IPS </w:t>
            </w:r>
            <w:r w:rsidRPr="00D10CB9">
              <w:rPr>
                <w:sz w:val="18"/>
                <w:szCs w:val="18"/>
              </w:rPr>
              <w:t xml:space="preserve">Concept can be included in the </w:t>
            </w:r>
            <w:r w:rsidR="008C7554" w:rsidRPr="00D10CB9">
              <w:rPr>
                <w:sz w:val="18"/>
                <w:szCs w:val="18"/>
              </w:rPr>
              <w:t>IPSP</w:t>
            </w:r>
          </w:p>
        </w:tc>
      </w:tr>
    </w:tbl>
    <w:p w14:paraId="18B535E9" w14:textId="77777777" w:rsidR="00604749" w:rsidRPr="00D10CB9" w:rsidRDefault="00604749" w:rsidP="00604749">
      <w:pPr>
        <w:pStyle w:val="Heading0"/>
      </w:pPr>
      <w:bookmarkStart w:id="511" w:name="_Toc42164547"/>
      <w:bookmarkStart w:id="512" w:name="_Toc182816469"/>
      <w:r w:rsidRPr="00D10CB9">
        <w:lastRenderedPageBreak/>
        <w:t>Bibliography</w:t>
      </w:r>
      <w:bookmarkStart w:id="513" w:name="ECSS_I_ST_30_10_1610236"/>
      <w:bookmarkEnd w:id="511"/>
      <w:bookmarkEnd w:id="512"/>
      <w:bookmarkEnd w:id="513"/>
    </w:p>
    <w:tbl>
      <w:tblPr>
        <w:tblW w:w="9145" w:type="dxa"/>
        <w:jc w:val="center"/>
        <w:tblLook w:val="01E0" w:firstRow="1" w:lastRow="1" w:firstColumn="1" w:lastColumn="1" w:noHBand="0" w:noVBand="0"/>
      </w:tblPr>
      <w:tblGrid>
        <w:gridCol w:w="2126"/>
        <w:gridCol w:w="7019"/>
      </w:tblGrid>
      <w:tr w:rsidR="004D39A5" w:rsidRPr="00D10CB9" w14:paraId="01D9C482" w14:textId="77777777" w:rsidTr="006048A2">
        <w:trPr>
          <w:jc w:val="center"/>
        </w:trPr>
        <w:tc>
          <w:tcPr>
            <w:tcW w:w="2126" w:type="dxa"/>
          </w:tcPr>
          <w:p w14:paraId="7AE1FC7D" w14:textId="77777777" w:rsidR="004D39A5" w:rsidRPr="00D10CB9" w:rsidRDefault="004D39A5" w:rsidP="00107F80">
            <w:pPr>
              <w:pStyle w:val="TablecellLEFT"/>
            </w:pPr>
            <w:bookmarkStart w:id="514" w:name="ECSS_I_ST_30_10_1610237"/>
            <w:bookmarkEnd w:id="514"/>
            <w:r w:rsidRPr="00D10CB9">
              <w:t>ECSS-S-ST-00</w:t>
            </w:r>
          </w:p>
        </w:tc>
        <w:tc>
          <w:tcPr>
            <w:tcW w:w="7019" w:type="dxa"/>
          </w:tcPr>
          <w:p w14:paraId="4AA0473D" w14:textId="6E2CEAE1" w:rsidR="004D39A5" w:rsidRPr="00D10CB9" w:rsidRDefault="004D39A5" w:rsidP="0056539A">
            <w:pPr>
              <w:pStyle w:val="TablecellLEFT"/>
            </w:pPr>
            <w:r w:rsidRPr="00D10CB9">
              <w:t xml:space="preserve">ECSS system </w:t>
            </w:r>
            <w:r w:rsidR="00D75496" w:rsidRPr="00D10CB9">
              <w:t>–</w:t>
            </w:r>
            <w:r w:rsidR="00D87D33" w:rsidRPr="00D10CB9">
              <w:t xml:space="preserve"> </w:t>
            </w:r>
            <w:r w:rsidRPr="00D10CB9">
              <w:t>Description, implementation and general requirements</w:t>
            </w:r>
          </w:p>
        </w:tc>
      </w:tr>
      <w:tr w:rsidR="00CA52D6" w:rsidRPr="00D10CB9" w14:paraId="6993736F" w14:textId="77777777" w:rsidTr="006048A2">
        <w:trPr>
          <w:jc w:val="center"/>
        </w:trPr>
        <w:tc>
          <w:tcPr>
            <w:tcW w:w="2126" w:type="dxa"/>
          </w:tcPr>
          <w:p w14:paraId="1A545E6F" w14:textId="77777777" w:rsidR="00CA52D6" w:rsidRPr="00D10CB9" w:rsidRDefault="00CA52D6" w:rsidP="00CA52D6">
            <w:pPr>
              <w:pStyle w:val="TablecellLEFT"/>
            </w:pPr>
            <w:bookmarkStart w:id="515" w:name="ECSS_I_ST_30_10_1610238"/>
            <w:bookmarkEnd w:id="515"/>
            <w:r w:rsidRPr="00D10CB9">
              <w:t>ECSS-E-ST-10</w:t>
            </w:r>
          </w:p>
        </w:tc>
        <w:tc>
          <w:tcPr>
            <w:tcW w:w="7019" w:type="dxa"/>
          </w:tcPr>
          <w:p w14:paraId="31B78C70" w14:textId="77777777" w:rsidR="00CA52D6" w:rsidRPr="00D10CB9" w:rsidRDefault="00CA52D6" w:rsidP="00CA52D6">
            <w:pPr>
              <w:pStyle w:val="TablecellLEFT"/>
            </w:pPr>
            <w:r w:rsidRPr="00D10CB9">
              <w:t>Space engineering - System engineering general requirements</w:t>
            </w:r>
          </w:p>
        </w:tc>
      </w:tr>
      <w:tr w:rsidR="00CA52D6" w:rsidRPr="00D10CB9" w14:paraId="560ECE3A" w14:textId="77777777" w:rsidTr="006048A2">
        <w:trPr>
          <w:jc w:val="center"/>
        </w:trPr>
        <w:tc>
          <w:tcPr>
            <w:tcW w:w="2126" w:type="dxa"/>
          </w:tcPr>
          <w:p w14:paraId="58C065DB" w14:textId="77777777" w:rsidR="00CA52D6" w:rsidRPr="00D10CB9" w:rsidRDefault="00CA52D6" w:rsidP="00CA52D6">
            <w:pPr>
              <w:pStyle w:val="TablecellLEFT"/>
            </w:pPr>
            <w:bookmarkStart w:id="516" w:name="ECSS_I_ST_30_10_1610239"/>
            <w:bookmarkEnd w:id="516"/>
            <w:r w:rsidRPr="00D10CB9">
              <w:t>ECSS-E-ST-10-03</w:t>
            </w:r>
          </w:p>
        </w:tc>
        <w:tc>
          <w:tcPr>
            <w:tcW w:w="7019" w:type="dxa"/>
          </w:tcPr>
          <w:p w14:paraId="6810580D" w14:textId="77777777" w:rsidR="00CA52D6" w:rsidRPr="00D10CB9" w:rsidRDefault="00CA52D6" w:rsidP="00CA52D6">
            <w:pPr>
              <w:pStyle w:val="TablecellLEFT"/>
            </w:pPr>
            <w:r w:rsidRPr="00D10CB9">
              <w:t>Space engineering – Testing</w:t>
            </w:r>
          </w:p>
        </w:tc>
      </w:tr>
      <w:tr w:rsidR="00CA52D6" w:rsidRPr="00D10CB9" w14:paraId="7A2BFC91" w14:textId="77777777" w:rsidTr="006048A2">
        <w:trPr>
          <w:jc w:val="center"/>
        </w:trPr>
        <w:tc>
          <w:tcPr>
            <w:tcW w:w="2126" w:type="dxa"/>
          </w:tcPr>
          <w:p w14:paraId="110A694E" w14:textId="77777777" w:rsidR="00CA52D6" w:rsidRPr="00D10CB9" w:rsidRDefault="00CA52D6" w:rsidP="00CA52D6">
            <w:pPr>
              <w:pStyle w:val="TablecellLEFT"/>
            </w:pPr>
            <w:bookmarkStart w:id="517" w:name="ECSS_I_ST_30_10_1610240"/>
            <w:bookmarkEnd w:id="517"/>
            <w:r w:rsidRPr="00D10CB9">
              <w:t>ECSS-E-ST-10-11</w:t>
            </w:r>
          </w:p>
        </w:tc>
        <w:tc>
          <w:tcPr>
            <w:tcW w:w="7019" w:type="dxa"/>
          </w:tcPr>
          <w:p w14:paraId="57768DD5" w14:textId="77777777" w:rsidR="00CA52D6" w:rsidRPr="00D10CB9" w:rsidRDefault="00CA52D6" w:rsidP="00CA52D6">
            <w:pPr>
              <w:pStyle w:val="TablecellLEFT"/>
            </w:pPr>
            <w:r w:rsidRPr="00D10CB9">
              <w:t>Space engineering – Human factors engineering</w:t>
            </w:r>
          </w:p>
        </w:tc>
      </w:tr>
      <w:tr w:rsidR="00CA52D6" w:rsidRPr="00D10CB9" w14:paraId="773E0E3B" w14:textId="77777777" w:rsidTr="006048A2">
        <w:trPr>
          <w:jc w:val="center"/>
        </w:trPr>
        <w:tc>
          <w:tcPr>
            <w:tcW w:w="2126" w:type="dxa"/>
          </w:tcPr>
          <w:p w14:paraId="04853EDD" w14:textId="20AAD406" w:rsidR="00CA52D6" w:rsidRPr="00D10CB9" w:rsidRDefault="00CA5BF2" w:rsidP="00CA52D6">
            <w:pPr>
              <w:pStyle w:val="paragraph"/>
              <w:ind w:left="0"/>
            </w:pPr>
            <w:bookmarkStart w:id="518" w:name="ECSS_I_ST_30_10_1610241"/>
            <w:bookmarkEnd w:id="518"/>
            <w:r w:rsidRPr="00D10CB9">
              <w:t>ECSS-E-ST-10-24</w:t>
            </w:r>
          </w:p>
        </w:tc>
        <w:tc>
          <w:tcPr>
            <w:tcW w:w="7019" w:type="dxa"/>
          </w:tcPr>
          <w:p w14:paraId="06C96540" w14:textId="77777777" w:rsidR="00CA52D6" w:rsidRPr="00D10CB9" w:rsidRDefault="00CA52D6" w:rsidP="00CA52D6">
            <w:pPr>
              <w:pStyle w:val="paragraph"/>
              <w:ind w:left="0"/>
            </w:pPr>
            <w:r w:rsidRPr="00D10CB9">
              <w:t>Space engineering - Interfaces management</w:t>
            </w:r>
          </w:p>
        </w:tc>
      </w:tr>
      <w:tr w:rsidR="00CA52D6" w:rsidRPr="00D10CB9" w14:paraId="77FEB82F" w14:textId="77777777" w:rsidTr="006048A2">
        <w:trPr>
          <w:jc w:val="center"/>
        </w:trPr>
        <w:tc>
          <w:tcPr>
            <w:tcW w:w="2126" w:type="dxa"/>
          </w:tcPr>
          <w:p w14:paraId="22B4E04D" w14:textId="77777777" w:rsidR="00CA52D6" w:rsidRPr="00D10CB9" w:rsidRDefault="00CA52D6" w:rsidP="00CA52D6">
            <w:pPr>
              <w:pStyle w:val="paragraph"/>
              <w:ind w:left="0"/>
            </w:pPr>
            <w:bookmarkStart w:id="519" w:name="ECSS_I_ST_30_10_1610242"/>
            <w:bookmarkEnd w:id="519"/>
            <w:r w:rsidRPr="00D10CB9">
              <w:t>ECSS-E-ST-70</w:t>
            </w:r>
          </w:p>
        </w:tc>
        <w:tc>
          <w:tcPr>
            <w:tcW w:w="7019" w:type="dxa"/>
          </w:tcPr>
          <w:p w14:paraId="100DAEFC" w14:textId="77777777" w:rsidR="00CA52D6" w:rsidRPr="00D10CB9" w:rsidRDefault="00CA52D6" w:rsidP="00CA52D6">
            <w:pPr>
              <w:pStyle w:val="paragraph"/>
              <w:ind w:left="0"/>
            </w:pPr>
            <w:r w:rsidRPr="00D10CB9">
              <w:t>Space engineering - Ground systems and operations</w:t>
            </w:r>
          </w:p>
        </w:tc>
      </w:tr>
      <w:tr w:rsidR="00CA52D6" w:rsidRPr="00D10CB9" w14:paraId="74B2DACD" w14:textId="77777777" w:rsidTr="006048A2">
        <w:trPr>
          <w:jc w:val="center"/>
        </w:trPr>
        <w:tc>
          <w:tcPr>
            <w:tcW w:w="2126" w:type="dxa"/>
          </w:tcPr>
          <w:p w14:paraId="01ECDD96" w14:textId="77777777" w:rsidR="00CA52D6" w:rsidRPr="00D10CB9" w:rsidRDefault="00CA52D6" w:rsidP="00CA52D6">
            <w:pPr>
              <w:pStyle w:val="paragraph"/>
              <w:ind w:left="0"/>
            </w:pPr>
            <w:bookmarkStart w:id="520" w:name="ECSS_I_ST_30_10_1610243"/>
            <w:bookmarkEnd w:id="520"/>
            <w:r w:rsidRPr="00D10CB9">
              <w:t>ECSS-M-ST-10</w:t>
            </w:r>
          </w:p>
        </w:tc>
        <w:tc>
          <w:tcPr>
            <w:tcW w:w="7019" w:type="dxa"/>
          </w:tcPr>
          <w:p w14:paraId="76FD765E" w14:textId="77777777" w:rsidR="00CA52D6" w:rsidRPr="00D10CB9" w:rsidRDefault="00CA52D6" w:rsidP="00CA52D6">
            <w:pPr>
              <w:pStyle w:val="paragraph"/>
              <w:ind w:left="0"/>
            </w:pPr>
            <w:r w:rsidRPr="00D10CB9">
              <w:t>Space project management - Project planning and implementation</w:t>
            </w:r>
          </w:p>
        </w:tc>
      </w:tr>
      <w:tr w:rsidR="00CA52D6" w:rsidRPr="00D10CB9" w:rsidDel="00A030F0" w14:paraId="52D3C269" w14:textId="77777777" w:rsidTr="006048A2">
        <w:trPr>
          <w:jc w:val="center"/>
        </w:trPr>
        <w:tc>
          <w:tcPr>
            <w:tcW w:w="2126" w:type="dxa"/>
          </w:tcPr>
          <w:p w14:paraId="0C80D58C" w14:textId="77777777" w:rsidR="00CA52D6" w:rsidRPr="00D10CB9" w:rsidDel="00A030F0" w:rsidRDefault="00CA52D6" w:rsidP="00CA52D6">
            <w:pPr>
              <w:pStyle w:val="paragraph"/>
              <w:ind w:left="0"/>
            </w:pPr>
            <w:bookmarkStart w:id="521" w:name="ECSS_I_ST_30_10_1610244"/>
            <w:bookmarkEnd w:id="521"/>
            <w:r w:rsidRPr="00D10CB9">
              <w:t>ECSS-M-ST-40</w:t>
            </w:r>
          </w:p>
        </w:tc>
        <w:tc>
          <w:tcPr>
            <w:tcW w:w="7019" w:type="dxa"/>
          </w:tcPr>
          <w:p w14:paraId="458D2510" w14:textId="77777777" w:rsidR="00CA52D6" w:rsidRPr="00D10CB9" w:rsidDel="00A030F0" w:rsidRDefault="00CA52D6" w:rsidP="00CA52D6">
            <w:pPr>
              <w:pStyle w:val="paragraph"/>
              <w:ind w:left="0"/>
            </w:pPr>
            <w:r w:rsidRPr="00D10CB9">
              <w:t>Space project management - Configuration and information management</w:t>
            </w:r>
          </w:p>
        </w:tc>
      </w:tr>
      <w:tr w:rsidR="00CA52D6" w:rsidRPr="00D10CB9" w:rsidDel="00A030F0" w14:paraId="519D66EB" w14:textId="77777777" w:rsidTr="006048A2">
        <w:trPr>
          <w:jc w:val="center"/>
        </w:trPr>
        <w:tc>
          <w:tcPr>
            <w:tcW w:w="2126" w:type="dxa"/>
          </w:tcPr>
          <w:p w14:paraId="20D609B1" w14:textId="77777777" w:rsidR="00CA52D6" w:rsidRPr="00D10CB9" w:rsidRDefault="00CA52D6" w:rsidP="00CA52D6">
            <w:pPr>
              <w:pStyle w:val="paragraph"/>
              <w:ind w:left="0"/>
            </w:pPr>
            <w:bookmarkStart w:id="522" w:name="ECSS_I_ST_30_10_1610245"/>
            <w:bookmarkEnd w:id="522"/>
            <w:r w:rsidRPr="00D10CB9">
              <w:t>ECSS-M-ST-80</w:t>
            </w:r>
          </w:p>
        </w:tc>
        <w:tc>
          <w:tcPr>
            <w:tcW w:w="7019" w:type="dxa"/>
          </w:tcPr>
          <w:p w14:paraId="4E3E9315" w14:textId="77777777" w:rsidR="00CA52D6" w:rsidRPr="00D10CB9" w:rsidRDefault="00CA52D6" w:rsidP="00CA52D6">
            <w:pPr>
              <w:pStyle w:val="paragraph"/>
              <w:ind w:left="0"/>
            </w:pPr>
            <w:r w:rsidRPr="00D10CB9">
              <w:t>Space project management - Risk management</w:t>
            </w:r>
          </w:p>
        </w:tc>
      </w:tr>
      <w:tr w:rsidR="00CA52D6" w:rsidRPr="00D10CB9" w:rsidDel="00A030F0" w14:paraId="0EFFDD2A" w14:textId="77777777" w:rsidTr="006048A2">
        <w:trPr>
          <w:jc w:val="center"/>
        </w:trPr>
        <w:tc>
          <w:tcPr>
            <w:tcW w:w="2126" w:type="dxa"/>
          </w:tcPr>
          <w:p w14:paraId="1E821A7E" w14:textId="77777777" w:rsidR="00CA52D6" w:rsidRPr="00D10CB9" w:rsidRDefault="00CA52D6" w:rsidP="00CA52D6">
            <w:pPr>
              <w:pStyle w:val="paragraph"/>
              <w:ind w:left="0"/>
            </w:pPr>
            <w:bookmarkStart w:id="523" w:name="ECSS_I_ST_30_10_1610246"/>
            <w:bookmarkEnd w:id="523"/>
            <w:r w:rsidRPr="00D10CB9">
              <w:t>ECSS-Q-ST-10</w:t>
            </w:r>
          </w:p>
        </w:tc>
        <w:tc>
          <w:tcPr>
            <w:tcW w:w="7019" w:type="dxa"/>
          </w:tcPr>
          <w:p w14:paraId="003F1471" w14:textId="77777777" w:rsidR="00CA52D6" w:rsidRPr="00D10CB9" w:rsidRDefault="00CA52D6" w:rsidP="00CA52D6">
            <w:pPr>
              <w:pStyle w:val="paragraph"/>
              <w:ind w:left="0"/>
            </w:pPr>
            <w:r w:rsidRPr="00D10CB9">
              <w:t>Space product assurance - Product assurance management</w:t>
            </w:r>
          </w:p>
        </w:tc>
      </w:tr>
      <w:tr w:rsidR="00CA52D6" w:rsidRPr="00D10CB9" w14:paraId="486F3A18" w14:textId="77777777" w:rsidTr="006048A2">
        <w:trPr>
          <w:jc w:val="center"/>
        </w:trPr>
        <w:tc>
          <w:tcPr>
            <w:tcW w:w="2126" w:type="dxa"/>
          </w:tcPr>
          <w:p w14:paraId="08D44AE3" w14:textId="77777777" w:rsidR="00CA52D6" w:rsidRPr="00D10CB9" w:rsidRDefault="00CA52D6" w:rsidP="00CA52D6">
            <w:pPr>
              <w:pStyle w:val="TablecellLEFT"/>
            </w:pPr>
            <w:bookmarkStart w:id="524" w:name="ECSS_I_ST_30_10_1610247"/>
            <w:bookmarkEnd w:id="524"/>
            <w:r w:rsidRPr="00D10CB9">
              <w:t>ECSS-Q-ST-20</w:t>
            </w:r>
          </w:p>
        </w:tc>
        <w:tc>
          <w:tcPr>
            <w:tcW w:w="7019" w:type="dxa"/>
          </w:tcPr>
          <w:p w14:paraId="534991E7" w14:textId="77777777" w:rsidR="00CA52D6" w:rsidRPr="00D10CB9" w:rsidRDefault="00CA52D6" w:rsidP="00CA52D6">
            <w:pPr>
              <w:pStyle w:val="TablecellLEFT"/>
            </w:pPr>
            <w:r w:rsidRPr="00D10CB9">
              <w:t>Space product assurance - Quality assurance</w:t>
            </w:r>
          </w:p>
        </w:tc>
      </w:tr>
      <w:tr w:rsidR="00CA52D6" w:rsidRPr="00D10CB9" w14:paraId="1FAA53AD" w14:textId="77777777" w:rsidTr="006048A2">
        <w:trPr>
          <w:jc w:val="center"/>
        </w:trPr>
        <w:tc>
          <w:tcPr>
            <w:tcW w:w="2126" w:type="dxa"/>
          </w:tcPr>
          <w:p w14:paraId="6E147B57" w14:textId="77777777" w:rsidR="00CA52D6" w:rsidRPr="00D10CB9" w:rsidRDefault="00CA52D6" w:rsidP="00CA52D6">
            <w:pPr>
              <w:pStyle w:val="TablecellLEFT"/>
            </w:pPr>
            <w:bookmarkStart w:id="525" w:name="ECSS_I_ST_30_10_1610248"/>
            <w:bookmarkEnd w:id="525"/>
            <w:r w:rsidRPr="00D10CB9">
              <w:t>ECSS-Q-ST-20-08</w:t>
            </w:r>
          </w:p>
        </w:tc>
        <w:tc>
          <w:tcPr>
            <w:tcW w:w="7019" w:type="dxa"/>
          </w:tcPr>
          <w:p w14:paraId="22CCA388" w14:textId="77777777" w:rsidR="00CA52D6" w:rsidRPr="00D10CB9" w:rsidRDefault="00CA52D6" w:rsidP="00CA52D6">
            <w:pPr>
              <w:pStyle w:val="TablecellLEFT"/>
            </w:pPr>
            <w:r w:rsidRPr="00D10CB9">
              <w:t>Space product assurance - Storage, handling and transportation of a spacecraft hardware</w:t>
            </w:r>
          </w:p>
        </w:tc>
      </w:tr>
      <w:tr w:rsidR="00CA52D6" w:rsidRPr="00D10CB9" w14:paraId="7A0FDC19" w14:textId="77777777" w:rsidTr="006048A2">
        <w:trPr>
          <w:jc w:val="center"/>
        </w:trPr>
        <w:tc>
          <w:tcPr>
            <w:tcW w:w="2126" w:type="dxa"/>
          </w:tcPr>
          <w:p w14:paraId="6458E152" w14:textId="77777777" w:rsidR="00CA52D6" w:rsidRPr="00D10CB9" w:rsidRDefault="00CA52D6" w:rsidP="00CA52D6">
            <w:pPr>
              <w:pStyle w:val="TablecellLEFT"/>
            </w:pPr>
            <w:bookmarkStart w:id="526" w:name="ECSS_I_ST_30_10_1610249"/>
            <w:bookmarkEnd w:id="526"/>
            <w:r w:rsidRPr="00D10CB9">
              <w:t>ECSS-Q-ST-30</w:t>
            </w:r>
          </w:p>
        </w:tc>
        <w:tc>
          <w:tcPr>
            <w:tcW w:w="7019" w:type="dxa"/>
          </w:tcPr>
          <w:p w14:paraId="40C8FFF3" w14:textId="77777777" w:rsidR="00CA52D6" w:rsidRPr="00D10CB9" w:rsidRDefault="00CA52D6" w:rsidP="00CA52D6">
            <w:pPr>
              <w:pStyle w:val="TablecellLEFT"/>
            </w:pPr>
            <w:r w:rsidRPr="00D10CB9">
              <w:t>Space product assurance - Dependability</w:t>
            </w:r>
          </w:p>
        </w:tc>
      </w:tr>
      <w:tr w:rsidR="00CA52D6" w:rsidRPr="00D10CB9" w14:paraId="25F70141" w14:textId="77777777" w:rsidTr="006048A2">
        <w:trPr>
          <w:jc w:val="center"/>
        </w:trPr>
        <w:tc>
          <w:tcPr>
            <w:tcW w:w="2126" w:type="dxa"/>
          </w:tcPr>
          <w:p w14:paraId="4D7BAE95" w14:textId="77777777" w:rsidR="00CA52D6" w:rsidRPr="00D10CB9" w:rsidRDefault="00CA52D6" w:rsidP="00CA52D6">
            <w:pPr>
              <w:pStyle w:val="TablecellLEFT"/>
            </w:pPr>
            <w:bookmarkStart w:id="527" w:name="ECSS_I_ST_30_10_1610250"/>
            <w:bookmarkEnd w:id="527"/>
            <w:r w:rsidRPr="00D10CB9">
              <w:t>ECSS-Q-ST-40</w:t>
            </w:r>
          </w:p>
        </w:tc>
        <w:tc>
          <w:tcPr>
            <w:tcW w:w="7019" w:type="dxa"/>
          </w:tcPr>
          <w:p w14:paraId="1CE55B94" w14:textId="77777777" w:rsidR="00CA52D6" w:rsidRPr="00D10CB9" w:rsidRDefault="00CA52D6" w:rsidP="00CA52D6">
            <w:pPr>
              <w:pStyle w:val="TablecellLEFT"/>
            </w:pPr>
            <w:r w:rsidRPr="00D10CB9">
              <w:t>Space product assurance - Safety</w:t>
            </w:r>
          </w:p>
        </w:tc>
      </w:tr>
      <w:tr w:rsidR="00CA52D6" w:rsidRPr="00D10CB9" w14:paraId="57757AD7" w14:textId="77777777" w:rsidTr="006048A2">
        <w:trPr>
          <w:jc w:val="center"/>
        </w:trPr>
        <w:tc>
          <w:tcPr>
            <w:tcW w:w="2126" w:type="dxa"/>
          </w:tcPr>
          <w:p w14:paraId="0FF7CED7" w14:textId="77777777" w:rsidR="00CA52D6" w:rsidRPr="00D10CB9" w:rsidRDefault="00CA52D6" w:rsidP="00CA52D6">
            <w:pPr>
              <w:pStyle w:val="TablecellLEFT"/>
            </w:pPr>
            <w:bookmarkStart w:id="528" w:name="ECSS_I_ST_30_10_1610251"/>
            <w:bookmarkEnd w:id="528"/>
            <w:r w:rsidRPr="00D10CB9">
              <w:t>ECSS-Q-ST-70</w:t>
            </w:r>
          </w:p>
        </w:tc>
        <w:tc>
          <w:tcPr>
            <w:tcW w:w="7019" w:type="dxa"/>
          </w:tcPr>
          <w:p w14:paraId="30C6D8BC" w14:textId="77777777" w:rsidR="00CA52D6" w:rsidRPr="00D10CB9" w:rsidRDefault="00CA52D6" w:rsidP="00CA52D6">
            <w:pPr>
              <w:pStyle w:val="TablecellLEFT"/>
            </w:pPr>
            <w:r w:rsidRPr="00D10CB9">
              <w:t>Space product assurance - Materials, mechanical parts and processes</w:t>
            </w:r>
          </w:p>
        </w:tc>
      </w:tr>
      <w:tr w:rsidR="00CA52D6" w:rsidRPr="00D10CB9" w14:paraId="5FBF415C" w14:textId="77777777" w:rsidTr="006048A2">
        <w:trPr>
          <w:jc w:val="center"/>
        </w:trPr>
        <w:tc>
          <w:tcPr>
            <w:tcW w:w="2126" w:type="dxa"/>
          </w:tcPr>
          <w:p w14:paraId="50F65C14" w14:textId="77777777" w:rsidR="00CA52D6" w:rsidRPr="00D10CB9" w:rsidRDefault="00CA52D6" w:rsidP="00CA52D6">
            <w:pPr>
              <w:pStyle w:val="TablecellLEFT"/>
            </w:pPr>
            <w:bookmarkStart w:id="529" w:name="ECSS_I_ST_30_10_1610252"/>
            <w:bookmarkEnd w:id="529"/>
            <w:r w:rsidRPr="00D10CB9">
              <w:t>ECSS-Q-HB-70-23</w:t>
            </w:r>
          </w:p>
        </w:tc>
        <w:tc>
          <w:tcPr>
            <w:tcW w:w="7019" w:type="dxa"/>
          </w:tcPr>
          <w:p w14:paraId="16373A2B" w14:textId="77777777" w:rsidR="00CA52D6" w:rsidRPr="00D10CB9" w:rsidRDefault="00CA52D6" w:rsidP="00CA52D6">
            <w:pPr>
              <w:pStyle w:val="TablecellLEFT"/>
            </w:pPr>
            <w:r w:rsidRPr="00D10CB9">
              <w:t>Space product assurance - Materials, mechanical parts and processes obsolescence management handbook</w:t>
            </w:r>
          </w:p>
        </w:tc>
      </w:tr>
      <w:tr w:rsidR="00CA52D6" w:rsidRPr="00D10CB9" w14:paraId="7166C2DD" w14:textId="77777777" w:rsidTr="006048A2">
        <w:trPr>
          <w:jc w:val="center"/>
        </w:trPr>
        <w:tc>
          <w:tcPr>
            <w:tcW w:w="2126" w:type="dxa"/>
          </w:tcPr>
          <w:p w14:paraId="473B5A09" w14:textId="77777777" w:rsidR="00CA52D6" w:rsidRPr="00D10CB9" w:rsidRDefault="00CA52D6" w:rsidP="00CA52D6">
            <w:pPr>
              <w:pStyle w:val="TablecellLEFT"/>
            </w:pPr>
            <w:bookmarkStart w:id="530" w:name="ECSS_I_ST_30_10_1610253"/>
            <w:bookmarkEnd w:id="530"/>
            <w:r w:rsidRPr="00D10CB9">
              <w:t>ECSS-U-ST-20</w:t>
            </w:r>
          </w:p>
        </w:tc>
        <w:tc>
          <w:tcPr>
            <w:tcW w:w="7019" w:type="dxa"/>
          </w:tcPr>
          <w:p w14:paraId="4AF9EF86" w14:textId="77777777" w:rsidR="00CA52D6" w:rsidRPr="00D10CB9" w:rsidRDefault="00CA52D6" w:rsidP="00CA52D6">
            <w:pPr>
              <w:pStyle w:val="TablecellLEFT"/>
            </w:pPr>
            <w:r w:rsidRPr="00D10CB9">
              <w:t>Space sustainability – Planetary protection</w:t>
            </w:r>
          </w:p>
        </w:tc>
      </w:tr>
      <w:tr w:rsidR="00CA52D6" w:rsidRPr="00D10CB9" w14:paraId="78902154" w14:textId="77777777" w:rsidTr="006048A2">
        <w:trPr>
          <w:jc w:val="center"/>
        </w:trPr>
        <w:tc>
          <w:tcPr>
            <w:tcW w:w="9145" w:type="dxa"/>
            <w:gridSpan w:val="2"/>
            <w:shd w:val="clear" w:color="auto" w:fill="BFBFBF" w:themeFill="background1" w:themeFillShade="BF"/>
          </w:tcPr>
          <w:p w14:paraId="0E4E9AAA" w14:textId="11BF809C" w:rsidR="00CA52D6" w:rsidRPr="00D10CB9" w:rsidRDefault="00CA52D6" w:rsidP="00696011">
            <w:pPr>
              <w:pStyle w:val="paragraph"/>
              <w:ind w:left="0"/>
              <w:jc w:val="left"/>
              <w:rPr>
                <w:b/>
              </w:rPr>
            </w:pPr>
            <w:bookmarkStart w:id="531" w:name="ECSS_I_ST_30_10_1610254"/>
            <w:bookmarkEnd w:id="531"/>
            <w:r w:rsidRPr="00D10CB9">
              <w:rPr>
                <w:b/>
                <w:sz w:val="24"/>
              </w:rPr>
              <w:t xml:space="preserve">Additional Literature on </w:t>
            </w:r>
            <w:r w:rsidR="008C7554" w:rsidRPr="00D10CB9">
              <w:rPr>
                <w:b/>
                <w:sz w:val="24"/>
              </w:rPr>
              <w:t xml:space="preserve">IPS </w:t>
            </w:r>
            <w:r w:rsidRPr="00D10CB9">
              <w:rPr>
                <w:b/>
                <w:sz w:val="24"/>
              </w:rPr>
              <w:t>domain</w:t>
            </w:r>
            <w:r w:rsidRPr="00D10CB9">
              <w:rPr>
                <w:b/>
              </w:rPr>
              <w:t>:</w:t>
            </w:r>
          </w:p>
        </w:tc>
      </w:tr>
      <w:tr w:rsidR="00CA52D6" w:rsidRPr="00D10CB9" w14:paraId="6F83F412" w14:textId="77777777" w:rsidTr="006048A2">
        <w:trPr>
          <w:jc w:val="center"/>
        </w:trPr>
        <w:tc>
          <w:tcPr>
            <w:tcW w:w="9145" w:type="dxa"/>
            <w:gridSpan w:val="2"/>
          </w:tcPr>
          <w:p w14:paraId="4C5B8ED9" w14:textId="77777777" w:rsidR="00CA52D6" w:rsidRPr="00D10CB9" w:rsidRDefault="00CA52D6" w:rsidP="00CA52D6">
            <w:pPr>
              <w:pStyle w:val="paragraph"/>
              <w:ind w:left="0"/>
              <w:jc w:val="left"/>
              <w:rPr>
                <w:sz w:val="24"/>
              </w:rPr>
            </w:pPr>
            <w:r w:rsidRPr="00D10CB9">
              <w:t>Logistic Support Analysis Handbook, James V. Jones, 1989</w:t>
            </w:r>
          </w:p>
        </w:tc>
      </w:tr>
      <w:tr w:rsidR="00CA52D6" w:rsidRPr="00D10CB9" w14:paraId="463354F2" w14:textId="77777777" w:rsidTr="006048A2">
        <w:trPr>
          <w:jc w:val="center"/>
        </w:trPr>
        <w:tc>
          <w:tcPr>
            <w:tcW w:w="9145" w:type="dxa"/>
            <w:gridSpan w:val="2"/>
          </w:tcPr>
          <w:p w14:paraId="34373D31" w14:textId="0371E731" w:rsidR="00CA52D6" w:rsidRPr="00D10CB9" w:rsidRDefault="00CA52D6" w:rsidP="00CA52D6">
            <w:pPr>
              <w:pStyle w:val="paragraph"/>
              <w:ind w:left="0"/>
            </w:pPr>
            <w:r w:rsidRPr="00D10CB9">
              <w:t>Systems Engineering and Analysis, S. Blanchard, W. Fabrycky, 2006</w:t>
            </w:r>
          </w:p>
        </w:tc>
      </w:tr>
    </w:tbl>
    <w:p w14:paraId="3034FE49" w14:textId="64AB623E" w:rsidR="00BE1034" w:rsidRPr="00D10CB9" w:rsidRDefault="00BE1034" w:rsidP="00BE1034">
      <w:pPr>
        <w:pStyle w:val="paragraph"/>
      </w:pPr>
    </w:p>
    <w:sectPr w:rsidR="00BE1034" w:rsidRPr="00D10CB9" w:rsidSect="00567BD1">
      <w:headerReference w:type="default" r:id="rId11"/>
      <w:footerReference w:type="default" r:id="rId12"/>
      <w:headerReference w:type="first" r:id="rId13"/>
      <w:pgSz w:w="11906" w:h="16838" w:code="9"/>
      <w:pgMar w:top="1418" w:right="1418" w:bottom="113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D51B48" w14:textId="77777777" w:rsidR="006F0199" w:rsidRDefault="006F0199">
      <w:r>
        <w:separator/>
      </w:r>
    </w:p>
  </w:endnote>
  <w:endnote w:type="continuationSeparator" w:id="0">
    <w:p w14:paraId="0F4D8607" w14:textId="77777777" w:rsidR="006F0199" w:rsidRDefault="006F0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vantGarde Bk BT">
    <w:altName w:val="Century Gothic"/>
    <w:charset w:val="00"/>
    <w:family w:val="swiss"/>
    <w:pitch w:val="variable"/>
    <w:sig w:usb0="00000087" w:usb1="00000000" w:usb2="00000000" w:usb3="00000000" w:csb0="0000001B"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6E17B" w14:textId="1785ABE3" w:rsidR="00BE1034" w:rsidRDefault="00BE1034" w:rsidP="00876E64">
    <w:pPr>
      <w:pStyle w:val="Footer"/>
      <w:jc w:val="right"/>
    </w:pPr>
    <w:r>
      <w:rPr>
        <w:rStyle w:val="PageNumber"/>
      </w:rPr>
      <w:fldChar w:fldCharType="begin"/>
    </w:r>
    <w:r>
      <w:rPr>
        <w:rStyle w:val="PageNumber"/>
      </w:rPr>
      <w:instrText xml:space="preserve"> PAGE </w:instrText>
    </w:r>
    <w:r>
      <w:rPr>
        <w:rStyle w:val="PageNumber"/>
      </w:rPr>
      <w:fldChar w:fldCharType="separate"/>
    </w:r>
    <w:r w:rsidR="00382665">
      <w:rPr>
        <w:rStyle w:val="PageNumber"/>
        <w:noProof/>
      </w:rPr>
      <w:t>43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742E28" w14:textId="77777777" w:rsidR="006F0199" w:rsidRDefault="006F0199">
      <w:r>
        <w:separator/>
      </w:r>
    </w:p>
  </w:footnote>
  <w:footnote w:type="continuationSeparator" w:id="0">
    <w:p w14:paraId="6E53549E" w14:textId="77777777" w:rsidR="006F0199" w:rsidRDefault="006F01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02287" w14:textId="71A99DCB" w:rsidR="00BE1034" w:rsidRPr="00950A7F" w:rsidRDefault="00BE1034" w:rsidP="0000705D">
    <w:pPr>
      <w:pStyle w:val="Header"/>
      <w:rPr>
        <w:noProof/>
        <w:highlight w:val="yellow"/>
      </w:rPr>
    </w:pPr>
    <w:r w:rsidRPr="0000705D">
      <w:rPr>
        <w:noProof/>
      </w:rPr>
      <w:drawing>
        <wp:anchor distT="0" distB="0" distL="114300" distR="114300" simplePos="0" relativeHeight="251656192" behindDoc="0" locked="0" layoutInCell="1" allowOverlap="0" wp14:anchorId="3F1D119A" wp14:editId="59390F3F">
          <wp:simplePos x="0" y="0"/>
          <wp:positionH relativeFrom="column">
            <wp:posOffset>3175</wp:posOffset>
          </wp:positionH>
          <wp:positionV relativeFrom="paragraph">
            <wp:posOffset>-19050</wp:posOffset>
          </wp:positionV>
          <wp:extent cx="1085850" cy="381000"/>
          <wp:effectExtent l="0" t="0" r="0" b="0"/>
          <wp:wrapNone/>
          <wp:docPr id="5" name="Picture 7" descr="ec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c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705D">
      <w:rPr>
        <w:noProof/>
      </w:rPr>
      <w:fldChar w:fldCharType="begin"/>
    </w:r>
    <w:r w:rsidRPr="0000705D">
      <w:rPr>
        <w:noProof/>
      </w:rPr>
      <w:instrText xml:space="preserve"> DOCPROPERTY  "ECSS Standard Number"  \* MERGEFORMAT </w:instrText>
    </w:r>
    <w:r w:rsidRPr="0000705D">
      <w:rPr>
        <w:noProof/>
      </w:rPr>
      <w:fldChar w:fldCharType="separate"/>
    </w:r>
    <w:r w:rsidR="00D90EA9">
      <w:rPr>
        <w:noProof/>
      </w:rPr>
      <w:t>ECSS-I-ST-30-10C</w:t>
    </w:r>
    <w:r w:rsidRPr="0000705D">
      <w:rPr>
        <w:noProof/>
      </w:rPr>
      <w:fldChar w:fldCharType="end"/>
    </w:r>
  </w:p>
  <w:p w14:paraId="7E897D44" w14:textId="0467719E" w:rsidR="00BE1034" w:rsidRDefault="00D90EA9" w:rsidP="0013707C">
    <w:pPr>
      <w:pStyle w:val="Header"/>
    </w:pPr>
    <w:fldSimple w:instr=" DOCPROPERTY  &quot;ECSS Standard Issue Date&quot;  \* MERGEFORMAT ">
      <w:r>
        <w:t>15 November 2024</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5FDB6" w14:textId="7F052AA8" w:rsidR="00BE1034" w:rsidRPr="005B54EE" w:rsidRDefault="00BE1034" w:rsidP="005B54EE">
    <w:pPr>
      <w:pStyle w:val="Header"/>
      <w:pBdr>
        <w:bottom w:val="none" w:sz="0" w:space="0" w:color="auto"/>
      </w:pBdr>
      <w:rPr>
        <w:rFonts w:ascii="Arial" w:hAnsi="Arial"/>
        <w:b/>
        <w:bCs/>
        <w:noProof/>
        <w:color w:val="000000"/>
        <w:sz w:val="24"/>
        <w:szCs w:val="24"/>
        <w:lang w:eastAsia="nl-NL"/>
      </w:rPr>
    </w:pPr>
    <w:r w:rsidRPr="005B54EE">
      <w:rPr>
        <w:rFonts w:ascii="Arial" w:hAnsi="Arial"/>
        <w:b/>
        <w:bCs/>
        <w:noProof/>
        <w:color w:val="000000"/>
        <w:sz w:val="24"/>
        <w:szCs w:val="24"/>
        <w:lang w:eastAsia="nl-NL"/>
      </w:rPr>
      <w:fldChar w:fldCharType="begin"/>
    </w:r>
    <w:r w:rsidRPr="005B54EE">
      <w:rPr>
        <w:rFonts w:ascii="Arial" w:hAnsi="Arial"/>
        <w:b/>
        <w:bCs/>
        <w:noProof/>
        <w:color w:val="000000"/>
        <w:sz w:val="24"/>
        <w:szCs w:val="24"/>
        <w:lang w:eastAsia="nl-NL"/>
      </w:rPr>
      <w:instrText xml:space="preserve"> DOCPROPERTY  "ECSS Standard Number"  \* MERGEFORMAT </w:instrText>
    </w:r>
    <w:r w:rsidRPr="005B54EE">
      <w:rPr>
        <w:rFonts w:ascii="Arial" w:hAnsi="Arial"/>
        <w:b/>
        <w:bCs/>
        <w:noProof/>
        <w:color w:val="000000"/>
        <w:sz w:val="24"/>
        <w:szCs w:val="24"/>
        <w:lang w:eastAsia="nl-NL"/>
      </w:rPr>
      <w:fldChar w:fldCharType="separate"/>
    </w:r>
    <w:r w:rsidR="00D90EA9">
      <w:rPr>
        <w:rFonts w:ascii="Arial" w:hAnsi="Arial"/>
        <w:b/>
        <w:bCs/>
        <w:noProof/>
        <w:color w:val="000000"/>
        <w:sz w:val="24"/>
        <w:szCs w:val="24"/>
        <w:lang w:eastAsia="nl-NL"/>
      </w:rPr>
      <w:t>ECSS-I-ST-30-10C</w:t>
    </w:r>
    <w:r w:rsidRPr="005B54EE">
      <w:rPr>
        <w:rFonts w:ascii="Arial" w:hAnsi="Arial"/>
        <w:b/>
        <w:bCs/>
        <w:noProof/>
        <w:color w:val="000000"/>
        <w:sz w:val="24"/>
        <w:szCs w:val="24"/>
        <w:lang w:eastAsia="nl-NL"/>
      </w:rPr>
      <w:fldChar w:fldCharType="end"/>
    </w:r>
  </w:p>
  <w:p w14:paraId="7132DA33" w14:textId="046CFA11" w:rsidR="00BE1034" w:rsidRPr="005B54EE" w:rsidRDefault="00BE1034" w:rsidP="005B54EE">
    <w:pPr>
      <w:pStyle w:val="Header"/>
      <w:pBdr>
        <w:bottom w:val="none" w:sz="0" w:space="0" w:color="auto"/>
      </w:pBdr>
      <w:rPr>
        <w:u w:val="single"/>
      </w:rPr>
    </w:pPr>
    <w:r w:rsidRPr="005B54EE">
      <w:rPr>
        <w:rFonts w:ascii="Arial" w:hAnsi="Arial"/>
        <w:bCs/>
        <w:noProof/>
        <w:color w:val="000000"/>
        <w:sz w:val="24"/>
        <w:szCs w:val="24"/>
        <w:lang w:eastAsia="nl-NL"/>
      </w:rPr>
      <w:fldChar w:fldCharType="begin"/>
    </w:r>
    <w:r w:rsidRPr="005B54EE">
      <w:rPr>
        <w:rFonts w:ascii="Arial" w:hAnsi="Arial"/>
        <w:bCs/>
        <w:noProof/>
        <w:color w:val="000000"/>
        <w:sz w:val="24"/>
        <w:szCs w:val="24"/>
        <w:lang w:eastAsia="nl-NL"/>
      </w:rPr>
      <w:instrText xml:space="preserve"> DOCPROPERTY  "ECSS Standard Issue Date"  \* MERGEFORMAT </w:instrText>
    </w:r>
    <w:r w:rsidRPr="005B54EE">
      <w:rPr>
        <w:rFonts w:ascii="Arial" w:hAnsi="Arial"/>
        <w:bCs/>
        <w:noProof/>
        <w:color w:val="000000"/>
        <w:sz w:val="24"/>
        <w:szCs w:val="24"/>
        <w:lang w:eastAsia="nl-NL"/>
      </w:rPr>
      <w:fldChar w:fldCharType="separate"/>
    </w:r>
    <w:r w:rsidR="00D90EA9">
      <w:rPr>
        <w:rFonts w:ascii="Arial" w:hAnsi="Arial"/>
        <w:bCs/>
        <w:noProof/>
        <w:color w:val="000000"/>
        <w:sz w:val="24"/>
        <w:szCs w:val="24"/>
        <w:lang w:eastAsia="nl-NL"/>
      </w:rPr>
      <w:t>15 November 2024</w:t>
    </w:r>
    <w:r w:rsidRPr="005B54EE">
      <w:rPr>
        <w:rFonts w:ascii="Arial" w:hAnsi="Arial"/>
        <w:bCs/>
        <w:noProof/>
        <w:color w:val="000000"/>
        <w:sz w:val="24"/>
        <w:szCs w:val="24"/>
        <w:lang w:eastAsia="nl-N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9C4B13"/>
    <w:multiLevelType w:val="multilevel"/>
    <w:tmpl w:val="45AE87C6"/>
    <w:lvl w:ilvl="0">
      <w:start w:val="1"/>
      <w:numFmt w:val="decimal"/>
      <w:pStyle w:val="Definition1"/>
      <w:lvlText w:val="3.2.%1"/>
      <w:lvlJc w:val="left"/>
      <w:pPr>
        <w:tabs>
          <w:tab w:val="num" w:pos="3119"/>
        </w:tabs>
        <w:ind w:left="3119" w:hanging="1134"/>
      </w:pPr>
      <w:rPr>
        <w:rFonts w:hint="default"/>
        <w:b/>
        <w:i w:val="0"/>
        <w:sz w:val="22"/>
      </w:rPr>
    </w:lvl>
    <w:lvl w:ilvl="1">
      <w:start w:val="1"/>
      <w:numFmt w:val="decimal"/>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1" w15:restartNumberingAfterBreak="0">
    <w:nsid w:val="1F8027F1"/>
    <w:multiLevelType w:val="multilevel"/>
    <w:tmpl w:val="4C78EE58"/>
    <w:lvl w:ilvl="0">
      <w:start w:val="1"/>
      <w:numFmt w:val="decimal"/>
      <w:pStyle w:val="Heading1"/>
      <w:suff w:val="nothing"/>
      <w:lvlText w:val="%1"/>
      <w:lvlJc w:val="left"/>
      <w:pPr>
        <w:ind w:left="0" w:firstLine="0"/>
      </w:pPr>
      <w:rPr>
        <w:rFonts w:hint="default"/>
        <w:b/>
        <w:i w:val="0"/>
      </w:rPr>
    </w:lvl>
    <w:lvl w:ilvl="1">
      <w:start w:val="1"/>
      <w:numFmt w:val="decimal"/>
      <w:pStyle w:val="Heading2"/>
      <w:lvlText w:val="%1.%2"/>
      <w:lvlJc w:val="left"/>
      <w:pPr>
        <w:tabs>
          <w:tab w:val="num" w:pos="851"/>
        </w:tabs>
        <w:ind w:left="851" w:hanging="851"/>
      </w:pPr>
      <w:rPr>
        <w:rFonts w:hint="default"/>
        <w:b/>
        <w:i w:val="0"/>
      </w:rPr>
    </w:lvl>
    <w:lvl w:ilvl="2">
      <w:start w:val="1"/>
      <w:numFmt w:val="decimal"/>
      <w:pStyle w:val="Heading3"/>
      <w:lvlText w:val="%1.%2.%3"/>
      <w:lvlJc w:val="left"/>
      <w:pPr>
        <w:tabs>
          <w:tab w:val="num" w:pos="3119"/>
        </w:tabs>
        <w:ind w:left="3119" w:hanging="1134"/>
      </w:pPr>
      <w:rPr>
        <w:rFonts w:hint="default"/>
        <w:b/>
        <w:i w:val="0"/>
      </w:rPr>
    </w:lvl>
    <w:lvl w:ilvl="3">
      <w:start w:val="1"/>
      <w:numFmt w:val="decimal"/>
      <w:pStyle w:val="Heading4"/>
      <w:lvlText w:val="%1.%2.%3.%4"/>
      <w:lvlJc w:val="left"/>
      <w:pPr>
        <w:tabs>
          <w:tab w:val="num" w:pos="3402"/>
        </w:tabs>
        <w:ind w:left="3119" w:hanging="1134"/>
      </w:pPr>
      <w:rPr>
        <w:rFonts w:hint="default"/>
        <w:b/>
        <w:i w:val="0"/>
      </w:rPr>
    </w:lvl>
    <w:lvl w:ilvl="4">
      <w:start w:val="1"/>
      <w:numFmt w:val="decimal"/>
      <w:pStyle w:val="Heading5"/>
      <w:lvlText w:val="%1.%2.%3.%4.%5"/>
      <w:lvlJc w:val="left"/>
      <w:pPr>
        <w:tabs>
          <w:tab w:val="num" w:pos="3119"/>
        </w:tabs>
        <w:ind w:left="3119" w:hanging="1134"/>
      </w:pPr>
      <w:rPr>
        <w:rFonts w:hint="default"/>
        <w:b w:val="0"/>
        <w:i w:val="0"/>
        <w:sz w:val="22"/>
      </w:rPr>
    </w:lvl>
    <w:lvl w:ilvl="5">
      <w:start w:val="1"/>
      <w:numFmt w:val="lowerLetter"/>
      <w:pStyle w:val="requirelevel1"/>
      <w:lvlText w:val="%6."/>
      <w:lvlJc w:val="left"/>
      <w:pPr>
        <w:tabs>
          <w:tab w:val="num" w:pos="2552"/>
        </w:tabs>
        <w:ind w:left="2552" w:hanging="567"/>
      </w:pPr>
      <w:rPr>
        <w:rFonts w:hint="default"/>
        <w:b w:val="0"/>
        <w:i w:val="0"/>
      </w:rPr>
    </w:lvl>
    <w:lvl w:ilvl="6">
      <w:start w:val="1"/>
      <w:numFmt w:val="decimal"/>
      <w:pStyle w:val="requirelevel2"/>
      <w:lvlText w:val="%7."/>
      <w:lvlJc w:val="left"/>
      <w:pPr>
        <w:tabs>
          <w:tab w:val="num" w:pos="3119"/>
        </w:tabs>
        <w:ind w:left="3119" w:hanging="567"/>
      </w:pPr>
      <w:rPr>
        <w:rFonts w:hint="default"/>
        <w:b w:val="0"/>
        <w:i w:val="0"/>
      </w:rPr>
    </w:lvl>
    <w:lvl w:ilvl="7">
      <w:start w:val="1"/>
      <w:numFmt w:val="lowerLetter"/>
      <w:pStyle w:val="requirelevel3"/>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2" w15:restartNumberingAfterBreak="0">
    <w:nsid w:val="22CC1280"/>
    <w:multiLevelType w:val="hybridMultilevel"/>
    <w:tmpl w:val="5FA0FF4A"/>
    <w:lvl w:ilvl="0" w:tplc="E6A6F242">
      <w:start w:val="1"/>
      <w:numFmt w:val="decimal"/>
      <w:pStyle w:val="notec"/>
      <w:lvlText w:val="Note %1"/>
      <w:lvlJc w:val="left"/>
      <w:pPr>
        <w:tabs>
          <w:tab w:val="num" w:pos="3688"/>
        </w:tabs>
        <w:ind w:left="3402" w:hanging="794"/>
      </w:pPr>
      <w:rPr>
        <w:rFonts w:ascii="AvantGarde Bk BT" w:hAnsi="AvantGarde Bk BT"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26136848"/>
    <w:multiLevelType w:val="hybridMultilevel"/>
    <w:tmpl w:val="18281864"/>
    <w:lvl w:ilvl="0" w:tplc="F1E0D2B6">
      <w:start w:val="1"/>
      <w:numFmt w:val="bullet"/>
      <w:pStyle w:val="TablecellBUL"/>
      <w:lvlText w:val=""/>
      <w:lvlJc w:val="left"/>
      <w:pPr>
        <w:tabs>
          <w:tab w:val="num" w:pos="1080"/>
        </w:tabs>
        <w:ind w:left="108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F45DB4"/>
    <w:multiLevelType w:val="multilevel"/>
    <w:tmpl w:val="B7AE3E0E"/>
    <w:lvl w:ilvl="0">
      <w:start w:val="1"/>
      <w:numFmt w:val="upperLetter"/>
      <w:pStyle w:val="Annex1"/>
      <w:suff w:val="nothing"/>
      <w:lvlText w:val="Annex %1"/>
      <w:lvlJc w:val="left"/>
      <w:pPr>
        <w:ind w:left="0" w:firstLine="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3119"/>
        </w:tabs>
        <w:ind w:left="3119" w:hanging="1134"/>
      </w:pPr>
      <w:rPr>
        <w:rFonts w:hint="default"/>
      </w:rPr>
    </w:lvl>
    <w:lvl w:ilvl="3">
      <w:start w:val="1"/>
      <w:numFmt w:val="decimal"/>
      <w:pStyle w:val="DRD1"/>
      <w:lvlText w:val="&lt;%4&gt;"/>
      <w:lvlJc w:val="left"/>
      <w:pPr>
        <w:tabs>
          <w:tab w:val="num" w:pos="2835"/>
        </w:tabs>
        <w:ind w:left="2835" w:hanging="850"/>
      </w:pPr>
      <w:rPr>
        <w:rFonts w:hint="default"/>
      </w:rPr>
    </w:lvl>
    <w:lvl w:ilvl="4">
      <w:start w:val="1"/>
      <w:numFmt w:val="lowerLetter"/>
      <w:pStyle w:val="listlevel1"/>
      <w:lvlText w:val="%5."/>
      <w:lvlJc w:val="left"/>
      <w:pPr>
        <w:tabs>
          <w:tab w:val="num" w:pos="2552"/>
        </w:tabs>
        <w:ind w:left="2552" w:hanging="567"/>
      </w:pPr>
      <w:rPr>
        <w:rFonts w:hint="default"/>
      </w:rPr>
    </w:lvl>
    <w:lvl w:ilvl="5">
      <w:start w:val="1"/>
      <w:numFmt w:val="decimal"/>
      <w:pStyle w:val="listlevel2"/>
      <w:lvlText w:val="%6."/>
      <w:lvlJc w:val="left"/>
      <w:pPr>
        <w:tabs>
          <w:tab w:val="num" w:pos="3119"/>
        </w:tabs>
        <w:ind w:left="3119" w:hanging="567"/>
      </w:pPr>
      <w:rPr>
        <w:rFonts w:hint="default"/>
      </w:rPr>
    </w:lvl>
    <w:lvl w:ilvl="6">
      <w:start w:val="1"/>
      <w:numFmt w:val="lowerLetter"/>
      <w:pStyle w:val="listlevel3"/>
      <w:lvlText w:val="(%7)"/>
      <w:lvlJc w:val="left"/>
      <w:pPr>
        <w:tabs>
          <w:tab w:val="num" w:pos="3686"/>
        </w:tabs>
        <w:ind w:left="3686" w:hanging="567"/>
      </w:pPr>
      <w:rPr>
        <w:rFonts w:hint="default"/>
      </w:rPr>
    </w:lvl>
    <w:lvl w:ilvl="7">
      <w:start w:val="1"/>
      <w:numFmt w:val="decimal"/>
      <w:lvlRestart w:val="1"/>
      <w:pStyle w:val="CaptionAnnexFigure"/>
      <w:suff w:val="nothing"/>
      <w:lvlText w:val="Figure %1-%8"/>
      <w:lvlJc w:val="left"/>
      <w:pPr>
        <w:ind w:left="3119" w:hanging="567"/>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lvlRestart w:val="1"/>
      <w:pStyle w:val="CaptionAnnexTable"/>
      <w:suff w:val="nothing"/>
      <w:lvlText w:val="Table %1-%9"/>
      <w:lvlJc w:val="center"/>
      <w:pPr>
        <w:ind w:left="0" w:firstLine="0"/>
      </w:pPr>
      <w:rPr>
        <w:rFonts w:hint="default"/>
      </w:rPr>
    </w:lvl>
  </w:abstractNum>
  <w:abstractNum w:abstractNumId="5" w15:restartNumberingAfterBreak="0">
    <w:nsid w:val="2F1B5607"/>
    <w:multiLevelType w:val="multilevel"/>
    <w:tmpl w:val="9D8A3AAC"/>
    <w:lvl w:ilvl="0">
      <w:start w:val="1"/>
      <w:numFmt w:val="decimal"/>
      <w:lvlText w:val="&lt;%1&gt;"/>
      <w:lvlJc w:val="left"/>
      <w:pPr>
        <w:tabs>
          <w:tab w:val="num" w:pos="2835"/>
        </w:tabs>
        <w:ind w:left="2835" w:hanging="850"/>
      </w:pPr>
      <w:rPr>
        <w:rFonts w:hint="default"/>
      </w:rPr>
    </w:lvl>
    <w:lvl w:ilvl="1">
      <w:start w:val="1"/>
      <w:numFmt w:val="decimal"/>
      <w:lvlText w:val="&lt;%1.%2&gt;"/>
      <w:lvlJc w:val="left"/>
      <w:pPr>
        <w:tabs>
          <w:tab w:val="num" w:pos="2835"/>
        </w:tabs>
        <w:ind w:left="2835" w:hanging="850"/>
      </w:pPr>
      <w:rPr>
        <w:rFonts w:hint="default"/>
      </w:rPr>
    </w:lvl>
    <w:lvl w:ilvl="2">
      <w:start w:val="1"/>
      <w:numFmt w:val="decimal"/>
      <w:pStyle w:val="DRD3"/>
      <w:lvlText w:val="&lt;%1.%2.%3&gt;"/>
      <w:lvlJc w:val="left"/>
      <w:pPr>
        <w:tabs>
          <w:tab w:val="num" w:pos="2835"/>
        </w:tabs>
        <w:ind w:left="2835" w:hanging="850"/>
      </w:pPr>
      <w:rPr>
        <w:rFonts w:hint="default"/>
      </w:rPr>
    </w:lvl>
    <w:lvl w:ilvl="3">
      <w:start w:val="1"/>
      <w:numFmt w:val="decimal"/>
      <w:lvlText w:val="%1.%2.%3.%4."/>
      <w:lvlJc w:val="left"/>
      <w:pPr>
        <w:tabs>
          <w:tab w:val="num" w:pos="3713"/>
        </w:tabs>
        <w:ind w:left="3713" w:hanging="648"/>
      </w:pPr>
      <w:rPr>
        <w:rFonts w:hint="default"/>
      </w:rPr>
    </w:lvl>
    <w:lvl w:ilvl="4">
      <w:start w:val="1"/>
      <w:numFmt w:val="decimal"/>
      <w:lvlText w:val="%1.%2.%3.%4.%5."/>
      <w:lvlJc w:val="left"/>
      <w:pPr>
        <w:tabs>
          <w:tab w:val="num" w:pos="4217"/>
        </w:tabs>
        <w:ind w:left="4217" w:hanging="792"/>
      </w:pPr>
      <w:rPr>
        <w:rFonts w:hint="default"/>
      </w:rPr>
    </w:lvl>
    <w:lvl w:ilvl="5">
      <w:start w:val="1"/>
      <w:numFmt w:val="decimal"/>
      <w:lvlText w:val="%1.%2.%3.%4.%5.%6."/>
      <w:lvlJc w:val="left"/>
      <w:pPr>
        <w:tabs>
          <w:tab w:val="num" w:pos="4721"/>
        </w:tabs>
        <w:ind w:left="4721" w:hanging="936"/>
      </w:pPr>
      <w:rPr>
        <w:rFonts w:hint="default"/>
      </w:rPr>
    </w:lvl>
    <w:lvl w:ilvl="6">
      <w:start w:val="1"/>
      <w:numFmt w:val="decimal"/>
      <w:lvlText w:val="%1.%2.%3.%4.%5.%6.%7."/>
      <w:lvlJc w:val="left"/>
      <w:pPr>
        <w:tabs>
          <w:tab w:val="num" w:pos="5225"/>
        </w:tabs>
        <w:ind w:left="5225" w:hanging="1080"/>
      </w:pPr>
      <w:rPr>
        <w:rFonts w:hint="default"/>
      </w:rPr>
    </w:lvl>
    <w:lvl w:ilvl="7">
      <w:start w:val="1"/>
      <w:numFmt w:val="decimal"/>
      <w:lvlText w:val="%1.%2.%3.%4.%5.%6.%7.%8."/>
      <w:lvlJc w:val="left"/>
      <w:pPr>
        <w:tabs>
          <w:tab w:val="num" w:pos="5729"/>
        </w:tabs>
        <w:ind w:left="5729" w:hanging="1224"/>
      </w:pPr>
      <w:rPr>
        <w:rFonts w:hint="default"/>
      </w:rPr>
    </w:lvl>
    <w:lvl w:ilvl="8">
      <w:start w:val="1"/>
      <w:numFmt w:val="decimal"/>
      <w:lvlText w:val="%1.%2.%3.%4.%5.%6.%7.%8.%9."/>
      <w:lvlJc w:val="left"/>
      <w:pPr>
        <w:tabs>
          <w:tab w:val="num" w:pos="6305"/>
        </w:tabs>
        <w:ind w:left="6305" w:hanging="1440"/>
      </w:pPr>
      <w:rPr>
        <w:rFonts w:hint="default"/>
      </w:rPr>
    </w:lvl>
  </w:abstractNum>
  <w:abstractNum w:abstractNumId="6" w15:restartNumberingAfterBreak="0">
    <w:nsid w:val="2FE9380C"/>
    <w:multiLevelType w:val="multilevel"/>
    <w:tmpl w:val="B374FF72"/>
    <w:lvl w:ilvl="0">
      <w:start w:val="1"/>
      <w:numFmt w:val="none"/>
      <w:lvlText w:val="NOTE"/>
      <w:lvlJc w:val="left"/>
      <w:pPr>
        <w:tabs>
          <w:tab w:val="num" w:pos="4253"/>
        </w:tabs>
        <w:ind w:left="4253" w:hanging="964"/>
      </w:pPr>
      <w:rPr>
        <w:rFonts w:hint="default"/>
      </w:rPr>
    </w:lvl>
    <w:lvl w:ilvl="1">
      <w:start w:val="1"/>
      <w:numFmt w:val="none"/>
      <w:suff w:val="space"/>
      <w:lvlText w:val="NOTE"/>
      <w:lvlJc w:val="left"/>
      <w:pPr>
        <w:ind w:left="4253" w:hanging="964"/>
      </w:pPr>
      <w:rPr>
        <w:rFonts w:hint="default"/>
      </w:rPr>
    </w:lvl>
    <w:lvl w:ilvl="2">
      <w:start w:val="1"/>
      <w:numFmt w:val="bullet"/>
      <w:lvlText w:val=""/>
      <w:lvlJc w:val="left"/>
      <w:pPr>
        <w:tabs>
          <w:tab w:val="num" w:pos="-31680"/>
        </w:tabs>
        <w:ind w:left="4536" w:hanging="283"/>
      </w:pPr>
      <w:rPr>
        <w:rFonts w:ascii="Symbol" w:hAnsi="Symbol" w:hint="default"/>
      </w:rPr>
    </w:lvl>
    <w:lvl w:ilvl="3">
      <w:start w:val="1"/>
      <w:numFmt w:val="none"/>
      <w:suff w:val="nothing"/>
      <w:lvlText w:val=""/>
      <w:lvlJc w:val="left"/>
      <w:pPr>
        <w:ind w:left="4253" w:firstLine="0"/>
      </w:pPr>
      <w:rPr>
        <w:rFonts w:hint="default"/>
      </w:rPr>
    </w:lvl>
    <w:lvl w:ilvl="4">
      <w:start w:val="1"/>
      <w:numFmt w:val="none"/>
      <w:lvlText w:val=""/>
      <w:lvlJc w:val="left"/>
      <w:pPr>
        <w:ind w:left="4536"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0" w:hanging="32767"/>
      </w:pPr>
      <w:rPr>
        <w:rFonts w:hint="default"/>
      </w:rPr>
    </w:lvl>
    <w:lvl w:ilvl="7">
      <w:start w:val="1"/>
      <w:numFmt w:val="none"/>
      <w:lvlText w:val=""/>
      <w:lvlJc w:val="left"/>
      <w:pPr>
        <w:ind w:left="-32767" w:firstLine="32767"/>
      </w:pPr>
      <w:rPr>
        <w:rFonts w:hint="default"/>
      </w:rPr>
    </w:lvl>
    <w:lvl w:ilvl="8">
      <w:start w:val="1"/>
      <w:numFmt w:val="none"/>
      <w:lvlText w:val=""/>
      <w:lvlJc w:val="left"/>
      <w:pPr>
        <w:ind w:left="-32767" w:firstLine="0"/>
      </w:pPr>
      <w:rPr>
        <w:rFonts w:hint="default"/>
      </w:rPr>
    </w:lvl>
  </w:abstractNum>
  <w:abstractNum w:abstractNumId="7" w15:restartNumberingAfterBreak="0">
    <w:nsid w:val="45616355"/>
    <w:multiLevelType w:val="multilevel"/>
    <w:tmpl w:val="DEDC30E8"/>
    <w:lvl w:ilvl="0">
      <w:start w:val="1"/>
      <w:numFmt w:val="bullet"/>
      <w:pStyle w:val="Bul1"/>
      <w:lvlText w:val=""/>
      <w:lvlJc w:val="left"/>
      <w:pPr>
        <w:tabs>
          <w:tab w:val="num" w:pos="2552"/>
        </w:tabs>
        <w:ind w:left="2552" w:hanging="567"/>
      </w:pPr>
      <w:rPr>
        <w:rFonts w:ascii="Symbol" w:hAnsi="Symbol" w:hint="default"/>
      </w:rPr>
    </w:lvl>
    <w:lvl w:ilvl="1">
      <w:start w:val="1"/>
      <w:numFmt w:val="bullet"/>
      <w:pStyle w:val="Bul2"/>
      <w:lvlText w:val=""/>
      <w:lvlJc w:val="left"/>
      <w:pPr>
        <w:tabs>
          <w:tab w:val="num" w:pos="3119"/>
        </w:tabs>
        <w:ind w:left="3119" w:hanging="567"/>
      </w:pPr>
      <w:rPr>
        <w:rFonts w:ascii="Symbol" w:hAnsi="Symbol" w:hint="default"/>
      </w:rPr>
    </w:lvl>
    <w:lvl w:ilvl="2">
      <w:start w:val="1"/>
      <w:numFmt w:val="bullet"/>
      <w:pStyle w:val="Bul3"/>
      <w:lvlText w:val="o"/>
      <w:lvlJc w:val="left"/>
      <w:pPr>
        <w:tabs>
          <w:tab w:val="num" w:pos="3686"/>
        </w:tabs>
        <w:ind w:left="3686" w:hanging="567"/>
      </w:pPr>
      <w:rPr>
        <w:rFonts w:ascii="Courier New" w:hAnsi="Courier New" w:hint="default"/>
      </w:rPr>
    </w:lvl>
    <w:lvl w:ilvl="3">
      <w:start w:val="1"/>
      <w:numFmt w:val="bullet"/>
      <w:pStyle w:val="Bul4"/>
      <w:lvlText w:val=""/>
      <w:lvlJc w:val="left"/>
      <w:pPr>
        <w:tabs>
          <w:tab w:val="num" w:pos="4253"/>
        </w:tabs>
        <w:ind w:left="4253" w:hanging="567"/>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2A219C3"/>
    <w:multiLevelType w:val="multilevel"/>
    <w:tmpl w:val="E5349200"/>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pStyle w:val="listlevel4"/>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9" w15:restartNumberingAfterBreak="0">
    <w:nsid w:val="68060A94"/>
    <w:multiLevelType w:val="multilevel"/>
    <w:tmpl w:val="CECE57E6"/>
    <w:lvl w:ilvl="0">
      <w:start w:val="1"/>
      <w:numFmt w:val="none"/>
      <w:pStyle w:val="NOTE"/>
      <w:lvlText w:val="NOTE"/>
      <w:lvlJc w:val="left"/>
      <w:pPr>
        <w:tabs>
          <w:tab w:val="num" w:pos="6777"/>
        </w:tabs>
        <w:ind w:left="6777" w:hanging="96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NOTEnumbered"/>
      <w:suff w:val="space"/>
      <w:lvlText w:val="NOTE"/>
      <w:lvlJc w:val="left"/>
      <w:pPr>
        <w:ind w:left="4253" w:hanging="964"/>
      </w:pPr>
      <w:rPr>
        <w:rFonts w:hint="default"/>
      </w:rPr>
    </w:lvl>
    <w:lvl w:ilvl="2">
      <w:start w:val="1"/>
      <w:numFmt w:val="bullet"/>
      <w:pStyle w:val="NOTEbul"/>
      <w:lvlText w:val=""/>
      <w:lvlJc w:val="left"/>
      <w:pPr>
        <w:tabs>
          <w:tab w:val="num" w:pos="4536"/>
        </w:tabs>
        <w:ind w:left="4536" w:hanging="283"/>
      </w:pPr>
      <w:rPr>
        <w:rFonts w:ascii="Symbol" w:hAnsi="Symbol" w:hint="default"/>
      </w:rPr>
    </w:lvl>
    <w:lvl w:ilvl="3">
      <w:start w:val="1"/>
      <w:numFmt w:val="none"/>
      <w:pStyle w:val="NOTEcont"/>
      <w:suff w:val="nothing"/>
      <w:lvlText w:val=""/>
      <w:lvlJc w:val="left"/>
      <w:pPr>
        <w:ind w:left="4253" w:firstLine="0"/>
      </w:pPr>
      <w:rPr>
        <w:rFonts w:hint="default"/>
      </w:rPr>
    </w:lvl>
    <w:lvl w:ilvl="4">
      <w:start w:val="1"/>
      <w:numFmt w:val="none"/>
      <w:lvlText w:val=""/>
      <w:lvlJc w:val="left"/>
      <w:pPr>
        <w:ind w:left="4536"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0" w:hanging="32767"/>
      </w:pPr>
      <w:rPr>
        <w:rFonts w:hint="default"/>
      </w:rPr>
    </w:lvl>
    <w:lvl w:ilvl="7">
      <w:start w:val="1"/>
      <w:numFmt w:val="none"/>
      <w:lvlText w:val=""/>
      <w:lvlJc w:val="left"/>
      <w:pPr>
        <w:ind w:left="-32767" w:firstLine="32767"/>
      </w:pPr>
      <w:rPr>
        <w:rFonts w:hint="default"/>
      </w:rPr>
    </w:lvl>
    <w:lvl w:ilvl="8">
      <w:start w:val="1"/>
      <w:numFmt w:val="none"/>
      <w:lvlText w:val=""/>
      <w:lvlJc w:val="left"/>
      <w:pPr>
        <w:ind w:left="-32767" w:firstLine="0"/>
      </w:pPr>
      <w:rPr>
        <w:rFonts w:hint="default"/>
      </w:rPr>
    </w:lvl>
  </w:abstractNum>
  <w:abstractNum w:abstractNumId="10" w15:restartNumberingAfterBreak="0">
    <w:nsid w:val="6E451AA4"/>
    <w:multiLevelType w:val="hybridMultilevel"/>
    <w:tmpl w:val="74382D2A"/>
    <w:lvl w:ilvl="0" w:tplc="49EAF078">
      <w:start w:val="1"/>
      <w:numFmt w:val="decimal"/>
      <w:pStyle w:val="References"/>
      <w:lvlText w:val="[%1]"/>
      <w:lvlJc w:val="left"/>
      <w:pPr>
        <w:tabs>
          <w:tab w:val="num" w:pos="2552"/>
        </w:tabs>
        <w:ind w:left="2552" w:hanging="567"/>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135567831">
    <w:abstractNumId w:val="10"/>
  </w:num>
  <w:num w:numId="2" w16cid:durableId="578439499">
    <w:abstractNumId w:val="1"/>
  </w:num>
  <w:num w:numId="3" w16cid:durableId="1962029906">
    <w:abstractNumId w:val="7"/>
  </w:num>
  <w:num w:numId="4" w16cid:durableId="169179930">
    <w:abstractNumId w:val="8"/>
  </w:num>
  <w:num w:numId="5" w16cid:durableId="16953088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67617713">
    <w:abstractNumId w:val="0"/>
  </w:num>
  <w:num w:numId="7" w16cid:durableId="100228782">
    <w:abstractNumId w:val="6"/>
  </w:num>
  <w:num w:numId="8" w16cid:durableId="2100177948">
    <w:abstractNumId w:val="5"/>
  </w:num>
  <w:num w:numId="9" w16cid:durableId="1743017680">
    <w:abstractNumId w:val="2"/>
  </w:num>
  <w:num w:numId="10" w16cid:durableId="597105496">
    <w:abstractNumId w:val="9"/>
  </w:num>
  <w:num w:numId="11" w16cid:durableId="839544540">
    <w:abstractNumId w:val="3"/>
  </w:num>
  <w:num w:numId="12" w16cid:durableId="10706619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38825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784258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029775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013069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218021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459704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775590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5245097">
    <w:abstractNumId w:val="4"/>
  </w:num>
  <w:num w:numId="21" w16cid:durableId="391324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53754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66022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745442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217920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314166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116635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111047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130527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RUp2eGsqsQauU2puUqM2nTg3orK4U8m5HYvL1NeSvgp4uLQSKoq1uFXV0specOgsow6vb1dcGAgq+cjoPNwAsw==" w:salt="7zeVU50rlH2vob0F5vx1aw=="/>
  <w:defaultTabStop w:val="17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1F0"/>
    <w:rsid w:val="00003BA7"/>
    <w:rsid w:val="00004523"/>
    <w:rsid w:val="00004978"/>
    <w:rsid w:val="0000694A"/>
    <w:rsid w:val="0000705D"/>
    <w:rsid w:val="00012009"/>
    <w:rsid w:val="000139D4"/>
    <w:rsid w:val="00013B9D"/>
    <w:rsid w:val="00015FED"/>
    <w:rsid w:val="00017134"/>
    <w:rsid w:val="000223F0"/>
    <w:rsid w:val="00023491"/>
    <w:rsid w:val="00023FE5"/>
    <w:rsid w:val="000240DA"/>
    <w:rsid w:val="00024456"/>
    <w:rsid w:val="00024DE4"/>
    <w:rsid w:val="0002653C"/>
    <w:rsid w:val="00030A03"/>
    <w:rsid w:val="00030DE7"/>
    <w:rsid w:val="00032395"/>
    <w:rsid w:val="00033387"/>
    <w:rsid w:val="000337A1"/>
    <w:rsid w:val="00035717"/>
    <w:rsid w:val="00037B39"/>
    <w:rsid w:val="00044B5B"/>
    <w:rsid w:val="00047719"/>
    <w:rsid w:val="00047E94"/>
    <w:rsid w:val="0005172E"/>
    <w:rsid w:val="00054CE9"/>
    <w:rsid w:val="00055F72"/>
    <w:rsid w:val="00056722"/>
    <w:rsid w:val="000602C1"/>
    <w:rsid w:val="000619E2"/>
    <w:rsid w:val="0006432D"/>
    <w:rsid w:val="0006435A"/>
    <w:rsid w:val="000643AE"/>
    <w:rsid w:val="000645D0"/>
    <w:rsid w:val="0006655D"/>
    <w:rsid w:val="0007095F"/>
    <w:rsid w:val="00071AE2"/>
    <w:rsid w:val="000739BE"/>
    <w:rsid w:val="00073FDC"/>
    <w:rsid w:val="0007490B"/>
    <w:rsid w:val="00074BEA"/>
    <w:rsid w:val="00074DA6"/>
    <w:rsid w:val="00077B8B"/>
    <w:rsid w:val="00080B0C"/>
    <w:rsid w:val="000810E3"/>
    <w:rsid w:val="00084074"/>
    <w:rsid w:val="00084590"/>
    <w:rsid w:val="0009296F"/>
    <w:rsid w:val="00093719"/>
    <w:rsid w:val="00093C8A"/>
    <w:rsid w:val="000957DD"/>
    <w:rsid w:val="00095A9C"/>
    <w:rsid w:val="000A05DC"/>
    <w:rsid w:val="000A0EC5"/>
    <w:rsid w:val="000A2B11"/>
    <w:rsid w:val="000A3887"/>
    <w:rsid w:val="000A4511"/>
    <w:rsid w:val="000A7302"/>
    <w:rsid w:val="000B11C2"/>
    <w:rsid w:val="000B506C"/>
    <w:rsid w:val="000B6C45"/>
    <w:rsid w:val="000B7288"/>
    <w:rsid w:val="000C0905"/>
    <w:rsid w:val="000C1460"/>
    <w:rsid w:val="000C455B"/>
    <w:rsid w:val="000C5EE0"/>
    <w:rsid w:val="000C643D"/>
    <w:rsid w:val="000C7838"/>
    <w:rsid w:val="000D3066"/>
    <w:rsid w:val="000D3763"/>
    <w:rsid w:val="000D639C"/>
    <w:rsid w:val="000D6C1D"/>
    <w:rsid w:val="000D750C"/>
    <w:rsid w:val="000E0701"/>
    <w:rsid w:val="000E2574"/>
    <w:rsid w:val="000E7906"/>
    <w:rsid w:val="000E7991"/>
    <w:rsid w:val="000F27DA"/>
    <w:rsid w:val="000F6FB6"/>
    <w:rsid w:val="000F7F6E"/>
    <w:rsid w:val="0010013C"/>
    <w:rsid w:val="0010166C"/>
    <w:rsid w:val="00103AD6"/>
    <w:rsid w:val="00104464"/>
    <w:rsid w:val="00104A01"/>
    <w:rsid w:val="00105216"/>
    <w:rsid w:val="00106F83"/>
    <w:rsid w:val="00107F80"/>
    <w:rsid w:val="00110124"/>
    <w:rsid w:val="001105B5"/>
    <w:rsid w:val="00110F86"/>
    <w:rsid w:val="001133ED"/>
    <w:rsid w:val="00115E1F"/>
    <w:rsid w:val="00116BE7"/>
    <w:rsid w:val="00117CF3"/>
    <w:rsid w:val="00120809"/>
    <w:rsid w:val="00123E41"/>
    <w:rsid w:val="0012527A"/>
    <w:rsid w:val="00134365"/>
    <w:rsid w:val="00135654"/>
    <w:rsid w:val="0013707C"/>
    <w:rsid w:val="001407E4"/>
    <w:rsid w:val="00141264"/>
    <w:rsid w:val="001429B1"/>
    <w:rsid w:val="00143585"/>
    <w:rsid w:val="00147AE0"/>
    <w:rsid w:val="001503FA"/>
    <w:rsid w:val="001533EE"/>
    <w:rsid w:val="00156DDC"/>
    <w:rsid w:val="00157F96"/>
    <w:rsid w:val="001600F7"/>
    <w:rsid w:val="00161741"/>
    <w:rsid w:val="00162F75"/>
    <w:rsid w:val="00163AAD"/>
    <w:rsid w:val="00164CE4"/>
    <w:rsid w:val="0016528A"/>
    <w:rsid w:val="001702C7"/>
    <w:rsid w:val="00170A60"/>
    <w:rsid w:val="00171864"/>
    <w:rsid w:val="00174B4C"/>
    <w:rsid w:val="00176190"/>
    <w:rsid w:val="001761EA"/>
    <w:rsid w:val="00185186"/>
    <w:rsid w:val="001861FB"/>
    <w:rsid w:val="0018648A"/>
    <w:rsid w:val="0019108F"/>
    <w:rsid w:val="00191FC4"/>
    <w:rsid w:val="001931D6"/>
    <w:rsid w:val="00193555"/>
    <w:rsid w:val="00194795"/>
    <w:rsid w:val="00196860"/>
    <w:rsid w:val="00197091"/>
    <w:rsid w:val="001A09FC"/>
    <w:rsid w:val="001A11B7"/>
    <w:rsid w:val="001A2247"/>
    <w:rsid w:val="001A79B8"/>
    <w:rsid w:val="001B0497"/>
    <w:rsid w:val="001B1110"/>
    <w:rsid w:val="001B458E"/>
    <w:rsid w:val="001B6381"/>
    <w:rsid w:val="001C15A9"/>
    <w:rsid w:val="001C247C"/>
    <w:rsid w:val="001C26EE"/>
    <w:rsid w:val="001C2C69"/>
    <w:rsid w:val="001C3FA2"/>
    <w:rsid w:val="001C422A"/>
    <w:rsid w:val="001D32DA"/>
    <w:rsid w:val="001D383F"/>
    <w:rsid w:val="001D52A2"/>
    <w:rsid w:val="001D5616"/>
    <w:rsid w:val="001D5CA3"/>
    <w:rsid w:val="001E11B4"/>
    <w:rsid w:val="001E12B1"/>
    <w:rsid w:val="001E13DF"/>
    <w:rsid w:val="001E53DE"/>
    <w:rsid w:val="001E6A33"/>
    <w:rsid w:val="001E7E2D"/>
    <w:rsid w:val="001F01CB"/>
    <w:rsid w:val="001F378B"/>
    <w:rsid w:val="001F46E7"/>
    <w:rsid w:val="001F4814"/>
    <w:rsid w:val="001F49E9"/>
    <w:rsid w:val="001F51B7"/>
    <w:rsid w:val="001F5928"/>
    <w:rsid w:val="001F7436"/>
    <w:rsid w:val="001F796C"/>
    <w:rsid w:val="0020063D"/>
    <w:rsid w:val="00200C7F"/>
    <w:rsid w:val="00202219"/>
    <w:rsid w:val="002103D1"/>
    <w:rsid w:val="00211154"/>
    <w:rsid w:val="00211B77"/>
    <w:rsid w:val="00212CCF"/>
    <w:rsid w:val="00217330"/>
    <w:rsid w:val="002178AC"/>
    <w:rsid w:val="00220C07"/>
    <w:rsid w:val="00220DF2"/>
    <w:rsid w:val="002236CF"/>
    <w:rsid w:val="00223E85"/>
    <w:rsid w:val="002248EB"/>
    <w:rsid w:val="0022593D"/>
    <w:rsid w:val="00226C0A"/>
    <w:rsid w:val="00227AEF"/>
    <w:rsid w:val="00227D7A"/>
    <w:rsid w:val="002306A6"/>
    <w:rsid w:val="00230C97"/>
    <w:rsid w:val="00231A42"/>
    <w:rsid w:val="00232651"/>
    <w:rsid w:val="00234767"/>
    <w:rsid w:val="00240C86"/>
    <w:rsid w:val="00241B1C"/>
    <w:rsid w:val="00243611"/>
    <w:rsid w:val="002451B7"/>
    <w:rsid w:val="00253DE7"/>
    <w:rsid w:val="00255349"/>
    <w:rsid w:val="002554DD"/>
    <w:rsid w:val="00255A93"/>
    <w:rsid w:val="00255BA3"/>
    <w:rsid w:val="00260DAD"/>
    <w:rsid w:val="00265AF1"/>
    <w:rsid w:val="00266C89"/>
    <w:rsid w:val="00266F6E"/>
    <w:rsid w:val="002671B6"/>
    <w:rsid w:val="002673B6"/>
    <w:rsid w:val="00267BF9"/>
    <w:rsid w:val="00270146"/>
    <w:rsid w:val="00270A25"/>
    <w:rsid w:val="00271E74"/>
    <w:rsid w:val="0027247F"/>
    <w:rsid w:val="00272AE0"/>
    <w:rsid w:val="00272EFB"/>
    <w:rsid w:val="0027306B"/>
    <w:rsid w:val="00273F0E"/>
    <w:rsid w:val="0027420B"/>
    <w:rsid w:val="0027558D"/>
    <w:rsid w:val="00276218"/>
    <w:rsid w:val="002763E6"/>
    <w:rsid w:val="0027777B"/>
    <w:rsid w:val="002804C7"/>
    <w:rsid w:val="0028056C"/>
    <w:rsid w:val="002836EE"/>
    <w:rsid w:val="0028672A"/>
    <w:rsid w:val="00292FEC"/>
    <w:rsid w:val="002933BE"/>
    <w:rsid w:val="002936DF"/>
    <w:rsid w:val="00294C0C"/>
    <w:rsid w:val="00297107"/>
    <w:rsid w:val="002A22A9"/>
    <w:rsid w:val="002A22F2"/>
    <w:rsid w:val="002A28EA"/>
    <w:rsid w:val="002A4A3C"/>
    <w:rsid w:val="002A5BAE"/>
    <w:rsid w:val="002B0E4F"/>
    <w:rsid w:val="002B3578"/>
    <w:rsid w:val="002C15A4"/>
    <w:rsid w:val="002C19F3"/>
    <w:rsid w:val="002C232A"/>
    <w:rsid w:val="002C380C"/>
    <w:rsid w:val="002C4F9F"/>
    <w:rsid w:val="002C679E"/>
    <w:rsid w:val="002C7373"/>
    <w:rsid w:val="002D18AE"/>
    <w:rsid w:val="002D1E20"/>
    <w:rsid w:val="002D2606"/>
    <w:rsid w:val="002D3DC0"/>
    <w:rsid w:val="002D586E"/>
    <w:rsid w:val="002D5A83"/>
    <w:rsid w:val="002D632F"/>
    <w:rsid w:val="002D78B8"/>
    <w:rsid w:val="002D7E8F"/>
    <w:rsid w:val="002E1402"/>
    <w:rsid w:val="002E6B0D"/>
    <w:rsid w:val="002E72CE"/>
    <w:rsid w:val="002E7453"/>
    <w:rsid w:val="002F0E3F"/>
    <w:rsid w:val="002F146B"/>
    <w:rsid w:val="002F303C"/>
    <w:rsid w:val="002F5808"/>
    <w:rsid w:val="002F662C"/>
    <w:rsid w:val="002F6E23"/>
    <w:rsid w:val="003016BE"/>
    <w:rsid w:val="00301AC2"/>
    <w:rsid w:val="00301B6D"/>
    <w:rsid w:val="00304370"/>
    <w:rsid w:val="00307C42"/>
    <w:rsid w:val="00307F35"/>
    <w:rsid w:val="00310188"/>
    <w:rsid w:val="0031227B"/>
    <w:rsid w:val="0031380A"/>
    <w:rsid w:val="00315C56"/>
    <w:rsid w:val="00317666"/>
    <w:rsid w:val="00317F8D"/>
    <w:rsid w:val="00320700"/>
    <w:rsid w:val="00321C9D"/>
    <w:rsid w:val="00321F95"/>
    <w:rsid w:val="00323CC6"/>
    <w:rsid w:val="00324AC1"/>
    <w:rsid w:val="00326FDE"/>
    <w:rsid w:val="0033498B"/>
    <w:rsid w:val="003379DB"/>
    <w:rsid w:val="00340F1F"/>
    <w:rsid w:val="0034114E"/>
    <w:rsid w:val="00341C8F"/>
    <w:rsid w:val="00341C94"/>
    <w:rsid w:val="003423DB"/>
    <w:rsid w:val="00343AE5"/>
    <w:rsid w:val="00350F0C"/>
    <w:rsid w:val="00350FB2"/>
    <w:rsid w:val="003511AA"/>
    <w:rsid w:val="0035143B"/>
    <w:rsid w:val="00352693"/>
    <w:rsid w:val="00352B44"/>
    <w:rsid w:val="0035405B"/>
    <w:rsid w:val="003544BC"/>
    <w:rsid w:val="0035581F"/>
    <w:rsid w:val="003600D5"/>
    <w:rsid w:val="00360EDB"/>
    <w:rsid w:val="00361EC6"/>
    <w:rsid w:val="00363939"/>
    <w:rsid w:val="0036463A"/>
    <w:rsid w:val="00365F0A"/>
    <w:rsid w:val="003665E4"/>
    <w:rsid w:val="00366AD8"/>
    <w:rsid w:val="003712C6"/>
    <w:rsid w:val="00372DAC"/>
    <w:rsid w:val="00372E3A"/>
    <w:rsid w:val="00374582"/>
    <w:rsid w:val="00376EFA"/>
    <w:rsid w:val="00377E17"/>
    <w:rsid w:val="00382665"/>
    <w:rsid w:val="00382C05"/>
    <w:rsid w:val="003841F6"/>
    <w:rsid w:val="00384EB5"/>
    <w:rsid w:val="0039226A"/>
    <w:rsid w:val="003938C6"/>
    <w:rsid w:val="00394452"/>
    <w:rsid w:val="0039455A"/>
    <w:rsid w:val="003A0BD6"/>
    <w:rsid w:val="003A4CA5"/>
    <w:rsid w:val="003A6BCD"/>
    <w:rsid w:val="003B01A7"/>
    <w:rsid w:val="003B3CAA"/>
    <w:rsid w:val="003C02BB"/>
    <w:rsid w:val="003C1620"/>
    <w:rsid w:val="003C2FC7"/>
    <w:rsid w:val="003C65D6"/>
    <w:rsid w:val="003C7207"/>
    <w:rsid w:val="003D3B53"/>
    <w:rsid w:val="003D6E99"/>
    <w:rsid w:val="003D6EF6"/>
    <w:rsid w:val="003E1191"/>
    <w:rsid w:val="003E6186"/>
    <w:rsid w:val="003E6274"/>
    <w:rsid w:val="003F300F"/>
    <w:rsid w:val="003F3311"/>
    <w:rsid w:val="003F7EE0"/>
    <w:rsid w:val="00400FBD"/>
    <w:rsid w:val="00401870"/>
    <w:rsid w:val="00403EBE"/>
    <w:rsid w:val="00406FB8"/>
    <w:rsid w:val="00411A39"/>
    <w:rsid w:val="00412151"/>
    <w:rsid w:val="00415C4A"/>
    <w:rsid w:val="00415D7D"/>
    <w:rsid w:val="00421925"/>
    <w:rsid w:val="0042269E"/>
    <w:rsid w:val="004230BA"/>
    <w:rsid w:val="00423536"/>
    <w:rsid w:val="00423AC1"/>
    <w:rsid w:val="004246D8"/>
    <w:rsid w:val="00425FC4"/>
    <w:rsid w:val="004260C3"/>
    <w:rsid w:val="00426C2A"/>
    <w:rsid w:val="00432726"/>
    <w:rsid w:val="004338C4"/>
    <w:rsid w:val="00435B7A"/>
    <w:rsid w:val="0044033C"/>
    <w:rsid w:val="0044148F"/>
    <w:rsid w:val="004442D9"/>
    <w:rsid w:val="00445049"/>
    <w:rsid w:val="004541B0"/>
    <w:rsid w:val="00456834"/>
    <w:rsid w:val="004577E8"/>
    <w:rsid w:val="00460353"/>
    <w:rsid w:val="004623D5"/>
    <w:rsid w:val="00471884"/>
    <w:rsid w:val="00480C53"/>
    <w:rsid w:val="0048140F"/>
    <w:rsid w:val="0048222B"/>
    <w:rsid w:val="00484020"/>
    <w:rsid w:val="00484681"/>
    <w:rsid w:val="00484DAB"/>
    <w:rsid w:val="00487A62"/>
    <w:rsid w:val="00492F5E"/>
    <w:rsid w:val="0049434C"/>
    <w:rsid w:val="0049471C"/>
    <w:rsid w:val="00494E58"/>
    <w:rsid w:val="00495C49"/>
    <w:rsid w:val="004970E8"/>
    <w:rsid w:val="004A1861"/>
    <w:rsid w:val="004A1E8B"/>
    <w:rsid w:val="004A65BF"/>
    <w:rsid w:val="004A7686"/>
    <w:rsid w:val="004A7E51"/>
    <w:rsid w:val="004B5A8E"/>
    <w:rsid w:val="004B7A19"/>
    <w:rsid w:val="004C028D"/>
    <w:rsid w:val="004C2C96"/>
    <w:rsid w:val="004C2E5A"/>
    <w:rsid w:val="004C46D6"/>
    <w:rsid w:val="004C5391"/>
    <w:rsid w:val="004C6FDD"/>
    <w:rsid w:val="004D3381"/>
    <w:rsid w:val="004D39A5"/>
    <w:rsid w:val="004D404A"/>
    <w:rsid w:val="004D499D"/>
    <w:rsid w:val="004D6664"/>
    <w:rsid w:val="004E15BD"/>
    <w:rsid w:val="004E23AF"/>
    <w:rsid w:val="004E2656"/>
    <w:rsid w:val="004E2B32"/>
    <w:rsid w:val="004E4EDC"/>
    <w:rsid w:val="004E4F0A"/>
    <w:rsid w:val="004E517F"/>
    <w:rsid w:val="004E5530"/>
    <w:rsid w:val="004F2BBF"/>
    <w:rsid w:val="004F3B88"/>
    <w:rsid w:val="00500AD1"/>
    <w:rsid w:val="00501E8B"/>
    <w:rsid w:val="00505581"/>
    <w:rsid w:val="005077E9"/>
    <w:rsid w:val="005157DE"/>
    <w:rsid w:val="005168BF"/>
    <w:rsid w:val="00521C0E"/>
    <w:rsid w:val="00522F79"/>
    <w:rsid w:val="00522FBB"/>
    <w:rsid w:val="005247F1"/>
    <w:rsid w:val="005261D7"/>
    <w:rsid w:val="005275F5"/>
    <w:rsid w:val="00531326"/>
    <w:rsid w:val="005347E4"/>
    <w:rsid w:val="0053529C"/>
    <w:rsid w:val="00537FA3"/>
    <w:rsid w:val="00540C40"/>
    <w:rsid w:val="00542FCD"/>
    <w:rsid w:val="005448D8"/>
    <w:rsid w:val="00546146"/>
    <w:rsid w:val="005466BC"/>
    <w:rsid w:val="00546DD8"/>
    <w:rsid w:val="00546F28"/>
    <w:rsid w:val="00550E6E"/>
    <w:rsid w:val="005525CE"/>
    <w:rsid w:val="00553DB0"/>
    <w:rsid w:val="00554775"/>
    <w:rsid w:val="00561664"/>
    <w:rsid w:val="00561880"/>
    <w:rsid w:val="005633C6"/>
    <w:rsid w:val="00564FFF"/>
    <w:rsid w:val="0056539A"/>
    <w:rsid w:val="00566B0F"/>
    <w:rsid w:val="0056716E"/>
    <w:rsid w:val="0056773E"/>
    <w:rsid w:val="00567BD1"/>
    <w:rsid w:val="005705F4"/>
    <w:rsid w:val="00570DCF"/>
    <w:rsid w:val="00571AB6"/>
    <w:rsid w:val="00573DA8"/>
    <w:rsid w:val="005751AF"/>
    <w:rsid w:val="005773F1"/>
    <w:rsid w:val="005801FB"/>
    <w:rsid w:val="0058293F"/>
    <w:rsid w:val="0058434C"/>
    <w:rsid w:val="005844D2"/>
    <w:rsid w:val="00595A4E"/>
    <w:rsid w:val="005961C8"/>
    <w:rsid w:val="00597D54"/>
    <w:rsid w:val="005A088F"/>
    <w:rsid w:val="005A18D4"/>
    <w:rsid w:val="005A3387"/>
    <w:rsid w:val="005A54A2"/>
    <w:rsid w:val="005A55D9"/>
    <w:rsid w:val="005A61C6"/>
    <w:rsid w:val="005A6822"/>
    <w:rsid w:val="005A7111"/>
    <w:rsid w:val="005B22EA"/>
    <w:rsid w:val="005B29FE"/>
    <w:rsid w:val="005B54EE"/>
    <w:rsid w:val="005B557A"/>
    <w:rsid w:val="005B65C0"/>
    <w:rsid w:val="005B6F95"/>
    <w:rsid w:val="005C022E"/>
    <w:rsid w:val="005C0688"/>
    <w:rsid w:val="005C14B5"/>
    <w:rsid w:val="005C393B"/>
    <w:rsid w:val="005C6A77"/>
    <w:rsid w:val="005C71A5"/>
    <w:rsid w:val="005D151B"/>
    <w:rsid w:val="005D5A32"/>
    <w:rsid w:val="005D5CB5"/>
    <w:rsid w:val="005D61A1"/>
    <w:rsid w:val="005D6AFA"/>
    <w:rsid w:val="005E3167"/>
    <w:rsid w:val="005E5CA4"/>
    <w:rsid w:val="005F1763"/>
    <w:rsid w:val="005F3705"/>
    <w:rsid w:val="005F6BED"/>
    <w:rsid w:val="005F6DFF"/>
    <w:rsid w:val="005F7319"/>
    <w:rsid w:val="00600091"/>
    <w:rsid w:val="0060105D"/>
    <w:rsid w:val="00602A96"/>
    <w:rsid w:val="00602B19"/>
    <w:rsid w:val="00602B5F"/>
    <w:rsid w:val="00604749"/>
    <w:rsid w:val="006048A2"/>
    <w:rsid w:val="00605225"/>
    <w:rsid w:val="006054D9"/>
    <w:rsid w:val="006072A3"/>
    <w:rsid w:val="006072F4"/>
    <w:rsid w:val="00607A89"/>
    <w:rsid w:val="0061161D"/>
    <w:rsid w:val="00613439"/>
    <w:rsid w:val="00614015"/>
    <w:rsid w:val="006140F4"/>
    <w:rsid w:val="00621167"/>
    <w:rsid w:val="00624107"/>
    <w:rsid w:val="006254D6"/>
    <w:rsid w:val="00626C72"/>
    <w:rsid w:val="0063067C"/>
    <w:rsid w:val="00630F7D"/>
    <w:rsid w:val="0063390A"/>
    <w:rsid w:val="0063551B"/>
    <w:rsid w:val="006403D2"/>
    <w:rsid w:val="006422FC"/>
    <w:rsid w:val="00643287"/>
    <w:rsid w:val="00643BD4"/>
    <w:rsid w:val="00643E31"/>
    <w:rsid w:val="00643ED5"/>
    <w:rsid w:val="00645C80"/>
    <w:rsid w:val="00646AFD"/>
    <w:rsid w:val="00647180"/>
    <w:rsid w:val="006526F7"/>
    <w:rsid w:val="00653B1A"/>
    <w:rsid w:val="00653CB1"/>
    <w:rsid w:val="00653F29"/>
    <w:rsid w:val="0065427B"/>
    <w:rsid w:val="00656173"/>
    <w:rsid w:val="006576E1"/>
    <w:rsid w:val="00660065"/>
    <w:rsid w:val="0066286B"/>
    <w:rsid w:val="00663B63"/>
    <w:rsid w:val="00666EDC"/>
    <w:rsid w:val="00670FAE"/>
    <w:rsid w:val="00671A27"/>
    <w:rsid w:val="006722B1"/>
    <w:rsid w:val="0067399A"/>
    <w:rsid w:val="0067410C"/>
    <w:rsid w:val="00677B39"/>
    <w:rsid w:val="00681322"/>
    <w:rsid w:val="00684EAC"/>
    <w:rsid w:val="006927D3"/>
    <w:rsid w:val="006940B3"/>
    <w:rsid w:val="00696011"/>
    <w:rsid w:val="006A30BD"/>
    <w:rsid w:val="006A3135"/>
    <w:rsid w:val="006A6A62"/>
    <w:rsid w:val="006B1C6E"/>
    <w:rsid w:val="006B79C0"/>
    <w:rsid w:val="006C0407"/>
    <w:rsid w:val="006C1F1D"/>
    <w:rsid w:val="006C68C5"/>
    <w:rsid w:val="006D0468"/>
    <w:rsid w:val="006D2132"/>
    <w:rsid w:val="006D353C"/>
    <w:rsid w:val="006D3ED5"/>
    <w:rsid w:val="006D74CC"/>
    <w:rsid w:val="006E35FB"/>
    <w:rsid w:val="006E39D8"/>
    <w:rsid w:val="006E5CC5"/>
    <w:rsid w:val="006E5E6E"/>
    <w:rsid w:val="006E61F0"/>
    <w:rsid w:val="006E7255"/>
    <w:rsid w:val="006F000D"/>
    <w:rsid w:val="006F0199"/>
    <w:rsid w:val="006F32AD"/>
    <w:rsid w:val="007001BC"/>
    <w:rsid w:val="007016A4"/>
    <w:rsid w:val="00702718"/>
    <w:rsid w:val="0071138B"/>
    <w:rsid w:val="00711403"/>
    <w:rsid w:val="00714E2C"/>
    <w:rsid w:val="0071643C"/>
    <w:rsid w:val="00724ABD"/>
    <w:rsid w:val="00726C22"/>
    <w:rsid w:val="00730186"/>
    <w:rsid w:val="00733BA9"/>
    <w:rsid w:val="00734394"/>
    <w:rsid w:val="00734AB2"/>
    <w:rsid w:val="00735F06"/>
    <w:rsid w:val="00740369"/>
    <w:rsid w:val="0074065D"/>
    <w:rsid w:val="00741AF5"/>
    <w:rsid w:val="00741E7A"/>
    <w:rsid w:val="0074306F"/>
    <w:rsid w:val="00743363"/>
    <w:rsid w:val="00745494"/>
    <w:rsid w:val="0074577B"/>
    <w:rsid w:val="00745BA8"/>
    <w:rsid w:val="00747B3A"/>
    <w:rsid w:val="00753011"/>
    <w:rsid w:val="00753238"/>
    <w:rsid w:val="00761E5D"/>
    <w:rsid w:val="00766859"/>
    <w:rsid w:val="007669BA"/>
    <w:rsid w:val="007673A4"/>
    <w:rsid w:val="00772965"/>
    <w:rsid w:val="00773205"/>
    <w:rsid w:val="007737E4"/>
    <w:rsid w:val="007759CB"/>
    <w:rsid w:val="00776915"/>
    <w:rsid w:val="00776E81"/>
    <w:rsid w:val="00781063"/>
    <w:rsid w:val="00787A85"/>
    <w:rsid w:val="0079123B"/>
    <w:rsid w:val="0079247A"/>
    <w:rsid w:val="00793720"/>
    <w:rsid w:val="007967FC"/>
    <w:rsid w:val="00796B51"/>
    <w:rsid w:val="00796D7C"/>
    <w:rsid w:val="007A03D0"/>
    <w:rsid w:val="007A16B8"/>
    <w:rsid w:val="007A36CA"/>
    <w:rsid w:val="007A4092"/>
    <w:rsid w:val="007A475E"/>
    <w:rsid w:val="007A4B03"/>
    <w:rsid w:val="007A6E6F"/>
    <w:rsid w:val="007A77ED"/>
    <w:rsid w:val="007A7D57"/>
    <w:rsid w:val="007B33EB"/>
    <w:rsid w:val="007B4DF3"/>
    <w:rsid w:val="007B4E11"/>
    <w:rsid w:val="007B63F6"/>
    <w:rsid w:val="007B7F6A"/>
    <w:rsid w:val="007C033D"/>
    <w:rsid w:val="007C1983"/>
    <w:rsid w:val="007C319E"/>
    <w:rsid w:val="007C3674"/>
    <w:rsid w:val="007C446E"/>
    <w:rsid w:val="007C4A32"/>
    <w:rsid w:val="007C547A"/>
    <w:rsid w:val="007C54E3"/>
    <w:rsid w:val="007C5E30"/>
    <w:rsid w:val="007C640B"/>
    <w:rsid w:val="007C672C"/>
    <w:rsid w:val="007D2E15"/>
    <w:rsid w:val="007D31B1"/>
    <w:rsid w:val="007D37A2"/>
    <w:rsid w:val="007D3E11"/>
    <w:rsid w:val="007E050B"/>
    <w:rsid w:val="007E3ADF"/>
    <w:rsid w:val="007E4CA5"/>
    <w:rsid w:val="007E4F77"/>
    <w:rsid w:val="007E5D58"/>
    <w:rsid w:val="007F0BB9"/>
    <w:rsid w:val="007F2F1C"/>
    <w:rsid w:val="007F4F7D"/>
    <w:rsid w:val="007F58D7"/>
    <w:rsid w:val="007F68DF"/>
    <w:rsid w:val="00804B43"/>
    <w:rsid w:val="00810FA0"/>
    <w:rsid w:val="008117BE"/>
    <w:rsid w:val="00811D13"/>
    <w:rsid w:val="00814CE5"/>
    <w:rsid w:val="00816607"/>
    <w:rsid w:val="00825B2F"/>
    <w:rsid w:val="00826FAA"/>
    <w:rsid w:val="0082779B"/>
    <w:rsid w:val="00827E1C"/>
    <w:rsid w:val="0083356B"/>
    <w:rsid w:val="008337E5"/>
    <w:rsid w:val="00837E46"/>
    <w:rsid w:val="00843333"/>
    <w:rsid w:val="00843A5A"/>
    <w:rsid w:val="00844093"/>
    <w:rsid w:val="0084450D"/>
    <w:rsid w:val="00851267"/>
    <w:rsid w:val="00851AA9"/>
    <w:rsid w:val="00852CE1"/>
    <w:rsid w:val="008539AD"/>
    <w:rsid w:val="008541F8"/>
    <w:rsid w:val="0085783D"/>
    <w:rsid w:val="008604E9"/>
    <w:rsid w:val="00860CB1"/>
    <w:rsid w:val="00860E47"/>
    <w:rsid w:val="0086587C"/>
    <w:rsid w:val="008661CC"/>
    <w:rsid w:val="0086758C"/>
    <w:rsid w:val="0087300C"/>
    <w:rsid w:val="0087310F"/>
    <w:rsid w:val="00876A03"/>
    <w:rsid w:val="00876E64"/>
    <w:rsid w:val="008779B6"/>
    <w:rsid w:val="00877BFF"/>
    <w:rsid w:val="008816DF"/>
    <w:rsid w:val="008839C5"/>
    <w:rsid w:val="00884ED5"/>
    <w:rsid w:val="00885CEB"/>
    <w:rsid w:val="00887156"/>
    <w:rsid w:val="0088747E"/>
    <w:rsid w:val="00891B6D"/>
    <w:rsid w:val="008921D4"/>
    <w:rsid w:val="00895AAA"/>
    <w:rsid w:val="008961CD"/>
    <w:rsid w:val="008A0E12"/>
    <w:rsid w:val="008A2D31"/>
    <w:rsid w:val="008B3E64"/>
    <w:rsid w:val="008B54DF"/>
    <w:rsid w:val="008C4514"/>
    <w:rsid w:val="008C5120"/>
    <w:rsid w:val="008C585C"/>
    <w:rsid w:val="008C7554"/>
    <w:rsid w:val="008D2223"/>
    <w:rsid w:val="008D3182"/>
    <w:rsid w:val="008D5602"/>
    <w:rsid w:val="008D5FE6"/>
    <w:rsid w:val="008E0260"/>
    <w:rsid w:val="008E0B8F"/>
    <w:rsid w:val="008E1BBA"/>
    <w:rsid w:val="008E27BC"/>
    <w:rsid w:val="008E4435"/>
    <w:rsid w:val="008E5DBE"/>
    <w:rsid w:val="008E6A5B"/>
    <w:rsid w:val="008F2EF8"/>
    <w:rsid w:val="008F6027"/>
    <w:rsid w:val="00903F70"/>
    <w:rsid w:val="009105EA"/>
    <w:rsid w:val="00910BF2"/>
    <w:rsid w:val="00910E95"/>
    <w:rsid w:val="00910FF8"/>
    <w:rsid w:val="00913DC6"/>
    <w:rsid w:val="00916239"/>
    <w:rsid w:val="00917154"/>
    <w:rsid w:val="009212A0"/>
    <w:rsid w:val="00922656"/>
    <w:rsid w:val="009242C5"/>
    <w:rsid w:val="00927D85"/>
    <w:rsid w:val="00931827"/>
    <w:rsid w:val="00932762"/>
    <w:rsid w:val="00935C87"/>
    <w:rsid w:val="00937BDA"/>
    <w:rsid w:val="009400DA"/>
    <w:rsid w:val="00942CBB"/>
    <w:rsid w:val="009438BE"/>
    <w:rsid w:val="009439ED"/>
    <w:rsid w:val="00944471"/>
    <w:rsid w:val="00946588"/>
    <w:rsid w:val="009468BA"/>
    <w:rsid w:val="00950A7F"/>
    <w:rsid w:val="009516EC"/>
    <w:rsid w:val="00956D41"/>
    <w:rsid w:val="00961A0A"/>
    <w:rsid w:val="00962C35"/>
    <w:rsid w:val="009652BD"/>
    <w:rsid w:val="00965A1B"/>
    <w:rsid w:val="009663FC"/>
    <w:rsid w:val="00967DF6"/>
    <w:rsid w:val="0097265D"/>
    <w:rsid w:val="00974AA9"/>
    <w:rsid w:val="009753EE"/>
    <w:rsid w:val="00976A2F"/>
    <w:rsid w:val="00976C37"/>
    <w:rsid w:val="0098074D"/>
    <w:rsid w:val="00981E14"/>
    <w:rsid w:val="0098359B"/>
    <w:rsid w:val="00985428"/>
    <w:rsid w:val="00987715"/>
    <w:rsid w:val="009A29A3"/>
    <w:rsid w:val="009A2E3F"/>
    <w:rsid w:val="009A642D"/>
    <w:rsid w:val="009B0ED1"/>
    <w:rsid w:val="009B15D9"/>
    <w:rsid w:val="009B6906"/>
    <w:rsid w:val="009C172E"/>
    <w:rsid w:val="009C2AF0"/>
    <w:rsid w:val="009C7107"/>
    <w:rsid w:val="009D1F62"/>
    <w:rsid w:val="009D2147"/>
    <w:rsid w:val="009D2FEB"/>
    <w:rsid w:val="009D3378"/>
    <w:rsid w:val="009D5454"/>
    <w:rsid w:val="009E2DE8"/>
    <w:rsid w:val="009E49CB"/>
    <w:rsid w:val="009F5560"/>
    <w:rsid w:val="009F79B8"/>
    <w:rsid w:val="00A00024"/>
    <w:rsid w:val="00A00AFB"/>
    <w:rsid w:val="00A030F0"/>
    <w:rsid w:val="00A0633E"/>
    <w:rsid w:val="00A12A1C"/>
    <w:rsid w:val="00A15BBD"/>
    <w:rsid w:val="00A2152C"/>
    <w:rsid w:val="00A21A61"/>
    <w:rsid w:val="00A237D8"/>
    <w:rsid w:val="00A23F05"/>
    <w:rsid w:val="00A2529A"/>
    <w:rsid w:val="00A26859"/>
    <w:rsid w:val="00A30083"/>
    <w:rsid w:val="00A30A44"/>
    <w:rsid w:val="00A32AF2"/>
    <w:rsid w:val="00A357D6"/>
    <w:rsid w:val="00A36400"/>
    <w:rsid w:val="00A36A36"/>
    <w:rsid w:val="00A37A15"/>
    <w:rsid w:val="00A4195A"/>
    <w:rsid w:val="00A4300D"/>
    <w:rsid w:val="00A44658"/>
    <w:rsid w:val="00A44F58"/>
    <w:rsid w:val="00A50C33"/>
    <w:rsid w:val="00A50C96"/>
    <w:rsid w:val="00A51D65"/>
    <w:rsid w:val="00A53027"/>
    <w:rsid w:val="00A53EAC"/>
    <w:rsid w:val="00A54229"/>
    <w:rsid w:val="00A54381"/>
    <w:rsid w:val="00A657FC"/>
    <w:rsid w:val="00A732AC"/>
    <w:rsid w:val="00A737E8"/>
    <w:rsid w:val="00A75E78"/>
    <w:rsid w:val="00A762FD"/>
    <w:rsid w:val="00A80454"/>
    <w:rsid w:val="00A824EF"/>
    <w:rsid w:val="00A83C6E"/>
    <w:rsid w:val="00A8517B"/>
    <w:rsid w:val="00A85E8B"/>
    <w:rsid w:val="00A87C85"/>
    <w:rsid w:val="00A91481"/>
    <w:rsid w:val="00A91683"/>
    <w:rsid w:val="00A91D2B"/>
    <w:rsid w:val="00A92D8F"/>
    <w:rsid w:val="00A92E74"/>
    <w:rsid w:val="00A9324A"/>
    <w:rsid w:val="00A9480C"/>
    <w:rsid w:val="00A94A8B"/>
    <w:rsid w:val="00A964E4"/>
    <w:rsid w:val="00A96CFD"/>
    <w:rsid w:val="00AA15B2"/>
    <w:rsid w:val="00AA19B0"/>
    <w:rsid w:val="00AA4953"/>
    <w:rsid w:val="00AA4C0E"/>
    <w:rsid w:val="00AA5DED"/>
    <w:rsid w:val="00AB0628"/>
    <w:rsid w:val="00AB0BDF"/>
    <w:rsid w:val="00AB144F"/>
    <w:rsid w:val="00AB1580"/>
    <w:rsid w:val="00AB2A71"/>
    <w:rsid w:val="00AB5E80"/>
    <w:rsid w:val="00AB7CD6"/>
    <w:rsid w:val="00AC0F55"/>
    <w:rsid w:val="00AC19B5"/>
    <w:rsid w:val="00AC28D6"/>
    <w:rsid w:val="00AC3E8A"/>
    <w:rsid w:val="00AC538F"/>
    <w:rsid w:val="00AC675C"/>
    <w:rsid w:val="00AC786A"/>
    <w:rsid w:val="00AD6287"/>
    <w:rsid w:val="00AD7B7F"/>
    <w:rsid w:val="00AE0CE6"/>
    <w:rsid w:val="00AE2729"/>
    <w:rsid w:val="00AF1540"/>
    <w:rsid w:val="00AF1DCA"/>
    <w:rsid w:val="00AF2EF0"/>
    <w:rsid w:val="00AF383E"/>
    <w:rsid w:val="00AF5B44"/>
    <w:rsid w:val="00B00059"/>
    <w:rsid w:val="00B00FE5"/>
    <w:rsid w:val="00B01AB3"/>
    <w:rsid w:val="00B02E8D"/>
    <w:rsid w:val="00B0353B"/>
    <w:rsid w:val="00B058DD"/>
    <w:rsid w:val="00B061B6"/>
    <w:rsid w:val="00B06C13"/>
    <w:rsid w:val="00B07995"/>
    <w:rsid w:val="00B07A9E"/>
    <w:rsid w:val="00B109D2"/>
    <w:rsid w:val="00B10B02"/>
    <w:rsid w:val="00B1337E"/>
    <w:rsid w:val="00B1679D"/>
    <w:rsid w:val="00B23D69"/>
    <w:rsid w:val="00B246FA"/>
    <w:rsid w:val="00B24993"/>
    <w:rsid w:val="00B305B5"/>
    <w:rsid w:val="00B32689"/>
    <w:rsid w:val="00B33581"/>
    <w:rsid w:val="00B3448B"/>
    <w:rsid w:val="00B34B29"/>
    <w:rsid w:val="00B35BF3"/>
    <w:rsid w:val="00B36CB7"/>
    <w:rsid w:val="00B439FC"/>
    <w:rsid w:val="00B44ACE"/>
    <w:rsid w:val="00B45654"/>
    <w:rsid w:val="00B46981"/>
    <w:rsid w:val="00B5386C"/>
    <w:rsid w:val="00B54554"/>
    <w:rsid w:val="00B6053C"/>
    <w:rsid w:val="00B609BC"/>
    <w:rsid w:val="00B6172D"/>
    <w:rsid w:val="00B634A9"/>
    <w:rsid w:val="00B65D0B"/>
    <w:rsid w:val="00B67131"/>
    <w:rsid w:val="00B72AA9"/>
    <w:rsid w:val="00B7427C"/>
    <w:rsid w:val="00B74E42"/>
    <w:rsid w:val="00B766E5"/>
    <w:rsid w:val="00B82752"/>
    <w:rsid w:val="00B83925"/>
    <w:rsid w:val="00B8469F"/>
    <w:rsid w:val="00B90543"/>
    <w:rsid w:val="00B93052"/>
    <w:rsid w:val="00BA3E81"/>
    <w:rsid w:val="00BA4B0A"/>
    <w:rsid w:val="00BA73DF"/>
    <w:rsid w:val="00BB0F32"/>
    <w:rsid w:val="00BB2A1B"/>
    <w:rsid w:val="00BB3C23"/>
    <w:rsid w:val="00BB65BB"/>
    <w:rsid w:val="00BB682B"/>
    <w:rsid w:val="00BB6E46"/>
    <w:rsid w:val="00BC1D99"/>
    <w:rsid w:val="00BD0819"/>
    <w:rsid w:val="00BD4B62"/>
    <w:rsid w:val="00BD515C"/>
    <w:rsid w:val="00BD5EA4"/>
    <w:rsid w:val="00BD7677"/>
    <w:rsid w:val="00BE1034"/>
    <w:rsid w:val="00BE49EE"/>
    <w:rsid w:val="00BE55C0"/>
    <w:rsid w:val="00BE71D7"/>
    <w:rsid w:val="00BF0BBC"/>
    <w:rsid w:val="00BF199D"/>
    <w:rsid w:val="00BF2246"/>
    <w:rsid w:val="00BF5715"/>
    <w:rsid w:val="00BF7C17"/>
    <w:rsid w:val="00C01DA9"/>
    <w:rsid w:val="00C0333E"/>
    <w:rsid w:val="00C108F8"/>
    <w:rsid w:val="00C1118C"/>
    <w:rsid w:val="00C116B4"/>
    <w:rsid w:val="00C11C3A"/>
    <w:rsid w:val="00C11F5B"/>
    <w:rsid w:val="00C12305"/>
    <w:rsid w:val="00C12B80"/>
    <w:rsid w:val="00C14220"/>
    <w:rsid w:val="00C17BB5"/>
    <w:rsid w:val="00C201C2"/>
    <w:rsid w:val="00C21DC2"/>
    <w:rsid w:val="00C224D5"/>
    <w:rsid w:val="00C224EF"/>
    <w:rsid w:val="00C26608"/>
    <w:rsid w:val="00C3127F"/>
    <w:rsid w:val="00C322E0"/>
    <w:rsid w:val="00C3310D"/>
    <w:rsid w:val="00C4370E"/>
    <w:rsid w:val="00C43B1D"/>
    <w:rsid w:val="00C46615"/>
    <w:rsid w:val="00C46DC8"/>
    <w:rsid w:val="00C476A2"/>
    <w:rsid w:val="00C51FD6"/>
    <w:rsid w:val="00C53647"/>
    <w:rsid w:val="00C55696"/>
    <w:rsid w:val="00C6072C"/>
    <w:rsid w:val="00C61219"/>
    <w:rsid w:val="00C61618"/>
    <w:rsid w:val="00C61A5E"/>
    <w:rsid w:val="00C631E7"/>
    <w:rsid w:val="00C65411"/>
    <w:rsid w:val="00C70419"/>
    <w:rsid w:val="00C70B77"/>
    <w:rsid w:val="00C72A01"/>
    <w:rsid w:val="00C76537"/>
    <w:rsid w:val="00C83131"/>
    <w:rsid w:val="00C83963"/>
    <w:rsid w:val="00C8597E"/>
    <w:rsid w:val="00C91DA1"/>
    <w:rsid w:val="00C95F7B"/>
    <w:rsid w:val="00C97CD0"/>
    <w:rsid w:val="00CA01E4"/>
    <w:rsid w:val="00CA0BDC"/>
    <w:rsid w:val="00CA167C"/>
    <w:rsid w:val="00CA277A"/>
    <w:rsid w:val="00CA3A96"/>
    <w:rsid w:val="00CA3C8D"/>
    <w:rsid w:val="00CA3DE8"/>
    <w:rsid w:val="00CA52D6"/>
    <w:rsid w:val="00CA5BF2"/>
    <w:rsid w:val="00CB0556"/>
    <w:rsid w:val="00CB17D2"/>
    <w:rsid w:val="00CB1BE7"/>
    <w:rsid w:val="00CB3ADF"/>
    <w:rsid w:val="00CB48E8"/>
    <w:rsid w:val="00CB68C5"/>
    <w:rsid w:val="00CB7E4F"/>
    <w:rsid w:val="00CC0289"/>
    <w:rsid w:val="00CC1185"/>
    <w:rsid w:val="00CC2842"/>
    <w:rsid w:val="00CC2E77"/>
    <w:rsid w:val="00CC33AF"/>
    <w:rsid w:val="00CC365F"/>
    <w:rsid w:val="00CC6703"/>
    <w:rsid w:val="00CC6870"/>
    <w:rsid w:val="00CC7ABC"/>
    <w:rsid w:val="00CC7D14"/>
    <w:rsid w:val="00CD257A"/>
    <w:rsid w:val="00CD4DB2"/>
    <w:rsid w:val="00CD4E5F"/>
    <w:rsid w:val="00CE1E00"/>
    <w:rsid w:val="00CE35AF"/>
    <w:rsid w:val="00CE4E03"/>
    <w:rsid w:val="00CF0600"/>
    <w:rsid w:val="00CF49ED"/>
    <w:rsid w:val="00CF4D10"/>
    <w:rsid w:val="00CF4E5E"/>
    <w:rsid w:val="00D01336"/>
    <w:rsid w:val="00D036A5"/>
    <w:rsid w:val="00D036CA"/>
    <w:rsid w:val="00D0444D"/>
    <w:rsid w:val="00D05435"/>
    <w:rsid w:val="00D062E8"/>
    <w:rsid w:val="00D10CB9"/>
    <w:rsid w:val="00D12EC2"/>
    <w:rsid w:val="00D13902"/>
    <w:rsid w:val="00D20A78"/>
    <w:rsid w:val="00D20C36"/>
    <w:rsid w:val="00D2648D"/>
    <w:rsid w:val="00D27746"/>
    <w:rsid w:val="00D3034D"/>
    <w:rsid w:val="00D33D27"/>
    <w:rsid w:val="00D33E9B"/>
    <w:rsid w:val="00D34E02"/>
    <w:rsid w:val="00D35978"/>
    <w:rsid w:val="00D37ED4"/>
    <w:rsid w:val="00D405D9"/>
    <w:rsid w:val="00D40AD6"/>
    <w:rsid w:val="00D41049"/>
    <w:rsid w:val="00D41669"/>
    <w:rsid w:val="00D42EAB"/>
    <w:rsid w:val="00D43C11"/>
    <w:rsid w:val="00D44727"/>
    <w:rsid w:val="00D44E67"/>
    <w:rsid w:val="00D461FA"/>
    <w:rsid w:val="00D542B8"/>
    <w:rsid w:val="00D56DEA"/>
    <w:rsid w:val="00D572B1"/>
    <w:rsid w:val="00D61718"/>
    <w:rsid w:val="00D650C6"/>
    <w:rsid w:val="00D656C4"/>
    <w:rsid w:val="00D71052"/>
    <w:rsid w:val="00D71707"/>
    <w:rsid w:val="00D720C1"/>
    <w:rsid w:val="00D73F7A"/>
    <w:rsid w:val="00D741AB"/>
    <w:rsid w:val="00D7454B"/>
    <w:rsid w:val="00D745F0"/>
    <w:rsid w:val="00D74649"/>
    <w:rsid w:val="00D75496"/>
    <w:rsid w:val="00D76748"/>
    <w:rsid w:val="00D817F2"/>
    <w:rsid w:val="00D83F50"/>
    <w:rsid w:val="00D84B0C"/>
    <w:rsid w:val="00D85616"/>
    <w:rsid w:val="00D87D33"/>
    <w:rsid w:val="00D90237"/>
    <w:rsid w:val="00D908FA"/>
    <w:rsid w:val="00D90A09"/>
    <w:rsid w:val="00D90EA9"/>
    <w:rsid w:val="00D928DA"/>
    <w:rsid w:val="00D93B63"/>
    <w:rsid w:val="00D93D32"/>
    <w:rsid w:val="00D95409"/>
    <w:rsid w:val="00D9554A"/>
    <w:rsid w:val="00D97761"/>
    <w:rsid w:val="00DA1492"/>
    <w:rsid w:val="00DA5DDF"/>
    <w:rsid w:val="00DB1504"/>
    <w:rsid w:val="00DB5CF4"/>
    <w:rsid w:val="00DB6FFD"/>
    <w:rsid w:val="00DB793C"/>
    <w:rsid w:val="00DC1134"/>
    <w:rsid w:val="00DC1266"/>
    <w:rsid w:val="00DC27F9"/>
    <w:rsid w:val="00DC2FAE"/>
    <w:rsid w:val="00DC58B4"/>
    <w:rsid w:val="00DC6473"/>
    <w:rsid w:val="00DD07E6"/>
    <w:rsid w:val="00DD0D34"/>
    <w:rsid w:val="00DD249D"/>
    <w:rsid w:val="00DD6085"/>
    <w:rsid w:val="00DE090F"/>
    <w:rsid w:val="00DE13F5"/>
    <w:rsid w:val="00DE3D51"/>
    <w:rsid w:val="00DE3EBC"/>
    <w:rsid w:val="00DF1750"/>
    <w:rsid w:val="00DF2570"/>
    <w:rsid w:val="00DF393F"/>
    <w:rsid w:val="00DF4C54"/>
    <w:rsid w:val="00DF5A3C"/>
    <w:rsid w:val="00DF7355"/>
    <w:rsid w:val="00DF7C5E"/>
    <w:rsid w:val="00E0158F"/>
    <w:rsid w:val="00E026EE"/>
    <w:rsid w:val="00E029A0"/>
    <w:rsid w:val="00E036C1"/>
    <w:rsid w:val="00E04E96"/>
    <w:rsid w:val="00E052C3"/>
    <w:rsid w:val="00E05435"/>
    <w:rsid w:val="00E05537"/>
    <w:rsid w:val="00E064AD"/>
    <w:rsid w:val="00E0786B"/>
    <w:rsid w:val="00E10E00"/>
    <w:rsid w:val="00E11684"/>
    <w:rsid w:val="00E13033"/>
    <w:rsid w:val="00E13561"/>
    <w:rsid w:val="00E1372C"/>
    <w:rsid w:val="00E13F7C"/>
    <w:rsid w:val="00E207AC"/>
    <w:rsid w:val="00E26590"/>
    <w:rsid w:val="00E27194"/>
    <w:rsid w:val="00E27856"/>
    <w:rsid w:val="00E31CC4"/>
    <w:rsid w:val="00E326C5"/>
    <w:rsid w:val="00E3297A"/>
    <w:rsid w:val="00E41546"/>
    <w:rsid w:val="00E43E9F"/>
    <w:rsid w:val="00E47A79"/>
    <w:rsid w:val="00E50004"/>
    <w:rsid w:val="00E5158E"/>
    <w:rsid w:val="00E518DE"/>
    <w:rsid w:val="00E51EC3"/>
    <w:rsid w:val="00E529E9"/>
    <w:rsid w:val="00E52C65"/>
    <w:rsid w:val="00E53190"/>
    <w:rsid w:val="00E534F0"/>
    <w:rsid w:val="00E579B0"/>
    <w:rsid w:val="00E62D5F"/>
    <w:rsid w:val="00E63B93"/>
    <w:rsid w:val="00E642A8"/>
    <w:rsid w:val="00E65D2C"/>
    <w:rsid w:val="00E70593"/>
    <w:rsid w:val="00E7123A"/>
    <w:rsid w:val="00E717D2"/>
    <w:rsid w:val="00E7471F"/>
    <w:rsid w:val="00E75419"/>
    <w:rsid w:val="00E75487"/>
    <w:rsid w:val="00E76F50"/>
    <w:rsid w:val="00E76FC0"/>
    <w:rsid w:val="00E80A2B"/>
    <w:rsid w:val="00E83109"/>
    <w:rsid w:val="00E83F33"/>
    <w:rsid w:val="00E852D6"/>
    <w:rsid w:val="00E85810"/>
    <w:rsid w:val="00E86480"/>
    <w:rsid w:val="00E87415"/>
    <w:rsid w:val="00E87ECC"/>
    <w:rsid w:val="00E9083F"/>
    <w:rsid w:val="00E91C71"/>
    <w:rsid w:val="00E93C2E"/>
    <w:rsid w:val="00E953BF"/>
    <w:rsid w:val="00E97D3D"/>
    <w:rsid w:val="00EA050E"/>
    <w:rsid w:val="00EA2E53"/>
    <w:rsid w:val="00EA5F50"/>
    <w:rsid w:val="00EA6C33"/>
    <w:rsid w:val="00EA6CB8"/>
    <w:rsid w:val="00EB0352"/>
    <w:rsid w:val="00EB2908"/>
    <w:rsid w:val="00EB344D"/>
    <w:rsid w:val="00EB3E74"/>
    <w:rsid w:val="00EB55B7"/>
    <w:rsid w:val="00EB5ED5"/>
    <w:rsid w:val="00EB6EE0"/>
    <w:rsid w:val="00EB71D4"/>
    <w:rsid w:val="00EC1C63"/>
    <w:rsid w:val="00EC28C3"/>
    <w:rsid w:val="00EC48A9"/>
    <w:rsid w:val="00EC5270"/>
    <w:rsid w:val="00ED059E"/>
    <w:rsid w:val="00ED1105"/>
    <w:rsid w:val="00ED1BF0"/>
    <w:rsid w:val="00ED438E"/>
    <w:rsid w:val="00ED7E53"/>
    <w:rsid w:val="00EE4B4F"/>
    <w:rsid w:val="00EE4E02"/>
    <w:rsid w:val="00EE7060"/>
    <w:rsid w:val="00EF00E9"/>
    <w:rsid w:val="00EF04E9"/>
    <w:rsid w:val="00EF6FF4"/>
    <w:rsid w:val="00EF72C5"/>
    <w:rsid w:val="00EF7ED2"/>
    <w:rsid w:val="00F0017A"/>
    <w:rsid w:val="00F0094B"/>
    <w:rsid w:val="00F01BB7"/>
    <w:rsid w:val="00F03286"/>
    <w:rsid w:val="00F046A0"/>
    <w:rsid w:val="00F0488C"/>
    <w:rsid w:val="00F06997"/>
    <w:rsid w:val="00F06B93"/>
    <w:rsid w:val="00F10F91"/>
    <w:rsid w:val="00F155BF"/>
    <w:rsid w:val="00F15C2C"/>
    <w:rsid w:val="00F16C44"/>
    <w:rsid w:val="00F21297"/>
    <w:rsid w:val="00F238FA"/>
    <w:rsid w:val="00F2742F"/>
    <w:rsid w:val="00F32F86"/>
    <w:rsid w:val="00F373C0"/>
    <w:rsid w:val="00F40DE5"/>
    <w:rsid w:val="00F478A8"/>
    <w:rsid w:val="00F508D7"/>
    <w:rsid w:val="00F50F6C"/>
    <w:rsid w:val="00F518F2"/>
    <w:rsid w:val="00F52FB8"/>
    <w:rsid w:val="00F537E6"/>
    <w:rsid w:val="00F55FC1"/>
    <w:rsid w:val="00F671A9"/>
    <w:rsid w:val="00F71A2F"/>
    <w:rsid w:val="00F72DA4"/>
    <w:rsid w:val="00F73603"/>
    <w:rsid w:val="00F74551"/>
    <w:rsid w:val="00F758DE"/>
    <w:rsid w:val="00F76662"/>
    <w:rsid w:val="00F77FC7"/>
    <w:rsid w:val="00F82020"/>
    <w:rsid w:val="00F837F1"/>
    <w:rsid w:val="00F8622F"/>
    <w:rsid w:val="00F95C37"/>
    <w:rsid w:val="00F97CA7"/>
    <w:rsid w:val="00F97E61"/>
    <w:rsid w:val="00FA0A4E"/>
    <w:rsid w:val="00FA1732"/>
    <w:rsid w:val="00FA3084"/>
    <w:rsid w:val="00FB166E"/>
    <w:rsid w:val="00FB623B"/>
    <w:rsid w:val="00FC203F"/>
    <w:rsid w:val="00FC5607"/>
    <w:rsid w:val="00FC6EAC"/>
    <w:rsid w:val="00FD086F"/>
    <w:rsid w:val="00FD1BEB"/>
    <w:rsid w:val="00FD4D30"/>
    <w:rsid w:val="00FD62A1"/>
    <w:rsid w:val="00FD62FD"/>
    <w:rsid w:val="00FD6C93"/>
    <w:rsid w:val="00FE0EFF"/>
    <w:rsid w:val="00FE1097"/>
    <w:rsid w:val="00FE1442"/>
    <w:rsid w:val="00FE32B8"/>
    <w:rsid w:val="00FE4EA3"/>
    <w:rsid w:val="00FF0C5D"/>
    <w:rsid w:val="00FF0FCB"/>
    <w:rsid w:val="00FF1EC5"/>
    <w:rsid w:val="00FF1F85"/>
    <w:rsid w:val="00FF258E"/>
    <w:rsid w:val="00FF3323"/>
    <w:rsid w:val="00FF36E3"/>
    <w:rsid w:val="00FF3D24"/>
    <w:rsid w:val="00FF476D"/>
    <w:rsid w:val="00FF52D6"/>
    <w:rsid w:val="00FF63A3"/>
    <w:rsid w:val="00FF7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A94E92A"/>
  <w15:docId w15:val="{40A20615-A384-4119-87E1-48E6D1F5C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4AA9"/>
    <w:rPr>
      <w:rFonts w:ascii="Palatino Linotype" w:hAnsi="Palatino Linotype"/>
      <w:sz w:val="24"/>
      <w:szCs w:val="24"/>
    </w:rPr>
  </w:style>
  <w:style w:type="paragraph" w:styleId="Heading1">
    <w:name w:val="heading 1"/>
    <w:basedOn w:val="Normal"/>
    <w:next w:val="paragraph"/>
    <w:uiPriority w:val="9"/>
    <w:qFormat/>
    <w:rsid w:val="00A51D65"/>
    <w:pPr>
      <w:keepNext/>
      <w:keepLines/>
      <w:pageBreakBefore/>
      <w:numPr>
        <w:numId w:val="2"/>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link w:val="Heading2Char"/>
    <w:uiPriority w:val="9"/>
    <w:qFormat/>
    <w:rsid w:val="00A51D65"/>
    <w:pPr>
      <w:keepNext/>
      <w:keepLines/>
      <w:numPr>
        <w:ilvl w:val="1"/>
        <w:numId w:val="2"/>
      </w:numPr>
      <w:suppressAutoHyphens/>
      <w:spacing w:before="600"/>
      <w:outlineLvl w:val="1"/>
    </w:pPr>
    <w:rPr>
      <w:rFonts w:ascii="Arial" w:hAnsi="Arial" w:cs="Arial"/>
      <w:b/>
      <w:bCs/>
      <w:iCs/>
      <w:sz w:val="32"/>
      <w:szCs w:val="28"/>
    </w:rPr>
  </w:style>
  <w:style w:type="paragraph" w:styleId="Heading3">
    <w:name w:val="heading 3"/>
    <w:next w:val="paragraph"/>
    <w:link w:val="Heading3Char"/>
    <w:uiPriority w:val="9"/>
    <w:qFormat/>
    <w:rsid w:val="00A51D65"/>
    <w:pPr>
      <w:keepNext/>
      <w:keepLines/>
      <w:numPr>
        <w:ilvl w:val="2"/>
        <w:numId w:val="2"/>
      </w:numPr>
      <w:suppressAutoHyphens/>
      <w:spacing w:before="480"/>
      <w:outlineLvl w:val="2"/>
    </w:pPr>
    <w:rPr>
      <w:rFonts w:ascii="Arial" w:hAnsi="Arial" w:cs="Arial"/>
      <w:b/>
      <w:bCs/>
      <w:sz w:val="28"/>
      <w:szCs w:val="26"/>
    </w:rPr>
  </w:style>
  <w:style w:type="paragraph" w:styleId="Heading4">
    <w:name w:val="heading 4"/>
    <w:basedOn w:val="Normal"/>
    <w:next w:val="paragraph"/>
    <w:link w:val="Heading4Char"/>
    <w:uiPriority w:val="9"/>
    <w:qFormat/>
    <w:rsid w:val="00A51D65"/>
    <w:pPr>
      <w:keepNext/>
      <w:keepLines/>
      <w:numPr>
        <w:ilvl w:val="3"/>
        <w:numId w:val="2"/>
      </w:numPr>
      <w:suppressAutoHyphens/>
      <w:spacing w:before="360"/>
      <w:outlineLvl w:val="3"/>
    </w:pPr>
    <w:rPr>
      <w:rFonts w:ascii="Arial" w:hAnsi="Arial"/>
      <w:b/>
      <w:bCs/>
      <w:szCs w:val="28"/>
    </w:rPr>
  </w:style>
  <w:style w:type="paragraph" w:styleId="Heading5">
    <w:name w:val="heading 5"/>
    <w:next w:val="paragraph"/>
    <w:uiPriority w:val="9"/>
    <w:qFormat/>
    <w:rsid w:val="00A51D65"/>
    <w:pPr>
      <w:keepNext/>
      <w:keepLines/>
      <w:numPr>
        <w:ilvl w:val="4"/>
        <w:numId w:val="2"/>
      </w:numPr>
      <w:suppressAutoHyphens/>
      <w:spacing w:before="240"/>
      <w:outlineLvl w:val="4"/>
    </w:pPr>
    <w:rPr>
      <w:rFonts w:ascii="Arial" w:hAnsi="Arial"/>
      <w:bCs/>
      <w:iCs/>
      <w:sz w:val="22"/>
      <w:szCs w:val="26"/>
    </w:rPr>
  </w:style>
  <w:style w:type="paragraph" w:styleId="Heading6">
    <w:name w:val="heading 6"/>
    <w:basedOn w:val="Normal"/>
    <w:next w:val="Normal"/>
    <w:qFormat/>
    <w:rsid w:val="003544BC"/>
    <w:pPr>
      <w:spacing w:before="240" w:after="60"/>
      <w:outlineLvl w:val="5"/>
    </w:pPr>
    <w:rPr>
      <w:b/>
      <w:bCs/>
      <w:sz w:val="22"/>
      <w:szCs w:val="22"/>
    </w:rPr>
  </w:style>
  <w:style w:type="paragraph" w:styleId="Heading7">
    <w:name w:val="heading 7"/>
    <w:basedOn w:val="Normal"/>
    <w:next w:val="Normal"/>
    <w:qFormat/>
    <w:rsid w:val="003544BC"/>
    <w:pPr>
      <w:spacing w:before="240" w:after="60"/>
      <w:outlineLvl w:val="6"/>
    </w:pPr>
  </w:style>
  <w:style w:type="paragraph" w:styleId="Heading8">
    <w:name w:val="heading 8"/>
    <w:basedOn w:val="Normal"/>
    <w:next w:val="Normal"/>
    <w:qFormat/>
    <w:rsid w:val="003544BC"/>
    <w:pPr>
      <w:spacing w:before="240" w:after="60"/>
      <w:outlineLvl w:val="7"/>
    </w:pPr>
    <w:rPr>
      <w:i/>
      <w:iCs/>
    </w:rPr>
  </w:style>
  <w:style w:type="paragraph" w:styleId="Heading9">
    <w:name w:val="heading 9"/>
    <w:basedOn w:val="Normal"/>
    <w:next w:val="Normal"/>
    <w:qFormat/>
    <w:rsid w:val="003544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rsid w:val="00885CEB"/>
    <w:pPr>
      <w:suppressAutoHyphens/>
      <w:spacing w:before="120"/>
      <w:ind w:left="1985"/>
      <w:jc w:val="both"/>
    </w:pPr>
    <w:rPr>
      <w:rFonts w:ascii="Palatino Linotype" w:hAnsi="Palatino Linotype"/>
      <w:szCs w:val="22"/>
    </w:rPr>
  </w:style>
  <w:style w:type="character" w:customStyle="1" w:styleId="paragraphChar">
    <w:name w:val="paragraph Char"/>
    <w:link w:val="paragraph"/>
    <w:rsid w:val="00885CEB"/>
    <w:rPr>
      <w:rFonts w:ascii="Palatino Linotype" w:hAnsi="Palatino Linotype"/>
      <w:szCs w:val="22"/>
      <w:lang w:val="en-GB" w:eastAsia="en-GB" w:bidi="ar-SA"/>
    </w:rPr>
  </w:style>
  <w:style w:type="paragraph" w:styleId="Header">
    <w:name w:val="header"/>
    <w:rsid w:val="00E326C5"/>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link w:val="graphicChar"/>
    <w:rsid w:val="00937BDA"/>
    <w:pPr>
      <w:keepNext/>
      <w:keepLines/>
      <w:spacing w:before="360"/>
      <w:jc w:val="center"/>
    </w:pPr>
    <w:rPr>
      <w:szCs w:val="24"/>
      <w:lang w:val="en-US"/>
    </w:rPr>
  </w:style>
  <w:style w:type="paragraph" w:styleId="Subtitle">
    <w:name w:val="Subtitle"/>
    <w:qFormat/>
    <w:rsid w:val="003544BC"/>
    <w:pPr>
      <w:spacing w:before="240" w:after="60"/>
      <w:ind w:left="1418"/>
      <w:outlineLvl w:val="1"/>
    </w:pPr>
    <w:rPr>
      <w:rFonts w:ascii="Arial" w:hAnsi="Arial" w:cs="Arial"/>
      <w:b/>
      <w:sz w:val="44"/>
      <w:szCs w:val="24"/>
    </w:rPr>
  </w:style>
  <w:style w:type="paragraph" w:styleId="Footer">
    <w:name w:val="footer"/>
    <w:basedOn w:val="Normal"/>
    <w:rsid w:val="00CA0BDC"/>
    <w:pPr>
      <w:pBdr>
        <w:top w:val="single" w:sz="4" w:space="1" w:color="auto"/>
      </w:pBdr>
      <w:tabs>
        <w:tab w:val="center" w:pos="4153"/>
        <w:tab w:val="right" w:pos="8306"/>
      </w:tabs>
      <w:spacing w:before="240"/>
      <w:jc w:val="center"/>
    </w:pPr>
    <w:rPr>
      <w:sz w:val="22"/>
    </w:rPr>
  </w:style>
  <w:style w:type="paragraph" w:customStyle="1" w:styleId="Heading0">
    <w:name w:val="Heading 0"/>
    <w:next w:val="paragraph"/>
    <w:link w:val="Heading0Char"/>
    <w:rsid w:val="00480C53"/>
    <w:pPr>
      <w:keepNext/>
      <w:keepLines/>
      <w:pageBreakBefore/>
      <w:pBdr>
        <w:bottom w:val="single" w:sz="2" w:space="1" w:color="auto"/>
      </w:pBdr>
      <w:suppressAutoHyphens/>
      <w:spacing w:before="1320" w:after="840"/>
      <w:jc w:val="right"/>
    </w:pPr>
    <w:rPr>
      <w:rFonts w:ascii="Arial" w:hAnsi="Arial"/>
      <w:b/>
      <w:sz w:val="40"/>
      <w:szCs w:val="24"/>
    </w:rPr>
  </w:style>
  <w:style w:type="character" w:customStyle="1" w:styleId="Heading0Char">
    <w:name w:val="Heading 0 Char"/>
    <w:link w:val="Heading0"/>
    <w:rsid w:val="00480C53"/>
    <w:rPr>
      <w:rFonts w:ascii="Arial" w:hAnsi="Arial"/>
      <w:b/>
      <w:sz w:val="40"/>
      <w:szCs w:val="24"/>
      <w:lang w:val="en-GB" w:eastAsia="en-GB" w:bidi="ar-SA"/>
    </w:rPr>
  </w:style>
  <w:style w:type="paragraph" w:customStyle="1" w:styleId="requirelevel1">
    <w:name w:val="require:level1"/>
    <w:link w:val="requirelevel1Char"/>
    <w:rsid w:val="000E7991"/>
    <w:pPr>
      <w:numPr>
        <w:ilvl w:val="5"/>
        <w:numId w:val="2"/>
      </w:numPr>
      <w:spacing w:before="120"/>
      <w:jc w:val="both"/>
    </w:pPr>
    <w:rPr>
      <w:rFonts w:ascii="Palatino Linotype" w:hAnsi="Palatino Linotype"/>
      <w:szCs w:val="22"/>
    </w:rPr>
  </w:style>
  <w:style w:type="paragraph" w:customStyle="1" w:styleId="requirelevel2">
    <w:name w:val="require:level2"/>
    <w:rsid w:val="00987715"/>
    <w:pPr>
      <w:numPr>
        <w:ilvl w:val="6"/>
        <w:numId w:val="2"/>
      </w:numPr>
      <w:spacing w:before="80"/>
      <w:jc w:val="both"/>
    </w:pPr>
    <w:rPr>
      <w:rFonts w:ascii="Palatino Linotype" w:hAnsi="Palatino Linotype"/>
      <w:szCs w:val="22"/>
    </w:rPr>
  </w:style>
  <w:style w:type="paragraph" w:customStyle="1" w:styleId="requirelevel3">
    <w:name w:val="require:level3"/>
    <w:rsid w:val="00987715"/>
    <w:pPr>
      <w:numPr>
        <w:ilvl w:val="7"/>
        <w:numId w:val="2"/>
      </w:numPr>
      <w:spacing w:before="80"/>
      <w:jc w:val="both"/>
    </w:pPr>
    <w:rPr>
      <w:rFonts w:ascii="Palatino Linotype" w:hAnsi="Palatino Linotype"/>
      <w:szCs w:val="22"/>
    </w:rPr>
  </w:style>
  <w:style w:type="paragraph" w:customStyle="1" w:styleId="NOTE">
    <w:name w:val="NOTE"/>
    <w:link w:val="NOTEChar"/>
    <w:rsid w:val="00212CCF"/>
    <w:pPr>
      <w:numPr>
        <w:numId w:val="10"/>
      </w:numPr>
      <w:tabs>
        <w:tab w:val="clear" w:pos="6777"/>
        <w:tab w:val="num" w:pos="4253"/>
      </w:tabs>
      <w:spacing w:before="120"/>
      <w:ind w:left="4253" w:right="567"/>
      <w:jc w:val="both"/>
    </w:pPr>
    <w:rPr>
      <w:rFonts w:ascii="Palatino Linotype" w:hAnsi="Palatino Linotype"/>
      <w:szCs w:val="22"/>
    </w:rPr>
  </w:style>
  <w:style w:type="paragraph" w:customStyle="1" w:styleId="NOTEcont">
    <w:name w:val="NOTE:cont"/>
    <w:rsid w:val="00985428"/>
    <w:pPr>
      <w:numPr>
        <w:ilvl w:val="3"/>
        <w:numId w:val="10"/>
      </w:numPr>
      <w:spacing w:before="60"/>
      <w:ind w:right="567"/>
      <w:jc w:val="both"/>
    </w:pPr>
    <w:rPr>
      <w:rFonts w:ascii="Palatino Linotype" w:hAnsi="Palatino Linotype"/>
      <w:szCs w:val="22"/>
    </w:rPr>
  </w:style>
  <w:style w:type="paragraph" w:customStyle="1" w:styleId="NOTEnumbered">
    <w:name w:val="NOTE:numbered"/>
    <w:rsid w:val="0048222B"/>
    <w:pPr>
      <w:numPr>
        <w:ilvl w:val="1"/>
        <w:numId w:val="10"/>
      </w:numPr>
      <w:spacing w:before="60"/>
      <w:ind w:right="567"/>
      <w:jc w:val="both"/>
    </w:pPr>
    <w:rPr>
      <w:rFonts w:ascii="Palatino Linotype" w:hAnsi="Palatino Linotype"/>
      <w:szCs w:val="22"/>
      <w:lang w:val="en-US"/>
    </w:rPr>
  </w:style>
  <w:style w:type="paragraph" w:customStyle="1" w:styleId="NOTEbul">
    <w:name w:val="NOTE:bul"/>
    <w:rsid w:val="00985428"/>
    <w:pPr>
      <w:numPr>
        <w:ilvl w:val="2"/>
        <w:numId w:val="10"/>
      </w:numPr>
      <w:spacing w:before="60"/>
      <w:ind w:right="567"/>
      <w:jc w:val="both"/>
    </w:pPr>
    <w:rPr>
      <w:rFonts w:ascii="Palatino Linotype" w:hAnsi="Palatino Linotype"/>
      <w:szCs w:val="22"/>
    </w:rPr>
  </w:style>
  <w:style w:type="paragraph" w:styleId="Caption">
    <w:name w:val="caption"/>
    <w:basedOn w:val="Normal"/>
    <w:next w:val="Normal"/>
    <w:link w:val="CaptionChar"/>
    <w:qFormat/>
    <w:rsid w:val="00EA2E53"/>
    <w:pPr>
      <w:spacing w:before="120" w:after="240"/>
      <w:jc w:val="center"/>
    </w:pPr>
    <w:rPr>
      <w:b/>
      <w:bCs/>
      <w:szCs w:val="20"/>
    </w:rPr>
  </w:style>
  <w:style w:type="paragraph" w:customStyle="1" w:styleId="TablecellLEFT">
    <w:name w:val="Table:cellLEFT"/>
    <w:link w:val="TablecellLEFTChar"/>
    <w:qFormat/>
    <w:rsid w:val="001C3FA2"/>
    <w:pPr>
      <w:spacing w:before="80"/>
    </w:pPr>
    <w:rPr>
      <w:rFonts w:ascii="Palatino Linotype" w:hAnsi="Palatino Linotype"/>
    </w:rPr>
  </w:style>
  <w:style w:type="paragraph" w:customStyle="1" w:styleId="TablecellCENTER">
    <w:name w:val="Table:cellCENTER"/>
    <w:basedOn w:val="TablecellLEFT"/>
    <w:rsid w:val="00B82752"/>
    <w:pPr>
      <w:jc w:val="center"/>
    </w:pPr>
  </w:style>
  <w:style w:type="paragraph" w:customStyle="1" w:styleId="TableHeaderLEFT">
    <w:name w:val="Table:HeaderLEFT"/>
    <w:basedOn w:val="TablecellLEFT"/>
    <w:rsid w:val="007A6E6F"/>
    <w:rPr>
      <w:b/>
      <w:sz w:val="22"/>
      <w:szCs w:val="22"/>
    </w:rPr>
  </w:style>
  <w:style w:type="paragraph" w:customStyle="1" w:styleId="TableHeaderCENTER">
    <w:name w:val="Table:HeaderCENTER"/>
    <w:basedOn w:val="TablecellLEFT"/>
    <w:rsid w:val="005751AF"/>
    <w:pPr>
      <w:jc w:val="center"/>
    </w:pPr>
    <w:rPr>
      <w:b/>
      <w:sz w:val="22"/>
    </w:rPr>
  </w:style>
  <w:style w:type="paragraph" w:customStyle="1" w:styleId="Bul1">
    <w:name w:val="Bul1"/>
    <w:rsid w:val="007A6E6F"/>
    <w:pPr>
      <w:numPr>
        <w:numId w:val="3"/>
      </w:numPr>
      <w:spacing w:before="120"/>
      <w:jc w:val="both"/>
    </w:pPr>
    <w:rPr>
      <w:rFonts w:ascii="Palatino Linotype" w:hAnsi="Palatino Linotype"/>
    </w:rPr>
  </w:style>
  <w:style w:type="paragraph" w:styleId="TOC1">
    <w:name w:val="toc 1"/>
    <w:next w:val="Normal"/>
    <w:uiPriority w:val="39"/>
    <w:rsid w:val="00A91481"/>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uiPriority w:val="39"/>
    <w:rsid w:val="00A91481"/>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uiPriority w:val="39"/>
    <w:rsid w:val="00D42EAB"/>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rsid w:val="00243611"/>
    <w:pPr>
      <w:tabs>
        <w:tab w:val="left" w:pos="2552"/>
        <w:tab w:val="right" w:leader="dot" w:pos="9356"/>
      </w:tabs>
      <w:ind w:left="2552" w:right="284" w:hanging="851"/>
    </w:pPr>
    <w:rPr>
      <w:rFonts w:ascii="Arial" w:hAnsi="Arial"/>
      <w:szCs w:val="24"/>
    </w:rPr>
  </w:style>
  <w:style w:type="character" w:customStyle="1" w:styleId="TOC4Char">
    <w:name w:val="TOC 4 Char"/>
    <w:link w:val="TOC4"/>
    <w:rsid w:val="00243611"/>
    <w:rPr>
      <w:rFonts w:ascii="Arial" w:hAnsi="Arial"/>
      <w:szCs w:val="24"/>
      <w:lang w:val="en-GB" w:eastAsia="en-GB" w:bidi="ar-SA"/>
    </w:rPr>
  </w:style>
  <w:style w:type="paragraph" w:styleId="TOC5">
    <w:name w:val="toc 5"/>
    <w:next w:val="Normal"/>
    <w:rsid w:val="003544BC"/>
    <w:pPr>
      <w:tabs>
        <w:tab w:val="right" w:pos="3686"/>
        <w:tab w:val="right" w:pos="9356"/>
      </w:tabs>
      <w:ind w:left="3686" w:hanging="1134"/>
    </w:pPr>
    <w:rPr>
      <w:rFonts w:ascii="Arial" w:hAnsi="Arial"/>
      <w:szCs w:val="24"/>
    </w:rPr>
  </w:style>
  <w:style w:type="character" w:styleId="Hyperlink">
    <w:name w:val="Hyperlink"/>
    <w:uiPriority w:val="99"/>
    <w:rsid w:val="003544BC"/>
    <w:rPr>
      <w:color w:val="0000FF"/>
      <w:u w:val="single"/>
    </w:rPr>
  </w:style>
  <w:style w:type="paragraph" w:customStyle="1" w:styleId="Annex1">
    <w:name w:val="Annex1"/>
    <w:next w:val="paragraph"/>
    <w:rsid w:val="00A83C6E"/>
    <w:pPr>
      <w:keepNext/>
      <w:keepLines/>
      <w:pageBreakBefore/>
      <w:numPr>
        <w:numId w:val="20"/>
      </w:numPr>
      <w:pBdr>
        <w:bottom w:val="single" w:sz="4" w:space="1" w:color="auto"/>
      </w:pBdr>
      <w:suppressAutoHyphens/>
      <w:spacing w:before="1320" w:after="840"/>
      <w:jc w:val="right"/>
      <w:outlineLvl w:val="0"/>
    </w:pPr>
    <w:rPr>
      <w:rFonts w:ascii="Arial" w:hAnsi="Arial"/>
      <w:b/>
      <w:sz w:val="44"/>
      <w:szCs w:val="24"/>
      <w14:scene3d>
        <w14:camera w14:prst="orthographicFront"/>
        <w14:lightRig w14:rig="threePt" w14:dir="t">
          <w14:rot w14:lat="0" w14:lon="0" w14:rev="0"/>
        </w14:lightRig>
      </w14:scene3d>
    </w:rPr>
  </w:style>
  <w:style w:type="paragraph" w:customStyle="1" w:styleId="Annex2">
    <w:name w:val="Annex2"/>
    <w:basedOn w:val="paragraph"/>
    <w:next w:val="paragraph"/>
    <w:rsid w:val="00844093"/>
    <w:pPr>
      <w:keepNext/>
      <w:keepLines/>
      <w:numPr>
        <w:ilvl w:val="1"/>
        <w:numId w:val="20"/>
      </w:numPr>
      <w:spacing w:before="600"/>
      <w:jc w:val="left"/>
      <w:outlineLvl w:val="1"/>
    </w:pPr>
    <w:rPr>
      <w:rFonts w:ascii="Arial" w:hAnsi="Arial"/>
      <w:b/>
      <w:sz w:val="32"/>
      <w:szCs w:val="32"/>
    </w:rPr>
  </w:style>
  <w:style w:type="paragraph" w:customStyle="1" w:styleId="Annex3">
    <w:name w:val="Annex3"/>
    <w:basedOn w:val="paragraph"/>
    <w:next w:val="paragraph"/>
    <w:rsid w:val="00844093"/>
    <w:pPr>
      <w:keepNext/>
      <w:numPr>
        <w:ilvl w:val="2"/>
        <w:numId w:val="20"/>
      </w:numPr>
      <w:spacing w:before="480"/>
      <w:jc w:val="left"/>
      <w:outlineLvl w:val="2"/>
    </w:pPr>
    <w:rPr>
      <w:rFonts w:ascii="Arial" w:hAnsi="Arial"/>
      <w:b/>
      <w:sz w:val="26"/>
      <w:szCs w:val="28"/>
    </w:rPr>
  </w:style>
  <w:style w:type="paragraph" w:customStyle="1" w:styleId="Annex4">
    <w:name w:val="Annex4"/>
    <w:basedOn w:val="paragraph"/>
    <w:next w:val="paragraph"/>
    <w:rsid w:val="00844093"/>
    <w:pPr>
      <w:keepNext/>
      <w:spacing w:before="360"/>
      <w:ind w:left="0"/>
      <w:jc w:val="left"/>
      <w:outlineLvl w:val="3"/>
    </w:pPr>
    <w:rPr>
      <w:rFonts w:ascii="Arial" w:hAnsi="Arial"/>
      <w:b/>
      <w:sz w:val="24"/>
    </w:rPr>
  </w:style>
  <w:style w:type="paragraph" w:customStyle="1" w:styleId="Annex5">
    <w:name w:val="Annex5"/>
    <w:basedOn w:val="paragraph"/>
    <w:rsid w:val="00844093"/>
    <w:pPr>
      <w:keepNext/>
      <w:spacing w:before="240"/>
      <w:ind w:left="0"/>
      <w:jc w:val="left"/>
      <w:outlineLvl w:val="4"/>
    </w:pPr>
    <w:rPr>
      <w:rFonts w:ascii="Arial" w:hAnsi="Arial"/>
      <w:sz w:val="22"/>
    </w:rPr>
  </w:style>
  <w:style w:type="character" w:styleId="PageNumber">
    <w:name w:val="page number"/>
    <w:basedOn w:val="DefaultParagraphFont"/>
    <w:rsid w:val="003544BC"/>
  </w:style>
  <w:style w:type="paragraph" w:customStyle="1" w:styleId="References">
    <w:name w:val="References"/>
    <w:rsid w:val="000E7991"/>
    <w:pPr>
      <w:numPr>
        <w:numId w:val="1"/>
      </w:numPr>
      <w:tabs>
        <w:tab w:val="left" w:pos="567"/>
      </w:tabs>
      <w:spacing w:before="120"/>
    </w:pPr>
    <w:rPr>
      <w:rFonts w:ascii="Palatino Linotype" w:hAnsi="Palatino Linotype"/>
      <w:szCs w:val="22"/>
    </w:rPr>
  </w:style>
  <w:style w:type="paragraph" w:styleId="BalloonText">
    <w:name w:val="Balloon Text"/>
    <w:basedOn w:val="Normal"/>
    <w:semiHidden/>
    <w:rsid w:val="00DC1266"/>
    <w:rPr>
      <w:rFonts w:ascii="Tahoma" w:hAnsi="Tahoma" w:cs="Tahoma"/>
      <w:sz w:val="16"/>
      <w:szCs w:val="16"/>
    </w:rPr>
  </w:style>
  <w:style w:type="paragraph" w:customStyle="1" w:styleId="DRD1">
    <w:name w:val="DRD1"/>
    <w:next w:val="requirelevel1"/>
    <w:rsid w:val="007C3674"/>
    <w:pPr>
      <w:keepNext/>
      <w:keepLines/>
      <w:numPr>
        <w:ilvl w:val="3"/>
        <w:numId w:val="20"/>
      </w:numPr>
      <w:suppressAutoHyphens/>
      <w:spacing w:before="360"/>
    </w:pPr>
    <w:rPr>
      <w:rFonts w:ascii="Palatino Linotype" w:hAnsi="Palatino Linotype"/>
      <w:b/>
      <w:sz w:val="24"/>
      <w:szCs w:val="24"/>
    </w:rPr>
  </w:style>
  <w:style w:type="paragraph" w:customStyle="1" w:styleId="DRD2">
    <w:name w:val="DRD2"/>
    <w:next w:val="requirelevel1"/>
    <w:rsid w:val="007C3674"/>
    <w:pPr>
      <w:keepNext/>
      <w:keepLines/>
      <w:suppressAutoHyphens/>
      <w:spacing w:before="240"/>
    </w:pPr>
    <w:rPr>
      <w:rFonts w:ascii="Palatino Linotype" w:hAnsi="Palatino Linotype"/>
      <w:b/>
      <w:sz w:val="22"/>
      <w:szCs w:val="22"/>
    </w:rPr>
  </w:style>
  <w:style w:type="paragraph" w:customStyle="1" w:styleId="CaptionTable">
    <w:name w:val="CaptionTable"/>
    <w:basedOn w:val="Caption"/>
    <w:next w:val="paragraph"/>
    <w:autoRedefine/>
    <w:rsid w:val="001E7E2D"/>
    <w:pPr>
      <w:keepNext/>
      <w:keepLines/>
      <w:spacing w:before="360" w:after="0"/>
    </w:pPr>
  </w:style>
  <w:style w:type="paragraph" w:styleId="NormalWeb">
    <w:name w:val="Normal (Web)"/>
    <w:basedOn w:val="Normal"/>
    <w:semiHidden/>
    <w:rsid w:val="003544BC"/>
  </w:style>
  <w:style w:type="paragraph" w:styleId="NormalIndent">
    <w:name w:val="Normal Indent"/>
    <w:basedOn w:val="Normal"/>
    <w:semiHidden/>
    <w:rsid w:val="003544BC"/>
    <w:pPr>
      <w:ind w:left="720"/>
    </w:pPr>
  </w:style>
  <w:style w:type="paragraph" w:customStyle="1" w:styleId="Definition1">
    <w:name w:val="Definition1"/>
    <w:next w:val="paragraph"/>
    <w:rsid w:val="006940B3"/>
    <w:pPr>
      <w:keepNext/>
      <w:numPr>
        <w:numId w:val="6"/>
      </w:numPr>
      <w:spacing w:before="240"/>
    </w:pPr>
    <w:rPr>
      <w:rFonts w:ascii="Arial" w:hAnsi="Arial" w:cs="Arial"/>
      <w:b/>
      <w:bCs/>
      <w:sz w:val="22"/>
      <w:szCs w:val="26"/>
    </w:rPr>
  </w:style>
  <w:style w:type="paragraph" w:customStyle="1" w:styleId="Bul2">
    <w:name w:val="Bul2"/>
    <w:rsid w:val="00B609BC"/>
    <w:pPr>
      <w:numPr>
        <w:ilvl w:val="1"/>
        <w:numId w:val="3"/>
      </w:numPr>
      <w:spacing w:before="60"/>
      <w:jc w:val="both"/>
    </w:pPr>
    <w:rPr>
      <w:rFonts w:ascii="Palatino Linotype" w:hAnsi="Palatino Linotype"/>
    </w:rPr>
  </w:style>
  <w:style w:type="paragraph" w:customStyle="1" w:styleId="Bul3">
    <w:name w:val="Bul3"/>
    <w:rsid w:val="00B609BC"/>
    <w:pPr>
      <w:numPr>
        <w:ilvl w:val="2"/>
        <w:numId w:val="3"/>
      </w:numPr>
      <w:spacing w:before="60"/>
    </w:pPr>
    <w:rPr>
      <w:rFonts w:ascii="Palatino Linotype" w:hAnsi="Palatino Linotype"/>
    </w:rPr>
  </w:style>
  <w:style w:type="paragraph" w:customStyle="1" w:styleId="DocumentTitle">
    <w:name w:val="Document:Title"/>
    <w:next w:val="Normal"/>
    <w:semiHidden/>
    <w:rsid w:val="00104464"/>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D42EAB"/>
    <w:pPr>
      <w:tabs>
        <w:tab w:val="right" w:leader="dot" w:pos="9072"/>
      </w:tabs>
      <w:spacing w:before="120"/>
      <w:ind w:left="1134" w:right="567" w:hanging="1134"/>
    </w:pPr>
    <w:rPr>
      <w:rFonts w:ascii="Arial" w:hAnsi="Arial"/>
      <w:sz w:val="22"/>
      <w:szCs w:val="22"/>
    </w:rPr>
  </w:style>
  <w:style w:type="paragraph" w:styleId="FootnoteText">
    <w:name w:val="footnote text"/>
    <w:basedOn w:val="Normal"/>
    <w:rsid w:val="00272EFB"/>
    <w:rPr>
      <w:sz w:val="18"/>
      <w:szCs w:val="18"/>
    </w:rPr>
  </w:style>
  <w:style w:type="character" w:styleId="FootnoteReference">
    <w:name w:val="footnote reference"/>
    <w:semiHidden/>
    <w:rsid w:val="00047E94"/>
    <w:rPr>
      <w:vertAlign w:val="superscript"/>
    </w:rPr>
  </w:style>
  <w:style w:type="paragraph" w:customStyle="1" w:styleId="listlevel1">
    <w:name w:val="list:level1"/>
    <w:rsid w:val="003C2FC7"/>
    <w:pPr>
      <w:numPr>
        <w:ilvl w:val="4"/>
        <w:numId w:val="20"/>
      </w:numPr>
      <w:spacing w:before="120"/>
      <w:jc w:val="both"/>
    </w:pPr>
    <w:rPr>
      <w:rFonts w:ascii="Palatino Linotype" w:hAnsi="Palatino Linotype"/>
    </w:rPr>
  </w:style>
  <w:style w:type="paragraph" w:customStyle="1" w:styleId="listlevel2">
    <w:name w:val="list:level2"/>
    <w:rsid w:val="001931D6"/>
    <w:pPr>
      <w:numPr>
        <w:ilvl w:val="5"/>
        <w:numId w:val="20"/>
      </w:numPr>
      <w:spacing w:before="80"/>
      <w:jc w:val="both"/>
    </w:pPr>
    <w:rPr>
      <w:rFonts w:ascii="Palatino Linotype" w:hAnsi="Palatino Linotype"/>
      <w:szCs w:val="24"/>
    </w:rPr>
  </w:style>
  <w:style w:type="paragraph" w:customStyle="1" w:styleId="listlevel3">
    <w:name w:val="list:level3"/>
    <w:rsid w:val="001931D6"/>
    <w:pPr>
      <w:numPr>
        <w:ilvl w:val="6"/>
        <w:numId w:val="20"/>
      </w:numPr>
      <w:spacing w:before="60"/>
      <w:jc w:val="both"/>
    </w:pPr>
    <w:rPr>
      <w:rFonts w:ascii="Palatino Linotype" w:hAnsi="Palatino Linotype"/>
      <w:szCs w:val="24"/>
    </w:rPr>
  </w:style>
  <w:style w:type="paragraph" w:customStyle="1" w:styleId="listlevel4">
    <w:name w:val="list:level4"/>
    <w:rsid w:val="003C2FC7"/>
    <w:pPr>
      <w:numPr>
        <w:ilvl w:val="3"/>
        <w:numId w:val="4"/>
      </w:numPr>
      <w:spacing w:before="60" w:after="60"/>
    </w:pPr>
    <w:rPr>
      <w:rFonts w:ascii="Palatino Linotype" w:hAnsi="Palatino Linotype"/>
      <w:szCs w:val="24"/>
    </w:rPr>
  </w:style>
  <w:style w:type="paragraph" w:customStyle="1" w:styleId="indentpara1">
    <w:name w:val="indentpara1"/>
    <w:rsid w:val="009C172E"/>
    <w:pPr>
      <w:spacing w:before="120"/>
      <w:ind w:left="2552"/>
      <w:jc w:val="both"/>
    </w:pPr>
    <w:rPr>
      <w:rFonts w:ascii="Palatino Linotype" w:hAnsi="Palatino Linotype"/>
    </w:rPr>
  </w:style>
  <w:style w:type="paragraph" w:customStyle="1" w:styleId="indentpara2">
    <w:name w:val="indentpara2"/>
    <w:rsid w:val="009C172E"/>
    <w:pPr>
      <w:spacing w:before="120"/>
      <w:ind w:left="3119"/>
      <w:jc w:val="both"/>
    </w:pPr>
    <w:rPr>
      <w:rFonts w:ascii="Palatino Linotype" w:hAnsi="Palatino Linotype"/>
    </w:rPr>
  </w:style>
  <w:style w:type="paragraph" w:customStyle="1" w:styleId="indentpara3">
    <w:name w:val="indentpara3"/>
    <w:rsid w:val="009C172E"/>
    <w:pPr>
      <w:spacing w:before="120"/>
      <w:ind w:left="3686"/>
      <w:jc w:val="both"/>
    </w:pPr>
    <w:rPr>
      <w:rFonts w:ascii="Palatino Linotype" w:hAnsi="Palatino Linotype"/>
    </w:rPr>
  </w:style>
  <w:style w:type="paragraph" w:customStyle="1" w:styleId="TableFootnote">
    <w:name w:val="Table:Footnote"/>
    <w:rsid w:val="00272EFB"/>
    <w:pPr>
      <w:keepNext/>
      <w:keepLines/>
      <w:tabs>
        <w:tab w:val="left" w:pos="284"/>
      </w:tabs>
      <w:spacing w:before="80"/>
      <w:ind w:left="284" w:hanging="284"/>
    </w:pPr>
    <w:rPr>
      <w:rFonts w:ascii="Palatino Linotype" w:hAnsi="Palatino Linotype"/>
      <w:sz w:val="18"/>
      <w:szCs w:val="18"/>
    </w:rPr>
  </w:style>
  <w:style w:type="paragraph" w:customStyle="1" w:styleId="Contents">
    <w:name w:val="Contents"/>
    <w:basedOn w:val="Heading0"/>
    <w:rsid w:val="005705F4"/>
    <w:pPr>
      <w:tabs>
        <w:tab w:val="left" w:pos="567"/>
      </w:tabs>
    </w:pPr>
  </w:style>
  <w:style w:type="paragraph" w:customStyle="1" w:styleId="Bul4">
    <w:name w:val="Bul4"/>
    <w:rsid w:val="00B609BC"/>
    <w:pPr>
      <w:numPr>
        <w:ilvl w:val="3"/>
        <w:numId w:val="3"/>
      </w:numPr>
      <w:spacing w:before="60"/>
    </w:pPr>
    <w:rPr>
      <w:rFonts w:ascii="Palatino Linotype" w:hAnsi="Palatino Linotype"/>
    </w:rPr>
  </w:style>
  <w:style w:type="paragraph" w:customStyle="1" w:styleId="DocumentNumber">
    <w:name w:val="Document Number"/>
    <w:next w:val="Normal"/>
    <w:link w:val="DocumentNumberChar"/>
    <w:semiHidden/>
    <w:rsid w:val="00787A85"/>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rsid w:val="00787A85"/>
    <w:rPr>
      <w:rFonts w:ascii="Arial" w:hAnsi="Arial"/>
      <w:b/>
      <w:bCs/>
      <w:color w:val="000000"/>
      <w:sz w:val="24"/>
      <w:szCs w:val="24"/>
      <w:lang w:val="en-GB" w:eastAsia="nl-NL" w:bidi="ar-SA"/>
    </w:rPr>
  </w:style>
  <w:style w:type="paragraph" w:customStyle="1" w:styleId="DocumentDate">
    <w:name w:val="Document Date"/>
    <w:semiHidden/>
    <w:rsid w:val="00787A85"/>
    <w:pPr>
      <w:jc w:val="right"/>
    </w:pPr>
    <w:rPr>
      <w:rFonts w:ascii="Arial" w:hAnsi="Arial"/>
      <w:sz w:val="22"/>
      <w:szCs w:val="22"/>
    </w:rPr>
  </w:style>
  <w:style w:type="paragraph" w:customStyle="1" w:styleId="TableNote">
    <w:name w:val="Table:Note"/>
    <w:basedOn w:val="TablecellLEFT"/>
    <w:rsid w:val="00B10B02"/>
    <w:pPr>
      <w:tabs>
        <w:tab w:val="left" w:pos="1134"/>
      </w:tabs>
      <w:spacing w:before="60"/>
      <w:ind w:left="851" w:hanging="851"/>
    </w:pPr>
    <w:rPr>
      <w:sz w:val="18"/>
    </w:rPr>
  </w:style>
  <w:style w:type="paragraph" w:customStyle="1" w:styleId="CaptionAnnexFigure">
    <w:name w:val="Caption:Annex Figure"/>
    <w:next w:val="paragraph"/>
    <w:rsid w:val="00913DC6"/>
    <w:pPr>
      <w:numPr>
        <w:ilvl w:val="7"/>
        <w:numId w:val="20"/>
      </w:numPr>
      <w:spacing w:before="240"/>
      <w:jc w:val="center"/>
    </w:pPr>
    <w:rPr>
      <w:rFonts w:ascii="Palatino Linotype" w:hAnsi="Palatino Linotype"/>
      <w:b/>
      <w:sz w:val="22"/>
      <w:szCs w:val="22"/>
    </w:rPr>
  </w:style>
  <w:style w:type="paragraph" w:customStyle="1" w:styleId="CaptionAnnexTable">
    <w:name w:val="Caption:Annex Table"/>
    <w:rsid w:val="005C0688"/>
    <w:pPr>
      <w:keepNext/>
      <w:numPr>
        <w:ilvl w:val="8"/>
        <w:numId w:val="20"/>
      </w:numPr>
      <w:spacing w:before="240"/>
      <w:jc w:val="center"/>
    </w:pPr>
    <w:rPr>
      <w:rFonts w:ascii="Palatino Linotype" w:hAnsi="Palatino Linotype"/>
      <w:sz w:val="22"/>
      <w:szCs w:val="22"/>
      <w:lang w:val="en-US"/>
    </w:rPr>
  </w:style>
  <w:style w:type="paragraph" w:customStyle="1" w:styleId="DRD3">
    <w:name w:val="DRD3"/>
    <w:next w:val="requirelevel1"/>
    <w:rsid w:val="007C3674"/>
    <w:pPr>
      <w:keepNext/>
      <w:keepLines/>
      <w:numPr>
        <w:ilvl w:val="2"/>
        <w:numId w:val="8"/>
      </w:numPr>
      <w:spacing w:before="240"/>
    </w:pPr>
    <w:rPr>
      <w:rFonts w:ascii="Palatino Linotype" w:hAnsi="Palatino Linotype"/>
      <w:sz w:val="22"/>
      <w:szCs w:val="24"/>
    </w:rPr>
  </w:style>
  <w:style w:type="character" w:styleId="CommentReference">
    <w:name w:val="annotation reference"/>
    <w:semiHidden/>
    <w:rsid w:val="000810E3"/>
    <w:rPr>
      <w:sz w:val="16"/>
      <w:szCs w:val="16"/>
    </w:rPr>
  </w:style>
  <w:style w:type="paragraph" w:styleId="CommentText">
    <w:name w:val="annotation text"/>
    <w:basedOn w:val="Normal"/>
    <w:link w:val="CommentTextChar"/>
    <w:uiPriority w:val="99"/>
    <w:semiHidden/>
    <w:rsid w:val="000810E3"/>
    <w:rPr>
      <w:sz w:val="20"/>
      <w:szCs w:val="20"/>
    </w:rPr>
  </w:style>
  <w:style w:type="paragraph" w:styleId="CommentSubject">
    <w:name w:val="annotation subject"/>
    <w:basedOn w:val="CommentText"/>
    <w:next w:val="CommentText"/>
    <w:semiHidden/>
    <w:rsid w:val="000810E3"/>
    <w:rPr>
      <w:b/>
      <w:bCs/>
    </w:rPr>
  </w:style>
  <w:style w:type="character" w:customStyle="1" w:styleId="NOTEChar">
    <w:name w:val="NOTE Char"/>
    <w:link w:val="NOTE"/>
    <w:rsid w:val="00193555"/>
    <w:rPr>
      <w:rFonts w:ascii="Palatino Linotype" w:hAnsi="Palatino Linotype"/>
      <w:szCs w:val="22"/>
    </w:rPr>
  </w:style>
  <w:style w:type="paragraph" w:customStyle="1" w:styleId="notec">
    <w:name w:val="note:c"/>
    <w:rsid w:val="00193555"/>
    <w:pPr>
      <w:numPr>
        <w:numId w:val="9"/>
      </w:numPr>
      <w:tabs>
        <w:tab w:val="left" w:pos="3402"/>
        <w:tab w:val="left" w:pos="4366"/>
        <w:tab w:val="left" w:pos="4842"/>
        <w:tab w:val="left" w:pos="5562"/>
      </w:tabs>
      <w:autoSpaceDE w:val="0"/>
      <w:autoSpaceDN w:val="0"/>
      <w:adjustRightInd w:val="0"/>
      <w:spacing w:after="79" w:line="240" w:lineRule="atLeast"/>
      <w:ind w:right="567"/>
      <w:jc w:val="both"/>
    </w:pPr>
    <w:rPr>
      <w:rFonts w:ascii="NewCenturySchlbk" w:hAnsi="NewCenturySchlbk"/>
      <w:lang w:eastAsia="en-US"/>
    </w:rPr>
  </w:style>
  <w:style w:type="character" w:customStyle="1" w:styleId="Heading2Char">
    <w:name w:val="Heading 2 Char"/>
    <w:link w:val="Heading2"/>
    <w:uiPriority w:val="9"/>
    <w:rsid w:val="00193555"/>
    <w:rPr>
      <w:rFonts w:ascii="Arial" w:hAnsi="Arial" w:cs="Arial"/>
      <w:b/>
      <w:bCs/>
      <w:iCs/>
      <w:sz w:val="32"/>
      <w:szCs w:val="28"/>
    </w:rPr>
  </w:style>
  <w:style w:type="character" w:customStyle="1" w:styleId="TablecellLEFTChar">
    <w:name w:val="Table:cellLEFT Char"/>
    <w:link w:val="TablecellLEFT"/>
    <w:rsid w:val="00E75419"/>
    <w:rPr>
      <w:rFonts w:ascii="Palatino Linotype" w:hAnsi="Palatino Linotype"/>
    </w:rPr>
  </w:style>
  <w:style w:type="paragraph" w:styleId="ListBullet2">
    <w:name w:val="List Bullet 2"/>
    <w:basedOn w:val="Normal"/>
    <w:rsid w:val="00E75419"/>
    <w:pPr>
      <w:tabs>
        <w:tab w:val="num" w:pos="643"/>
      </w:tabs>
      <w:ind w:left="643" w:hanging="360"/>
    </w:pPr>
  </w:style>
  <w:style w:type="paragraph" w:styleId="ListNumber5">
    <w:name w:val="List Number 5"/>
    <w:basedOn w:val="Normal"/>
    <w:rsid w:val="00E75419"/>
    <w:pPr>
      <w:tabs>
        <w:tab w:val="num" w:pos="1492"/>
      </w:tabs>
      <w:ind w:left="1492" w:hanging="360"/>
    </w:pPr>
  </w:style>
  <w:style w:type="paragraph" w:customStyle="1" w:styleId="TablecellBUL">
    <w:name w:val="Table:cellBUL"/>
    <w:qFormat/>
    <w:rsid w:val="00E75419"/>
    <w:pPr>
      <w:keepNext/>
      <w:numPr>
        <w:numId w:val="11"/>
      </w:numPr>
      <w:tabs>
        <w:tab w:val="clear" w:pos="1080"/>
        <w:tab w:val="left" w:pos="567"/>
      </w:tabs>
      <w:spacing w:before="40"/>
      <w:ind w:left="420" w:hanging="284"/>
    </w:pPr>
    <w:rPr>
      <w:rFonts w:ascii="Palatino Linotype" w:hAnsi="Palatino Linotype"/>
    </w:rPr>
  </w:style>
  <w:style w:type="paragraph" w:customStyle="1" w:styleId="TableHeaderCENTER-8points">
    <w:name w:val="Table:HeaderCENTER-8points"/>
    <w:qFormat/>
    <w:rsid w:val="00E75419"/>
    <w:pPr>
      <w:keepNext/>
      <w:spacing w:before="80"/>
      <w:jc w:val="center"/>
    </w:pPr>
    <w:rPr>
      <w:rFonts w:ascii="Palatino Linotype" w:hAnsi="Palatino Linotype"/>
      <w:b/>
      <w:sz w:val="16"/>
      <w:szCs w:val="16"/>
    </w:rPr>
  </w:style>
  <w:style w:type="paragraph" w:customStyle="1" w:styleId="TablecellCENTER-8points">
    <w:name w:val="Table:cellCENTER-8points"/>
    <w:qFormat/>
    <w:rsid w:val="00E75419"/>
    <w:pPr>
      <w:spacing w:before="80"/>
      <w:jc w:val="center"/>
    </w:pPr>
    <w:rPr>
      <w:rFonts w:ascii="Palatino Linotype" w:hAnsi="Palatino Linotype" w:cs="Arial"/>
      <w:color w:val="000000"/>
      <w:sz w:val="16"/>
      <w:szCs w:val="16"/>
    </w:rPr>
  </w:style>
  <w:style w:type="paragraph" w:customStyle="1" w:styleId="TablecellLEFT-8points">
    <w:name w:val="Table:cellLEFT-8points"/>
    <w:qFormat/>
    <w:rsid w:val="00E75419"/>
    <w:pPr>
      <w:spacing w:before="80"/>
    </w:pPr>
    <w:rPr>
      <w:rFonts w:ascii="Palatino Linotype" w:hAnsi="Palatino Linotype" w:cs="Arial"/>
      <w:color w:val="000000"/>
      <w:sz w:val="16"/>
      <w:szCs w:val="16"/>
    </w:rPr>
  </w:style>
  <w:style w:type="character" w:customStyle="1" w:styleId="CaptionChar">
    <w:name w:val="Caption Char"/>
    <w:link w:val="Caption"/>
    <w:locked/>
    <w:rsid w:val="00B67131"/>
    <w:rPr>
      <w:rFonts w:ascii="Palatino Linotype" w:hAnsi="Palatino Linotype"/>
      <w:b/>
      <w:bCs/>
      <w:sz w:val="24"/>
    </w:rPr>
  </w:style>
  <w:style w:type="table" w:styleId="TableGrid">
    <w:name w:val="Table Grid"/>
    <w:basedOn w:val="TableNormal"/>
    <w:uiPriority w:val="59"/>
    <w:rsid w:val="002259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ill">
    <w:name w:val="Will"/>
    <w:basedOn w:val="paragraph"/>
    <w:rsid w:val="0022593D"/>
    <w:rPr>
      <w:spacing w:val="-2"/>
    </w:rPr>
  </w:style>
  <w:style w:type="character" w:customStyle="1" w:styleId="requirelevel1Char">
    <w:name w:val="require:level1 Char"/>
    <w:link w:val="requirelevel1"/>
    <w:locked/>
    <w:rsid w:val="002248EB"/>
    <w:rPr>
      <w:rFonts w:ascii="Palatino Linotype" w:hAnsi="Palatino Linotype"/>
      <w:szCs w:val="22"/>
    </w:rPr>
  </w:style>
  <w:style w:type="paragraph" w:customStyle="1" w:styleId="CaptionEquation">
    <w:name w:val="CaptionEquation"/>
    <w:rsid w:val="002248EB"/>
    <w:pPr>
      <w:widowControl w:val="0"/>
      <w:snapToGrid w:val="0"/>
    </w:pPr>
    <w:rPr>
      <w:rFonts w:ascii="Palatino Linotype" w:hAnsi="Palatino Linotype"/>
      <w:szCs w:val="22"/>
      <w:lang w:val="en-US"/>
    </w:rPr>
  </w:style>
  <w:style w:type="character" w:customStyle="1" w:styleId="CommentTextChar">
    <w:name w:val="Comment Text Char"/>
    <w:basedOn w:val="DefaultParagraphFont"/>
    <w:link w:val="CommentText"/>
    <w:uiPriority w:val="99"/>
    <w:semiHidden/>
    <w:locked/>
    <w:rsid w:val="00554775"/>
    <w:rPr>
      <w:rFonts w:ascii="Palatino Linotype" w:hAnsi="Palatino Linotype"/>
    </w:rPr>
  </w:style>
  <w:style w:type="paragraph" w:customStyle="1" w:styleId="Default">
    <w:name w:val="Default"/>
    <w:rsid w:val="00BB65BB"/>
    <w:pPr>
      <w:autoSpaceDE w:val="0"/>
      <w:autoSpaceDN w:val="0"/>
      <w:adjustRightInd w:val="0"/>
    </w:pPr>
    <w:rPr>
      <w:rFonts w:ascii="Arial" w:hAnsi="Arial" w:cs="Arial"/>
      <w:color w:val="000000"/>
      <w:sz w:val="24"/>
      <w:szCs w:val="24"/>
      <w:lang w:val="fr-FR"/>
    </w:rPr>
  </w:style>
  <w:style w:type="character" w:customStyle="1" w:styleId="Heading3Char">
    <w:name w:val="Heading 3 Char"/>
    <w:basedOn w:val="DefaultParagraphFont"/>
    <w:link w:val="Heading3"/>
    <w:uiPriority w:val="9"/>
    <w:locked/>
    <w:rsid w:val="00B44ACE"/>
    <w:rPr>
      <w:rFonts w:ascii="Arial" w:hAnsi="Arial" w:cs="Arial"/>
      <w:b/>
      <w:bCs/>
      <w:sz w:val="28"/>
      <w:szCs w:val="26"/>
    </w:rPr>
  </w:style>
  <w:style w:type="character" w:customStyle="1" w:styleId="Heading4Char">
    <w:name w:val="Heading 4 Char"/>
    <w:basedOn w:val="DefaultParagraphFont"/>
    <w:link w:val="Heading4"/>
    <w:uiPriority w:val="9"/>
    <w:locked/>
    <w:rsid w:val="00B44ACE"/>
    <w:rPr>
      <w:rFonts w:ascii="Arial" w:hAnsi="Arial"/>
      <w:b/>
      <w:bCs/>
      <w:sz w:val="24"/>
      <w:szCs w:val="28"/>
    </w:rPr>
  </w:style>
  <w:style w:type="paragraph" w:styleId="ListParagraph">
    <w:name w:val="List Paragraph"/>
    <w:basedOn w:val="Normal"/>
    <w:uiPriority w:val="34"/>
    <w:qFormat/>
    <w:rsid w:val="002178AC"/>
    <w:pPr>
      <w:ind w:left="720"/>
      <w:contextualSpacing/>
    </w:pPr>
  </w:style>
  <w:style w:type="paragraph" w:styleId="Revision">
    <w:name w:val="Revision"/>
    <w:hidden/>
    <w:uiPriority w:val="99"/>
    <w:semiHidden/>
    <w:rsid w:val="00B93052"/>
    <w:rPr>
      <w:rFonts w:ascii="Palatino Linotype" w:hAnsi="Palatino Linotype"/>
      <w:sz w:val="24"/>
      <w:szCs w:val="24"/>
    </w:rPr>
  </w:style>
  <w:style w:type="paragraph" w:customStyle="1" w:styleId="ECSSsecretariat">
    <w:name w:val="ECSSsecretariat"/>
    <w:rsid w:val="00B109D2"/>
    <w:pPr>
      <w:spacing w:before="5160"/>
      <w:contextualSpacing/>
      <w:jc w:val="right"/>
    </w:pPr>
    <w:rPr>
      <w:rFonts w:ascii="Arial" w:hAnsi="Arial"/>
      <w:b/>
      <w:sz w:val="24"/>
      <w:szCs w:val="24"/>
    </w:rPr>
  </w:style>
  <w:style w:type="paragraph" w:customStyle="1" w:styleId="ECSSIEPUID">
    <w:name w:val="ECSS_IEPUID"/>
    <w:basedOn w:val="graphic"/>
    <w:link w:val="ECSSIEPUIDChar"/>
    <w:rsid w:val="004D499D"/>
    <w:pPr>
      <w:spacing w:before="120"/>
      <w:jc w:val="right"/>
    </w:pPr>
    <w:rPr>
      <w:sz w:val="16"/>
    </w:rPr>
  </w:style>
  <w:style w:type="character" w:customStyle="1" w:styleId="graphicChar">
    <w:name w:val="graphic Char"/>
    <w:basedOn w:val="DefaultParagraphFont"/>
    <w:link w:val="graphic"/>
    <w:rsid w:val="00BE1034"/>
    <w:rPr>
      <w:szCs w:val="24"/>
      <w:lang w:val="en-US"/>
    </w:rPr>
  </w:style>
  <w:style w:type="character" w:customStyle="1" w:styleId="ECSSIEPUIDChar">
    <w:name w:val="ECSS_IEPUID Char"/>
    <w:basedOn w:val="graphicChar"/>
    <w:link w:val="ECSSIEPUID"/>
    <w:rsid w:val="004D499D"/>
    <w:rPr>
      <w:sz w:val="16"/>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164029">
      <w:bodyDiv w:val="1"/>
      <w:marLeft w:val="0"/>
      <w:marRight w:val="0"/>
      <w:marTop w:val="0"/>
      <w:marBottom w:val="0"/>
      <w:divBdr>
        <w:top w:val="none" w:sz="0" w:space="0" w:color="auto"/>
        <w:left w:val="none" w:sz="0" w:space="0" w:color="auto"/>
        <w:bottom w:val="none" w:sz="0" w:space="0" w:color="auto"/>
        <w:right w:val="none" w:sz="0" w:space="0" w:color="auto"/>
      </w:divBdr>
    </w:div>
    <w:div w:id="464658973">
      <w:bodyDiv w:val="1"/>
      <w:marLeft w:val="0"/>
      <w:marRight w:val="0"/>
      <w:marTop w:val="0"/>
      <w:marBottom w:val="0"/>
      <w:divBdr>
        <w:top w:val="none" w:sz="0" w:space="0" w:color="auto"/>
        <w:left w:val="none" w:sz="0" w:space="0" w:color="auto"/>
        <w:bottom w:val="none" w:sz="0" w:space="0" w:color="auto"/>
        <w:right w:val="none" w:sz="0" w:space="0" w:color="auto"/>
      </w:divBdr>
      <w:divsChild>
        <w:div w:id="1941640458">
          <w:marLeft w:val="0"/>
          <w:marRight w:val="0"/>
          <w:marTop w:val="0"/>
          <w:marBottom w:val="0"/>
          <w:divBdr>
            <w:top w:val="none" w:sz="0" w:space="0" w:color="auto"/>
            <w:left w:val="none" w:sz="0" w:space="0" w:color="auto"/>
            <w:bottom w:val="none" w:sz="0" w:space="0" w:color="auto"/>
            <w:right w:val="none" w:sz="0" w:space="0" w:color="auto"/>
          </w:divBdr>
          <w:divsChild>
            <w:div w:id="1921135065">
              <w:marLeft w:val="0"/>
              <w:marRight w:val="0"/>
              <w:marTop w:val="0"/>
              <w:marBottom w:val="0"/>
              <w:divBdr>
                <w:top w:val="none" w:sz="0" w:space="0" w:color="auto"/>
                <w:left w:val="none" w:sz="0" w:space="0" w:color="auto"/>
                <w:bottom w:val="none" w:sz="0" w:space="0" w:color="auto"/>
                <w:right w:val="none" w:sz="0" w:space="0" w:color="auto"/>
              </w:divBdr>
              <w:divsChild>
                <w:div w:id="1965387633">
                  <w:marLeft w:val="0"/>
                  <w:marRight w:val="0"/>
                  <w:marTop w:val="0"/>
                  <w:marBottom w:val="0"/>
                  <w:divBdr>
                    <w:top w:val="none" w:sz="0" w:space="0" w:color="auto"/>
                    <w:left w:val="none" w:sz="0" w:space="0" w:color="auto"/>
                    <w:bottom w:val="none" w:sz="0" w:space="0" w:color="auto"/>
                    <w:right w:val="none" w:sz="0" w:space="0" w:color="auto"/>
                  </w:divBdr>
                  <w:divsChild>
                    <w:div w:id="1688291026">
                      <w:marLeft w:val="0"/>
                      <w:marRight w:val="0"/>
                      <w:marTop w:val="0"/>
                      <w:marBottom w:val="0"/>
                      <w:divBdr>
                        <w:top w:val="none" w:sz="0" w:space="0" w:color="auto"/>
                        <w:left w:val="none" w:sz="0" w:space="0" w:color="auto"/>
                        <w:bottom w:val="none" w:sz="0" w:space="0" w:color="auto"/>
                        <w:right w:val="none" w:sz="0" w:space="0" w:color="auto"/>
                      </w:divBdr>
                      <w:divsChild>
                        <w:div w:id="924189886">
                          <w:marLeft w:val="0"/>
                          <w:marRight w:val="0"/>
                          <w:marTop w:val="0"/>
                          <w:marBottom w:val="0"/>
                          <w:divBdr>
                            <w:top w:val="none" w:sz="0" w:space="0" w:color="auto"/>
                            <w:left w:val="none" w:sz="0" w:space="0" w:color="auto"/>
                            <w:bottom w:val="none" w:sz="0" w:space="0" w:color="auto"/>
                            <w:right w:val="none" w:sz="0" w:space="0" w:color="auto"/>
                          </w:divBdr>
                          <w:divsChild>
                            <w:div w:id="1269460414">
                              <w:marLeft w:val="0"/>
                              <w:marRight w:val="0"/>
                              <w:marTop w:val="0"/>
                              <w:marBottom w:val="0"/>
                              <w:divBdr>
                                <w:top w:val="none" w:sz="0" w:space="0" w:color="auto"/>
                                <w:left w:val="none" w:sz="0" w:space="0" w:color="auto"/>
                                <w:bottom w:val="none" w:sz="0" w:space="0" w:color="auto"/>
                                <w:right w:val="none" w:sz="0" w:space="0" w:color="auto"/>
                              </w:divBdr>
                              <w:divsChild>
                                <w:div w:id="335033493">
                                  <w:marLeft w:val="0"/>
                                  <w:marRight w:val="0"/>
                                  <w:marTop w:val="0"/>
                                  <w:marBottom w:val="0"/>
                                  <w:divBdr>
                                    <w:top w:val="none" w:sz="0" w:space="0" w:color="auto"/>
                                    <w:left w:val="none" w:sz="0" w:space="0" w:color="auto"/>
                                    <w:bottom w:val="none" w:sz="0" w:space="0" w:color="auto"/>
                                    <w:right w:val="none" w:sz="0" w:space="0" w:color="auto"/>
                                  </w:divBdr>
                                  <w:divsChild>
                                    <w:div w:id="2076853467">
                                      <w:marLeft w:val="0"/>
                                      <w:marRight w:val="0"/>
                                      <w:marTop w:val="0"/>
                                      <w:marBottom w:val="0"/>
                                      <w:divBdr>
                                        <w:top w:val="none" w:sz="0" w:space="0" w:color="auto"/>
                                        <w:left w:val="none" w:sz="0" w:space="0" w:color="auto"/>
                                        <w:bottom w:val="none" w:sz="0" w:space="0" w:color="auto"/>
                                        <w:right w:val="none" w:sz="0" w:space="0" w:color="auto"/>
                                      </w:divBdr>
                                      <w:divsChild>
                                        <w:div w:id="1711297058">
                                          <w:marLeft w:val="0"/>
                                          <w:marRight w:val="0"/>
                                          <w:marTop w:val="0"/>
                                          <w:marBottom w:val="0"/>
                                          <w:divBdr>
                                            <w:top w:val="none" w:sz="0" w:space="0" w:color="auto"/>
                                            <w:left w:val="none" w:sz="0" w:space="0" w:color="auto"/>
                                            <w:bottom w:val="none" w:sz="0" w:space="0" w:color="auto"/>
                                            <w:right w:val="none" w:sz="0" w:space="0" w:color="auto"/>
                                          </w:divBdr>
                                          <w:divsChild>
                                            <w:div w:id="1061833946">
                                              <w:marLeft w:val="0"/>
                                              <w:marRight w:val="0"/>
                                              <w:marTop w:val="0"/>
                                              <w:marBottom w:val="0"/>
                                              <w:divBdr>
                                                <w:top w:val="none" w:sz="0" w:space="0" w:color="auto"/>
                                                <w:left w:val="none" w:sz="0" w:space="0" w:color="auto"/>
                                                <w:bottom w:val="none" w:sz="0" w:space="0" w:color="auto"/>
                                                <w:right w:val="none" w:sz="0" w:space="0" w:color="auto"/>
                                              </w:divBdr>
                                              <w:divsChild>
                                                <w:div w:id="222568315">
                                                  <w:marLeft w:val="0"/>
                                                  <w:marRight w:val="0"/>
                                                  <w:marTop w:val="0"/>
                                                  <w:marBottom w:val="0"/>
                                                  <w:divBdr>
                                                    <w:top w:val="none" w:sz="0" w:space="0" w:color="auto"/>
                                                    <w:left w:val="none" w:sz="0" w:space="0" w:color="auto"/>
                                                    <w:bottom w:val="none" w:sz="0" w:space="0" w:color="auto"/>
                                                    <w:right w:val="none" w:sz="0" w:space="0" w:color="auto"/>
                                                  </w:divBdr>
                                                  <w:divsChild>
                                                    <w:div w:id="1258447128">
                                                      <w:marLeft w:val="0"/>
                                                      <w:marRight w:val="0"/>
                                                      <w:marTop w:val="0"/>
                                                      <w:marBottom w:val="0"/>
                                                      <w:divBdr>
                                                        <w:top w:val="none" w:sz="0" w:space="0" w:color="auto"/>
                                                        <w:left w:val="none" w:sz="0" w:space="0" w:color="auto"/>
                                                        <w:bottom w:val="none" w:sz="0" w:space="0" w:color="auto"/>
                                                        <w:right w:val="none" w:sz="0" w:space="0" w:color="auto"/>
                                                      </w:divBdr>
                                                      <w:divsChild>
                                                        <w:div w:id="1476096610">
                                                          <w:marLeft w:val="0"/>
                                                          <w:marRight w:val="0"/>
                                                          <w:marTop w:val="0"/>
                                                          <w:marBottom w:val="0"/>
                                                          <w:divBdr>
                                                            <w:top w:val="none" w:sz="0" w:space="0" w:color="auto"/>
                                                            <w:left w:val="none" w:sz="0" w:space="0" w:color="auto"/>
                                                            <w:bottom w:val="none" w:sz="0" w:space="0" w:color="auto"/>
                                                            <w:right w:val="none" w:sz="0" w:space="0" w:color="auto"/>
                                                          </w:divBdr>
                                                          <w:divsChild>
                                                            <w:div w:id="1508786483">
                                                              <w:marLeft w:val="0"/>
                                                              <w:marRight w:val="0"/>
                                                              <w:marTop w:val="0"/>
                                                              <w:marBottom w:val="0"/>
                                                              <w:divBdr>
                                                                <w:top w:val="none" w:sz="0" w:space="0" w:color="auto"/>
                                                                <w:left w:val="none" w:sz="0" w:space="0" w:color="auto"/>
                                                                <w:bottom w:val="none" w:sz="0" w:space="0" w:color="auto"/>
                                                                <w:right w:val="none" w:sz="0" w:space="0" w:color="auto"/>
                                                              </w:divBdr>
                                                              <w:divsChild>
                                                                <w:div w:id="1679187193">
                                                                  <w:marLeft w:val="0"/>
                                                                  <w:marRight w:val="0"/>
                                                                  <w:marTop w:val="0"/>
                                                                  <w:marBottom w:val="0"/>
                                                                  <w:divBdr>
                                                                    <w:top w:val="none" w:sz="0" w:space="0" w:color="auto"/>
                                                                    <w:left w:val="none" w:sz="0" w:space="0" w:color="auto"/>
                                                                    <w:bottom w:val="none" w:sz="0" w:space="0" w:color="auto"/>
                                                                    <w:right w:val="none" w:sz="0" w:space="0" w:color="auto"/>
                                                                  </w:divBdr>
                                                                  <w:divsChild>
                                                                    <w:div w:id="716588426">
                                                                      <w:marLeft w:val="0"/>
                                                                      <w:marRight w:val="0"/>
                                                                      <w:marTop w:val="0"/>
                                                                      <w:marBottom w:val="0"/>
                                                                      <w:divBdr>
                                                                        <w:top w:val="none" w:sz="0" w:space="0" w:color="auto"/>
                                                                        <w:left w:val="none" w:sz="0" w:space="0" w:color="auto"/>
                                                                        <w:bottom w:val="none" w:sz="0" w:space="0" w:color="auto"/>
                                                                        <w:right w:val="none" w:sz="0" w:space="0" w:color="auto"/>
                                                                      </w:divBdr>
                                                                      <w:divsChild>
                                                                        <w:div w:id="394551197">
                                                                          <w:marLeft w:val="0"/>
                                                                          <w:marRight w:val="0"/>
                                                                          <w:marTop w:val="0"/>
                                                                          <w:marBottom w:val="0"/>
                                                                          <w:divBdr>
                                                                            <w:top w:val="none" w:sz="0" w:space="0" w:color="auto"/>
                                                                            <w:left w:val="none" w:sz="0" w:space="0" w:color="auto"/>
                                                                            <w:bottom w:val="none" w:sz="0" w:space="0" w:color="auto"/>
                                                                            <w:right w:val="none" w:sz="0" w:space="0" w:color="auto"/>
                                                                          </w:divBdr>
                                                                          <w:divsChild>
                                                                            <w:div w:id="1548225280">
                                                                              <w:marLeft w:val="0"/>
                                                                              <w:marRight w:val="0"/>
                                                                              <w:marTop w:val="0"/>
                                                                              <w:marBottom w:val="0"/>
                                                                              <w:divBdr>
                                                                                <w:top w:val="none" w:sz="0" w:space="0" w:color="auto"/>
                                                                                <w:left w:val="none" w:sz="0" w:space="0" w:color="auto"/>
                                                                                <w:bottom w:val="none" w:sz="0" w:space="0" w:color="auto"/>
                                                                                <w:right w:val="none" w:sz="0" w:space="0" w:color="auto"/>
                                                                              </w:divBdr>
                                                                              <w:divsChild>
                                                                                <w:div w:id="1104879884">
                                                                                  <w:marLeft w:val="0"/>
                                                                                  <w:marRight w:val="0"/>
                                                                                  <w:marTop w:val="0"/>
                                                                                  <w:marBottom w:val="0"/>
                                                                                  <w:divBdr>
                                                                                    <w:top w:val="none" w:sz="0" w:space="0" w:color="auto"/>
                                                                                    <w:left w:val="none" w:sz="0" w:space="0" w:color="auto"/>
                                                                                    <w:bottom w:val="none" w:sz="0" w:space="0" w:color="auto"/>
                                                                                    <w:right w:val="none" w:sz="0" w:space="0" w:color="auto"/>
                                                                                  </w:divBdr>
                                                                                  <w:divsChild>
                                                                                    <w:div w:id="2022735122">
                                                                                      <w:marLeft w:val="0"/>
                                                                                      <w:marRight w:val="0"/>
                                                                                      <w:marTop w:val="0"/>
                                                                                      <w:marBottom w:val="0"/>
                                                                                      <w:divBdr>
                                                                                        <w:top w:val="none" w:sz="0" w:space="0" w:color="auto"/>
                                                                                        <w:left w:val="none" w:sz="0" w:space="0" w:color="auto"/>
                                                                                        <w:bottom w:val="none" w:sz="0" w:space="0" w:color="auto"/>
                                                                                        <w:right w:val="none" w:sz="0" w:space="0" w:color="auto"/>
                                                                                      </w:divBdr>
                                                                                      <w:divsChild>
                                                                                        <w:div w:id="1754661694">
                                                                                          <w:marLeft w:val="0"/>
                                                                                          <w:marRight w:val="0"/>
                                                                                          <w:marTop w:val="0"/>
                                                                                          <w:marBottom w:val="0"/>
                                                                                          <w:divBdr>
                                                                                            <w:top w:val="none" w:sz="0" w:space="0" w:color="auto"/>
                                                                                            <w:left w:val="none" w:sz="0" w:space="0" w:color="auto"/>
                                                                                            <w:bottom w:val="none" w:sz="0" w:space="0" w:color="auto"/>
                                                                                            <w:right w:val="none" w:sz="0" w:space="0" w:color="auto"/>
                                                                                          </w:divBdr>
                                                                                          <w:divsChild>
                                                                                            <w:div w:id="11610958">
                                                                                              <w:marLeft w:val="0"/>
                                                                                              <w:marRight w:val="0"/>
                                                                                              <w:marTop w:val="0"/>
                                                                                              <w:marBottom w:val="0"/>
                                                                                              <w:divBdr>
                                                                                                <w:top w:val="none" w:sz="0" w:space="0" w:color="auto"/>
                                                                                                <w:left w:val="none" w:sz="0" w:space="0" w:color="auto"/>
                                                                                                <w:bottom w:val="none" w:sz="0" w:space="0" w:color="auto"/>
                                                                                                <w:right w:val="none" w:sz="0" w:space="0" w:color="auto"/>
                                                                                              </w:divBdr>
                                                                                              <w:divsChild>
                                                                                                <w:div w:id="2027441027">
                                                                                                  <w:marLeft w:val="0"/>
                                                                                                  <w:marRight w:val="0"/>
                                                                                                  <w:marTop w:val="0"/>
                                                                                                  <w:marBottom w:val="0"/>
                                                                                                  <w:divBdr>
                                                                                                    <w:top w:val="none" w:sz="0" w:space="0" w:color="auto"/>
                                                                                                    <w:left w:val="none" w:sz="0" w:space="0" w:color="auto"/>
                                                                                                    <w:bottom w:val="none" w:sz="0" w:space="0" w:color="auto"/>
                                                                                                    <w:right w:val="none" w:sz="0" w:space="0" w:color="auto"/>
                                                                                                  </w:divBdr>
                                                                                                  <w:divsChild>
                                                                                                    <w:div w:id="689723081">
                                                                                                      <w:marLeft w:val="0"/>
                                                                                                      <w:marRight w:val="0"/>
                                                                                                      <w:marTop w:val="0"/>
                                                                                                      <w:marBottom w:val="0"/>
                                                                                                      <w:divBdr>
                                                                                                        <w:top w:val="none" w:sz="0" w:space="0" w:color="auto"/>
                                                                                                        <w:left w:val="none" w:sz="0" w:space="0" w:color="auto"/>
                                                                                                        <w:bottom w:val="none" w:sz="0" w:space="0" w:color="auto"/>
                                                                                                        <w:right w:val="none" w:sz="0" w:space="0" w:color="auto"/>
                                                                                                      </w:divBdr>
                                                                                                      <w:divsChild>
                                                                                                        <w:div w:id="1471707165">
                                                                                                          <w:marLeft w:val="0"/>
                                                                                                          <w:marRight w:val="0"/>
                                                                                                          <w:marTop w:val="0"/>
                                                                                                          <w:marBottom w:val="0"/>
                                                                                                          <w:divBdr>
                                                                                                            <w:top w:val="none" w:sz="0" w:space="0" w:color="auto"/>
                                                                                                            <w:left w:val="none" w:sz="0" w:space="0" w:color="auto"/>
                                                                                                            <w:bottom w:val="none" w:sz="0" w:space="0" w:color="auto"/>
                                                                                                            <w:right w:val="none" w:sz="0" w:space="0" w:color="auto"/>
                                                                                                          </w:divBdr>
                                                                                                          <w:divsChild>
                                                                                                            <w:div w:id="1588882512">
                                                                                                              <w:marLeft w:val="0"/>
                                                                                                              <w:marRight w:val="0"/>
                                                                                                              <w:marTop w:val="0"/>
                                                                                                              <w:marBottom w:val="0"/>
                                                                                                              <w:divBdr>
                                                                                                                <w:top w:val="none" w:sz="0" w:space="0" w:color="auto"/>
                                                                                                                <w:left w:val="none" w:sz="0" w:space="0" w:color="auto"/>
                                                                                                                <w:bottom w:val="none" w:sz="0" w:space="0" w:color="auto"/>
                                                                                                                <w:right w:val="none" w:sz="0" w:space="0" w:color="auto"/>
                                                                                                              </w:divBdr>
                                                                                                              <w:divsChild>
                                                                                                                <w:div w:id="25370829">
                                                                                                                  <w:marLeft w:val="0"/>
                                                                                                                  <w:marRight w:val="0"/>
                                                                                                                  <w:marTop w:val="0"/>
                                                                                                                  <w:marBottom w:val="0"/>
                                                                                                                  <w:divBdr>
                                                                                                                    <w:top w:val="none" w:sz="0" w:space="0" w:color="auto"/>
                                                                                                                    <w:left w:val="none" w:sz="0" w:space="0" w:color="auto"/>
                                                                                                                    <w:bottom w:val="none" w:sz="0" w:space="0" w:color="auto"/>
                                                                                                                    <w:right w:val="none" w:sz="0" w:space="0" w:color="auto"/>
                                                                                                                  </w:divBdr>
                                                                                                                  <w:divsChild>
                                                                                                                    <w:div w:id="1681740382">
                                                                                                                      <w:marLeft w:val="0"/>
                                                                                                                      <w:marRight w:val="0"/>
                                                                                                                      <w:marTop w:val="0"/>
                                                                                                                      <w:marBottom w:val="315"/>
                                                                                                                      <w:divBdr>
                                                                                                                        <w:top w:val="none" w:sz="0" w:space="0" w:color="auto"/>
                                                                                                                        <w:left w:val="none" w:sz="0" w:space="0" w:color="auto"/>
                                                                                                                        <w:bottom w:val="none" w:sz="0" w:space="0" w:color="auto"/>
                                                                                                                        <w:right w:val="none" w:sz="0" w:space="0" w:color="auto"/>
                                                                                                                      </w:divBdr>
                                                                                                                      <w:divsChild>
                                                                                                                        <w:div w:id="1330980365">
                                                                                                                          <w:marLeft w:val="0"/>
                                                                                                                          <w:marRight w:val="0"/>
                                                                                                                          <w:marTop w:val="0"/>
                                                                                                                          <w:marBottom w:val="0"/>
                                                                                                                          <w:divBdr>
                                                                                                                            <w:top w:val="none" w:sz="0" w:space="0" w:color="auto"/>
                                                                                                                            <w:left w:val="none" w:sz="0" w:space="0" w:color="auto"/>
                                                                                                                            <w:bottom w:val="none" w:sz="0" w:space="0" w:color="auto"/>
                                                                                                                            <w:right w:val="none" w:sz="0" w:space="0" w:color="auto"/>
                                                                                                                          </w:divBdr>
                                                                                                                          <w:divsChild>
                                                                                                                            <w:div w:id="536311732">
                                                                                                                              <w:marLeft w:val="66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7344610">
      <w:bodyDiv w:val="1"/>
      <w:marLeft w:val="0"/>
      <w:marRight w:val="0"/>
      <w:marTop w:val="0"/>
      <w:marBottom w:val="0"/>
      <w:divBdr>
        <w:top w:val="none" w:sz="0" w:space="0" w:color="auto"/>
        <w:left w:val="none" w:sz="0" w:space="0" w:color="auto"/>
        <w:bottom w:val="none" w:sz="0" w:space="0" w:color="auto"/>
        <w:right w:val="none" w:sz="0" w:space="0" w:color="auto"/>
      </w:divBdr>
      <w:divsChild>
        <w:div w:id="716855413">
          <w:marLeft w:val="0"/>
          <w:marRight w:val="0"/>
          <w:marTop w:val="0"/>
          <w:marBottom w:val="0"/>
          <w:divBdr>
            <w:top w:val="none" w:sz="0" w:space="0" w:color="auto"/>
            <w:left w:val="none" w:sz="0" w:space="0" w:color="auto"/>
            <w:bottom w:val="none" w:sz="0" w:space="0" w:color="auto"/>
            <w:right w:val="none" w:sz="0" w:space="0" w:color="auto"/>
          </w:divBdr>
          <w:divsChild>
            <w:div w:id="557400303">
              <w:marLeft w:val="0"/>
              <w:marRight w:val="0"/>
              <w:marTop w:val="0"/>
              <w:marBottom w:val="0"/>
              <w:divBdr>
                <w:top w:val="none" w:sz="0" w:space="0" w:color="auto"/>
                <w:left w:val="none" w:sz="0" w:space="0" w:color="auto"/>
                <w:bottom w:val="none" w:sz="0" w:space="0" w:color="auto"/>
                <w:right w:val="none" w:sz="0" w:space="0" w:color="auto"/>
              </w:divBdr>
              <w:divsChild>
                <w:div w:id="456140203">
                  <w:marLeft w:val="0"/>
                  <w:marRight w:val="0"/>
                  <w:marTop w:val="0"/>
                  <w:marBottom w:val="0"/>
                  <w:divBdr>
                    <w:top w:val="none" w:sz="0" w:space="0" w:color="auto"/>
                    <w:left w:val="none" w:sz="0" w:space="0" w:color="auto"/>
                    <w:bottom w:val="none" w:sz="0" w:space="0" w:color="auto"/>
                    <w:right w:val="none" w:sz="0" w:space="0" w:color="auto"/>
                  </w:divBdr>
                  <w:divsChild>
                    <w:div w:id="1580286487">
                      <w:marLeft w:val="0"/>
                      <w:marRight w:val="0"/>
                      <w:marTop w:val="0"/>
                      <w:marBottom w:val="0"/>
                      <w:divBdr>
                        <w:top w:val="none" w:sz="0" w:space="0" w:color="auto"/>
                        <w:left w:val="none" w:sz="0" w:space="0" w:color="auto"/>
                        <w:bottom w:val="none" w:sz="0" w:space="0" w:color="auto"/>
                        <w:right w:val="none" w:sz="0" w:space="0" w:color="auto"/>
                      </w:divBdr>
                      <w:divsChild>
                        <w:div w:id="1839155678">
                          <w:marLeft w:val="0"/>
                          <w:marRight w:val="0"/>
                          <w:marTop w:val="0"/>
                          <w:marBottom w:val="0"/>
                          <w:divBdr>
                            <w:top w:val="none" w:sz="0" w:space="0" w:color="auto"/>
                            <w:left w:val="none" w:sz="0" w:space="0" w:color="auto"/>
                            <w:bottom w:val="none" w:sz="0" w:space="0" w:color="auto"/>
                            <w:right w:val="none" w:sz="0" w:space="0" w:color="auto"/>
                          </w:divBdr>
                          <w:divsChild>
                            <w:div w:id="14576297">
                              <w:marLeft w:val="0"/>
                              <w:marRight w:val="0"/>
                              <w:marTop w:val="0"/>
                              <w:marBottom w:val="0"/>
                              <w:divBdr>
                                <w:top w:val="none" w:sz="0" w:space="0" w:color="auto"/>
                                <w:left w:val="none" w:sz="0" w:space="0" w:color="auto"/>
                                <w:bottom w:val="none" w:sz="0" w:space="0" w:color="auto"/>
                                <w:right w:val="none" w:sz="0" w:space="0" w:color="auto"/>
                              </w:divBdr>
                              <w:divsChild>
                                <w:div w:id="245117011">
                                  <w:marLeft w:val="0"/>
                                  <w:marRight w:val="0"/>
                                  <w:marTop w:val="0"/>
                                  <w:marBottom w:val="0"/>
                                  <w:divBdr>
                                    <w:top w:val="none" w:sz="0" w:space="0" w:color="auto"/>
                                    <w:left w:val="none" w:sz="0" w:space="0" w:color="auto"/>
                                    <w:bottom w:val="none" w:sz="0" w:space="0" w:color="auto"/>
                                    <w:right w:val="none" w:sz="0" w:space="0" w:color="auto"/>
                                  </w:divBdr>
                                  <w:divsChild>
                                    <w:div w:id="1953320088">
                                      <w:marLeft w:val="0"/>
                                      <w:marRight w:val="0"/>
                                      <w:marTop w:val="0"/>
                                      <w:marBottom w:val="0"/>
                                      <w:divBdr>
                                        <w:top w:val="none" w:sz="0" w:space="0" w:color="auto"/>
                                        <w:left w:val="none" w:sz="0" w:space="0" w:color="auto"/>
                                        <w:bottom w:val="none" w:sz="0" w:space="0" w:color="auto"/>
                                        <w:right w:val="none" w:sz="0" w:space="0" w:color="auto"/>
                                      </w:divBdr>
                                      <w:divsChild>
                                        <w:div w:id="790707674">
                                          <w:marLeft w:val="0"/>
                                          <w:marRight w:val="0"/>
                                          <w:marTop w:val="0"/>
                                          <w:marBottom w:val="0"/>
                                          <w:divBdr>
                                            <w:top w:val="none" w:sz="0" w:space="0" w:color="auto"/>
                                            <w:left w:val="none" w:sz="0" w:space="0" w:color="auto"/>
                                            <w:bottom w:val="none" w:sz="0" w:space="0" w:color="auto"/>
                                            <w:right w:val="none" w:sz="0" w:space="0" w:color="auto"/>
                                          </w:divBdr>
                                          <w:divsChild>
                                            <w:div w:id="2056539206">
                                              <w:marLeft w:val="0"/>
                                              <w:marRight w:val="0"/>
                                              <w:marTop w:val="0"/>
                                              <w:marBottom w:val="0"/>
                                              <w:divBdr>
                                                <w:top w:val="none" w:sz="0" w:space="0" w:color="auto"/>
                                                <w:left w:val="none" w:sz="0" w:space="0" w:color="auto"/>
                                                <w:bottom w:val="none" w:sz="0" w:space="0" w:color="auto"/>
                                                <w:right w:val="none" w:sz="0" w:space="0" w:color="auto"/>
                                              </w:divBdr>
                                              <w:divsChild>
                                                <w:div w:id="807822092">
                                                  <w:marLeft w:val="0"/>
                                                  <w:marRight w:val="0"/>
                                                  <w:marTop w:val="0"/>
                                                  <w:marBottom w:val="0"/>
                                                  <w:divBdr>
                                                    <w:top w:val="none" w:sz="0" w:space="0" w:color="auto"/>
                                                    <w:left w:val="none" w:sz="0" w:space="0" w:color="auto"/>
                                                    <w:bottom w:val="none" w:sz="0" w:space="0" w:color="auto"/>
                                                    <w:right w:val="none" w:sz="0" w:space="0" w:color="auto"/>
                                                  </w:divBdr>
                                                  <w:divsChild>
                                                    <w:div w:id="49500430">
                                                      <w:marLeft w:val="0"/>
                                                      <w:marRight w:val="0"/>
                                                      <w:marTop w:val="0"/>
                                                      <w:marBottom w:val="0"/>
                                                      <w:divBdr>
                                                        <w:top w:val="none" w:sz="0" w:space="0" w:color="auto"/>
                                                        <w:left w:val="none" w:sz="0" w:space="0" w:color="auto"/>
                                                        <w:bottom w:val="none" w:sz="0" w:space="0" w:color="auto"/>
                                                        <w:right w:val="none" w:sz="0" w:space="0" w:color="auto"/>
                                                      </w:divBdr>
                                                      <w:divsChild>
                                                        <w:div w:id="1481920394">
                                                          <w:marLeft w:val="0"/>
                                                          <w:marRight w:val="0"/>
                                                          <w:marTop w:val="0"/>
                                                          <w:marBottom w:val="0"/>
                                                          <w:divBdr>
                                                            <w:top w:val="none" w:sz="0" w:space="0" w:color="auto"/>
                                                            <w:left w:val="none" w:sz="0" w:space="0" w:color="auto"/>
                                                            <w:bottom w:val="none" w:sz="0" w:space="0" w:color="auto"/>
                                                            <w:right w:val="none" w:sz="0" w:space="0" w:color="auto"/>
                                                          </w:divBdr>
                                                          <w:divsChild>
                                                            <w:div w:id="1056702469">
                                                              <w:marLeft w:val="0"/>
                                                              <w:marRight w:val="0"/>
                                                              <w:marTop w:val="0"/>
                                                              <w:marBottom w:val="0"/>
                                                              <w:divBdr>
                                                                <w:top w:val="none" w:sz="0" w:space="0" w:color="auto"/>
                                                                <w:left w:val="none" w:sz="0" w:space="0" w:color="auto"/>
                                                                <w:bottom w:val="none" w:sz="0" w:space="0" w:color="auto"/>
                                                                <w:right w:val="none" w:sz="0" w:space="0" w:color="auto"/>
                                                              </w:divBdr>
                                                              <w:divsChild>
                                                                <w:div w:id="1178538724">
                                                                  <w:marLeft w:val="0"/>
                                                                  <w:marRight w:val="0"/>
                                                                  <w:marTop w:val="0"/>
                                                                  <w:marBottom w:val="0"/>
                                                                  <w:divBdr>
                                                                    <w:top w:val="none" w:sz="0" w:space="0" w:color="auto"/>
                                                                    <w:left w:val="none" w:sz="0" w:space="0" w:color="auto"/>
                                                                    <w:bottom w:val="none" w:sz="0" w:space="0" w:color="auto"/>
                                                                    <w:right w:val="none" w:sz="0" w:space="0" w:color="auto"/>
                                                                  </w:divBdr>
                                                                  <w:divsChild>
                                                                    <w:div w:id="72432436">
                                                                      <w:marLeft w:val="0"/>
                                                                      <w:marRight w:val="0"/>
                                                                      <w:marTop w:val="0"/>
                                                                      <w:marBottom w:val="0"/>
                                                                      <w:divBdr>
                                                                        <w:top w:val="none" w:sz="0" w:space="0" w:color="auto"/>
                                                                        <w:left w:val="none" w:sz="0" w:space="0" w:color="auto"/>
                                                                        <w:bottom w:val="none" w:sz="0" w:space="0" w:color="auto"/>
                                                                        <w:right w:val="none" w:sz="0" w:space="0" w:color="auto"/>
                                                                      </w:divBdr>
                                                                      <w:divsChild>
                                                                        <w:div w:id="328825551">
                                                                          <w:marLeft w:val="0"/>
                                                                          <w:marRight w:val="0"/>
                                                                          <w:marTop w:val="0"/>
                                                                          <w:marBottom w:val="0"/>
                                                                          <w:divBdr>
                                                                            <w:top w:val="none" w:sz="0" w:space="0" w:color="auto"/>
                                                                            <w:left w:val="none" w:sz="0" w:space="0" w:color="auto"/>
                                                                            <w:bottom w:val="none" w:sz="0" w:space="0" w:color="auto"/>
                                                                            <w:right w:val="none" w:sz="0" w:space="0" w:color="auto"/>
                                                                          </w:divBdr>
                                                                          <w:divsChild>
                                                                            <w:div w:id="1265043020">
                                                                              <w:marLeft w:val="0"/>
                                                                              <w:marRight w:val="0"/>
                                                                              <w:marTop w:val="0"/>
                                                                              <w:marBottom w:val="0"/>
                                                                              <w:divBdr>
                                                                                <w:top w:val="none" w:sz="0" w:space="0" w:color="auto"/>
                                                                                <w:left w:val="none" w:sz="0" w:space="0" w:color="auto"/>
                                                                                <w:bottom w:val="none" w:sz="0" w:space="0" w:color="auto"/>
                                                                                <w:right w:val="none" w:sz="0" w:space="0" w:color="auto"/>
                                                                              </w:divBdr>
                                                                              <w:divsChild>
                                                                                <w:div w:id="1328291367">
                                                                                  <w:marLeft w:val="0"/>
                                                                                  <w:marRight w:val="0"/>
                                                                                  <w:marTop w:val="0"/>
                                                                                  <w:marBottom w:val="0"/>
                                                                                  <w:divBdr>
                                                                                    <w:top w:val="none" w:sz="0" w:space="0" w:color="auto"/>
                                                                                    <w:left w:val="none" w:sz="0" w:space="0" w:color="auto"/>
                                                                                    <w:bottom w:val="none" w:sz="0" w:space="0" w:color="auto"/>
                                                                                    <w:right w:val="none" w:sz="0" w:space="0" w:color="auto"/>
                                                                                  </w:divBdr>
                                                                                  <w:divsChild>
                                                                                    <w:div w:id="657542582">
                                                                                      <w:marLeft w:val="0"/>
                                                                                      <w:marRight w:val="0"/>
                                                                                      <w:marTop w:val="0"/>
                                                                                      <w:marBottom w:val="0"/>
                                                                                      <w:divBdr>
                                                                                        <w:top w:val="none" w:sz="0" w:space="0" w:color="auto"/>
                                                                                        <w:left w:val="none" w:sz="0" w:space="0" w:color="auto"/>
                                                                                        <w:bottom w:val="none" w:sz="0" w:space="0" w:color="auto"/>
                                                                                        <w:right w:val="none" w:sz="0" w:space="0" w:color="auto"/>
                                                                                      </w:divBdr>
                                                                                      <w:divsChild>
                                                                                        <w:div w:id="703100420">
                                                                                          <w:marLeft w:val="0"/>
                                                                                          <w:marRight w:val="0"/>
                                                                                          <w:marTop w:val="0"/>
                                                                                          <w:marBottom w:val="0"/>
                                                                                          <w:divBdr>
                                                                                            <w:top w:val="none" w:sz="0" w:space="0" w:color="auto"/>
                                                                                            <w:left w:val="none" w:sz="0" w:space="0" w:color="auto"/>
                                                                                            <w:bottom w:val="none" w:sz="0" w:space="0" w:color="auto"/>
                                                                                            <w:right w:val="none" w:sz="0" w:space="0" w:color="auto"/>
                                                                                          </w:divBdr>
                                                                                          <w:divsChild>
                                                                                            <w:div w:id="968828398">
                                                                                              <w:marLeft w:val="0"/>
                                                                                              <w:marRight w:val="0"/>
                                                                                              <w:marTop w:val="0"/>
                                                                                              <w:marBottom w:val="0"/>
                                                                                              <w:divBdr>
                                                                                                <w:top w:val="none" w:sz="0" w:space="0" w:color="auto"/>
                                                                                                <w:left w:val="none" w:sz="0" w:space="0" w:color="auto"/>
                                                                                                <w:bottom w:val="none" w:sz="0" w:space="0" w:color="auto"/>
                                                                                                <w:right w:val="none" w:sz="0" w:space="0" w:color="auto"/>
                                                                                              </w:divBdr>
                                                                                              <w:divsChild>
                                                                                                <w:div w:id="1527595731">
                                                                                                  <w:marLeft w:val="0"/>
                                                                                                  <w:marRight w:val="0"/>
                                                                                                  <w:marTop w:val="0"/>
                                                                                                  <w:marBottom w:val="0"/>
                                                                                                  <w:divBdr>
                                                                                                    <w:top w:val="none" w:sz="0" w:space="0" w:color="auto"/>
                                                                                                    <w:left w:val="none" w:sz="0" w:space="0" w:color="auto"/>
                                                                                                    <w:bottom w:val="none" w:sz="0" w:space="0" w:color="auto"/>
                                                                                                    <w:right w:val="none" w:sz="0" w:space="0" w:color="auto"/>
                                                                                                  </w:divBdr>
                                                                                                  <w:divsChild>
                                                                                                    <w:div w:id="1749812377">
                                                                                                      <w:marLeft w:val="0"/>
                                                                                                      <w:marRight w:val="0"/>
                                                                                                      <w:marTop w:val="0"/>
                                                                                                      <w:marBottom w:val="0"/>
                                                                                                      <w:divBdr>
                                                                                                        <w:top w:val="none" w:sz="0" w:space="0" w:color="auto"/>
                                                                                                        <w:left w:val="none" w:sz="0" w:space="0" w:color="auto"/>
                                                                                                        <w:bottom w:val="none" w:sz="0" w:space="0" w:color="auto"/>
                                                                                                        <w:right w:val="none" w:sz="0" w:space="0" w:color="auto"/>
                                                                                                      </w:divBdr>
                                                                                                      <w:divsChild>
                                                                                                        <w:div w:id="39207910">
                                                                                                          <w:marLeft w:val="0"/>
                                                                                                          <w:marRight w:val="0"/>
                                                                                                          <w:marTop w:val="0"/>
                                                                                                          <w:marBottom w:val="0"/>
                                                                                                          <w:divBdr>
                                                                                                            <w:top w:val="none" w:sz="0" w:space="0" w:color="auto"/>
                                                                                                            <w:left w:val="none" w:sz="0" w:space="0" w:color="auto"/>
                                                                                                            <w:bottom w:val="none" w:sz="0" w:space="0" w:color="auto"/>
                                                                                                            <w:right w:val="none" w:sz="0" w:space="0" w:color="auto"/>
                                                                                                          </w:divBdr>
                                                                                                          <w:divsChild>
                                                                                                            <w:div w:id="2062824221">
                                                                                                              <w:marLeft w:val="0"/>
                                                                                                              <w:marRight w:val="0"/>
                                                                                                              <w:marTop w:val="0"/>
                                                                                                              <w:marBottom w:val="0"/>
                                                                                                              <w:divBdr>
                                                                                                                <w:top w:val="none" w:sz="0" w:space="0" w:color="auto"/>
                                                                                                                <w:left w:val="none" w:sz="0" w:space="0" w:color="auto"/>
                                                                                                                <w:bottom w:val="none" w:sz="0" w:space="0" w:color="auto"/>
                                                                                                                <w:right w:val="none" w:sz="0" w:space="0" w:color="auto"/>
                                                                                                              </w:divBdr>
                                                                                                              <w:divsChild>
                                                                                                                <w:div w:id="990787801">
                                                                                                                  <w:marLeft w:val="0"/>
                                                                                                                  <w:marRight w:val="0"/>
                                                                                                                  <w:marTop w:val="0"/>
                                                                                                                  <w:marBottom w:val="0"/>
                                                                                                                  <w:divBdr>
                                                                                                                    <w:top w:val="none" w:sz="0" w:space="0" w:color="auto"/>
                                                                                                                    <w:left w:val="none" w:sz="0" w:space="0" w:color="auto"/>
                                                                                                                    <w:bottom w:val="none" w:sz="0" w:space="0" w:color="auto"/>
                                                                                                                    <w:right w:val="none" w:sz="0" w:space="0" w:color="auto"/>
                                                                                                                  </w:divBdr>
                                                                                                                  <w:divsChild>
                                                                                                                    <w:div w:id="267197110">
                                                                                                                      <w:marLeft w:val="0"/>
                                                                                                                      <w:marRight w:val="0"/>
                                                                                                                      <w:marTop w:val="0"/>
                                                                                                                      <w:marBottom w:val="315"/>
                                                                                                                      <w:divBdr>
                                                                                                                        <w:top w:val="none" w:sz="0" w:space="0" w:color="auto"/>
                                                                                                                        <w:left w:val="none" w:sz="0" w:space="0" w:color="auto"/>
                                                                                                                        <w:bottom w:val="none" w:sz="0" w:space="0" w:color="auto"/>
                                                                                                                        <w:right w:val="none" w:sz="0" w:space="0" w:color="auto"/>
                                                                                                                      </w:divBdr>
                                                                                                                      <w:divsChild>
                                                                                                                        <w:div w:id="525825066">
                                                                                                                          <w:marLeft w:val="0"/>
                                                                                                                          <w:marRight w:val="0"/>
                                                                                                                          <w:marTop w:val="0"/>
                                                                                                                          <w:marBottom w:val="0"/>
                                                                                                                          <w:divBdr>
                                                                                                                            <w:top w:val="none" w:sz="0" w:space="0" w:color="auto"/>
                                                                                                                            <w:left w:val="none" w:sz="0" w:space="0" w:color="auto"/>
                                                                                                                            <w:bottom w:val="none" w:sz="0" w:space="0" w:color="auto"/>
                                                                                                                            <w:right w:val="none" w:sz="0" w:space="0" w:color="auto"/>
                                                                                                                          </w:divBdr>
                                                                                                                          <w:divsChild>
                                                                                                                            <w:div w:id="448085611">
                                                                                                                              <w:marLeft w:val="66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3045998">
      <w:bodyDiv w:val="1"/>
      <w:marLeft w:val="0"/>
      <w:marRight w:val="0"/>
      <w:marTop w:val="0"/>
      <w:marBottom w:val="0"/>
      <w:divBdr>
        <w:top w:val="none" w:sz="0" w:space="0" w:color="auto"/>
        <w:left w:val="none" w:sz="0" w:space="0" w:color="auto"/>
        <w:bottom w:val="none" w:sz="0" w:space="0" w:color="auto"/>
        <w:right w:val="none" w:sz="0" w:space="0" w:color="auto"/>
      </w:divBdr>
    </w:div>
    <w:div w:id="152189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aus%20Ehrlich\Appdata\Roaming\Microsoft\Templates\ECSS\ECSS-Standard-Template-version10(21March201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60E1D-8777-44D9-83A7-A007EE2FA5BF}">
  <ds:schemaRefs>
    <ds:schemaRef ds:uri="http://schemas.openxmlformats.org/officeDocument/2006/bibliography"/>
  </ds:schemaRefs>
</ds:datastoreItem>
</file>

<file path=docMetadata/LabelInfo.xml><?xml version="1.0" encoding="utf-8"?>
<clbl:labelList xmlns:clbl="http://schemas.microsoft.com/office/2020/mipLabelMetadata">
  <clbl:label id="{3976fa30-1907-4356-8241-62ea5e1c0256}" enabled="1" method="Standard" siteId="{9a5cacd0-2bef-4dd7-ac5c-7ebe1f54f495}" removed="0"/>
</clbl:labelList>
</file>

<file path=docProps/app.xml><?xml version="1.0" encoding="utf-8"?>
<Properties xmlns="http://schemas.openxmlformats.org/officeDocument/2006/extended-properties" xmlns:vt="http://schemas.openxmlformats.org/officeDocument/2006/docPropsVTypes">
  <Template>ECSS-Standard-Template-version10(21March2019)</Template>
  <TotalTime>43</TotalTime>
  <Pages>43</Pages>
  <Words>9835</Words>
  <Characters>56060</Characters>
  <Application>Microsoft Office Word</Application>
  <DocSecurity>8</DocSecurity>
  <Lines>467</Lines>
  <Paragraphs>131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ECSS-I-ST-30-10-C</vt:lpstr>
      <vt:lpstr>ECSS-I-ST-20D</vt:lpstr>
    </vt:vector>
  </TitlesOfParts>
  <Company>ESA</Company>
  <LinksUpToDate>false</LinksUpToDate>
  <CharactersWithSpaces>65764</CharactersWithSpaces>
  <SharedDoc>false</SharedDoc>
  <HLinks>
    <vt:vector size="246" baseType="variant">
      <vt:variant>
        <vt:i4>1310769</vt:i4>
      </vt:variant>
      <vt:variant>
        <vt:i4>271</vt:i4>
      </vt:variant>
      <vt:variant>
        <vt:i4>0</vt:i4>
      </vt:variant>
      <vt:variant>
        <vt:i4>5</vt:i4>
      </vt:variant>
      <vt:variant>
        <vt:lpwstr/>
      </vt:variant>
      <vt:variant>
        <vt:lpwstr>_Toc225154343</vt:lpwstr>
      </vt:variant>
      <vt:variant>
        <vt:i4>1310769</vt:i4>
      </vt:variant>
      <vt:variant>
        <vt:i4>265</vt:i4>
      </vt:variant>
      <vt:variant>
        <vt:i4>0</vt:i4>
      </vt:variant>
      <vt:variant>
        <vt:i4>5</vt:i4>
      </vt:variant>
      <vt:variant>
        <vt:lpwstr/>
      </vt:variant>
      <vt:variant>
        <vt:lpwstr>_Toc225154342</vt:lpwstr>
      </vt:variant>
      <vt:variant>
        <vt:i4>1441850</vt:i4>
      </vt:variant>
      <vt:variant>
        <vt:i4>256</vt:i4>
      </vt:variant>
      <vt:variant>
        <vt:i4>0</vt:i4>
      </vt:variant>
      <vt:variant>
        <vt:i4>5</vt:i4>
      </vt:variant>
      <vt:variant>
        <vt:lpwstr/>
      </vt:variant>
      <vt:variant>
        <vt:lpwstr>_Toc203991295</vt:lpwstr>
      </vt:variant>
      <vt:variant>
        <vt:i4>1310769</vt:i4>
      </vt:variant>
      <vt:variant>
        <vt:i4>247</vt:i4>
      </vt:variant>
      <vt:variant>
        <vt:i4>0</vt:i4>
      </vt:variant>
      <vt:variant>
        <vt:i4>5</vt:i4>
      </vt:variant>
      <vt:variant>
        <vt:lpwstr/>
      </vt:variant>
      <vt:variant>
        <vt:lpwstr>_Toc225154341</vt:lpwstr>
      </vt:variant>
      <vt:variant>
        <vt:i4>1310769</vt:i4>
      </vt:variant>
      <vt:variant>
        <vt:i4>241</vt:i4>
      </vt:variant>
      <vt:variant>
        <vt:i4>0</vt:i4>
      </vt:variant>
      <vt:variant>
        <vt:i4>5</vt:i4>
      </vt:variant>
      <vt:variant>
        <vt:lpwstr/>
      </vt:variant>
      <vt:variant>
        <vt:lpwstr>_Toc225154340</vt:lpwstr>
      </vt:variant>
      <vt:variant>
        <vt:i4>1245233</vt:i4>
      </vt:variant>
      <vt:variant>
        <vt:i4>235</vt:i4>
      </vt:variant>
      <vt:variant>
        <vt:i4>0</vt:i4>
      </vt:variant>
      <vt:variant>
        <vt:i4>5</vt:i4>
      </vt:variant>
      <vt:variant>
        <vt:lpwstr/>
      </vt:variant>
      <vt:variant>
        <vt:lpwstr>_Toc225154339</vt:lpwstr>
      </vt:variant>
      <vt:variant>
        <vt:i4>1245233</vt:i4>
      </vt:variant>
      <vt:variant>
        <vt:i4>229</vt:i4>
      </vt:variant>
      <vt:variant>
        <vt:i4>0</vt:i4>
      </vt:variant>
      <vt:variant>
        <vt:i4>5</vt:i4>
      </vt:variant>
      <vt:variant>
        <vt:lpwstr/>
      </vt:variant>
      <vt:variant>
        <vt:lpwstr>_Toc225154338</vt:lpwstr>
      </vt:variant>
      <vt:variant>
        <vt:i4>1507386</vt:i4>
      </vt:variant>
      <vt:variant>
        <vt:i4>220</vt:i4>
      </vt:variant>
      <vt:variant>
        <vt:i4>0</vt:i4>
      </vt:variant>
      <vt:variant>
        <vt:i4>5</vt:i4>
      </vt:variant>
      <vt:variant>
        <vt:lpwstr/>
      </vt:variant>
      <vt:variant>
        <vt:lpwstr>_Toc203991289</vt:lpwstr>
      </vt:variant>
      <vt:variant>
        <vt:i4>1507377</vt:i4>
      </vt:variant>
      <vt:variant>
        <vt:i4>211</vt:i4>
      </vt:variant>
      <vt:variant>
        <vt:i4>0</vt:i4>
      </vt:variant>
      <vt:variant>
        <vt:i4>5</vt:i4>
      </vt:variant>
      <vt:variant>
        <vt:lpwstr/>
      </vt:variant>
      <vt:variant>
        <vt:lpwstr>_Toc225154376</vt:lpwstr>
      </vt:variant>
      <vt:variant>
        <vt:i4>1507377</vt:i4>
      </vt:variant>
      <vt:variant>
        <vt:i4>205</vt:i4>
      </vt:variant>
      <vt:variant>
        <vt:i4>0</vt:i4>
      </vt:variant>
      <vt:variant>
        <vt:i4>5</vt:i4>
      </vt:variant>
      <vt:variant>
        <vt:lpwstr/>
      </vt:variant>
      <vt:variant>
        <vt:lpwstr>_Toc225154375</vt:lpwstr>
      </vt:variant>
      <vt:variant>
        <vt:i4>1507377</vt:i4>
      </vt:variant>
      <vt:variant>
        <vt:i4>199</vt:i4>
      </vt:variant>
      <vt:variant>
        <vt:i4>0</vt:i4>
      </vt:variant>
      <vt:variant>
        <vt:i4>5</vt:i4>
      </vt:variant>
      <vt:variant>
        <vt:lpwstr/>
      </vt:variant>
      <vt:variant>
        <vt:lpwstr>_Toc225154374</vt:lpwstr>
      </vt:variant>
      <vt:variant>
        <vt:i4>1507377</vt:i4>
      </vt:variant>
      <vt:variant>
        <vt:i4>193</vt:i4>
      </vt:variant>
      <vt:variant>
        <vt:i4>0</vt:i4>
      </vt:variant>
      <vt:variant>
        <vt:i4>5</vt:i4>
      </vt:variant>
      <vt:variant>
        <vt:lpwstr/>
      </vt:variant>
      <vt:variant>
        <vt:lpwstr>_Toc225154373</vt:lpwstr>
      </vt:variant>
      <vt:variant>
        <vt:i4>1507377</vt:i4>
      </vt:variant>
      <vt:variant>
        <vt:i4>187</vt:i4>
      </vt:variant>
      <vt:variant>
        <vt:i4>0</vt:i4>
      </vt:variant>
      <vt:variant>
        <vt:i4>5</vt:i4>
      </vt:variant>
      <vt:variant>
        <vt:lpwstr/>
      </vt:variant>
      <vt:variant>
        <vt:lpwstr>_Toc225154372</vt:lpwstr>
      </vt:variant>
      <vt:variant>
        <vt:i4>1507377</vt:i4>
      </vt:variant>
      <vt:variant>
        <vt:i4>181</vt:i4>
      </vt:variant>
      <vt:variant>
        <vt:i4>0</vt:i4>
      </vt:variant>
      <vt:variant>
        <vt:i4>5</vt:i4>
      </vt:variant>
      <vt:variant>
        <vt:lpwstr/>
      </vt:variant>
      <vt:variant>
        <vt:lpwstr>_Toc225154371</vt:lpwstr>
      </vt:variant>
      <vt:variant>
        <vt:i4>1507377</vt:i4>
      </vt:variant>
      <vt:variant>
        <vt:i4>175</vt:i4>
      </vt:variant>
      <vt:variant>
        <vt:i4>0</vt:i4>
      </vt:variant>
      <vt:variant>
        <vt:i4>5</vt:i4>
      </vt:variant>
      <vt:variant>
        <vt:lpwstr/>
      </vt:variant>
      <vt:variant>
        <vt:lpwstr>_Toc225154370</vt:lpwstr>
      </vt:variant>
      <vt:variant>
        <vt:i4>1441841</vt:i4>
      </vt:variant>
      <vt:variant>
        <vt:i4>169</vt:i4>
      </vt:variant>
      <vt:variant>
        <vt:i4>0</vt:i4>
      </vt:variant>
      <vt:variant>
        <vt:i4>5</vt:i4>
      </vt:variant>
      <vt:variant>
        <vt:lpwstr/>
      </vt:variant>
      <vt:variant>
        <vt:lpwstr>_Toc225154369</vt:lpwstr>
      </vt:variant>
      <vt:variant>
        <vt:i4>1441841</vt:i4>
      </vt:variant>
      <vt:variant>
        <vt:i4>163</vt:i4>
      </vt:variant>
      <vt:variant>
        <vt:i4>0</vt:i4>
      </vt:variant>
      <vt:variant>
        <vt:i4>5</vt:i4>
      </vt:variant>
      <vt:variant>
        <vt:lpwstr/>
      </vt:variant>
      <vt:variant>
        <vt:lpwstr>_Toc225154368</vt:lpwstr>
      </vt:variant>
      <vt:variant>
        <vt:i4>1441841</vt:i4>
      </vt:variant>
      <vt:variant>
        <vt:i4>157</vt:i4>
      </vt:variant>
      <vt:variant>
        <vt:i4>0</vt:i4>
      </vt:variant>
      <vt:variant>
        <vt:i4>5</vt:i4>
      </vt:variant>
      <vt:variant>
        <vt:lpwstr/>
      </vt:variant>
      <vt:variant>
        <vt:lpwstr>_Toc225154367</vt:lpwstr>
      </vt:variant>
      <vt:variant>
        <vt:i4>1441841</vt:i4>
      </vt:variant>
      <vt:variant>
        <vt:i4>151</vt:i4>
      </vt:variant>
      <vt:variant>
        <vt:i4>0</vt:i4>
      </vt:variant>
      <vt:variant>
        <vt:i4>5</vt:i4>
      </vt:variant>
      <vt:variant>
        <vt:lpwstr/>
      </vt:variant>
      <vt:variant>
        <vt:lpwstr>_Toc225154366</vt:lpwstr>
      </vt:variant>
      <vt:variant>
        <vt:i4>1441841</vt:i4>
      </vt:variant>
      <vt:variant>
        <vt:i4>145</vt:i4>
      </vt:variant>
      <vt:variant>
        <vt:i4>0</vt:i4>
      </vt:variant>
      <vt:variant>
        <vt:i4>5</vt:i4>
      </vt:variant>
      <vt:variant>
        <vt:lpwstr/>
      </vt:variant>
      <vt:variant>
        <vt:lpwstr>_Toc225154365</vt:lpwstr>
      </vt:variant>
      <vt:variant>
        <vt:i4>1441841</vt:i4>
      </vt:variant>
      <vt:variant>
        <vt:i4>139</vt:i4>
      </vt:variant>
      <vt:variant>
        <vt:i4>0</vt:i4>
      </vt:variant>
      <vt:variant>
        <vt:i4>5</vt:i4>
      </vt:variant>
      <vt:variant>
        <vt:lpwstr/>
      </vt:variant>
      <vt:variant>
        <vt:lpwstr>_Toc225154364</vt:lpwstr>
      </vt:variant>
      <vt:variant>
        <vt:i4>1441841</vt:i4>
      </vt:variant>
      <vt:variant>
        <vt:i4>133</vt:i4>
      </vt:variant>
      <vt:variant>
        <vt:i4>0</vt:i4>
      </vt:variant>
      <vt:variant>
        <vt:i4>5</vt:i4>
      </vt:variant>
      <vt:variant>
        <vt:lpwstr/>
      </vt:variant>
      <vt:variant>
        <vt:lpwstr>_Toc225154363</vt:lpwstr>
      </vt:variant>
      <vt:variant>
        <vt:i4>1441841</vt:i4>
      </vt:variant>
      <vt:variant>
        <vt:i4>127</vt:i4>
      </vt:variant>
      <vt:variant>
        <vt:i4>0</vt:i4>
      </vt:variant>
      <vt:variant>
        <vt:i4>5</vt:i4>
      </vt:variant>
      <vt:variant>
        <vt:lpwstr/>
      </vt:variant>
      <vt:variant>
        <vt:lpwstr>_Toc225154362</vt:lpwstr>
      </vt:variant>
      <vt:variant>
        <vt:i4>1441841</vt:i4>
      </vt:variant>
      <vt:variant>
        <vt:i4>121</vt:i4>
      </vt:variant>
      <vt:variant>
        <vt:i4>0</vt:i4>
      </vt:variant>
      <vt:variant>
        <vt:i4>5</vt:i4>
      </vt:variant>
      <vt:variant>
        <vt:lpwstr/>
      </vt:variant>
      <vt:variant>
        <vt:lpwstr>_Toc225154361</vt:lpwstr>
      </vt:variant>
      <vt:variant>
        <vt:i4>1441841</vt:i4>
      </vt:variant>
      <vt:variant>
        <vt:i4>115</vt:i4>
      </vt:variant>
      <vt:variant>
        <vt:i4>0</vt:i4>
      </vt:variant>
      <vt:variant>
        <vt:i4>5</vt:i4>
      </vt:variant>
      <vt:variant>
        <vt:lpwstr/>
      </vt:variant>
      <vt:variant>
        <vt:lpwstr>_Toc225154360</vt:lpwstr>
      </vt:variant>
      <vt:variant>
        <vt:i4>1376305</vt:i4>
      </vt:variant>
      <vt:variant>
        <vt:i4>109</vt:i4>
      </vt:variant>
      <vt:variant>
        <vt:i4>0</vt:i4>
      </vt:variant>
      <vt:variant>
        <vt:i4>5</vt:i4>
      </vt:variant>
      <vt:variant>
        <vt:lpwstr/>
      </vt:variant>
      <vt:variant>
        <vt:lpwstr>_Toc225154359</vt:lpwstr>
      </vt:variant>
      <vt:variant>
        <vt:i4>1376305</vt:i4>
      </vt:variant>
      <vt:variant>
        <vt:i4>103</vt:i4>
      </vt:variant>
      <vt:variant>
        <vt:i4>0</vt:i4>
      </vt:variant>
      <vt:variant>
        <vt:i4>5</vt:i4>
      </vt:variant>
      <vt:variant>
        <vt:lpwstr/>
      </vt:variant>
      <vt:variant>
        <vt:lpwstr>_Toc225154358</vt:lpwstr>
      </vt:variant>
      <vt:variant>
        <vt:i4>1376305</vt:i4>
      </vt:variant>
      <vt:variant>
        <vt:i4>97</vt:i4>
      </vt:variant>
      <vt:variant>
        <vt:i4>0</vt:i4>
      </vt:variant>
      <vt:variant>
        <vt:i4>5</vt:i4>
      </vt:variant>
      <vt:variant>
        <vt:lpwstr/>
      </vt:variant>
      <vt:variant>
        <vt:lpwstr>_Toc225154357</vt:lpwstr>
      </vt:variant>
      <vt:variant>
        <vt:i4>1376305</vt:i4>
      </vt:variant>
      <vt:variant>
        <vt:i4>91</vt:i4>
      </vt:variant>
      <vt:variant>
        <vt:i4>0</vt:i4>
      </vt:variant>
      <vt:variant>
        <vt:i4>5</vt:i4>
      </vt:variant>
      <vt:variant>
        <vt:lpwstr/>
      </vt:variant>
      <vt:variant>
        <vt:lpwstr>_Toc225154356</vt:lpwstr>
      </vt:variant>
      <vt:variant>
        <vt:i4>1376305</vt:i4>
      </vt:variant>
      <vt:variant>
        <vt:i4>85</vt:i4>
      </vt:variant>
      <vt:variant>
        <vt:i4>0</vt:i4>
      </vt:variant>
      <vt:variant>
        <vt:i4>5</vt:i4>
      </vt:variant>
      <vt:variant>
        <vt:lpwstr/>
      </vt:variant>
      <vt:variant>
        <vt:lpwstr>_Toc225154355</vt:lpwstr>
      </vt:variant>
      <vt:variant>
        <vt:i4>1376305</vt:i4>
      </vt:variant>
      <vt:variant>
        <vt:i4>79</vt:i4>
      </vt:variant>
      <vt:variant>
        <vt:i4>0</vt:i4>
      </vt:variant>
      <vt:variant>
        <vt:i4>5</vt:i4>
      </vt:variant>
      <vt:variant>
        <vt:lpwstr/>
      </vt:variant>
      <vt:variant>
        <vt:lpwstr>_Toc225154354</vt:lpwstr>
      </vt:variant>
      <vt:variant>
        <vt:i4>1376305</vt:i4>
      </vt:variant>
      <vt:variant>
        <vt:i4>73</vt:i4>
      </vt:variant>
      <vt:variant>
        <vt:i4>0</vt:i4>
      </vt:variant>
      <vt:variant>
        <vt:i4>5</vt:i4>
      </vt:variant>
      <vt:variant>
        <vt:lpwstr/>
      </vt:variant>
      <vt:variant>
        <vt:lpwstr>_Toc225154353</vt:lpwstr>
      </vt:variant>
      <vt:variant>
        <vt:i4>1376305</vt:i4>
      </vt:variant>
      <vt:variant>
        <vt:i4>67</vt:i4>
      </vt:variant>
      <vt:variant>
        <vt:i4>0</vt:i4>
      </vt:variant>
      <vt:variant>
        <vt:i4>5</vt:i4>
      </vt:variant>
      <vt:variant>
        <vt:lpwstr/>
      </vt:variant>
      <vt:variant>
        <vt:lpwstr>_Toc225154352</vt:lpwstr>
      </vt:variant>
      <vt:variant>
        <vt:i4>1376305</vt:i4>
      </vt:variant>
      <vt:variant>
        <vt:i4>61</vt:i4>
      </vt:variant>
      <vt:variant>
        <vt:i4>0</vt:i4>
      </vt:variant>
      <vt:variant>
        <vt:i4>5</vt:i4>
      </vt:variant>
      <vt:variant>
        <vt:lpwstr/>
      </vt:variant>
      <vt:variant>
        <vt:lpwstr>_Toc225154351</vt:lpwstr>
      </vt:variant>
      <vt:variant>
        <vt:i4>1376305</vt:i4>
      </vt:variant>
      <vt:variant>
        <vt:i4>55</vt:i4>
      </vt:variant>
      <vt:variant>
        <vt:i4>0</vt:i4>
      </vt:variant>
      <vt:variant>
        <vt:i4>5</vt:i4>
      </vt:variant>
      <vt:variant>
        <vt:lpwstr/>
      </vt:variant>
      <vt:variant>
        <vt:lpwstr>_Toc225154350</vt:lpwstr>
      </vt:variant>
      <vt:variant>
        <vt:i4>1310769</vt:i4>
      </vt:variant>
      <vt:variant>
        <vt:i4>49</vt:i4>
      </vt:variant>
      <vt:variant>
        <vt:i4>0</vt:i4>
      </vt:variant>
      <vt:variant>
        <vt:i4>5</vt:i4>
      </vt:variant>
      <vt:variant>
        <vt:lpwstr/>
      </vt:variant>
      <vt:variant>
        <vt:lpwstr>_Toc225154349</vt:lpwstr>
      </vt:variant>
      <vt:variant>
        <vt:i4>1310769</vt:i4>
      </vt:variant>
      <vt:variant>
        <vt:i4>43</vt:i4>
      </vt:variant>
      <vt:variant>
        <vt:i4>0</vt:i4>
      </vt:variant>
      <vt:variant>
        <vt:i4>5</vt:i4>
      </vt:variant>
      <vt:variant>
        <vt:lpwstr/>
      </vt:variant>
      <vt:variant>
        <vt:lpwstr>_Toc225154348</vt:lpwstr>
      </vt:variant>
      <vt:variant>
        <vt:i4>1310769</vt:i4>
      </vt:variant>
      <vt:variant>
        <vt:i4>37</vt:i4>
      </vt:variant>
      <vt:variant>
        <vt:i4>0</vt:i4>
      </vt:variant>
      <vt:variant>
        <vt:i4>5</vt:i4>
      </vt:variant>
      <vt:variant>
        <vt:lpwstr/>
      </vt:variant>
      <vt:variant>
        <vt:lpwstr>_Toc225154347</vt:lpwstr>
      </vt:variant>
      <vt:variant>
        <vt:i4>1310769</vt:i4>
      </vt:variant>
      <vt:variant>
        <vt:i4>31</vt:i4>
      </vt:variant>
      <vt:variant>
        <vt:i4>0</vt:i4>
      </vt:variant>
      <vt:variant>
        <vt:i4>5</vt:i4>
      </vt:variant>
      <vt:variant>
        <vt:lpwstr/>
      </vt:variant>
      <vt:variant>
        <vt:lpwstr>_Toc225154346</vt:lpwstr>
      </vt:variant>
      <vt:variant>
        <vt:i4>1310769</vt:i4>
      </vt:variant>
      <vt:variant>
        <vt:i4>25</vt:i4>
      </vt:variant>
      <vt:variant>
        <vt:i4>0</vt:i4>
      </vt:variant>
      <vt:variant>
        <vt:i4>5</vt:i4>
      </vt:variant>
      <vt:variant>
        <vt:lpwstr/>
      </vt:variant>
      <vt:variant>
        <vt:lpwstr>_Toc225154345</vt:lpwstr>
      </vt:variant>
      <vt:variant>
        <vt:i4>1310769</vt:i4>
      </vt:variant>
      <vt:variant>
        <vt:i4>19</vt:i4>
      </vt:variant>
      <vt:variant>
        <vt:i4>0</vt:i4>
      </vt:variant>
      <vt:variant>
        <vt:i4>5</vt:i4>
      </vt:variant>
      <vt:variant>
        <vt:lpwstr/>
      </vt:variant>
      <vt:variant>
        <vt:lpwstr>_Toc225154344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ECSS-I-ST-30-10-C</dc:title>
  <dc:subject>Integrated Product Support (IPS)</dc:subject>
  <dc:creator>ECSS Executive Secretariat</dc:creator>
  <cp:lastModifiedBy>Klaus Ehrlich</cp:lastModifiedBy>
  <cp:revision>33</cp:revision>
  <cp:lastPrinted>2024-12-04T17:07:00Z</cp:lastPrinted>
  <dcterms:created xsi:type="dcterms:W3CDTF">2024-11-19T14:50:00Z</dcterms:created>
  <dcterms:modified xsi:type="dcterms:W3CDTF">2024-12-10T08:45:00Z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Standard Issue Date">
    <vt:lpwstr>15 November 2024</vt:lpwstr>
  </property>
  <property fmtid="{D5CDD505-2E9C-101B-9397-08002B2CF9AE}" pid="3" name="ECSS Standard Number">
    <vt:lpwstr>ECSS-I-ST-30-10C</vt:lpwstr>
  </property>
  <property fmtid="{D5CDD505-2E9C-101B-9397-08002B2CF9AE}" pid="4" name="ECSS Working Group">
    <vt:lpwstr>ECSS-I-ST-30-10C</vt:lpwstr>
  </property>
  <property fmtid="{D5CDD505-2E9C-101B-9397-08002B2CF9AE}" pid="5" name="ECSS Discipline">
    <vt:lpwstr>Industrialization, production and maintenance</vt:lpwstr>
  </property>
  <property fmtid="{D5CDD505-2E9C-101B-9397-08002B2CF9AE}" pid="6" name="EURefNum">
    <vt:lpwstr>none</vt:lpwstr>
  </property>
  <property fmtid="{D5CDD505-2E9C-101B-9397-08002B2CF9AE}" pid="7" name="EUTITL1">
    <vt:lpwstr>Space project management - Integrated support and services engineering (ISSE)</vt:lpwstr>
  </property>
  <property fmtid="{D5CDD505-2E9C-101B-9397-08002B2CF9AE}" pid="8" name="EUTITL2">
    <vt:lpwstr>German title</vt:lpwstr>
  </property>
  <property fmtid="{D5CDD505-2E9C-101B-9397-08002B2CF9AE}" pid="9" name="EUTITL3">
    <vt:lpwstr>French Title</vt:lpwstr>
  </property>
  <property fmtid="{D5CDD505-2E9C-101B-9397-08002B2CF9AE}" pid="10" name="EUStatDev">
    <vt:lpwstr>European Standard</vt:lpwstr>
  </property>
  <property fmtid="{D5CDD505-2E9C-101B-9397-08002B2CF9AE}" pid="11" name="EUDocSubType">
    <vt:lpwstr>
    </vt:lpwstr>
  </property>
  <property fmtid="{D5CDD505-2E9C-101B-9397-08002B2CF9AE}" pid="12" name="EUStageDev">
    <vt:lpwstr>CEN-STAGE</vt:lpwstr>
  </property>
  <property fmtid="{D5CDD505-2E9C-101B-9397-08002B2CF9AE}" pid="13" name="EUDocLanguage">
    <vt:lpwstr>E</vt:lpwstr>
  </property>
  <property fmtid="{D5CDD505-2E9C-101B-9397-08002B2CF9AE}" pid="14" name="EUYEAR">
    <vt:lpwstr>YEAR</vt:lpwstr>
  </property>
  <property fmtid="{D5CDD505-2E9C-101B-9397-08002B2CF9AE}" pid="15" name="EUMONTH">
    <vt:lpwstr>MONTH</vt:lpwstr>
  </property>
  <property fmtid="{D5CDD505-2E9C-101B-9397-08002B2CF9AE}" pid="16" name="LibICS">
    <vt:lpwstr>
    </vt:lpwstr>
  </property>
  <property fmtid="{D5CDD505-2E9C-101B-9397-08002B2CF9AE}" pid="17" name="LibDESC">
    <vt:lpwstr>
    </vt:lpwstr>
  </property>
</Properties>
</file>