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D0A8A" w14:textId="52CAB015" w:rsidR="00734AB2" w:rsidRPr="00A83E58" w:rsidRDefault="00734AB2" w:rsidP="002D632F">
      <w:pPr>
        <w:pStyle w:val="graphic"/>
        <w:rPr>
          <w:lang w:val="en-GB"/>
        </w:rPr>
      </w:pPr>
      <w:r w:rsidRPr="00A83E58">
        <w:rPr>
          <w:lang w:val="en-GB"/>
        </w:rPr>
        <w:fldChar w:fldCharType="begin"/>
      </w:r>
      <w:r w:rsidRPr="00A83E58">
        <w:rPr>
          <w:lang w:val="en-GB"/>
        </w:rPr>
        <w:instrText xml:space="preserve">  </w:instrText>
      </w:r>
      <w:r w:rsidRPr="00A83E58">
        <w:rPr>
          <w:lang w:val="en-GB"/>
        </w:rPr>
        <w:fldChar w:fldCharType="end"/>
      </w:r>
      <w:r w:rsidR="00E83109" w:rsidRPr="00A83E58">
        <w:rPr>
          <w:noProof/>
          <w:lang w:val="en-GB" w:eastAsia="en-US"/>
        </w:rPr>
        <w:drawing>
          <wp:inline distT="0" distB="0" distL="0" distR="0" wp14:anchorId="290927B0" wp14:editId="5F4446CE">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4B5A3EA7" w14:textId="74693208" w:rsidR="00681322" w:rsidRPr="00A83E58" w:rsidRDefault="00E83109" w:rsidP="00426714">
      <w:pPr>
        <w:pStyle w:val="DocumentTitle"/>
        <w:pBdr>
          <w:bottom w:val="single" w:sz="48" w:space="1" w:color="0000FF"/>
        </w:pBdr>
      </w:pPr>
      <w:r w:rsidRPr="00A83E58">
        <w:rPr>
          <w:noProof/>
          <w:lang w:eastAsia="en-US"/>
        </w:rPr>
        <mc:AlternateContent>
          <mc:Choice Requires="wps">
            <w:drawing>
              <wp:anchor distT="0" distB="0" distL="114300" distR="114300" simplePos="0" relativeHeight="251659776" behindDoc="0" locked="1" layoutInCell="1" allowOverlap="1" wp14:anchorId="5E065A61" wp14:editId="0C2A916B">
                <wp:simplePos x="0" y="0"/>
                <wp:positionH relativeFrom="page">
                  <wp:posOffset>3918585</wp:posOffset>
                </wp:positionH>
                <wp:positionV relativeFrom="page">
                  <wp:posOffset>9582785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802A6" w14:textId="77777777" w:rsidR="0021264F" w:rsidRPr="0074577B" w:rsidRDefault="0021264F" w:rsidP="0074577B">
                            <w:pPr>
                              <w:jc w:val="right"/>
                              <w:rPr>
                                <w:rFonts w:ascii="Arial" w:hAnsi="Arial" w:cs="Arial"/>
                                <w:b/>
                              </w:rPr>
                            </w:pPr>
                            <w:r w:rsidRPr="0074577B">
                              <w:rPr>
                                <w:rFonts w:ascii="Arial" w:hAnsi="Arial" w:cs="Arial"/>
                                <w:b/>
                              </w:rPr>
                              <w:t>ECSS Secretariat</w:t>
                            </w:r>
                          </w:p>
                          <w:p w14:paraId="4F9A878D" w14:textId="77777777" w:rsidR="0021264F" w:rsidRPr="0074577B" w:rsidRDefault="0021264F" w:rsidP="0074577B">
                            <w:pPr>
                              <w:jc w:val="right"/>
                              <w:rPr>
                                <w:rFonts w:ascii="Arial" w:hAnsi="Arial" w:cs="Arial"/>
                                <w:b/>
                              </w:rPr>
                            </w:pPr>
                            <w:r w:rsidRPr="0074577B">
                              <w:rPr>
                                <w:rFonts w:ascii="Arial" w:hAnsi="Arial" w:cs="Arial"/>
                                <w:b/>
                              </w:rPr>
                              <w:t>ESA-ESTEC</w:t>
                            </w:r>
                          </w:p>
                          <w:p w14:paraId="764EFFC4" w14:textId="661B5936" w:rsidR="0021264F" w:rsidRPr="0074577B" w:rsidRDefault="0021264F" w:rsidP="0074577B">
                            <w:pPr>
                              <w:jc w:val="right"/>
                              <w:rPr>
                                <w:rFonts w:ascii="Arial" w:hAnsi="Arial" w:cs="Arial"/>
                                <w:b/>
                              </w:rPr>
                            </w:pPr>
                            <w:r w:rsidRPr="0074577B">
                              <w:rPr>
                                <w:rFonts w:ascii="Arial" w:hAnsi="Arial" w:cs="Arial"/>
                                <w:b/>
                              </w:rPr>
                              <w:t>Requirements &amp; Standards</w:t>
                            </w:r>
                            <w:r>
                              <w:rPr>
                                <w:rFonts w:ascii="Arial" w:hAnsi="Arial" w:cs="Arial"/>
                                <w:b/>
                              </w:rPr>
                              <w:t xml:space="preserve"> Section</w:t>
                            </w:r>
                          </w:p>
                          <w:p w14:paraId="4FB6F059" w14:textId="77777777" w:rsidR="0021264F" w:rsidRPr="0074577B" w:rsidRDefault="0021264F" w:rsidP="0074577B">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65A61" id="_x0000_t202" coordsize="21600,21600" o:spt="202" path="m,l,21600r21600,l21600,xe">
                <v:stroke joinstyle="miter"/>
                <v:path gradientshapeok="t" o:connecttype="rect"/>
              </v:shapetype>
              <v:shape id="Text Box 19" o:spid="_x0000_s1026" type="#_x0000_t202" style="position:absolute;left:0;text-align:left;margin-left:308.55pt;margin-top:754.55pt;width:218.45pt;height:67.2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" filled="f" stroked="f">
                <v:textbox>
                  <w:txbxContent>
                    <w:p w14:paraId="724802A6" w14:textId="77777777" w:rsidR="0021264F" w:rsidRPr="0074577B" w:rsidRDefault="0021264F" w:rsidP="0074577B">
                      <w:pPr>
                        <w:jc w:val="right"/>
                        <w:rPr>
                          <w:rFonts w:ascii="Arial" w:hAnsi="Arial" w:cs="Arial"/>
                          <w:b/>
                        </w:rPr>
                      </w:pPr>
                      <w:r w:rsidRPr="0074577B">
                        <w:rPr>
                          <w:rFonts w:ascii="Arial" w:hAnsi="Arial" w:cs="Arial"/>
                          <w:b/>
                        </w:rPr>
                        <w:t>ECSS Secretariat</w:t>
                      </w:r>
                    </w:p>
                    <w:p w14:paraId="4F9A878D" w14:textId="77777777" w:rsidR="0021264F" w:rsidRPr="0074577B" w:rsidRDefault="0021264F" w:rsidP="0074577B">
                      <w:pPr>
                        <w:jc w:val="right"/>
                        <w:rPr>
                          <w:rFonts w:ascii="Arial" w:hAnsi="Arial" w:cs="Arial"/>
                          <w:b/>
                        </w:rPr>
                      </w:pPr>
                      <w:r w:rsidRPr="0074577B">
                        <w:rPr>
                          <w:rFonts w:ascii="Arial" w:hAnsi="Arial" w:cs="Arial"/>
                          <w:b/>
                        </w:rPr>
                        <w:t>ESA-ESTEC</w:t>
                      </w:r>
                    </w:p>
                    <w:p w14:paraId="764EFFC4" w14:textId="661B5936" w:rsidR="0021264F" w:rsidRPr="0074577B" w:rsidRDefault="0021264F" w:rsidP="0074577B">
                      <w:pPr>
                        <w:jc w:val="right"/>
                        <w:rPr>
                          <w:rFonts w:ascii="Arial" w:hAnsi="Arial" w:cs="Arial"/>
                          <w:b/>
                        </w:rPr>
                      </w:pPr>
                      <w:r w:rsidRPr="0074577B">
                        <w:rPr>
                          <w:rFonts w:ascii="Arial" w:hAnsi="Arial" w:cs="Arial"/>
                          <w:b/>
                        </w:rPr>
                        <w:t>Requirements &amp; Standards</w:t>
                      </w:r>
                      <w:r>
                        <w:rPr>
                          <w:rFonts w:ascii="Arial" w:hAnsi="Arial" w:cs="Arial"/>
                          <w:b/>
                        </w:rPr>
                        <w:t xml:space="preserve"> Section</w:t>
                      </w:r>
                    </w:p>
                    <w:p w14:paraId="4FB6F059" w14:textId="77777777" w:rsidR="0021264F" w:rsidRPr="0074577B" w:rsidRDefault="0021264F" w:rsidP="0074577B">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v:textbox>
                <w10:wrap type="square" anchorx="page" anchory="page"/>
                <w10:anchorlock/>
              </v:shape>
            </w:pict>
          </mc:Fallback>
        </mc:AlternateContent>
      </w:r>
      <w:fldSimple w:instr=" DOCPROPERTY  &quot;ECSS Discipline&quot;  \* MERGEFORMAT ">
        <w:r w:rsidR="00BB43A0">
          <w:t>Space product assurance</w:t>
        </w:r>
      </w:fldSimple>
    </w:p>
    <w:p w14:paraId="22506013" w14:textId="6A4AC189" w:rsidR="00AE0CE6" w:rsidRPr="00A83E58" w:rsidRDefault="00BB43A0" w:rsidP="00270575">
      <w:pPr>
        <w:pStyle w:val="Subtitle"/>
      </w:pPr>
      <w:fldSimple w:instr=" SUBJECT   \* MERGEFORMAT ">
        <w:r>
          <w:t>Manufacturing and control of electrical harness</w:t>
        </w:r>
      </w:fldSimple>
    </w:p>
    <w:p w14:paraId="00827752" w14:textId="6BFB76C4" w:rsidR="00793720" w:rsidRPr="00A83E58" w:rsidRDefault="00141264" w:rsidP="00560394">
      <w:pPr>
        <w:pStyle w:val="paragraph"/>
        <w:pageBreakBefore/>
        <w:tabs>
          <w:tab w:val="right" w:pos="9070"/>
        </w:tabs>
        <w:spacing w:before="1560"/>
        <w:ind w:left="0"/>
        <w:rPr>
          <w:rFonts w:ascii="Arial" w:hAnsi="Arial" w:cs="Arial"/>
          <w:b/>
        </w:rPr>
      </w:pPr>
      <w:r w:rsidRPr="00A83E58">
        <w:rPr>
          <w:rFonts w:ascii="Arial" w:hAnsi="Arial" w:cs="Arial"/>
          <w:b/>
        </w:rPr>
        <w:lastRenderedPageBreak/>
        <w:t>Foreword</w:t>
      </w:r>
    </w:p>
    <w:p w14:paraId="28284408" w14:textId="188D6720" w:rsidR="00B33581" w:rsidRPr="00A83E58" w:rsidRDefault="00B33581" w:rsidP="00E326C5">
      <w:pPr>
        <w:pStyle w:val="paragraph"/>
        <w:ind w:left="0"/>
      </w:pPr>
      <w:r w:rsidRPr="00A83E58">
        <w:t>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2BC6A613" w14:textId="12F7FFE3" w:rsidR="00B33581" w:rsidRPr="00A83E58" w:rsidRDefault="00B33581" w:rsidP="00E326C5">
      <w:pPr>
        <w:pStyle w:val="paragraph"/>
        <w:ind w:left="0"/>
      </w:pPr>
      <w:r w:rsidRPr="00A83E58">
        <w:t xml:space="preserve">This Standard has been prepared by the </w:t>
      </w:r>
      <w:fldSimple w:instr=" DOCPROPERTY  &quot;ECSS Working Group&quot;  \* MERGEFORMAT ">
        <w:r w:rsidR="00BB43A0">
          <w:t>ECSS-Q-ST-20-30C</w:t>
        </w:r>
      </w:fldSimple>
      <w:r w:rsidR="006B79C0" w:rsidRPr="00A83E58">
        <w:t xml:space="preserve"> Working </w:t>
      </w:r>
      <w:r w:rsidRPr="00A83E58">
        <w:t>Group, reviewed by the ECSS</w:t>
      </w:r>
      <w:r w:rsidR="00793720" w:rsidRPr="00A83E58">
        <w:t xml:space="preserve"> </w:t>
      </w:r>
      <w:r w:rsidRPr="00A83E58">
        <w:t>Executive Secretariat and approved by the ECSS Technical Authority.</w:t>
      </w:r>
    </w:p>
    <w:p w14:paraId="7EDDEA99" w14:textId="77777777" w:rsidR="00793720" w:rsidRPr="00A83E58" w:rsidRDefault="00793720" w:rsidP="007E5D58">
      <w:pPr>
        <w:pStyle w:val="paragraph"/>
        <w:spacing w:before="2040"/>
        <w:ind w:left="0"/>
        <w:rPr>
          <w:rFonts w:ascii="Arial" w:hAnsi="Arial" w:cs="Arial"/>
          <w:b/>
        </w:rPr>
      </w:pPr>
      <w:r w:rsidRPr="00A83E58">
        <w:rPr>
          <w:rFonts w:ascii="Arial" w:hAnsi="Arial" w:cs="Arial"/>
          <w:b/>
        </w:rPr>
        <w:t>Disclaimer</w:t>
      </w:r>
    </w:p>
    <w:p w14:paraId="227DE0EA" w14:textId="77777777" w:rsidR="00793720" w:rsidRPr="00A83E58" w:rsidRDefault="00793720" w:rsidP="00E326C5">
      <w:pPr>
        <w:pStyle w:val="paragraph"/>
        <w:ind w:left="0"/>
      </w:pPr>
      <w:r w:rsidRPr="00A83E5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A83E58">
        <w:t>S</w:t>
      </w:r>
      <w:r w:rsidRPr="00A83E58">
        <w:t>tandard, wheth</w:t>
      </w:r>
      <w:r w:rsidR="001C3FA2" w:rsidRPr="00A83E58">
        <w:t>er or not based upon warranty, business agreement</w:t>
      </w:r>
      <w:r w:rsidRPr="00A83E58">
        <w:t>, tort, or otherwise; whether or not injury was sustained by persons or property or otherwise; and whether or not loss was sustained from, or arose out of, the results of, the item, or any services that may be provided by ECSS.</w:t>
      </w:r>
    </w:p>
    <w:p w14:paraId="522A2D79" w14:textId="1F99C0CB" w:rsidR="00793720" w:rsidRPr="00A83E58" w:rsidRDefault="00793720" w:rsidP="00A83E58">
      <w:pPr>
        <w:tabs>
          <w:tab w:val="left" w:pos="1560"/>
        </w:tabs>
        <w:spacing w:before="4560"/>
        <w:rPr>
          <w:sz w:val="20"/>
          <w:szCs w:val="22"/>
        </w:rPr>
      </w:pPr>
      <w:r w:rsidRPr="00A83E58">
        <w:rPr>
          <w:sz w:val="20"/>
          <w:szCs w:val="22"/>
        </w:rPr>
        <w:t xml:space="preserve">Published by: </w:t>
      </w:r>
      <w:r w:rsidRPr="00A83E58">
        <w:rPr>
          <w:sz w:val="20"/>
          <w:szCs w:val="22"/>
        </w:rPr>
        <w:tab/>
      </w:r>
      <w:r w:rsidR="00270575" w:rsidRPr="00A83E58">
        <w:rPr>
          <w:sz w:val="20"/>
          <w:szCs w:val="22"/>
        </w:rPr>
        <w:t>ESA Requirements and Standards Section</w:t>
      </w:r>
    </w:p>
    <w:p w14:paraId="371F6B33" w14:textId="77777777" w:rsidR="00793720" w:rsidRPr="00EF2A87" w:rsidRDefault="00793720" w:rsidP="00EA050E">
      <w:pPr>
        <w:tabs>
          <w:tab w:val="left" w:pos="1560"/>
        </w:tabs>
        <w:rPr>
          <w:sz w:val="20"/>
          <w:szCs w:val="22"/>
          <w:lang w:val="de-DE"/>
        </w:rPr>
      </w:pPr>
      <w:r w:rsidRPr="00A83E58">
        <w:rPr>
          <w:sz w:val="20"/>
          <w:szCs w:val="22"/>
        </w:rPr>
        <w:tab/>
      </w:r>
      <w:r w:rsidRPr="00EF2A87">
        <w:rPr>
          <w:sz w:val="20"/>
          <w:szCs w:val="22"/>
          <w:lang w:val="de-DE"/>
        </w:rPr>
        <w:t>ESTEC, P.O. Box 299,</w:t>
      </w:r>
    </w:p>
    <w:p w14:paraId="4B60611D" w14:textId="77777777" w:rsidR="00793720" w:rsidRPr="00EF2A87" w:rsidRDefault="00793720" w:rsidP="00EA050E">
      <w:pPr>
        <w:tabs>
          <w:tab w:val="left" w:pos="1560"/>
        </w:tabs>
        <w:rPr>
          <w:sz w:val="20"/>
          <w:szCs w:val="22"/>
          <w:lang w:val="de-DE"/>
        </w:rPr>
      </w:pPr>
      <w:r w:rsidRPr="00EF2A87">
        <w:rPr>
          <w:sz w:val="20"/>
          <w:szCs w:val="22"/>
          <w:lang w:val="de-DE"/>
        </w:rPr>
        <w:tab/>
        <w:t>2200 AG Noordwijk</w:t>
      </w:r>
    </w:p>
    <w:p w14:paraId="4B7A6A5B" w14:textId="77777777" w:rsidR="00793720" w:rsidRPr="00A83E58" w:rsidRDefault="00793720" w:rsidP="00EA050E">
      <w:pPr>
        <w:tabs>
          <w:tab w:val="left" w:pos="1560"/>
        </w:tabs>
        <w:rPr>
          <w:sz w:val="20"/>
          <w:szCs w:val="22"/>
        </w:rPr>
      </w:pPr>
      <w:r w:rsidRPr="00EF2A87">
        <w:rPr>
          <w:sz w:val="20"/>
          <w:szCs w:val="22"/>
          <w:lang w:val="de-DE"/>
        </w:rPr>
        <w:tab/>
      </w:r>
      <w:r w:rsidRPr="00A83E58">
        <w:rPr>
          <w:sz w:val="20"/>
          <w:szCs w:val="22"/>
        </w:rPr>
        <w:t>The Netherlands</w:t>
      </w:r>
    </w:p>
    <w:p w14:paraId="324EF036" w14:textId="2859DFA3" w:rsidR="00793720" w:rsidRPr="00A83E58" w:rsidRDefault="00270575" w:rsidP="00EA050E">
      <w:pPr>
        <w:tabs>
          <w:tab w:val="left" w:pos="1560"/>
        </w:tabs>
        <w:rPr>
          <w:sz w:val="20"/>
          <w:szCs w:val="22"/>
        </w:rPr>
      </w:pPr>
      <w:r w:rsidRPr="00A83E58">
        <w:rPr>
          <w:sz w:val="20"/>
          <w:szCs w:val="22"/>
        </w:rPr>
        <w:t xml:space="preserve">Copyright: </w:t>
      </w:r>
      <w:r w:rsidRPr="00A83E58">
        <w:rPr>
          <w:sz w:val="20"/>
          <w:szCs w:val="22"/>
        </w:rPr>
        <w:tab/>
        <w:t>202</w:t>
      </w:r>
      <w:r w:rsidR="001A641B" w:rsidRPr="00A83E58">
        <w:rPr>
          <w:sz w:val="20"/>
          <w:szCs w:val="22"/>
        </w:rPr>
        <w:t>5</w:t>
      </w:r>
      <w:r w:rsidR="00793720" w:rsidRPr="00A83E58">
        <w:rPr>
          <w:sz w:val="20"/>
          <w:szCs w:val="22"/>
        </w:rPr>
        <w:t>© by the European Space Agency for the members of ECSS</w:t>
      </w:r>
    </w:p>
    <w:p w14:paraId="19622894" w14:textId="77777777" w:rsidR="003B3CAA" w:rsidRPr="00A83E58" w:rsidRDefault="003B3CAA" w:rsidP="003B3CAA">
      <w:pPr>
        <w:pStyle w:val="Heading0"/>
      </w:pPr>
      <w:bookmarkStart w:id="0" w:name="_Toc191723605"/>
      <w:bookmarkStart w:id="1" w:name="_Toc193188596"/>
      <w:r w:rsidRPr="00A83E58">
        <w:lastRenderedPageBreak/>
        <w:t>Change log</w:t>
      </w:r>
      <w:bookmarkEnd w:id="0"/>
      <w:bookmarkEnd w:id="1"/>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6665"/>
      </w:tblGrid>
      <w:tr w:rsidR="00CF49ED" w:rsidRPr="00A83E58" w14:paraId="4002B27D" w14:textId="77777777" w:rsidTr="002C52F8">
        <w:tc>
          <w:tcPr>
            <w:tcW w:w="2325" w:type="dxa"/>
          </w:tcPr>
          <w:p w14:paraId="6BD18A68" w14:textId="29308B7F" w:rsidR="00A83E58" w:rsidRPr="00A83E58" w:rsidRDefault="00BB43A0" w:rsidP="00A83E58">
            <w:pPr>
              <w:pStyle w:val="TablecellLEFT"/>
            </w:pPr>
            <w:fldSimple w:instr=" DOCPROPERTY  &quot;ECSS Standard Number&quot;  \* MERGEFORMAT ">
              <w:r>
                <w:t>ECSS-Q-ST-20-30C</w:t>
              </w:r>
            </w:fldSimple>
          </w:p>
          <w:p w14:paraId="3D6DFA57" w14:textId="1392EC60" w:rsidR="00CF49ED" w:rsidRPr="00A83E58" w:rsidRDefault="00BB43A0" w:rsidP="00A83E58">
            <w:pPr>
              <w:pStyle w:val="TablecellLEFT"/>
            </w:pPr>
            <w:fldSimple w:instr=" DOCPROPERTY  &quot;ECSS Standard Issue Date&quot;  \* MERGEFORMAT ">
              <w:r>
                <w:t>20 March 2025</w:t>
              </w:r>
            </w:fldSimple>
          </w:p>
        </w:tc>
        <w:tc>
          <w:tcPr>
            <w:tcW w:w="6665" w:type="dxa"/>
          </w:tcPr>
          <w:p w14:paraId="3F29C1F5" w14:textId="77777777" w:rsidR="00CF49ED" w:rsidRPr="00A83E58" w:rsidRDefault="00CF49ED" w:rsidP="00CD257A">
            <w:pPr>
              <w:pStyle w:val="TablecellLEFT"/>
            </w:pPr>
            <w:r w:rsidRPr="00A83E58">
              <w:t>First issue</w:t>
            </w:r>
          </w:p>
        </w:tc>
      </w:tr>
    </w:tbl>
    <w:p w14:paraId="3BC2E888" w14:textId="1FBA8CED" w:rsidR="0097265D" w:rsidRPr="00A83E58" w:rsidRDefault="0097265D" w:rsidP="001F51B7">
      <w:pPr>
        <w:pStyle w:val="Contents"/>
      </w:pPr>
      <w:bookmarkStart w:id="2" w:name="_Toc191723606"/>
      <w:r w:rsidRPr="00A83E58">
        <w:lastRenderedPageBreak/>
        <w:t>Table of contents</w:t>
      </w:r>
      <w:bookmarkEnd w:id="2"/>
    </w:p>
    <w:p w14:paraId="21A903F4" w14:textId="10F97049" w:rsidR="00BB43A0" w:rsidRDefault="004E3A27">
      <w:pPr>
        <w:pStyle w:val="TOC1"/>
        <w:rPr>
          <w:rFonts w:asciiTheme="minorHAnsi" w:eastAsiaTheme="minorEastAsia" w:hAnsiTheme="minorHAnsi" w:cstheme="minorBidi"/>
          <w:b w:val="0"/>
          <w:kern w:val="2"/>
          <w14:ligatures w14:val="standardContextual"/>
        </w:rPr>
      </w:pPr>
      <w:r w:rsidRPr="00A83E58">
        <w:fldChar w:fldCharType="begin"/>
      </w:r>
      <w:r w:rsidRPr="00A83E58">
        <w:instrText xml:space="preserve"> TOC \o "3-3" \h \z \t "Heading 1,1,Heading 2,2,Heading 0,1,Annex1,1,Annex2,2" </w:instrText>
      </w:r>
      <w:r w:rsidRPr="00A83E58">
        <w:fldChar w:fldCharType="separate"/>
      </w:r>
      <w:hyperlink w:anchor="_Toc193188596" w:history="1">
        <w:r w:rsidR="00BB43A0" w:rsidRPr="007147DE">
          <w:rPr>
            <w:rStyle w:val="Hyperlink"/>
          </w:rPr>
          <w:t>Change log</w:t>
        </w:r>
        <w:r w:rsidR="00BB43A0">
          <w:rPr>
            <w:webHidden/>
          </w:rPr>
          <w:tab/>
        </w:r>
        <w:r w:rsidR="00BB43A0">
          <w:rPr>
            <w:webHidden/>
          </w:rPr>
          <w:fldChar w:fldCharType="begin"/>
        </w:r>
        <w:r w:rsidR="00BB43A0">
          <w:rPr>
            <w:webHidden/>
          </w:rPr>
          <w:instrText xml:space="preserve"> PAGEREF _Toc193188596 \h </w:instrText>
        </w:r>
        <w:r w:rsidR="00BB43A0">
          <w:rPr>
            <w:webHidden/>
          </w:rPr>
        </w:r>
        <w:r w:rsidR="00BB43A0">
          <w:rPr>
            <w:webHidden/>
          </w:rPr>
          <w:fldChar w:fldCharType="separate"/>
        </w:r>
        <w:r w:rsidR="0049251E">
          <w:rPr>
            <w:webHidden/>
          </w:rPr>
          <w:t>3</w:t>
        </w:r>
        <w:r w:rsidR="00BB43A0">
          <w:rPr>
            <w:webHidden/>
          </w:rPr>
          <w:fldChar w:fldCharType="end"/>
        </w:r>
      </w:hyperlink>
    </w:p>
    <w:p w14:paraId="6C095AE4" w14:textId="53DE8E9B" w:rsidR="00BB43A0" w:rsidRDefault="00BB43A0">
      <w:pPr>
        <w:pStyle w:val="TOC1"/>
        <w:rPr>
          <w:rFonts w:asciiTheme="minorHAnsi" w:eastAsiaTheme="minorEastAsia" w:hAnsiTheme="minorHAnsi" w:cstheme="minorBidi"/>
          <w:b w:val="0"/>
          <w:kern w:val="2"/>
          <w14:ligatures w14:val="standardContextual"/>
        </w:rPr>
      </w:pPr>
      <w:hyperlink w:anchor="_Toc193188597" w:history="1">
        <w:r w:rsidRPr="007147DE">
          <w:rPr>
            <w:rStyle w:val="Hyperlink"/>
          </w:rPr>
          <w:t>Introduction</w:t>
        </w:r>
        <w:r>
          <w:rPr>
            <w:webHidden/>
          </w:rPr>
          <w:tab/>
        </w:r>
        <w:r>
          <w:rPr>
            <w:webHidden/>
          </w:rPr>
          <w:fldChar w:fldCharType="begin"/>
        </w:r>
        <w:r>
          <w:rPr>
            <w:webHidden/>
          </w:rPr>
          <w:instrText xml:space="preserve"> PAGEREF _Toc193188597 \h </w:instrText>
        </w:r>
        <w:r>
          <w:rPr>
            <w:webHidden/>
          </w:rPr>
        </w:r>
        <w:r>
          <w:rPr>
            <w:webHidden/>
          </w:rPr>
          <w:fldChar w:fldCharType="separate"/>
        </w:r>
        <w:r w:rsidR="0049251E">
          <w:rPr>
            <w:webHidden/>
          </w:rPr>
          <w:t>9</w:t>
        </w:r>
        <w:r>
          <w:rPr>
            <w:webHidden/>
          </w:rPr>
          <w:fldChar w:fldCharType="end"/>
        </w:r>
      </w:hyperlink>
    </w:p>
    <w:p w14:paraId="3DF0BFF5" w14:textId="70231E29" w:rsidR="00BB43A0" w:rsidRDefault="00BB43A0">
      <w:pPr>
        <w:pStyle w:val="TOC1"/>
        <w:rPr>
          <w:rFonts w:asciiTheme="minorHAnsi" w:eastAsiaTheme="minorEastAsia" w:hAnsiTheme="minorHAnsi" w:cstheme="minorBidi"/>
          <w:b w:val="0"/>
          <w:kern w:val="2"/>
          <w14:ligatures w14:val="standardContextual"/>
        </w:rPr>
      </w:pPr>
      <w:hyperlink w:anchor="_Toc193188598" w:history="1">
        <w:r w:rsidRPr="007147DE">
          <w:rPr>
            <w:rStyle w:val="Hyperlink"/>
          </w:rPr>
          <w:t>1 Scope</w:t>
        </w:r>
        <w:r>
          <w:rPr>
            <w:webHidden/>
          </w:rPr>
          <w:tab/>
        </w:r>
        <w:r>
          <w:rPr>
            <w:webHidden/>
          </w:rPr>
          <w:fldChar w:fldCharType="begin"/>
        </w:r>
        <w:r>
          <w:rPr>
            <w:webHidden/>
          </w:rPr>
          <w:instrText xml:space="preserve"> PAGEREF _Toc193188598 \h </w:instrText>
        </w:r>
        <w:r>
          <w:rPr>
            <w:webHidden/>
          </w:rPr>
        </w:r>
        <w:r>
          <w:rPr>
            <w:webHidden/>
          </w:rPr>
          <w:fldChar w:fldCharType="separate"/>
        </w:r>
        <w:r w:rsidR="0049251E">
          <w:rPr>
            <w:webHidden/>
          </w:rPr>
          <w:t>10</w:t>
        </w:r>
        <w:r>
          <w:rPr>
            <w:webHidden/>
          </w:rPr>
          <w:fldChar w:fldCharType="end"/>
        </w:r>
      </w:hyperlink>
    </w:p>
    <w:p w14:paraId="5800FFD5" w14:textId="1F647C10" w:rsidR="00BB43A0" w:rsidRDefault="00BB43A0">
      <w:pPr>
        <w:pStyle w:val="TOC1"/>
        <w:rPr>
          <w:rFonts w:asciiTheme="minorHAnsi" w:eastAsiaTheme="minorEastAsia" w:hAnsiTheme="minorHAnsi" w:cstheme="minorBidi"/>
          <w:b w:val="0"/>
          <w:kern w:val="2"/>
          <w14:ligatures w14:val="standardContextual"/>
        </w:rPr>
      </w:pPr>
      <w:hyperlink w:anchor="_Toc193188599" w:history="1">
        <w:r w:rsidRPr="007147DE">
          <w:rPr>
            <w:rStyle w:val="Hyperlink"/>
          </w:rPr>
          <w:t>2 Normative references</w:t>
        </w:r>
        <w:r>
          <w:rPr>
            <w:webHidden/>
          </w:rPr>
          <w:tab/>
        </w:r>
        <w:r>
          <w:rPr>
            <w:webHidden/>
          </w:rPr>
          <w:fldChar w:fldCharType="begin"/>
        </w:r>
        <w:r>
          <w:rPr>
            <w:webHidden/>
          </w:rPr>
          <w:instrText xml:space="preserve"> PAGEREF _Toc193188599 \h </w:instrText>
        </w:r>
        <w:r>
          <w:rPr>
            <w:webHidden/>
          </w:rPr>
        </w:r>
        <w:r>
          <w:rPr>
            <w:webHidden/>
          </w:rPr>
          <w:fldChar w:fldCharType="separate"/>
        </w:r>
        <w:r w:rsidR="0049251E">
          <w:rPr>
            <w:webHidden/>
          </w:rPr>
          <w:t>11</w:t>
        </w:r>
        <w:r>
          <w:rPr>
            <w:webHidden/>
          </w:rPr>
          <w:fldChar w:fldCharType="end"/>
        </w:r>
      </w:hyperlink>
    </w:p>
    <w:p w14:paraId="39636273" w14:textId="06343FA3" w:rsidR="00BB43A0" w:rsidRDefault="00BB43A0">
      <w:pPr>
        <w:pStyle w:val="TOC1"/>
        <w:rPr>
          <w:rFonts w:asciiTheme="minorHAnsi" w:eastAsiaTheme="minorEastAsia" w:hAnsiTheme="minorHAnsi" w:cstheme="minorBidi"/>
          <w:b w:val="0"/>
          <w:kern w:val="2"/>
          <w14:ligatures w14:val="standardContextual"/>
        </w:rPr>
      </w:pPr>
      <w:hyperlink w:anchor="_Toc193188600" w:history="1">
        <w:r w:rsidRPr="007147DE">
          <w:rPr>
            <w:rStyle w:val="Hyperlink"/>
          </w:rPr>
          <w:t>3 Terms, definitions and abbreviated terms</w:t>
        </w:r>
        <w:r>
          <w:rPr>
            <w:webHidden/>
          </w:rPr>
          <w:tab/>
        </w:r>
        <w:r>
          <w:rPr>
            <w:webHidden/>
          </w:rPr>
          <w:fldChar w:fldCharType="begin"/>
        </w:r>
        <w:r>
          <w:rPr>
            <w:webHidden/>
          </w:rPr>
          <w:instrText xml:space="preserve"> PAGEREF _Toc193188600 \h </w:instrText>
        </w:r>
        <w:r>
          <w:rPr>
            <w:webHidden/>
          </w:rPr>
        </w:r>
        <w:r>
          <w:rPr>
            <w:webHidden/>
          </w:rPr>
          <w:fldChar w:fldCharType="separate"/>
        </w:r>
        <w:r w:rsidR="0049251E">
          <w:rPr>
            <w:webHidden/>
          </w:rPr>
          <w:t>12</w:t>
        </w:r>
        <w:r>
          <w:rPr>
            <w:webHidden/>
          </w:rPr>
          <w:fldChar w:fldCharType="end"/>
        </w:r>
      </w:hyperlink>
    </w:p>
    <w:p w14:paraId="34C4A7FA" w14:textId="6D25EC62" w:rsidR="00BB43A0" w:rsidRDefault="00BB43A0">
      <w:pPr>
        <w:pStyle w:val="TOC2"/>
        <w:rPr>
          <w:rFonts w:asciiTheme="minorHAnsi" w:eastAsiaTheme="minorEastAsia" w:hAnsiTheme="minorHAnsi" w:cstheme="minorBidi"/>
          <w:kern w:val="2"/>
          <w:sz w:val="24"/>
          <w:szCs w:val="24"/>
          <w14:ligatures w14:val="standardContextual"/>
        </w:rPr>
      </w:pPr>
      <w:hyperlink w:anchor="_Toc193188601" w:history="1">
        <w:r w:rsidRPr="007147DE">
          <w:rPr>
            <w:rStyle w:val="Hyperlink"/>
            <w:lang w:val="en-US"/>
          </w:rPr>
          <w:t>3.1</w:t>
        </w:r>
        <w:r>
          <w:rPr>
            <w:rFonts w:asciiTheme="minorHAnsi" w:eastAsiaTheme="minorEastAsia" w:hAnsiTheme="minorHAnsi" w:cstheme="minorBidi"/>
            <w:kern w:val="2"/>
            <w:sz w:val="24"/>
            <w:szCs w:val="24"/>
            <w14:ligatures w14:val="standardContextual"/>
          </w:rPr>
          <w:tab/>
        </w:r>
        <w:r w:rsidRPr="007147DE">
          <w:rPr>
            <w:rStyle w:val="Hyperlink"/>
          </w:rPr>
          <w:t>Terms from other standards</w:t>
        </w:r>
        <w:r>
          <w:rPr>
            <w:webHidden/>
          </w:rPr>
          <w:tab/>
        </w:r>
        <w:r>
          <w:rPr>
            <w:webHidden/>
          </w:rPr>
          <w:fldChar w:fldCharType="begin"/>
        </w:r>
        <w:r>
          <w:rPr>
            <w:webHidden/>
          </w:rPr>
          <w:instrText xml:space="preserve"> PAGEREF _Toc193188601 \h </w:instrText>
        </w:r>
        <w:r>
          <w:rPr>
            <w:webHidden/>
          </w:rPr>
        </w:r>
        <w:r>
          <w:rPr>
            <w:webHidden/>
          </w:rPr>
          <w:fldChar w:fldCharType="separate"/>
        </w:r>
        <w:r w:rsidR="0049251E">
          <w:rPr>
            <w:webHidden/>
          </w:rPr>
          <w:t>12</w:t>
        </w:r>
        <w:r>
          <w:rPr>
            <w:webHidden/>
          </w:rPr>
          <w:fldChar w:fldCharType="end"/>
        </w:r>
      </w:hyperlink>
    </w:p>
    <w:p w14:paraId="776CDF42" w14:textId="554ADA30" w:rsidR="00BB43A0" w:rsidRDefault="00BB43A0">
      <w:pPr>
        <w:pStyle w:val="TOC2"/>
        <w:rPr>
          <w:rFonts w:asciiTheme="minorHAnsi" w:eastAsiaTheme="minorEastAsia" w:hAnsiTheme="minorHAnsi" w:cstheme="minorBidi"/>
          <w:kern w:val="2"/>
          <w:sz w:val="24"/>
          <w:szCs w:val="24"/>
          <w14:ligatures w14:val="standardContextual"/>
        </w:rPr>
      </w:pPr>
      <w:hyperlink w:anchor="_Toc193188602" w:history="1">
        <w:r w:rsidRPr="007147DE">
          <w:rPr>
            <w:rStyle w:val="Hyperlink"/>
            <w:lang w:val="en-US"/>
          </w:rPr>
          <w:t>3.2</w:t>
        </w:r>
        <w:r>
          <w:rPr>
            <w:rFonts w:asciiTheme="minorHAnsi" w:eastAsiaTheme="minorEastAsia" w:hAnsiTheme="minorHAnsi" w:cstheme="minorBidi"/>
            <w:kern w:val="2"/>
            <w:sz w:val="24"/>
            <w:szCs w:val="24"/>
            <w14:ligatures w14:val="standardContextual"/>
          </w:rPr>
          <w:tab/>
        </w:r>
        <w:r w:rsidRPr="007147DE">
          <w:rPr>
            <w:rStyle w:val="Hyperlink"/>
          </w:rPr>
          <w:t>Terms specific to the present standard</w:t>
        </w:r>
        <w:r>
          <w:rPr>
            <w:webHidden/>
          </w:rPr>
          <w:tab/>
        </w:r>
        <w:r>
          <w:rPr>
            <w:webHidden/>
          </w:rPr>
          <w:fldChar w:fldCharType="begin"/>
        </w:r>
        <w:r>
          <w:rPr>
            <w:webHidden/>
          </w:rPr>
          <w:instrText xml:space="preserve"> PAGEREF _Toc193188602 \h </w:instrText>
        </w:r>
        <w:r>
          <w:rPr>
            <w:webHidden/>
          </w:rPr>
        </w:r>
        <w:r>
          <w:rPr>
            <w:webHidden/>
          </w:rPr>
          <w:fldChar w:fldCharType="separate"/>
        </w:r>
        <w:r w:rsidR="0049251E">
          <w:rPr>
            <w:webHidden/>
          </w:rPr>
          <w:t>12</w:t>
        </w:r>
        <w:r>
          <w:rPr>
            <w:webHidden/>
          </w:rPr>
          <w:fldChar w:fldCharType="end"/>
        </w:r>
      </w:hyperlink>
    </w:p>
    <w:p w14:paraId="26BDE515" w14:textId="4B98FFE3" w:rsidR="00BB43A0" w:rsidRDefault="00BB43A0">
      <w:pPr>
        <w:pStyle w:val="TOC2"/>
        <w:rPr>
          <w:rFonts w:asciiTheme="minorHAnsi" w:eastAsiaTheme="minorEastAsia" w:hAnsiTheme="minorHAnsi" w:cstheme="minorBidi"/>
          <w:kern w:val="2"/>
          <w:sz w:val="24"/>
          <w:szCs w:val="24"/>
          <w14:ligatures w14:val="standardContextual"/>
        </w:rPr>
      </w:pPr>
      <w:hyperlink w:anchor="_Toc193188603" w:history="1">
        <w:r w:rsidRPr="007147DE">
          <w:rPr>
            <w:rStyle w:val="Hyperlink"/>
            <w:lang w:val="en-US"/>
          </w:rPr>
          <w:t>3.3</w:t>
        </w:r>
        <w:r>
          <w:rPr>
            <w:rFonts w:asciiTheme="minorHAnsi" w:eastAsiaTheme="minorEastAsia" w:hAnsiTheme="minorHAnsi" w:cstheme="minorBidi"/>
            <w:kern w:val="2"/>
            <w:sz w:val="24"/>
            <w:szCs w:val="24"/>
            <w14:ligatures w14:val="standardContextual"/>
          </w:rPr>
          <w:tab/>
        </w:r>
        <w:r w:rsidRPr="007147DE">
          <w:rPr>
            <w:rStyle w:val="Hyperlink"/>
          </w:rPr>
          <w:t>Abbreviated terms</w:t>
        </w:r>
        <w:r>
          <w:rPr>
            <w:webHidden/>
          </w:rPr>
          <w:tab/>
        </w:r>
        <w:r>
          <w:rPr>
            <w:webHidden/>
          </w:rPr>
          <w:fldChar w:fldCharType="begin"/>
        </w:r>
        <w:r>
          <w:rPr>
            <w:webHidden/>
          </w:rPr>
          <w:instrText xml:space="preserve"> PAGEREF _Toc193188603 \h </w:instrText>
        </w:r>
        <w:r>
          <w:rPr>
            <w:webHidden/>
          </w:rPr>
        </w:r>
        <w:r>
          <w:rPr>
            <w:webHidden/>
          </w:rPr>
          <w:fldChar w:fldCharType="separate"/>
        </w:r>
        <w:r w:rsidR="0049251E">
          <w:rPr>
            <w:webHidden/>
          </w:rPr>
          <w:t>12</w:t>
        </w:r>
        <w:r>
          <w:rPr>
            <w:webHidden/>
          </w:rPr>
          <w:fldChar w:fldCharType="end"/>
        </w:r>
      </w:hyperlink>
    </w:p>
    <w:p w14:paraId="5E0A2514" w14:textId="017073C3" w:rsidR="00BB43A0" w:rsidRDefault="00BB43A0">
      <w:pPr>
        <w:pStyle w:val="TOC2"/>
        <w:rPr>
          <w:rFonts w:asciiTheme="minorHAnsi" w:eastAsiaTheme="minorEastAsia" w:hAnsiTheme="minorHAnsi" w:cstheme="minorBidi"/>
          <w:kern w:val="2"/>
          <w:sz w:val="24"/>
          <w:szCs w:val="24"/>
          <w14:ligatures w14:val="standardContextual"/>
        </w:rPr>
      </w:pPr>
      <w:hyperlink w:anchor="_Toc193188604" w:history="1">
        <w:r w:rsidRPr="007147DE">
          <w:rPr>
            <w:rStyle w:val="Hyperlink"/>
            <w:lang w:val="en-US"/>
          </w:rPr>
          <w:t>3.4</w:t>
        </w:r>
        <w:r>
          <w:rPr>
            <w:rFonts w:asciiTheme="minorHAnsi" w:eastAsiaTheme="minorEastAsia" w:hAnsiTheme="minorHAnsi" w:cstheme="minorBidi"/>
            <w:kern w:val="2"/>
            <w:sz w:val="24"/>
            <w:szCs w:val="24"/>
            <w14:ligatures w14:val="standardContextual"/>
          </w:rPr>
          <w:tab/>
        </w:r>
        <w:r w:rsidRPr="007147DE">
          <w:rPr>
            <w:rStyle w:val="Hyperlink"/>
          </w:rPr>
          <w:t>Conventions</w:t>
        </w:r>
        <w:r>
          <w:rPr>
            <w:webHidden/>
          </w:rPr>
          <w:tab/>
        </w:r>
        <w:r>
          <w:rPr>
            <w:webHidden/>
          </w:rPr>
          <w:fldChar w:fldCharType="begin"/>
        </w:r>
        <w:r>
          <w:rPr>
            <w:webHidden/>
          </w:rPr>
          <w:instrText xml:space="preserve"> PAGEREF _Toc193188604 \h </w:instrText>
        </w:r>
        <w:r>
          <w:rPr>
            <w:webHidden/>
          </w:rPr>
        </w:r>
        <w:r>
          <w:rPr>
            <w:webHidden/>
          </w:rPr>
          <w:fldChar w:fldCharType="separate"/>
        </w:r>
        <w:r w:rsidR="0049251E">
          <w:rPr>
            <w:webHidden/>
          </w:rPr>
          <w:t>13</w:t>
        </w:r>
        <w:r>
          <w:rPr>
            <w:webHidden/>
          </w:rPr>
          <w:fldChar w:fldCharType="end"/>
        </w:r>
      </w:hyperlink>
    </w:p>
    <w:p w14:paraId="463D50EC" w14:textId="237EF3C4" w:rsidR="00BB43A0" w:rsidRDefault="00BB43A0">
      <w:pPr>
        <w:pStyle w:val="TOC2"/>
        <w:rPr>
          <w:rFonts w:asciiTheme="minorHAnsi" w:eastAsiaTheme="minorEastAsia" w:hAnsiTheme="minorHAnsi" w:cstheme="minorBidi"/>
          <w:kern w:val="2"/>
          <w:sz w:val="24"/>
          <w:szCs w:val="24"/>
          <w14:ligatures w14:val="standardContextual"/>
        </w:rPr>
      </w:pPr>
      <w:hyperlink w:anchor="_Toc193188605" w:history="1">
        <w:r w:rsidRPr="007147DE">
          <w:rPr>
            <w:rStyle w:val="Hyperlink"/>
            <w:lang w:val="en-US"/>
          </w:rPr>
          <w:t>3.5</w:t>
        </w:r>
        <w:r>
          <w:rPr>
            <w:rFonts w:asciiTheme="minorHAnsi" w:eastAsiaTheme="minorEastAsia" w:hAnsiTheme="minorHAnsi" w:cstheme="minorBidi"/>
            <w:kern w:val="2"/>
            <w:sz w:val="24"/>
            <w:szCs w:val="24"/>
            <w14:ligatures w14:val="standardContextual"/>
          </w:rPr>
          <w:tab/>
        </w:r>
        <w:r w:rsidRPr="007147DE">
          <w:rPr>
            <w:rStyle w:val="Hyperlink"/>
          </w:rPr>
          <w:t>Nomenclature</w:t>
        </w:r>
        <w:r>
          <w:rPr>
            <w:webHidden/>
          </w:rPr>
          <w:tab/>
        </w:r>
        <w:r>
          <w:rPr>
            <w:webHidden/>
          </w:rPr>
          <w:fldChar w:fldCharType="begin"/>
        </w:r>
        <w:r>
          <w:rPr>
            <w:webHidden/>
          </w:rPr>
          <w:instrText xml:space="preserve"> PAGEREF _Toc193188605 \h </w:instrText>
        </w:r>
        <w:r>
          <w:rPr>
            <w:webHidden/>
          </w:rPr>
        </w:r>
        <w:r>
          <w:rPr>
            <w:webHidden/>
          </w:rPr>
          <w:fldChar w:fldCharType="separate"/>
        </w:r>
        <w:r w:rsidR="0049251E">
          <w:rPr>
            <w:webHidden/>
          </w:rPr>
          <w:t>13</w:t>
        </w:r>
        <w:r>
          <w:rPr>
            <w:webHidden/>
          </w:rPr>
          <w:fldChar w:fldCharType="end"/>
        </w:r>
      </w:hyperlink>
    </w:p>
    <w:p w14:paraId="395653B6" w14:textId="229E7B4B" w:rsidR="00BB43A0" w:rsidRDefault="00BB43A0">
      <w:pPr>
        <w:pStyle w:val="TOC1"/>
        <w:rPr>
          <w:rFonts w:asciiTheme="minorHAnsi" w:eastAsiaTheme="minorEastAsia" w:hAnsiTheme="minorHAnsi" w:cstheme="minorBidi"/>
          <w:b w:val="0"/>
          <w:kern w:val="2"/>
          <w14:ligatures w14:val="standardContextual"/>
        </w:rPr>
      </w:pPr>
      <w:hyperlink w:anchor="_Toc193188606" w:history="1">
        <w:r w:rsidRPr="007147DE">
          <w:rPr>
            <w:rStyle w:val="Hyperlink"/>
          </w:rPr>
          <w:t>4 Principles</w:t>
        </w:r>
        <w:r>
          <w:rPr>
            <w:webHidden/>
          </w:rPr>
          <w:tab/>
        </w:r>
        <w:r>
          <w:rPr>
            <w:webHidden/>
          </w:rPr>
          <w:fldChar w:fldCharType="begin"/>
        </w:r>
        <w:r>
          <w:rPr>
            <w:webHidden/>
          </w:rPr>
          <w:instrText xml:space="preserve"> PAGEREF _Toc193188606 \h </w:instrText>
        </w:r>
        <w:r>
          <w:rPr>
            <w:webHidden/>
          </w:rPr>
        </w:r>
        <w:r>
          <w:rPr>
            <w:webHidden/>
          </w:rPr>
          <w:fldChar w:fldCharType="separate"/>
        </w:r>
        <w:r w:rsidR="0049251E">
          <w:rPr>
            <w:webHidden/>
          </w:rPr>
          <w:t>14</w:t>
        </w:r>
        <w:r>
          <w:rPr>
            <w:webHidden/>
          </w:rPr>
          <w:fldChar w:fldCharType="end"/>
        </w:r>
      </w:hyperlink>
    </w:p>
    <w:p w14:paraId="3FD64F20" w14:textId="74B28E22" w:rsidR="00BB43A0" w:rsidRDefault="00BB43A0">
      <w:pPr>
        <w:pStyle w:val="TOC2"/>
        <w:rPr>
          <w:rFonts w:asciiTheme="minorHAnsi" w:eastAsiaTheme="minorEastAsia" w:hAnsiTheme="minorHAnsi" w:cstheme="minorBidi"/>
          <w:kern w:val="2"/>
          <w:sz w:val="24"/>
          <w:szCs w:val="24"/>
          <w14:ligatures w14:val="standardContextual"/>
        </w:rPr>
      </w:pPr>
      <w:hyperlink w:anchor="_Toc193188607" w:history="1">
        <w:r w:rsidRPr="007147DE">
          <w:rPr>
            <w:rStyle w:val="Hyperlink"/>
            <w:lang w:val="en-US"/>
          </w:rPr>
          <w:t>4.1</w:t>
        </w:r>
        <w:r>
          <w:rPr>
            <w:rFonts w:asciiTheme="minorHAnsi" w:eastAsiaTheme="minorEastAsia" w:hAnsiTheme="minorHAnsi" w:cstheme="minorBidi"/>
            <w:kern w:val="2"/>
            <w:sz w:val="24"/>
            <w:szCs w:val="24"/>
            <w14:ligatures w14:val="standardContextual"/>
          </w:rPr>
          <w:tab/>
        </w:r>
        <w:r w:rsidRPr="007147DE">
          <w:rPr>
            <w:rStyle w:val="Hyperlink"/>
          </w:rPr>
          <w:t>General</w:t>
        </w:r>
        <w:r>
          <w:rPr>
            <w:webHidden/>
          </w:rPr>
          <w:tab/>
        </w:r>
        <w:r>
          <w:rPr>
            <w:webHidden/>
          </w:rPr>
          <w:fldChar w:fldCharType="begin"/>
        </w:r>
        <w:r>
          <w:rPr>
            <w:webHidden/>
          </w:rPr>
          <w:instrText xml:space="preserve"> PAGEREF _Toc193188607 \h </w:instrText>
        </w:r>
        <w:r>
          <w:rPr>
            <w:webHidden/>
          </w:rPr>
        </w:r>
        <w:r>
          <w:rPr>
            <w:webHidden/>
          </w:rPr>
          <w:fldChar w:fldCharType="separate"/>
        </w:r>
        <w:r w:rsidR="0049251E">
          <w:rPr>
            <w:webHidden/>
          </w:rPr>
          <w:t>14</w:t>
        </w:r>
        <w:r>
          <w:rPr>
            <w:webHidden/>
          </w:rPr>
          <w:fldChar w:fldCharType="end"/>
        </w:r>
      </w:hyperlink>
    </w:p>
    <w:p w14:paraId="1BA64895" w14:textId="067741E3" w:rsidR="00BB43A0" w:rsidRDefault="00BB43A0">
      <w:pPr>
        <w:pStyle w:val="TOC2"/>
        <w:rPr>
          <w:rFonts w:asciiTheme="minorHAnsi" w:eastAsiaTheme="minorEastAsia" w:hAnsiTheme="minorHAnsi" w:cstheme="minorBidi"/>
          <w:kern w:val="2"/>
          <w:sz w:val="24"/>
          <w:szCs w:val="24"/>
          <w14:ligatures w14:val="standardContextual"/>
        </w:rPr>
      </w:pPr>
      <w:hyperlink w:anchor="_Toc193188608" w:history="1">
        <w:r w:rsidRPr="007147DE">
          <w:rPr>
            <w:rStyle w:val="Hyperlink"/>
            <w:lang w:val="en-US"/>
          </w:rPr>
          <w:t>4.2</w:t>
        </w:r>
        <w:r>
          <w:rPr>
            <w:rFonts w:asciiTheme="minorHAnsi" w:eastAsiaTheme="minorEastAsia" w:hAnsiTheme="minorHAnsi" w:cstheme="minorBidi"/>
            <w:kern w:val="2"/>
            <w:sz w:val="24"/>
            <w:szCs w:val="24"/>
            <w14:ligatures w14:val="standardContextual"/>
          </w:rPr>
          <w:tab/>
        </w:r>
        <w:r w:rsidRPr="007147DE">
          <w:rPr>
            <w:rStyle w:val="Hyperlink"/>
          </w:rPr>
          <w:t>Use of this standard</w:t>
        </w:r>
        <w:r>
          <w:rPr>
            <w:webHidden/>
          </w:rPr>
          <w:tab/>
        </w:r>
        <w:r>
          <w:rPr>
            <w:webHidden/>
          </w:rPr>
          <w:fldChar w:fldCharType="begin"/>
        </w:r>
        <w:r>
          <w:rPr>
            <w:webHidden/>
          </w:rPr>
          <w:instrText xml:space="preserve"> PAGEREF _Toc193188608 \h </w:instrText>
        </w:r>
        <w:r>
          <w:rPr>
            <w:webHidden/>
          </w:rPr>
        </w:r>
        <w:r>
          <w:rPr>
            <w:webHidden/>
          </w:rPr>
          <w:fldChar w:fldCharType="separate"/>
        </w:r>
        <w:r w:rsidR="0049251E">
          <w:rPr>
            <w:webHidden/>
          </w:rPr>
          <w:t>14</w:t>
        </w:r>
        <w:r>
          <w:rPr>
            <w:webHidden/>
          </w:rPr>
          <w:fldChar w:fldCharType="end"/>
        </w:r>
      </w:hyperlink>
    </w:p>
    <w:p w14:paraId="553B3A52" w14:textId="07EF9EDA" w:rsidR="00BB43A0" w:rsidRDefault="00BB43A0">
      <w:pPr>
        <w:pStyle w:val="TOC2"/>
        <w:rPr>
          <w:rFonts w:asciiTheme="minorHAnsi" w:eastAsiaTheme="minorEastAsia" w:hAnsiTheme="minorHAnsi" w:cstheme="minorBidi"/>
          <w:kern w:val="2"/>
          <w:sz w:val="24"/>
          <w:szCs w:val="24"/>
          <w14:ligatures w14:val="standardContextual"/>
        </w:rPr>
      </w:pPr>
      <w:hyperlink w:anchor="_Toc193188609" w:history="1">
        <w:r w:rsidRPr="007147DE">
          <w:rPr>
            <w:rStyle w:val="Hyperlink"/>
            <w:lang w:val="en-US"/>
          </w:rPr>
          <w:t>4.3</w:t>
        </w:r>
        <w:r>
          <w:rPr>
            <w:rFonts w:asciiTheme="minorHAnsi" w:eastAsiaTheme="minorEastAsia" w:hAnsiTheme="minorHAnsi" w:cstheme="minorBidi"/>
            <w:kern w:val="2"/>
            <w:sz w:val="24"/>
            <w:szCs w:val="24"/>
            <w14:ligatures w14:val="standardContextual"/>
          </w:rPr>
          <w:tab/>
        </w:r>
        <w:r w:rsidRPr="007147DE">
          <w:rPr>
            <w:rStyle w:val="Hyperlink"/>
          </w:rPr>
          <w:t>Order of precedence for requirements</w:t>
        </w:r>
        <w:r>
          <w:rPr>
            <w:webHidden/>
          </w:rPr>
          <w:tab/>
        </w:r>
        <w:r>
          <w:rPr>
            <w:webHidden/>
          </w:rPr>
          <w:fldChar w:fldCharType="begin"/>
        </w:r>
        <w:r>
          <w:rPr>
            <w:webHidden/>
          </w:rPr>
          <w:instrText xml:space="preserve"> PAGEREF _Toc193188609 \h </w:instrText>
        </w:r>
        <w:r>
          <w:rPr>
            <w:webHidden/>
          </w:rPr>
        </w:r>
        <w:r>
          <w:rPr>
            <w:webHidden/>
          </w:rPr>
          <w:fldChar w:fldCharType="separate"/>
        </w:r>
        <w:r w:rsidR="0049251E">
          <w:rPr>
            <w:webHidden/>
          </w:rPr>
          <w:t>14</w:t>
        </w:r>
        <w:r>
          <w:rPr>
            <w:webHidden/>
          </w:rPr>
          <w:fldChar w:fldCharType="end"/>
        </w:r>
      </w:hyperlink>
    </w:p>
    <w:p w14:paraId="5C392C7C" w14:textId="3CF869BA" w:rsidR="00BB43A0" w:rsidRDefault="00BB43A0">
      <w:pPr>
        <w:pStyle w:val="TOC1"/>
        <w:rPr>
          <w:rFonts w:asciiTheme="minorHAnsi" w:eastAsiaTheme="minorEastAsia" w:hAnsiTheme="minorHAnsi" w:cstheme="minorBidi"/>
          <w:b w:val="0"/>
          <w:kern w:val="2"/>
          <w14:ligatures w14:val="standardContextual"/>
        </w:rPr>
      </w:pPr>
      <w:hyperlink w:anchor="_Toc193188610" w:history="1">
        <w:r w:rsidRPr="007147DE">
          <w:rPr>
            <w:rStyle w:val="Hyperlink"/>
          </w:rPr>
          <w:t>5 General requirements</w:t>
        </w:r>
        <w:r>
          <w:rPr>
            <w:webHidden/>
          </w:rPr>
          <w:tab/>
        </w:r>
        <w:r>
          <w:rPr>
            <w:webHidden/>
          </w:rPr>
          <w:fldChar w:fldCharType="begin"/>
        </w:r>
        <w:r>
          <w:rPr>
            <w:webHidden/>
          </w:rPr>
          <w:instrText xml:space="preserve"> PAGEREF _Toc193188610 \h </w:instrText>
        </w:r>
        <w:r>
          <w:rPr>
            <w:webHidden/>
          </w:rPr>
        </w:r>
        <w:r>
          <w:rPr>
            <w:webHidden/>
          </w:rPr>
          <w:fldChar w:fldCharType="separate"/>
        </w:r>
        <w:r w:rsidR="0049251E">
          <w:rPr>
            <w:webHidden/>
          </w:rPr>
          <w:t>16</w:t>
        </w:r>
        <w:r>
          <w:rPr>
            <w:webHidden/>
          </w:rPr>
          <w:fldChar w:fldCharType="end"/>
        </w:r>
      </w:hyperlink>
    </w:p>
    <w:p w14:paraId="186C82F1" w14:textId="20F717D2" w:rsidR="00BB43A0" w:rsidRDefault="00BB43A0">
      <w:pPr>
        <w:pStyle w:val="TOC1"/>
        <w:rPr>
          <w:rFonts w:asciiTheme="minorHAnsi" w:eastAsiaTheme="minorEastAsia" w:hAnsiTheme="minorHAnsi" w:cstheme="minorBidi"/>
          <w:b w:val="0"/>
          <w:kern w:val="2"/>
          <w14:ligatures w14:val="standardContextual"/>
        </w:rPr>
      </w:pPr>
      <w:hyperlink w:anchor="_Toc193188611" w:history="1">
        <w:r w:rsidRPr="007147DE">
          <w:rPr>
            <w:rStyle w:val="Hyperlink"/>
          </w:rPr>
          <w:t>6 Applicability of IPC/WHMA-A-620E(-S)</w:t>
        </w:r>
        <w:r>
          <w:rPr>
            <w:webHidden/>
          </w:rPr>
          <w:tab/>
        </w:r>
        <w:r>
          <w:rPr>
            <w:webHidden/>
          </w:rPr>
          <w:fldChar w:fldCharType="begin"/>
        </w:r>
        <w:r>
          <w:rPr>
            <w:webHidden/>
          </w:rPr>
          <w:instrText xml:space="preserve"> PAGEREF _Toc193188611 \h </w:instrText>
        </w:r>
        <w:r>
          <w:rPr>
            <w:webHidden/>
          </w:rPr>
        </w:r>
        <w:r>
          <w:rPr>
            <w:webHidden/>
          </w:rPr>
          <w:fldChar w:fldCharType="separate"/>
        </w:r>
        <w:r w:rsidR="0049251E">
          <w:rPr>
            <w:webHidden/>
          </w:rPr>
          <w:t>17</w:t>
        </w:r>
        <w:r>
          <w:rPr>
            <w:webHidden/>
          </w:rPr>
          <w:fldChar w:fldCharType="end"/>
        </w:r>
      </w:hyperlink>
    </w:p>
    <w:p w14:paraId="15E80EA0" w14:textId="7F5A6175" w:rsidR="00BB43A0" w:rsidRDefault="00BB43A0">
      <w:pPr>
        <w:pStyle w:val="TOC2"/>
        <w:rPr>
          <w:rFonts w:asciiTheme="minorHAnsi" w:eastAsiaTheme="minorEastAsia" w:hAnsiTheme="minorHAnsi" w:cstheme="minorBidi"/>
          <w:kern w:val="2"/>
          <w:sz w:val="24"/>
          <w:szCs w:val="24"/>
          <w14:ligatures w14:val="standardContextual"/>
        </w:rPr>
      </w:pPr>
      <w:hyperlink w:anchor="_Toc193188612" w:history="1">
        <w:r w:rsidRPr="007147DE">
          <w:rPr>
            <w:rStyle w:val="Hyperlink"/>
            <w:lang w:val="en-US"/>
          </w:rPr>
          <w:t>6.0</w:t>
        </w:r>
        <w:r>
          <w:rPr>
            <w:rFonts w:asciiTheme="minorHAnsi" w:eastAsiaTheme="minorEastAsia" w:hAnsiTheme="minorHAnsi" w:cstheme="minorBidi"/>
            <w:kern w:val="2"/>
            <w:sz w:val="24"/>
            <w:szCs w:val="24"/>
            <w14:ligatures w14:val="standardContextual"/>
          </w:rPr>
          <w:tab/>
        </w:r>
        <w:r w:rsidRPr="007147DE">
          <w:rPr>
            <w:rStyle w:val="Hyperlink"/>
          </w:rPr>
          <w:t>IPC/WHMA-A-620E-S, § 0: Addendum for Space and Military Applications Requirements</w:t>
        </w:r>
        <w:r>
          <w:rPr>
            <w:webHidden/>
          </w:rPr>
          <w:tab/>
        </w:r>
        <w:r>
          <w:rPr>
            <w:webHidden/>
          </w:rPr>
          <w:fldChar w:fldCharType="begin"/>
        </w:r>
        <w:r>
          <w:rPr>
            <w:webHidden/>
          </w:rPr>
          <w:instrText xml:space="preserve"> PAGEREF _Toc193188612 \h </w:instrText>
        </w:r>
        <w:r>
          <w:rPr>
            <w:webHidden/>
          </w:rPr>
        </w:r>
        <w:r>
          <w:rPr>
            <w:webHidden/>
          </w:rPr>
          <w:fldChar w:fldCharType="separate"/>
        </w:r>
        <w:r w:rsidR="0049251E">
          <w:rPr>
            <w:webHidden/>
          </w:rPr>
          <w:t>17</w:t>
        </w:r>
        <w:r>
          <w:rPr>
            <w:webHidden/>
          </w:rPr>
          <w:fldChar w:fldCharType="end"/>
        </w:r>
      </w:hyperlink>
    </w:p>
    <w:p w14:paraId="0285D703" w14:textId="14CBB973" w:rsidR="00BB43A0" w:rsidRDefault="00BB43A0">
      <w:pPr>
        <w:pStyle w:val="TOC3"/>
        <w:rPr>
          <w:rFonts w:asciiTheme="minorHAnsi" w:eastAsiaTheme="minorEastAsia" w:hAnsiTheme="minorHAnsi" w:cstheme="minorBidi"/>
          <w:noProof/>
          <w:kern w:val="2"/>
          <w:sz w:val="24"/>
          <w14:ligatures w14:val="standardContextual"/>
        </w:rPr>
      </w:pPr>
      <w:hyperlink w:anchor="_Toc193188613" w:history="1">
        <w:r w:rsidRPr="007147DE">
          <w:rPr>
            <w:rStyle w:val="Hyperlink"/>
            <w:noProof/>
          </w:rPr>
          <w:t>6.0.1</w:t>
        </w:r>
        <w:r>
          <w:rPr>
            <w:rFonts w:asciiTheme="minorHAnsi" w:eastAsiaTheme="minorEastAsia" w:hAnsiTheme="minorHAnsi" w:cstheme="minorBidi"/>
            <w:noProof/>
            <w:kern w:val="2"/>
            <w:sz w:val="24"/>
            <w14:ligatures w14:val="standardContextual"/>
          </w:rPr>
          <w:tab/>
        </w:r>
        <w:r w:rsidRPr="007147DE">
          <w:rPr>
            <w:rStyle w:val="Hyperlink"/>
            <w:noProof/>
          </w:rPr>
          <w:t>IPC/WHMA-A-620E-S, § 0.1: Scope</w:t>
        </w:r>
        <w:r>
          <w:rPr>
            <w:noProof/>
            <w:webHidden/>
          </w:rPr>
          <w:tab/>
        </w:r>
        <w:r>
          <w:rPr>
            <w:noProof/>
            <w:webHidden/>
          </w:rPr>
          <w:fldChar w:fldCharType="begin"/>
        </w:r>
        <w:r>
          <w:rPr>
            <w:noProof/>
            <w:webHidden/>
          </w:rPr>
          <w:instrText xml:space="preserve"> PAGEREF _Toc193188613 \h </w:instrText>
        </w:r>
        <w:r>
          <w:rPr>
            <w:noProof/>
            <w:webHidden/>
          </w:rPr>
        </w:r>
        <w:r>
          <w:rPr>
            <w:noProof/>
            <w:webHidden/>
          </w:rPr>
          <w:fldChar w:fldCharType="separate"/>
        </w:r>
        <w:r w:rsidR="0049251E">
          <w:rPr>
            <w:noProof/>
            <w:webHidden/>
          </w:rPr>
          <w:t>17</w:t>
        </w:r>
        <w:r>
          <w:rPr>
            <w:noProof/>
            <w:webHidden/>
          </w:rPr>
          <w:fldChar w:fldCharType="end"/>
        </w:r>
      </w:hyperlink>
    </w:p>
    <w:p w14:paraId="63963B1F" w14:textId="2CB6D839" w:rsidR="00BB43A0" w:rsidRDefault="00BB43A0">
      <w:pPr>
        <w:pStyle w:val="TOC2"/>
        <w:rPr>
          <w:rFonts w:asciiTheme="minorHAnsi" w:eastAsiaTheme="minorEastAsia" w:hAnsiTheme="minorHAnsi" w:cstheme="minorBidi"/>
          <w:kern w:val="2"/>
          <w:sz w:val="24"/>
          <w:szCs w:val="24"/>
          <w14:ligatures w14:val="standardContextual"/>
        </w:rPr>
      </w:pPr>
      <w:hyperlink w:anchor="_Toc193188614" w:history="1">
        <w:r w:rsidRPr="007147DE">
          <w:rPr>
            <w:rStyle w:val="Hyperlink"/>
            <w:lang w:val="en-US"/>
          </w:rPr>
          <w:t>6.1</w:t>
        </w:r>
        <w:r>
          <w:rPr>
            <w:rFonts w:asciiTheme="minorHAnsi" w:eastAsiaTheme="minorEastAsia" w:hAnsiTheme="minorHAnsi" w:cstheme="minorBidi"/>
            <w:kern w:val="2"/>
            <w:sz w:val="24"/>
            <w:szCs w:val="24"/>
            <w14:ligatures w14:val="standardContextual"/>
          </w:rPr>
          <w:tab/>
        </w:r>
        <w:r w:rsidRPr="007147DE">
          <w:rPr>
            <w:rStyle w:val="Hyperlink"/>
          </w:rPr>
          <w:t>IPC/WHMA-A-620E, § 1.0: General</w:t>
        </w:r>
        <w:r>
          <w:rPr>
            <w:webHidden/>
          </w:rPr>
          <w:tab/>
        </w:r>
        <w:r>
          <w:rPr>
            <w:webHidden/>
          </w:rPr>
          <w:fldChar w:fldCharType="begin"/>
        </w:r>
        <w:r>
          <w:rPr>
            <w:webHidden/>
          </w:rPr>
          <w:instrText xml:space="preserve"> PAGEREF _Toc193188614 \h </w:instrText>
        </w:r>
        <w:r>
          <w:rPr>
            <w:webHidden/>
          </w:rPr>
        </w:r>
        <w:r>
          <w:rPr>
            <w:webHidden/>
          </w:rPr>
          <w:fldChar w:fldCharType="separate"/>
        </w:r>
        <w:r w:rsidR="0049251E">
          <w:rPr>
            <w:webHidden/>
          </w:rPr>
          <w:t>18</w:t>
        </w:r>
        <w:r>
          <w:rPr>
            <w:webHidden/>
          </w:rPr>
          <w:fldChar w:fldCharType="end"/>
        </w:r>
      </w:hyperlink>
    </w:p>
    <w:p w14:paraId="1566F47A" w14:textId="5B460C64" w:rsidR="00BB43A0" w:rsidRDefault="00BB43A0">
      <w:pPr>
        <w:pStyle w:val="TOC3"/>
        <w:rPr>
          <w:rFonts w:asciiTheme="minorHAnsi" w:eastAsiaTheme="minorEastAsia" w:hAnsiTheme="minorHAnsi" w:cstheme="minorBidi"/>
          <w:noProof/>
          <w:kern w:val="2"/>
          <w:sz w:val="24"/>
          <w14:ligatures w14:val="standardContextual"/>
        </w:rPr>
      </w:pPr>
      <w:hyperlink w:anchor="_Toc193188615" w:history="1">
        <w:r w:rsidRPr="007147DE">
          <w:rPr>
            <w:rStyle w:val="Hyperlink"/>
            <w:noProof/>
          </w:rPr>
          <w:t>6.1.1</w:t>
        </w:r>
        <w:r>
          <w:rPr>
            <w:rFonts w:asciiTheme="minorHAnsi" w:eastAsiaTheme="minorEastAsia" w:hAnsiTheme="minorHAnsi" w:cstheme="minorBidi"/>
            <w:noProof/>
            <w:kern w:val="2"/>
            <w:sz w:val="24"/>
            <w14:ligatures w14:val="standardContextual"/>
          </w:rPr>
          <w:tab/>
        </w:r>
        <w:r w:rsidRPr="007147DE">
          <w:rPr>
            <w:rStyle w:val="Hyperlink"/>
            <w:noProof/>
          </w:rPr>
          <w:t>IPC/WHMA-A-620E-S, § 1.1: Scope</w:t>
        </w:r>
        <w:r>
          <w:rPr>
            <w:noProof/>
            <w:webHidden/>
          </w:rPr>
          <w:tab/>
        </w:r>
        <w:r>
          <w:rPr>
            <w:noProof/>
            <w:webHidden/>
          </w:rPr>
          <w:fldChar w:fldCharType="begin"/>
        </w:r>
        <w:r>
          <w:rPr>
            <w:noProof/>
            <w:webHidden/>
          </w:rPr>
          <w:instrText xml:space="preserve"> PAGEREF _Toc193188615 \h </w:instrText>
        </w:r>
        <w:r>
          <w:rPr>
            <w:noProof/>
            <w:webHidden/>
          </w:rPr>
        </w:r>
        <w:r>
          <w:rPr>
            <w:noProof/>
            <w:webHidden/>
          </w:rPr>
          <w:fldChar w:fldCharType="separate"/>
        </w:r>
        <w:r w:rsidR="0049251E">
          <w:rPr>
            <w:noProof/>
            <w:webHidden/>
          </w:rPr>
          <w:t>18</w:t>
        </w:r>
        <w:r>
          <w:rPr>
            <w:noProof/>
            <w:webHidden/>
          </w:rPr>
          <w:fldChar w:fldCharType="end"/>
        </w:r>
      </w:hyperlink>
    </w:p>
    <w:p w14:paraId="29BD9921" w14:textId="6B3128E5" w:rsidR="00BB43A0" w:rsidRDefault="00BB43A0">
      <w:pPr>
        <w:pStyle w:val="TOC3"/>
        <w:rPr>
          <w:rFonts w:asciiTheme="minorHAnsi" w:eastAsiaTheme="minorEastAsia" w:hAnsiTheme="minorHAnsi" w:cstheme="minorBidi"/>
          <w:noProof/>
          <w:kern w:val="2"/>
          <w:sz w:val="24"/>
          <w14:ligatures w14:val="standardContextual"/>
        </w:rPr>
      </w:pPr>
      <w:hyperlink w:anchor="_Toc193188616" w:history="1">
        <w:r w:rsidRPr="007147DE">
          <w:rPr>
            <w:rStyle w:val="Hyperlink"/>
            <w:noProof/>
          </w:rPr>
          <w:t>6.1.2</w:t>
        </w:r>
        <w:r>
          <w:rPr>
            <w:rFonts w:asciiTheme="minorHAnsi" w:eastAsiaTheme="minorEastAsia" w:hAnsiTheme="minorHAnsi" w:cstheme="minorBidi"/>
            <w:noProof/>
            <w:kern w:val="2"/>
            <w:sz w:val="24"/>
            <w14:ligatures w14:val="standardContextual"/>
          </w:rPr>
          <w:tab/>
        </w:r>
        <w:r w:rsidRPr="007147DE">
          <w:rPr>
            <w:rStyle w:val="Hyperlink"/>
            <w:noProof/>
          </w:rPr>
          <w:t>IPC/WHMA-A-620E-S, § 1.2: Purpose</w:t>
        </w:r>
        <w:r>
          <w:rPr>
            <w:noProof/>
            <w:webHidden/>
          </w:rPr>
          <w:tab/>
        </w:r>
        <w:r>
          <w:rPr>
            <w:noProof/>
            <w:webHidden/>
          </w:rPr>
          <w:fldChar w:fldCharType="begin"/>
        </w:r>
        <w:r>
          <w:rPr>
            <w:noProof/>
            <w:webHidden/>
          </w:rPr>
          <w:instrText xml:space="preserve"> PAGEREF _Toc193188616 \h </w:instrText>
        </w:r>
        <w:r>
          <w:rPr>
            <w:noProof/>
            <w:webHidden/>
          </w:rPr>
        </w:r>
        <w:r>
          <w:rPr>
            <w:noProof/>
            <w:webHidden/>
          </w:rPr>
          <w:fldChar w:fldCharType="separate"/>
        </w:r>
        <w:r w:rsidR="0049251E">
          <w:rPr>
            <w:noProof/>
            <w:webHidden/>
          </w:rPr>
          <w:t>18</w:t>
        </w:r>
        <w:r>
          <w:rPr>
            <w:noProof/>
            <w:webHidden/>
          </w:rPr>
          <w:fldChar w:fldCharType="end"/>
        </w:r>
      </w:hyperlink>
    </w:p>
    <w:p w14:paraId="69A8524A" w14:textId="49A17569" w:rsidR="00BB43A0" w:rsidRDefault="00BB43A0">
      <w:pPr>
        <w:pStyle w:val="TOC3"/>
        <w:rPr>
          <w:rFonts w:asciiTheme="minorHAnsi" w:eastAsiaTheme="minorEastAsia" w:hAnsiTheme="minorHAnsi" w:cstheme="minorBidi"/>
          <w:noProof/>
          <w:kern w:val="2"/>
          <w:sz w:val="24"/>
          <w14:ligatures w14:val="standardContextual"/>
        </w:rPr>
      </w:pPr>
      <w:hyperlink w:anchor="_Toc193188617" w:history="1">
        <w:r w:rsidRPr="007147DE">
          <w:rPr>
            <w:rStyle w:val="Hyperlink"/>
            <w:noProof/>
          </w:rPr>
          <w:t>6.1.3</w:t>
        </w:r>
        <w:r>
          <w:rPr>
            <w:rFonts w:asciiTheme="minorHAnsi" w:eastAsiaTheme="minorEastAsia" w:hAnsiTheme="minorHAnsi" w:cstheme="minorBidi"/>
            <w:noProof/>
            <w:kern w:val="2"/>
            <w:sz w:val="24"/>
            <w14:ligatures w14:val="standardContextual"/>
          </w:rPr>
          <w:tab/>
        </w:r>
        <w:r w:rsidRPr="007147DE">
          <w:rPr>
            <w:rStyle w:val="Hyperlink"/>
            <w:noProof/>
          </w:rPr>
          <w:t>IPC/WHMA-A-620E-S, § 1.3: Classification</w:t>
        </w:r>
        <w:r>
          <w:rPr>
            <w:noProof/>
            <w:webHidden/>
          </w:rPr>
          <w:tab/>
        </w:r>
        <w:r>
          <w:rPr>
            <w:noProof/>
            <w:webHidden/>
          </w:rPr>
          <w:fldChar w:fldCharType="begin"/>
        </w:r>
        <w:r>
          <w:rPr>
            <w:noProof/>
            <w:webHidden/>
          </w:rPr>
          <w:instrText xml:space="preserve"> PAGEREF _Toc193188617 \h </w:instrText>
        </w:r>
        <w:r>
          <w:rPr>
            <w:noProof/>
            <w:webHidden/>
          </w:rPr>
        </w:r>
        <w:r>
          <w:rPr>
            <w:noProof/>
            <w:webHidden/>
          </w:rPr>
          <w:fldChar w:fldCharType="separate"/>
        </w:r>
        <w:r w:rsidR="0049251E">
          <w:rPr>
            <w:noProof/>
            <w:webHidden/>
          </w:rPr>
          <w:t>18</w:t>
        </w:r>
        <w:r>
          <w:rPr>
            <w:noProof/>
            <w:webHidden/>
          </w:rPr>
          <w:fldChar w:fldCharType="end"/>
        </w:r>
      </w:hyperlink>
    </w:p>
    <w:p w14:paraId="7969CFC6" w14:textId="7F154785" w:rsidR="00BB43A0" w:rsidRDefault="00BB43A0">
      <w:pPr>
        <w:pStyle w:val="TOC3"/>
        <w:rPr>
          <w:rFonts w:asciiTheme="minorHAnsi" w:eastAsiaTheme="minorEastAsia" w:hAnsiTheme="minorHAnsi" w:cstheme="minorBidi"/>
          <w:noProof/>
          <w:kern w:val="2"/>
          <w:sz w:val="24"/>
          <w14:ligatures w14:val="standardContextual"/>
        </w:rPr>
      </w:pPr>
      <w:hyperlink w:anchor="_Toc193188618" w:history="1">
        <w:r w:rsidRPr="007147DE">
          <w:rPr>
            <w:rStyle w:val="Hyperlink"/>
            <w:noProof/>
          </w:rPr>
          <w:t>6.1.4</w:t>
        </w:r>
        <w:r>
          <w:rPr>
            <w:rFonts w:asciiTheme="minorHAnsi" w:eastAsiaTheme="minorEastAsia" w:hAnsiTheme="minorHAnsi" w:cstheme="minorBidi"/>
            <w:noProof/>
            <w:kern w:val="2"/>
            <w:sz w:val="24"/>
            <w14:ligatures w14:val="standardContextual"/>
          </w:rPr>
          <w:tab/>
        </w:r>
        <w:r w:rsidRPr="007147DE">
          <w:rPr>
            <w:rStyle w:val="Hyperlink"/>
            <w:noProof/>
          </w:rPr>
          <w:t>IPC/WHMA-A-620E, § 1.4: Measurement Units and Applications</w:t>
        </w:r>
        <w:r>
          <w:rPr>
            <w:noProof/>
            <w:webHidden/>
          </w:rPr>
          <w:tab/>
        </w:r>
        <w:r>
          <w:rPr>
            <w:noProof/>
            <w:webHidden/>
          </w:rPr>
          <w:fldChar w:fldCharType="begin"/>
        </w:r>
        <w:r>
          <w:rPr>
            <w:noProof/>
            <w:webHidden/>
          </w:rPr>
          <w:instrText xml:space="preserve"> PAGEREF _Toc193188618 \h </w:instrText>
        </w:r>
        <w:r>
          <w:rPr>
            <w:noProof/>
            <w:webHidden/>
          </w:rPr>
        </w:r>
        <w:r>
          <w:rPr>
            <w:noProof/>
            <w:webHidden/>
          </w:rPr>
          <w:fldChar w:fldCharType="separate"/>
        </w:r>
        <w:r w:rsidR="0049251E">
          <w:rPr>
            <w:noProof/>
            <w:webHidden/>
          </w:rPr>
          <w:t>18</w:t>
        </w:r>
        <w:r>
          <w:rPr>
            <w:noProof/>
            <w:webHidden/>
          </w:rPr>
          <w:fldChar w:fldCharType="end"/>
        </w:r>
      </w:hyperlink>
    </w:p>
    <w:p w14:paraId="6B54D889" w14:textId="4EB35EB0" w:rsidR="00BB43A0" w:rsidRDefault="00BB43A0">
      <w:pPr>
        <w:pStyle w:val="TOC3"/>
        <w:rPr>
          <w:rFonts w:asciiTheme="minorHAnsi" w:eastAsiaTheme="minorEastAsia" w:hAnsiTheme="minorHAnsi" w:cstheme="minorBidi"/>
          <w:noProof/>
          <w:kern w:val="2"/>
          <w:sz w:val="24"/>
          <w14:ligatures w14:val="standardContextual"/>
        </w:rPr>
      </w:pPr>
      <w:hyperlink w:anchor="_Toc193188619" w:history="1">
        <w:r w:rsidRPr="007147DE">
          <w:rPr>
            <w:rStyle w:val="Hyperlink"/>
            <w:noProof/>
          </w:rPr>
          <w:t>6.1.5</w:t>
        </w:r>
        <w:r>
          <w:rPr>
            <w:rFonts w:asciiTheme="minorHAnsi" w:eastAsiaTheme="minorEastAsia" w:hAnsiTheme="minorHAnsi" w:cstheme="minorBidi"/>
            <w:noProof/>
            <w:kern w:val="2"/>
            <w:sz w:val="24"/>
            <w14:ligatures w14:val="standardContextual"/>
          </w:rPr>
          <w:tab/>
        </w:r>
        <w:r w:rsidRPr="007147DE">
          <w:rPr>
            <w:rStyle w:val="Hyperlink"/>
            <w:noProof/>
          </w:rPr>
          <w:t>IPC/WHMA-A-620E, § 1.5: Definition of requirements</w:t>
        </w:r>
        <w:r>
          <w:rPr>
            <w:noProof/>
            <w:webHidden/>
          </w:rPr>
          <w:tab/>
        </w:r>
        <w:r>
          <w:rPr>
            <w:noProof/>
            <w:webHidden/>
          </w:rPr>
          <w:fldChar w:fldCharType="begin"/>
        </w:r>
        <w:r>
          <w:rPr>
            <w:noProof/>
            <w:webHidden/>
          </w:rPr>
          <w:instrText xml:space="preserve"> PAGEREF _Toc193188619 \h </w:instrText>
        </w:r>
        <w:r>
          <w:rPr>
            <w:noProof/>
            <w:webHidden/>
          </w:rPr>
        </w:r>
        <w:r>
          <w:rPr>
            <w:noProof/>
            <w:webHidden/>
          </w:rPr>
          <w:fldChar w:fldCharType="separate"/>
        </w:r>
        <w:r w:rsidR="0049251E">
          <w:rPr>
            <w:noProof/>
            <w:webHidden/>
          </w:rPr>
          <w:t>18</w:t>
        </w:r>
        <w:r>
          <w:rPr>
            <w:noProof/>
            <w:webHidden/>
          </w:rPr>
          <w:fldChar w:fldCharType="end"/>
        </w:r>
      </w:hyperlink>
    </w:p>
    <w:p w14:paraId="3103F87B" w14:textId="246023DD" w:rsidR="00BB43A0" w:rsidRDefault="00BB43A0">
      <w:pPr>
        <w:pStyle w:val="TOC3"/>
        <w:rPr>
          <w:rFonts w:asciiTheme="minorHAnsi" w:eastAsiaTheme="minorEastAsia" w:hAnsiTheme="minorHAnsi" w:cstheme="minorBidi"/>
          <w:noProof/>
          <w:kern w:val="2"/>
          <w:sz w:val="24"/>
          <w14:ligatures w14:val="standardContextual"/>
        </w:rPr>
      </w:pPr>
      <w:hyperlink w:anchor="_Toc193188620" w:history="1">
        <w:r w:rsidRPr="007147DE">
          <w:rPr>
            <w:rStyle w:val="Hyperlink"/>
            <w:noProof/>
          </w:rPr>
          <w:t>6.1.6</w:t>
        </w:r>
        <w:r>
          <w:rPr>
            <w:rFonts w:asciiTheme="minorHAnsi" w:eastAsiaTheme="minorEastAsia" w:hAnsiTheme="minorHAnsi" w:cstheme="minorBidi"/>
            <w:noProof/>
            <w:kern w:val="2"/>
            <w:sz w:val="24"/>
            <w14:ligatures w14:val="standardContextual"/>
          </w:rPr>
          <w:tab/>
        </w:r>
        <w:r w:rsidRPr="007147DE">
          <w:rPr>
            <w:rStyle w:val="Hyperlink"/>
            <w:noProof/>
          </w:rPr>
          <w:t>IPC/WHMA-A-620E-S, § 1.6: Process Control</w:t>
        </w:r>
        <w:r>
          <w:rPr>
            <w:noProof/>
            <w:webHidden/>
          </w:rPr>
          <w:tab/>
        </w:r>
        <w:r>
          <w:rPr>
            <w:noProof/>
            <w:webHidden/>
          </w:rPr>
          <w:fldChar w:fldCharType="begin"/>
        </w:r>
        <w:r>
          <w:rPr>
            <w:noProof/>
            <w:webHidden/>
          </w:rPr>
          <w:instrText xml:space="preserve"> PAGEREF _Toc193188620 \h </w:instrText>
        </w:r>
        <w:r>
          <w:rPr>
            <w:noProof/>
            <w:webHidden/>
          </w:rPr>
        </w:r>
        <w:r>
          <w:rPr>
            <w:noProof/>
            <w:webHidden/>
          </w:rPr>
          <w:fldChar w:fldCharType="separate"/>
        </w:r>
        <w:r w:rsidR="0049251E">
          <w:rPr>
            <w:noProof/>
            <w:webHidden/>
          </w:rPr>
          <w:t>19</w:t>
        </w:r>
        <w:r>
          <w:rPr>
            <w:noProof/>
            <w:webHidden/>
          </w:rPr>
          <w:fldChar w:fldCharType="end"/>
        </w:r>
      </w:hyperlink>
    </w:p>
    <w:p w14:paraId="00605224" w14:textId="7083175A" w:rsidR="00BB43A0" w:rsidRDefault="00BB43A0">
      <w:pPr>
        <w:pStyle w:val="TOC3"/>
        <w:rPr>
          <w:rFonts w:asciiTheme="minorHAnsi" w:eastAsiaTheme="minorEastAsia" w:hAnsiTheme="minorHAnsi" w:cstheme="minorBidi"/>
          <w:noProof/>
          <w:kern w:val="2"/>
          <w:sz w:val="24"/>
          <w14:ligatures w14:val="standardContextual"/>
        </w:rPr>
      </w:pPr>
      <w:hyperlink w:anchor="_Toc193188621" w:history="1">
        <w:r w:rsidRPr="007147DE">
          <w:rPr>
            <w:rStyle w:val="Hyperlink"/>
            <w:noProof/>
          </w:rPr>
          <w:t>6.1.7</w:t>
        </w:r>
        <w:r>
          <w:rPr>
            <w:rFonts w:asciiTheme="minorHAnsi" w:eastAsiaTheme="minorEastAsia" w:hAnsiTheme="minorHAnsi" w:cstheme="minorBidi"/>
            <w:noProof/>
            <w:kern w:val="2"/>
            <w:sz w:val="24"/>
            <w14:ligatures w14:val="standardContextual"/>
          </w:rPr>
          <w:tab/>
        </w:r>
        <w:r w:rsidRPr="007147DE">
          <w:rPr>
            <w:rStyle w:val="Hyperlink"/>
            <w:noProof/>
          </w:rPr>
          <w:t>IPC/WHMA-A-620E, § 1.7: Order of Precedence</w:t>
        </w:r>
        <w:r>
          <w:rPr>
            <w:noProof/>
            <w:webHidden/>
          </w:rPr>
          <w:tab/>
        </w:r>
        <w:r>
          <w:rPr>
            <w:noProof/>
            <w:webHidden/>
          </w:rPr>
          <w:fldChar w:fldCharType="begin"/>
        </w:r>
        <w:r>
          <w:rPr>
            <w:noProof/>
            <w:webHidden/>
          </w:rPr>
          <w:instrText xml:space="preserve"> PAGEREF _Toc193188621 \h </w:instrText>
        </w:r>
        <w:r>
          <w:rPr>
            <w:noProof/>
            <w:webHidden/>
          </w:rPr>
        </w:r>
        <w:r>
          <w:rPr>
            <w:noProof/>
            <w:webHidden/>
          </w:rPr>
          <w:fldChar w:fldCharType="separate"/>
        </w:r>
        <w:r w:rsidR="0049251E">
          <w:rPr>
            <w:noProof/>
            <w:webHidden/>
          </w:rPr>
          <w:t>19</w:t>
        </w:r>
        <w:r>
          <w:rPr>
            <w:noProof/>
            <w:webHidden/>
          </w:rPr>
          <w:fldChar w:fldCharType="end"/>
        </w:r>
      </w:hyperlink>
    </w:p>
    <w:p w14:paraId="0A3BDF30" w14:textId="26D70A11" w:rsidR="00BB43A0" w:rsidRDefault="00BB43A0">
      <w:pPr>
        <w:pStyle w:val="TOC3"/>
        <w:rPr>
          <w:rFonts w:asciiTheme="minorHAnsi" w:eastAsiaTheme="minorEastAsia" w:hAnsiTheme="minorHAnsi" w:cstheme="minorBidi"/>
          <w:noProof/>
          <w:kern w:val="2"/>
          <w:sz w:val="24"/>
          <w14:ligatures w14:val="standardContextual"/>
        </w:rPr>
      </w:pPr>
      <w:hyperlink w:anchor="_Toc193188622" w:history="1">
        <w:r w:rsidRPr="007147DE">
          <w:rPr>
            <w:rStyle w:val="Hyperlink"/>
            <w:noProof/>
          </w:rPr>
          <w:t>6.1.8</w:t>
        </w:r>
        <w:r>
          <w:rPr>
            <w:rFonts w:asciiTheme="minorHAnsi" w:eastAsiaTheme="minorEastAsia" w:hAnsiTheme="minorHAnsi" w:cstheme="minorBidi"/>
            <w:noProof/>
            <w:kern w:val="2"/>
            <w:sz w:val="24"/>
            <w14:ligatures w14:val="standardContextual"/>
          </w:rPr>
          <w:tab/>
        </w:r>
        <w:r w:rsidRPr="007147DE">
          <w:rPr>
            <w:rStyle w:val="Hyperlink"/>
            <w:noProof/>
          </w:rPr>
          <w:t>IPC/WHMA-A-620E, § 1.8: Terms and Definitions</w:t>
        </w:r>
        <w:r>
          <w:rPr>
            <w:noProof/>
            <w:webHidden/>
          </w:rPr>
          <w:tab/>
        </w:r>
        <w:r>
          <w:rPr>
            <w:noProof/>
            <w:webHidden/>
          </w:rPr>
          <w:fldChar w:fldCharType="begin"/>
        </w:r>
        <w:r>
          <w:rPr>
            <w:noProof/>
            <w:webHidden/>
          </w:rPr>
          <w:instrText xml:space="preserve"> PAGEREF _Toc193188622 \h </w:instrText>
        </w:r>
        <w:r>
          <w:rPr>
            <w:noProof/>
            <w:webHidden/>
          </w:rPr>
        </w:r>
        <w:r>
          <w:rPr>
            <w:noProof/>
            <w:webHidden/>
          </w:rPr>
          <w:fldChar w:fldCharType="separate"/>
        </w:r>
        <w:r w:rsidR="0049251E">
          <w:rPr>
            <w:noProof/>
            <w:webHidden/>
          </w:rPr>
          <w:t>19</w:t>
        </w:r>
        <w:r>
          <w:rPr>
            <w:noProof/>
            <w:webHidden/>
          </w:rPr>
          <w:fldChar w:fldCharType="end"/>
        </w:r>
      </w:hyperlink>
    </w:p>
    <w:p w14:paraId="35EDD914" w14:textId="6D5BF1A5" w:rsidR="00BB43A0" w:rsidRDefault="00BB43A0">
      <w:pPr>
        <w:pStyle w:val="TOC3"/>
        <w:rPr>
          <w:rFonts w:asciiTheme="minorHAnsi" w:eastAsiaTheme="minorEastAsia" w:hAnsiTheme="minorHAnsi" w:cstheme="minorBidi"/>
          <w:noProof/>
          <w:kern w:val="2"/>
          <w:sz w:val="24"/>
          <w14:ligatures w14:val="standardContextual"/>
        </w:rPr>
      </w:pPr>
      <w:hyperlink w:anchor="_Toc193188623" w:history="1">
        <w:r w:rsidRPr="007147DE">
          <w:rPr>
            <w:rStyle w:val="Hyperlink"/>
            <w:noProof/>
          </w:rPr>
          <w:t>6.1.9</w:t>
        </w:r>
        <w:r>
          <w:rPr>
            <w:rFonts w:asciiTheme="minorHAnsi" w:eastAsiaTheme="minorEastAsia" w:hAnsiTheme="minorHAnsi" w:cstheme="minorBidi"/>
            <w:noProof/>
            <w:kern w:val="2"/>
            <w:sz w:val="24"/>
            <w14:ligatures w14:val="standardContextual"/>
          </w:rPr>
          <w:tab/>
        </w:r>
        <w:r w:rsidRPr="007147DE">
          <w:rPr>
            <w:rStyle w:val="Hyperlink"/>
            <w:noProof/>
          </w:rPr>
          <w:t>IPC/WHMA-A-620E, § 1.9: Requirements Flowdown</w:t>
        </w:r>
        <w:r>
          <w:rPr>
            <w:noProof/>
            <w:webHidden/>
          </w:rPr>
          <w:tab/>
        </w:r>
        <w:r>
          <w:rPr>
            <w:noProof/>
            <w:webHidden/>
          </w:rPr>
          <w:fldChar w:fldCharType="begin"/>
        </w:r>
        <w:r>
          <w:rPr>
            <w:noProof/>
            <w:webHidden/>
          </w:rPr>
          <w:instrText xml:space="preserve"> PAGEREF _Toc193188623 \h </w:instrText>
        </w:r>
        <w:r>
          <w:rPr>
            <w:noProof/>
            <w:webHidden/>
          </w:rPr>
        </w:r>
        <w:r>
          <w:rPr>
            <w:noProof/>
            <w:webHidden/>
          </w:rPr>
          <w:fldChar w:fldCharType="separate"/>
        </w:r>
        <w:r w:rsidR="0049251E">
          <w:rPr>
            <w:noProof/>
            <w:webHidden/>
          </w:rPr>
          <w:t>19</w:t>
        </w:r>
        <w:r>
          <w:rPr>
            <w:noProof/>
            <w:webHidden/>
          </w:rPr>
          <w:fldChar w:fldCharType="end"/>
        </w:r>
      </w:hyperlink>
    </w:p>
    <w:p w14:paraId="00ADB5AB" w14:textId="1AB493E7" w:rsidR="00BB43A0" w:rsidRDefault="00BB43A0">
      <w:pPr>
        <w:pStyle w:val="TOC3"/>
        <w:rPr>
          <w:rFonts w:asciiTheme="minorHAnsi" w:eastAsiaTheme="minorEastAsia" w:hAnsiTheme="minorHAnsi" w:cstheme="minorBidi"/>
          <w:noProof/>
          <w:kern w:val="2"/>
          <w:sz w:val="24"/>
          <w14:ligatures w14:val="standardContextual"/>
        </w:rPr>
      </w:pPr>
      <w:hyperlink w:anchor="_Toc193188624" w:history="1">
        <w:r w:rsidRPr="007147DE">
          <w:rPr>
            <w:rStyle w:val="Hyperlink"/>
            <w:noProof/>
          </w:rPr>
          <w:t>6.1.10</w:t>
        </w:r>
        <w:r>
          <w:rPr>
            <w:rFonts w:asciiTheme="minorHAnsi" w:eastAsiaTheme="minorEastAsia" w:hAnsiTheme="minorHAnsi" w:cstheme="minorBidi"/>
            <w:noProof/>
            <w:kern w:val="2"/>
            <w:sz w:val="24"/>
            <w14:ligatures w14:val="standardContextual"/>
          </w:rPr>
          <w:tab/>
        </w:r>
        <w:r w:rsidRPr="007147DE">
          <w:rPr>
            <w:rStyle w:val="Hyperlink"/>
            <w:noProof/>
          </w:rPr>
          <w:t>IPC/WHMA-A-620E-S, § 1.10: Personnel Proficiency</w:t>
        </w:r>
        <w:r>
          <w:rPr>
            <w:noProof/>
            <w:webHidden/>
          </w:rPr>
          <w:tab/>
        </w:r>
        <w:r>
          <w:rPr>
            <w:noProof/>
            <w:webHidden/>
          </w:rPr>
          <w:fldChar w:fldCharType="begin"/>
        </w:r>
        <w:r>
          <w:rPr>
            <w:noProof/>
            <w:webHidden/>
          </w:rPr>
          <w:instrText xml:space="preserve"> PAGEREF _Toc193188624 \h </w:instrText>
        </w:r>
        <w:r>
          <w:rPr>
            <w:noProof/>
            <w:webHidden/>
          </w:rPr>
        </w:r>
        <w:r>
          <w:rPr>
            <w:noProof/>
            <w:webHidden/>
          </w:rPr>
          <w:fldChar w:fldCharType="separate"/>
        </w:r>
        <w:r w:rsidR="0049251E">
          <w:rPr>
            <w:noProof/>
            <w:webHidden/>
          </w:rPr>
          <w:t>20</w:t>
        </w:r>
        <w:r>
          <w:rPr>
            <w:noProof/>
            <w:webHidden/>
          </w:rPr>
          <w:fldChar w:fldCharType="end"/>
        </w:r>
      </w:hyperlink>
    </w:p>
    <w:p w14:paraId="231F0A69" w14:textId="7963EC8C" w:rsidR="00BB43A0" w:rsidRDefault="00BB43A0">
      <w:pPr>
        <w:pStyle w:val="TOC3"/>
        <w:rPr>
          <w:rFonts w:asciiTheme="minorHAnsi" w:eastAsiaTheme="minorEastAsia" w:hAnsiTheme="minorHAnsi" w:cstheme="minorBidi"/>
          <w:noProof/>
          <w:kern w:val="2"/>
          <w:sz w:val="24"/>
          <w14:ligatures w14:val="standardContextual"/>
        </w:rPr>
      </w:pPr>
      <w:hyperlink w:anchor="_Toc193188625" w:history="1">
        <w:r w:rsidRPr="007147DE">
          <w:rPr>
            <w:rStyle w:val="Hyperlink"/>
            <w:noProof/>
          </w:rPr>
          <w:t>6.1.11</w:t>
        </w:r>
        <w:r>
          <w:rPr>
            <w:rFonts w:asciiTheme="minorHAnsi" w:eastAsiaTheme="minorEastAsia" w:hAnsiTheme="minorHAnsi" w:cstheme="minorBidi"/>
            <w:noProof/>
            <w:kern w:val="2"/>
            <w:sz w:val="24"/>
            <w14:ligatures w14:val="standardContextual"/>
          </w:rPr>
          <w:tab/>
        </w:r>
        <w:r w:rsidRPr="007147DE">
          <w:rPr>
            <w:rStyle w:val="Hyperlink"/>
            <w:noProof/>
          </w:rPr>
          <w:t>IPC/WHMA-A-620E, § 1.11: Acceptance Requirements</w:t>
        </w:r>
        <w:r>
          <w:rPr>
            <w:noProof/>
            <w:webHidden/>
          </w:rPr>
          <w:tab/>
        </w:r>
        <w:r>
          <w:rPr>
            <w:noProof/>
            <w:webHidden/>
          </w:rPr>
          <w:fldChar w:fldCharType="begin"/>
        </w:r>
        <w:r>
          <w:rPr>
            <w:noProof/>
            <w:webHidden/>
          </w:rPr>
          <w:instrText xml:space="preserve"> PAGEREF _Toc193188625 \h </w:instrText>
        </w:r>
        <w:r>
          <w:rPr>
            <w:noProof/>
            <w:webHidden/>
          </w:rPr>
        </w:r>
        <w:r>
          <w:rPr>
            <w:noProof/>
            <w:webHidden/>
          </w:rPr>
          <w:fldChar w:fldCharType="separate"/>
        </w:r>
        <w:r w:rsidR="0049251E">
          <w:rPr>
            <w:noProof/>
            <w:webHidden/>
          </w:rPr>
          <w:t>20</w:t>
        </w:r>
        <w:r>
          <w:rPr>
            <w:noProof/>
            <w:webHidden/>
          </w:rPr>
          <w:fldChar w:fldCharType="end"/>
        </w:r>
      </w:hyperlink>
    </w:p>
    <w:p w14:paraId="78DF14D7" w14:textId="27D5CF88" w:rsidR="00BB43A0" w:rsidRDefault="00BB43A0">
      <w:pPr>
        <w:pStyle w:val="TOC3"/>
        <w:rPr>
          <w:rFonts w:asciiTheme="minorHAnsi" w:eastAsiaTheme="minorEastAsia" w:hAnsiTheme="minorHAnsi" w:cstheme="minorBidi"/>
          <w:noProof/>
          <w:kern w:val="2"/>
          <w:sz w:val="24"/>
          <w14:ligatures w14:val="standardContextual"/>
        </w:rPr>
      </w:pPr>
      <w:hyperlink w:anchor="_Toc193188626" w:history="1">
        <w:r w:rsidRPr="007147DE">
          <w:rPr>
            <w:rStyle w:val="Hyperlink"/>
            <w:noProof/>
          </w:rPr>
          <w:t>6.1.12</w:t>
        </w:r>
        <w:r>
          <w:rPr>
            <w:rFonts w:asciiTheme="minorHAnsi" w:eastAsiaTheme="minorEastAsia" w:hAnsiTheme="minorHAnsi" w:cstheme="minorBidi"/>
            <w:noProof/>
            <w:kern w:val="2"/>
            <w:sz w:val="24"/>
            <w14:ligatures w14:val="standardContextual"/>
          </w:rPr>
          <w:tab/>
        </w:r>
        <w:r w:rsidRPr="007147DE">
          <w:rPr>
            <w:rStyle w:val="Hyperlink"/>
            <w:noProof/>
          </w:rPr>
          <w:t>IPC/WHMA-A-620E, § 1.12: Inspection Methodology</w:t>
        </w:r>
        <w:r>
          <w:rPr>
            <w:noProof/>
            <w:webHidden/>
          </w:rPr>
          <w:tab/>
        </w:r>
        <w:r>
          <w:rPr>
            <w:noProof/>
            <w:webHidden/>
          </w:rPr>
          <w:fldChar w:fldCharType="begin"/>
        </w:r>
        <w:r>
          <w:rPr>
            <w:noProof/>
            <w:webHidden/>
          </w:rPr>
          <w:instrText xml:space="preserve"> PAGEREF _Toc193188626 \h </w:instrText>
        </w:r>
        <w:r>
          <w:rPr>
            <w:noProof/>
            <w:webHidden/>
          </w:rPr>
        </w:r>
        <w:r>
          <w:rPr>
            <w:noProof/>
            <w:webHidden/>
          </w:rPr>
          <w:fldChar w:fldCharType="separate"/>
        </w:r>
        <w:r w:rsidR="0049251E">
          <w:rPr>
            <w:noProof/>
            <w:webHidden/>
          </w:rPr>
          <w:t>20</w:t>
        </w:r>
        <w:r>
          <w:rPr>
            <w:noProof/>
            <w:webHidden/>
          </w:rPr>
          <w:fldChar w:fldCharType="end"/>
        </w:r>
      </w:hyperlink>
    </w:p>
    <w:p w14:paraId="212F7860" w14:textId="72338B62" w:rsidR="00BB43A0" w:rsidRDefault="00BB43A0">
      <w:pPr>
        <w:pStyle w:val="TOC3"/>
        <w:rPr>
          <w:rFonts w:asciiTheme="minorHAnsi" w:eastAsiaTheme="minorEastAsia" w:hAnsiTheme="minorHAnsi" w:cstheme="minorBidi"/>
          <w:noProof/>
          <w:kern w:val="2"/>
          <w:sz w:val="24"/>
          <w14:ligatures w14:val="standardContextual"/>
        </w:rPr>
      </w:pPr>
      <w:hyperlink w:anchor="_Toc193188627" w:history="1">
        <w:r w:rsidRPr="007147DE">
          <w:rPr>
            <w:rStyle w:val="Hyperlink"/>
            <w:noProof/>
          </w:rPr>
          <w:t>6.1.13</w:t>
        </w:r>
        <w:r>
          <w:rPr>
            <w:rFonts w:asciiTheme="minorHAnsi" w:eastAsiaTheme="minorEastAsia" w:hAnsiTheme="minorHAnsi" w:cstheme="minorBidi"/>
            <w:noProof/>
            <w:kern w:val="2"/>
            <w:sz w:val="24"/>
            <w14:ligatures w14:val="standardContextual"/>
          </w:rPr>
          <w:tab/>
        </w:r>
        <w:r w:rsidRPr="007147DE">
          <w:rPr>
            <w:rStyle w:val="Hyperlink"/>
            <w:noProof/>
          </w:rPr>
          <w:t>IPC/WHMA-A-620E, § 1.13: Facilities</w:t>
        </w:r>
        <w:r>
          <w:rPr>
            <w:noProof/>
            <w:webHidden/>
          </w:rPr>
          <w:tab/>
        </w:r>
        <w:r>
          <w:rPr>
            <w:noProof/>
            <w:webHidden/>
          </w:rPr>
          <w:fldChar w:fldCharType="begin"/>
        </w:r>
        <w:r>
          <w:rPr>
            <w:noProof/>
            <w:webHidden/>
          </w:rPr>
          <w:instrText xml:space="preserve"> PAGEREF _Toc193188627 \h </w:instrText>
        </w:r>
        <w:r>
          <w:rPr>
            <w:noProof/>
            <w:webHidden/>
          </w:rPr>
        </w:r>
        <w:r>
          <w:rPr>
            <w:noProof/>
            <w:webHidden/>
          </w:rPr>
          <w:fldChar w:fldCharType="separate"/>
        </w:r>
        <w:r w:rsidR="0049251E">
          <w:rPr>
            <w:noProof/>
            <w:webHidden/>
          </w:rPr>
          <w:t>20</w:t>
        </w:r>
        <w:r>
          <w:rPr>
            <w:noProof/>
            <w:webHidden/>
          </w:rPr>
          <w:fldChar w:fldCharType="end"/>
        </w:r>
      </w:hyperlink>
    </w:p>
    <w:p w14:paraId="3529CB46" w14:textId="78B97B24" w:rsidR="00BB43A0" w:rsidRDefault="00BB43A0">
      <w:pPr>
        <w:pStyle w:val="TOC3"/>
        <w:rPr>
          <w:rFonts w:asciiTheme="minorHAnsi" w:eastAsiaTheme="minorEastAsia" w:hAnsiTheme="minorHAnsi" w:cstheme="minorBidi"/>
          <w:noProof/>
          <w:kern w:val="2"/>
          <w:sz w:val="24"/>
          <w14:ligatures w14:val="standardContextual"/>
        </w:rPr>
      </w:pPr>
      <w:hyperlink w:anchor="_Toc193188628" w:history="1">
        <w:r w:rsidRPr="007147DE">
          <w:rPr>
            <w:rStyle w:val="Hyperlink"/>
            <w:noProof/>
          </w:rPr>
          <w:t>6.1.14</w:t>
        </w:r>
        <w:r>
          <w:rPr>
            <w:rFonts w:asciiTheme="minorHAnsi" w:eastAsiaTheme="minorEastAsia" w:hAnsiTheme="minorHAnsi" w:cstheme="minorBidi"/>
            <w:noProof/>
            <w:kern w:val="2"/>
            <w:sz w:val="24"/>
            <w14:ligatures w14:val="standardContextual"/>
          </w:rPr>
          <w:tab/>
        </w:r>
        <w:r w:rsidRPr="007147DE">
          <w:rPr>
            <w:rStyle w:val="Hyperlink"/>
            <w:noProof/>
          </w:rPr>
          <w:t>IPC/WHMA-A-620E, § 1.14: Electrostatic Discharge (ESD) Protection</w:t>
        </w:r>
        <w:r>
          <w:rPr>
            <w:noProof/>
            <w:webHidden/>
          </w:rPr>
          <w:tab/>
        </w:r>
        <w:r>
          <w:rPr>
            <w:noProof/>
            <w:webHidden/>
          </w:rPr>
          <w:fldChar w:fldCharType="begin"/>
        </w:r>
        <w:r>
          <w:rPr>
            <w:noProof/>
            <w:webHidden/>
          </w:rPr>
          <w:instrText xml:space="preserve"> PAGEREF _Toc193188628 \h </w:instrText>
        </w:r>
        <w:r>
          <w:rPr>
            <w:noProof/>
            <w:webHidden/>
          </w:rPr>
        </w:r>
        <w:r>
          <w:rPr>
            <w:noProof/>
            <w:webHidden/>
          </w:rPr>
          <w:fldChar w:fldCharType="separate"/>
        </w:r>
        <w:r w:rsidR="0049251E">
          <w:rPr>
            <w:noProof/>
            <w:webHidden/>
          </w:rPr>
          <w:t>20</w:t>
        </w:r>
        <w:r>
          <w:rPr>
            <w:noProof/>
            <w:webHidden/>
          </w:rPr>
          <w:fldChar w:fldCharType="end"/>
        </w:r>
      </w:hyperlink>
    </w:p>
    <w:p w14:paraId="1F681273" w14:textId="28889340" w:rsidR="00BB43A0" w:rsidRDefault="00BB43A0">
      <w:pPr>
        <w:pStyle w:val="TOC3"/>
        <w:rPr>
          <w:rFonts w:asciiTheme="minorHAnsi" w:eastAsiaTheme="minorEastAsia" w:hAnsiTheme="minorHAnsi" w:cstheme="minorBidi"/>
          <w:noProof/>
          <w:kern w:val="2"/>
          <w:sz w:val="24"/>
          <w14:ligatures w14:val="standardContextual"/>
        </w:rPr>
      </w:pPr>
      <w:hyperlink w:anchor="_Toc193188629" w:history="1">
        <w:r w:rsidRPr="007147DE">
          <w:rPr>
            <w:rStyle w:val="Hyperlink"/>
            <w:noProof/>
          </w:rPr>
          <w:t>6.1.15</w:t>
        </w:r>
        <w:r>
          <w:rPr>
            <w:rFonts w:asciiTheme="minorHAnsi" w:eastAsiaTheme="minorEastAsia" w:hAnsiTheme="minorHAnsi" w:cstheme="minorBidi"/>
            <w:noProof/>
            <w:kern w:val="2"/>
            <w:sz w:val="24"/>
            <w14:ligatures w14:val="standardContextual"/>
          </w:rPr>
          <w:tab/>
        </w:r>
        <w:r w:rsidRPr="007147DE">
          <w:rPr>
            <w:rStyle w:val="Hyperlink"/>
            <w:noProof/>
          </w:rPr>
          <w:t>IPC/WHMA-A-620E, § 1.15: Tools and Equipment</w:t>
        </w:r>
        <w:r>
          <w:rPr>
            <w:noProof/>
            <w:webHidden/>
          </w:rPr>
          <w:tab/>
        </w:r>
        <w:r>
          <w:rPr>
            <w:noProof/>
            <w:webHidden/>
          </w:rPr>
          <w:fldChar w:fldCharType="begin"/>
        </w:r>
        <w:r>
          <w:rPr>
            <w:noProof/>
            <w:webHidden/>
          </w:rPr>
          <w:instrText xml:space="preserve"> PAGEREF _Toc193188629 \h </w:instrText>
        </w:r>
        <w:r>
          <w:rPr>
            <w:noProof/>
            <w:webHidden/>
          </w:rPr>
        </w:r>
        <w:r>
          <w:rPr>
            <w:noProof/>
            <w:webHidden/>
          </w:rPr>
          <w:fldChar w:fldCharType="separate"/>
        </w:r>
        <w:r w:rsidR="0049251E">
          <w:rPr>
            <w:noProof/>
            <w:webHidden/>
          </w:rPr>
          <w:t>21</w:t>
        </w:r>
        <w:r>
          <w:rPr>
            <w:noProof/>
            <w:webHidden/>
          </w:rPr>
          <w:fldChar w:fldCharType="end"/>
        </w:r>
      </w:hyperlink>
    </w:p>
    <w:p w14:paraId="76988D55" w14:textId="1810E673" w:rsidR="00BB43A0" w:rsidRDefault="00BB43A0">
      <w:pPr>
        <w:pStyle w:val="TOC3"/>
        <w:rPr>
          <w:rFonts w:asciiTheme="minorHAnsi" w:eastAsiaTheme="minorEastAsia" w:hAnsiTheme="minorHAnsi" w:cstheme="minorBidi"/>
          <w:noProof/>
          <w:kern w:val="2"/>
          <w:sz w:val="24"/>
          <w14:ligatures w14:val="standardContextual"/>
        </w:rPr>
      </w:pPr>
      <w:hyperlink w:anchor="_Toc193188630" w:history="1">
        <w:r w:rsidRPr="007147DE">
          <w:rPr>
            <w:rStyle w:val="Hyperlink"/>
            <w:noProof/>
          </w:rPr>
          <w:t>6.1.16</w:t>
        </w:r>
        <w:r>
          <w:rPr>
            <w:rFonts w:asciiTheme="minorHAnsi" w:eastAsiaTheme="minorEastAsia" w:hAnsiTheme="minorHAnsi" w:cstheme="minorBidi"/>
            <w:noProof/>
            <w:kern w:val="2"/>
            <w:sz w:val="24"/>
            <w14:ligatures w14:val="standardContextual"/>
          </w:rPr>
          <w:tab/>
        </w:r>
        <w:r w:rsidRPr="007147DE">
          <w:rPr>
            <w:rStyle w:val="Hyperlink"/>
            <w:noProof/>
          </w:rPr>
          <w:t>IPC/WHMA-A-620E(-S), § 1.16: Materials and Processes</w:t>
        </w:r>
        <w:r>
          <w:rPr>
            <w:noProof/>
            <w:webHidden/>
          </w:rPr>
          <w:tab/>
        </w:r>
        <w:r>
          <w:rPr>
            <w:noProof/>
            <w:webHidden/>
          </w:rPr>
          <w:fldChar w:fldCharType="begin"/>
        </w:r>
        <w:r>
          <w:rPr>
            <w:noProof/>
            <w:webHidden/>
          </w:rPr>
          <w:instrText xml:space="preserve"> PAGEREF _Toc193188630 \h </w:instrText>
        </w:r>
        <w:r>
          <w:rPr>
            <w:noProof/>
            <w:webHidden/>
          </w:rPr>
        </w:r>
        <w:r>
          <w:rPr>
            <w:noProof/>
            <w:webHidden/>
          </w:rPr>
          <w:fldChar w:fldCharType="separate"/>
        </w:r>
        <w:r w:rsidR="0049251E">
          <w:rPr>
            <w:noProof/>
            <w:webHidden/>
          </w:rPr>
          <w:t>21</w:t>
        </w:r>
        <w:r>
          <w:rPr>
            <w:noProof/>
            <w:webHidden/>
          </w:rPr>
          <w:fldChar w:fldCharType="end"/>
        </w:r>
      </w:hyperlink>
    </w:p>
    <w:p w14:paraId="5572E1A0" w14:textId="60CAA98A" w:rsidR="00BB43A0" w:rsidRDefault="00BB43A0">
      <w:pPr>
        <w:pStyle w:val="TOC3"/>
        <w:rPr>
          <w:rFonts w:asciiTheme="minorHAnsi" w:eastAsiaTheme="minorEastAsia" w:hAnsiTheme="minorHAnsi" w:cstheme="minorBidi"/>
          <w:noProof/>
          <w:kern w:val="2"/>
          <w:sz w:val="24"/>
          <w14:ligatures w14:val="standardContextual"/>
        </w:rPr>
      </w:pPr>
      <w:hyperlink w:anchor="_Toc193188631" w:history="1">
        <w:r w:rsidRPr="007147DE">
          <w:rPr>
            <w:rStyle w:val="Hyperlink"/>
            <w:noProof/>
          </w:rPr>
          <w:t>6.1.17</w:t>
        </w:r>
        <w:r>
          <w:rPr>
            <w:rFonts w:asciiTheme="minorHAnsi" w:eastAsiaTheme="minorEastAsia" w:hAnsiTheme="minorHAnsi" w:cstheme="minorBidi"/>
            <w:noProof/>
            <w:kern w:val="2"/>
            <w:sz w:val="24"/>
            <w14:ligatures w14:val="standardContextual"/>
          </w:rPr>
          <w:tab/>
        </w:r>
        <w:r w:rsidRPr="007147DE">
          <w:rPr>
            <w:rStyle w:val="Hyperlink"/>
            <w:noProof/>
          </w:rPr>
          <w:t>IPC/WHMA-A-620E, § 1.17: Electrical Clearance</w:t>
        </w:r>
        <w:r>
          <w:rPr>
            <w:noProof/>
            <w:webHidden/>
          </w:rPr>
          <w:tab/>
        </w:r>
        <w:r>
          <w:rPr>
            <w:noProof/>
            <w:webHidden/>
          </w:rPr>
          <w:fldChar w:fldCharType="begin"/>
        </w:r>
        <w:r>
          <w:rPr>
            <w:noProof/>
            <w:webHidden/>
          </w:rPr>
          <w:instrText xml:space="preserve"> PAGEREF _Toc193188631 \h </w:instrText>
        </w:r>
        <w:r>
          <w:rPr>
            <w:noProof/>
            <w:webHidden/>
          </w:rPr>
        </w:r>
        <w:r>
          <w:rPr>
            <w:noProof/>
            <w:webHidden/>
          </w:rPr>
          <w:fldChar w:fldCharType="separate"/>
        </w:r>
        <w:r w:rsidR="0049251E">
          <w:rPr>
            <w:noProof/>
            <w:webHidden/>
          </w:rPr>
          <w:t>21</w:t>
        </w:r>
        <w:r>
          <w:rPr>
            <w:noProof/>
            <w:webHidden/>
          </w:rPr>
          <w:fldChar w:fldCharType="end"/>
        </w:r>
      </w:hyperlink>
    </w:p>
    <w:p w14:paraId="334698C2" w14:textId="29922CFD" w:rsidR="00BB43A0" w:rsidRDefault="00BB43A0">
      <w:pPr>
        <w:pStyle w:val="TOC3"/>
        <w:rPr>
          <w:rFonts w:asciiTheme="minorHAnsi" w:eastAsiaTheme="minorEastAsia" w:hAnsiTheme="minorHAnsi" w:cstheme="minorBidi"/>
          <w:noProof/>
          <w:kern w:val="2"/>
          <w:sz w:val="24"/>
          <w14:ligatures w14:val="standardContextual"/>
        </w:rPr>
      </w:pPr>
      <w:hyperlink w:anchor="_Toc193188632" w:history="1">
        <w:r w:rsidRPr="007147DE">
          <w:rPr>
            <w:rStyle w:val="Hyperlink"/>
            <w:noProof/>
          </w:rPr>
          <w:t>6.1.18</w:t>
        </w:r>
        <w:r>
          <w:rPr>
            <w:rFonts w:asciiTheme="minorHAnsi" w:eastAsiaTheme="minorEastAsia" w:hAnsiTheme="minorHAnsi" w:cstheme="minorBidi"/>
            <w:noProof/>
            <w:kern w:val="2"/>
            <w:sz w:val="24"/>
            <w14:ligatures w14:val="standardContextual"/>
          </w:rPr>
          <w:tab/>
        </w:r>
        <w:r w:rsidRPr="007147DE">
          <w:rPr>
            <w:rStyle w:val="Hyperlink"/>
            <w:noProof/>
          </w:rPr>
          <w:t>IPC/WHMA-A-620E, § 1.18: Contamination</w:t>
        </w:r>
        <w:r>
          <w:rPr>
            <w:noProof/>
            <w:webHidden/>
          </w:rPr>
          <w:tab/>
        </w:r>
        <w:r>
          <w:rPr>
            <w:noProof/>
            <w:webHidden/>
          </w:rPr>
          <w:fldChar w:fldCharType="begin"/>
        </w:r>
        <w:r>
          <w:rPr>
            <w:noProof/>
            <w:webHidden/>
          </w:rPr>
          <w:instrText xml:space="preserve"> PAGEREF _Toc193188632 \h </w:instrText>
        </w:r>
        <w:r>
          <w:rPr>
            <w:noProof/>
            <w:webHidden/>
          </w:rPr>
        </w:r>
        <w:r>
          <w:rPr>
            <w:noProof/>
            <w:webHidden/>
          </w:rPr>
          <w:fldChar w:fldCharType="separate"/>
        </w:r>
        <w:r w:rsidR="0049251E">
          <w:rPr>
            <w:noProof/>
            <w:webHidden/>
          </w:rPr>
          <w:t>21</w:t>
        </w:r>
        <w:r>
          <w:rPr>
            <w:noProof/>
            <w:webHidden/>
          </w:rPr>
          <w:fldChar w:fldCharType="end"/>
        </w:r>
      </w:hyperlink>
    </w:p>
    <w:p w14:paraId="365F17F4" w14:textId="63047183" w:rsidR="00BB43A0" w:rsidRDefault="00BB43A0">
      <w:pPr>
        <w:pStyle w:val="TOC3"/>
        <w:rPr>
          <w:rFonts w:asciiTheme="minorHAnsi" w:eastAsiaTheme="minorEastAsia" w:hAnsiTheme="minorHAnsi" w:cstheme="minorBidi"/>
          <w:noProof/>
          <w:kern w:val="2"/>
          <w:sz w:val="24"/>
          <w14:ligatures w14:val="standardContextual"/>
        </w:rPr>
      </w:pPr>
      <w:hyperlink w:anchor="_Toc193188633" w:history="1">
        <w:r w:rsidRPr="007147DE">
          <w:rPr>
            <w:rStyle w:val="Hyperlink"/>
            <w:noProof/>
          </w:rPr>
          <w:t>6.1.19</w:t>
        </w:r>
        <w:r>
          <w:rPr>
            <w:rFonts w:asciiTheme="minorHAnsi" w:eastAsiaTheme="minorEastAsia" w:hAnsiTheme="minorHAnsi" w:cstheme="minorBidi"/>
            <w:noProof/>
            <w:kern w:val="2"/>
            <w:sz w:val="24"/>
            <w14:ligatures w14:val="standardContextual"/>
          </w:rPr>
          <w:tab/>
        </w:r>
        <w:r w:rsidRPr="007147DE">
          <w:rPr>
            <w:rStyle w:val="Hyperlink"/>
            <w:noProof/>
          </w:rPr>
          <w:t>IPC/WHMA-A-620E, § 1.19: Rework/Repair</w:t>
        </w:r>
        <w:r>
          <w:rPr>
            <w:noProof/>
            <w:webHidden/>
          </w:rPr>
          <w:tab/>
        </w:r>
        <w:r>
          <w:rPr>
            <w:noProof/>
            <w:webHidden/>
          </w:rPr>
          <w:fldChar w:fldCharType="begin"/>
        </w:r>
        <w:r>
          <w:rPr>
            <w:noProof/>
            <w:webHidden/>
          </w:rPr>
          <w:instrText xml:space="preserve"> PAGEREF _Toc193188633 \h </w:instrText>
        </w:r>
        <w:r>
          <w:rPr>
            <w:noProof/>
            <w:webHidden/>
          </w:rPr>
        </w:r>
        <w:r>
          <w:rPr>
            <w:noProof/>
            <w:webHidden/>
          </w:rPr>
          <w:fldChar w:fldCharType="separate"/>
        </w:r>
        <w:r w:rsidR="0049251E">
          <w:rPr>
            <w:noProof/>
            <w:webHidden/>
          </w:rPr>
          <w:t>21</w:t>
        </w:r>
        <w:r>
          <w:rPr>
            <w:noProof/>
            <w:webHidden/>
          </w:rPr>
          <w:fldChar w:fldCharType="end"/>
        </w:r>
      </w:hyperlink>
    </w:p>
    <w:p w14:paraId="7926BE6F" w14:textId="216583F9" w:rsidR="00BB43A0" w:rsidRDefault="00BB43A0">
      <w:pPr>
        <w:pStyle w:val="TOC2"/>
        <w:rPr>
          <w:rFonts w:asciiTheme="minorHAnsi" w:eastAsiaTheme="minorEastAsia" w:hAnsiTheme="minorHAnsi" w:cstheme="minorBidi"/>
          <w:kern w:val="2"/>
          <w:sz w:val="24"/>
          <w:szCs w:val="24"/>
          <w14:ligatures w14:val="standardContextual"/>
        </w:rPr>
      </w:pPr>
      <w:hyperlink w:anchor="_Toc193188634" w:history="1">
        <w:r w:rsidRPr="007147DE">
          <w:rPr>
            <w:rStyle w:val="Hyperlink"/>
            <w:lang w:val="en-US"/>
          </w:rPr>
          <w:t>6.2</w:t>
        </w:r>
        <w:r>
          <w:rPr>
            <w:rFonts w:asciiTheme="minorHAnsi" w:eastAsiaTheme="minorEastAsia" w:hAnsiTheme="minorHAnsi" w:cstheme="minorBidi"/>
            <w:kern w:val="2"/>
            <w:sz w:val="24"/>
            <w:szCs w:val="24"/>
            <w14:ligatures w14:val="standardContextual"/>
          </w:rPr>
          <w:tab/>
        </w:r>
        <w:r w:rsidRPr="007147DE">
          <w:rPr>
            <w:rStyle w:val="Hyperlink"/>
          </w:rPr>
          <w:t>IPC/WHMA-A-620E, § 2.0: Applicable documents</w:t>
        </w:r>
        <w:r>
          <w:rPr>
            <w:webHidden/>
          </w:rPr>
          <w:tab/>
        </w:r>
        <w:r>
          <w:rPr>
            <w:webHidden/>
          </w:rPr>
          <w:fldChar w:fldCharType="begin"/>
        </w:r>
        <w:r>
          <w:rPr>
            <w:webHidden/>
          </w:rPr>
          <w:instrText xml:space="preserve"> PAGEREF _Toc193188634 \h </w:instrText>
        </w:r>
        <w:r>
          <w:rPr>
            <w:webHidden/>
          </w:rPr>
        </w:r>
        <w:r>
          <w:rPr>
            <w:webHidden/>
          </w:rPr>
          <w:fldChar w:fldCharType="separate"/>
        </w:r>
        <w:r w:rsidR="0049251E">
          <w:rPr>
            <w:webHidden/>
          </w:rPr>
          <w:t>22</w:t>
        </w:r>
        <w:r>
          <w:rPr>
            <w:webHidden/>
          </w:rPr>
          <w:fldChar w:fldCharType="end"/>
        </w:r>
      </w:hyperlink>
    </w:p>
    <w:p w14:paraId="5E649D83" w14:textId="5477239C" w:rsidR="00BB43A0" w:rsidRDefault="00BB43A0">
      <w:pPr>
        <w:pStyle w:val="TOC2"/>
        <w:rPr>
          <w:rFonts w:asciiTheme="minorHAnsi" w:eastAsiaTheme="minorEastAsia" w:hAnsiTheme="minorHAnsi" w:cstheme="minorBidi"/>
          <w:kern w:val="2"/>
          <w:sz w:val="24"/>
          <w:szCs w:val="24"/>
          <w14:ligatures w14:val="standardContextual"/>
        </w:rPr>
      </w:pPr>
      <w:hyperlink w:anchor="_Toc193188635" w:history="1">
        <w:r w:rsidRPr="007147DE">
          <w:rPr>
            <w:rStyle w:val="Hyperlink"/>
            <w:lang w:val="en-US"/>
          </w:rPr>
          <w:t>6.3</w:t>
        </w:r>
        <w:r>
          <w:rPr>
            <w:rFonts w:asciiTheme="minorHAnsi" w:eastAsiaTheme="minorEastAsia" w:hAnsiTheme="minorHAnsi" w:cstheme="minorBidi"/>
            <w:kern w:val="2"/>
            <w:sz w:val="24"/>
            <w:szCs w:val="24"/>
            <w14:ligatures w14:val="standardContextual"/>
          </w:rPr>
          <w:tab/>
        </w:r>
        <w:r w:rsidRPr="007147DE">
          <w:rPr>
            <w:rStyle w:val="Hyperlink"/>
          </w:rPr>
          <w:t>IPC/WHMA-A-620E, § 3.0: Wires</w:t>
        </w:r>
        <w:r>
          <w:rPr>
            <w:webHidden/>
          </w:rPr>
          <w:tab/>
        </w:r>
        <w:r>
          <w:rPr>
            <w:webHidden/>
          </w:rPr>
          <w:fldChar w:fldCharType="begin"/>
        </w:r>
        <w:r>
          <w:rPr>
            <w:webHidden/>
          </w:rPr>
          <w:instrText xml:space="preserve"> PAGEREF _Toc193188635 \h </w:instrText>
        </w:r>
        <w:r>
          <w:rPr>
            <w:webHidden/>
          </w:rPr>
        </w:r>
        <w:r>
          <w:rPr>
            <w:webHidden/>
          </w:rPr>
          <w:fldChar w:fldCharType="separate"/>
        </w:r>
        <w:r w:rsidR="0049251E">
          <w:rPr>
            <w:webHidden/>
          </w:rPr>
          <w:t>22</w:t>
        </w:r>
        <w:r>
          <w:rPr>
            <w:webHidden/>
          </w:rPr>
          <w:fldChar w:fldCharType="end"/>
        </w:r>
      </w:hyperlink>
    </w:p>
    <w:p w14:paraId="54FB87BA" w14:textId="3D7A66EA" w:rsidR="00BB43A0" w:rsidRDefault="00BB43A0">
      <w:pPr>
        <w:pStyle w:val="TOC3"/>
        <w:rPr>
          <w:rFonts w:asciiTheme="minorHAnsi" w:eastAsiaTheme="minorEastAsia" w:hAnsiTheme="minorHAnsi" w:cstheme="minorBidi"/>
          <w:noProof/>
          <w:kern w:val="2"/>
          <w:sz w:val="24"/>
          <w14:ligatures w14:val="standardContextual"/>
        </w:rPr>
      </w:pPr>
      <w:hyperlink w:anchor="_Toc193188636" w:history="1">
        <w:r w:rsidRPr="007147DE">
          <w:rPr>
            <w:rStyle w:val="Hyperlink"/>
            <w:noProof/>
          </w:rPr>
          <w:t>6.3.1</w:t>
        </w:r>
        <w:r>
          <w:rPr>
            <w:rFonts w:asciiTheme="minorHAnsi" w:eastAsiaTheme="minorEastAsia" w:hAnsiTheme="minorHAnsi" w:cstheme="minorBidi"/>
            <w:noProof/>
            <w:kern w:val="2"/>
            <w:sz w:val="24"/>
            <w14:ligatures w14:val="standardContextual"/>
          </w:rPr>
          <w:tab/>
        </w:r>
        <w:r w:rsidRPr="007147DE">
          <w:rPr>
            <w:rStyle w:val="Hyperlink"/>
            <w:noProof/>
          </w:rPr>
          <w:t>IPC/WHMA-A-620E(-S), § 3.1: Stripping</w:t>
        </w:r>
        <w:r>
          <w:rPr>
            <w:noProof/>
            <w:webHidden/>
          </w:rPr>
          <w:tab/>
        </w:r>
        <w:r>
          <w:rPr>
            <w:noProof/>
            <w:webHidden/>
          </w:rPr>
          <w:fldChar w:fldCharType="begin"/>
        </w:r>
        <w:r>
          <w:rPr>
            <w:noProof/>
            <w:webHidden/>
          </w:rPr>
          <w:instrText xml:space="preserve"> PAGEREF _Toc193188636 \h </w:instrText>
        </w:r>
        <w:r>
          <w:rPr>
            <w:noProof/>
            <w:webHidden/>
          </w:rPr>
        </w:r>
        <w:r>
          <w:rPr>
            <w:noProof/>
            <w:webHidden/>
          </w:rPr>
          <w:fldChar w:fldCharType="separate"/>
        </w:r>
        <w:r w:rsidR="0049251E">
          <w:rPr>
            <w:noProof/>
            <w:webHidden/>
          </w:rPr>
          <w:t>22</w:t>
        </w:r>
        <w:r>
          <w:rPr>
            <w:noProof/>
            <w:webHidden/>
          </w:rPr>
          <w:fldChar w:fldCharType="end"/>
        </w:r>
      </w:hyperlink>
    </w:p>
    <w:p w14:paraId="5092BBF1" w14:textId="545D72A4" w:rsidR="00BB43A0" w:rsidRDefault="00BB43A0">
      <w:pPr>
        <w:pStyle w:val="TOC3"/>
        <w:rPr>
          <w:rFonts w:asciiTheme="minorHAnsi" w:eastAsiaTheme="minorEastAsia" w:hAnsiTheme="minorHAnsi" w:cstheme="minorBidi"/>
          <w:noProof/>
          <w:kern w:val="2"/>
          <w:sz w:val="24"/>
          <w14:ligatures w14:val="standardContextual"/>
        </w:rPr>
      </w:pPr>
      <w:hyperlink w:anchor="_Toc193188637" w:history="1">
        <w:r w:rsidRPr="007147DE">
          <w:rPr>
            <w:rStyle w:val="Hyperlink"/>
            <w:noProof/>
          </w:rPr>
          <w:t>6.3.2</w:t>
        </w:r>
        <w:r>
          <w:rPr>
            <w:rFonts w:asciiTheme="minorHAnsi" w:eastAsiaTheme="minorEastAsia" w:hAnsiTheme="minorHAnsi" w:cstheme="minorBidi"/>
            <w:noProof/>
            <w:kern w:val="2"/>
            <w:sz w:val="24"/>
            <w14:ligatures w14:val="standardContextual"/>
          </w:rPr>
          <w:tab/>
        </w:r>
        <w:r w:rsidRPr="007147DE">
          <w:rPr>
            <w:rStyle w:val="Hyperlink"/>
            <w:noProof/>
          </w:rPr>
          <w:t>IPC/WHMA-A-620E(-S), § 3.2: Strand Damage and End Cuts</w:t>
        </w:r>
        <w:r>
          <w:rPr>
            <w:noProof/>
            <w:webHidden/>
          </w:rPr>
          <w:tab/>
        </w:r>
        <w:r>
          <w:rPr>
            <w:noProof/>
            <w:webHidden/>
          </w:rPr>
          <w:fldChar w:fldCharType="begin"/>
        </w:r>
        <w:r>
          <w:rPr>
            <w:noProof/>
            <w:webHidden/>
          </w:rPr>
          <w:instrText xml:space="preserve"> PAGEREF _Toc193188637 \h </w:instrText>
        </w:r>
        <w:r>
          <w:rPr>
            <w:noProof/>
            <w:webHidden/>
          </w:rPr>
        </w:r>
        <w:r>
          <w:rPr>
            <w:noProof/>
            <w:webHidden/>
          </w:rPr>
          <w:fldChar w:fldCharType="separate"/>
        </w:r>
        <w:r w:rsidR="0049251E">
          <w:rPr>
            <w:noProof/>
            <w:webHidden/>
          </w:rPr>
          <w:t>22</w:t>
        </w:r>
        <w:r>
          <w:rPr>
            <w:noProof/>
            <w:webHidden/>
          </w:rPr>
          <w:fldChar w:fldCharType="end"/>
        </w:r>
      </w:hyperlink>
    </w:p>
    <w:p w14:paraId="2840F06F" w14:textId="50DE9959" w:rsidR="00BB43A0" w:rsidRDefault="00BB43A0">
      <w:pPr>
        <w:pStyle w:val="TOC3"/>
        <w:rPr>
          <w:rFonts w:asciiTheme="minorHAnsi" w:eastAsiaTheme="minorEastAsia" w:hAnsiTheme="minorHAnsi" w:cstheme="minorBidi"/>
          <w:noProof/>
          <w:kern w:val="2"/>
          <w:sz w:val="24"/>
          <w14:ligatures w14:val="standardContextual"/>
        </w:rPr>
      </w:pPr>
      <w:hyperlink w:anchor="_Toc193188638" w:history="1">
        <w:r w:rsidRPr="007147DE">
          <w:rPr>
            <w:rStyle w:val="Hyperlink"/>
            <w:noProof/>
          </w:rPr>
          <w:t>6.3.3</w:t>
        </w:r>
        <w:r>
          <w:rPr>
            <w:rFonts w:asciiTheme="minorHAnsi" w:eastAsiaTheme="minorEastAsia" w:hAnsiTheme="minorHAnsi" w:cstheme="minorBidi"/>
            <w:noProof/>
            <w:kern w:val="2"/>
            <w:sz w:val="24"/>
            <w14:ligatures w14:val="standardContextual"/>
          </w:rPr>
          <w:tab/>
        </w:r>
        <w:r w:rsidRPr="007147DE">
          <w:rPr>
            <w:rStyle w:val="Hyperlink"/>
            <w:noProof/>
          </w:rPr>
          <w:t>IPC/WHMA-A-620E, § 3.3: Conductor Deformation/Birdcaging</w:t>
        </w:r>
        <w:r>
          <w:rPr>
            <w:noProof/>
            <w:webHidden/>
          </w:rPr>
          <w:tab/>
        </w:r>
        <w:r>
          <w:rPr>
            <w:noProof/>
            <w:webHidden/>
          </w:rPr>
          <w:fldChar w:fldCharType="begin"/>
        </w:r>
        <w:r>
          <w:rPr>
            <w:noProof/>
            <w:webHidden/>
          </w:rPr>
          <w:instrText xml:space="preserve"> PAGEREF _Toc193188638 \h </w:instrText>
        </w:r>
        <w:r>
          <w:rPr>
            <w:noProof/>
            <w:webHidden/>
          </w:rPr>
        </w:r>
        <w:r>
          <w:rPr>
            <w:noProof/>
            <w:webHidden/>
          </w:rPr>
          <w:fldChar w:fldCharType="separate"/>
        </w:r>
        <w:r w:rsidR="0049251E">
          <w:rPr>
            <w:noProof/>
            <w:webHidden/>
          </w:rPr>
          <w:t>22</w:t>
        </w:r>
        <w:r>
          <w:rPr>
            <w:noProof/>
            <w:webHidden/>
          </w:rPr>
          <w:fldChar w:fldCharType="end"/>
        </w:r>
      </w:hyperlink>
    </w:p>
    <w:p w14:paraId="5E548AAB" w14:textId="56B954E4" w:rsidR="00BB43A0" w:rsidRDefault="00BB43A0">
      <w:pPr>
        <w:pStyle w:val="TOC3"/>
        <w:rPr>
          <w:rFonts w:asciiTheme="minorHAnsi" w:eastAsiaTheme="minorEastAsia" w:hAnsiTheme="minorHAnsi" w:cstheme="minorBidi"/>
          <w:noProof/>
          <w:kern w:val="2"/>
          <w:sz w:val="24"/>
          <w14:ligatures w14:val="standardContextual"/>
        </w:rPr>
      </w:pPr>
      <w:hyperlink w:anchor="_Toc193188639" w:history="1">
        <w:r w:rsidRPr="007147DE">
          <w:rPr>
            <w:rStyle w:val="Hyperlink"/>
            <w:noProof/>
          </w:rPr>
          <w:t>6.3.4</w:t>
        </w:r>
        <w:r>
          <w:rPr>
            <w:rFonts w:asciiTheme="minorHAnsi" w:eastAsiaTheme="minorEastAsia" w:hAnsiTheme="minorHAnsi" w:cstheme="minorBidi"/>
            <w:noProof/>
            <w:kern w:val="2"/>
            <w:sz w:val="24"/>
            <w14:ligatures w14:val="standardContextual"/>
          </w:rPr>
          <w:tab/>
        </w:r>
        <w:r w:rsidRPr="007147DE">
          <w:rPr>
            <w:rStyle w:val="Hyperlink"/>
            <w:noProof/>
          </w:rPr>
          <w:t>IPC/WHMA-A-620E, § 3.4: Twisting of Wires</w:t>
        </w:r>
        <w:r>
          <w:rPr>
            <w:noProof/>
            <w:webHidden/>
          </w:rPr>
          <w:tab/>
        </w:r>
        <w:r>
          <w:rPr>
            <w:noProof/>
            <w:webHidden/>
          </w:rPr>
          <w:fldChar w:fldCharType="begin"/>
        </w:r>
        <w:r>
          <w:rPr>
            <w:noProof/>
            <w:webHidden/>
          </w:rPr>
          <w:instrText xml:space="preserve"> PAGEREF _Toc193188639 \h </w:instrText>
        </w:r>
        <w:r>
          <w:rPr>
            <w:noProof/>
            <w:webHidden/>
          </w:rPr>
        </w:r>
        <w:r>
          <w:rPr>
            <w:noProof/>
            <w:webHidden/>
          </w:rPr>
          <w:fldChar w:fldCharType="separate"/>
        </w:r>
        <w:r w:rsidR="0049251E">
          <w:rPr>
            <w:noProof/>
            <w:webHidden/>
          </w:rPr>
          <w:t>22</w:t>
        </w:r>
        <w:r>
          <w:rPr>
            <w:noProof/>
            <w:webHidden/>
          </w:rPr>
          <w:fldChar w:fldCharType="end"/>
        </w:r>
      </w:hyperlink>
    </w:p>
    <w:p w14:paraId="6C58B2BC" w14:textId="0FEBF0AC" w:rsidR="00BB43A0" w:rsidRDefault="00BB43A0">
      <w:pPr>
        <w:pStyle w:val="TOC3"/>
        <w:rPr>
          <w:rFonts w:asciiTheme="minorHAnsi" w:eastAsiaTheme="minorEastAsia" w:hAnsiTheme="minorHAnsi" w:cstheme="minorBidi"/>
          <w:noProof/>
          <w:kern w:val="2"/>
          <w:sz w:val="24"/>
          <w14:ligatures w14:val="standardContextual"/>
        </w:rPr>
      </w:pPr>
      <w:hyperlink w:anchor="_Toc193188640" w:history="1">
        <w:r w:rsidRPr="007147DE">
          <w:rPr>
            <w:rStyle w:val="Hyperlink"/>
            <w:noProof/>
          </w:rPr>
          <w:t>6.3.5</w:t>
        </w:r>
        <w:r>
          <w:rPr>
            <w:rFonts w:asciiTheme="minorHAnsi" w:eastAsiaTheme="minorEastAsia" w:hAnsiTheme="minorHAnsi" w:cstheme="minorBidi"/>
            <w:noProof/>
            <w:kern w:val="2"/>
            <w:sz w:val="24"/>
            <w14:ligatures w14:val="standardContextual"/>
          </w:rPr>
          <w:tab/>
        </w:r>
        <w:r w:rsidRPr="007147DE">
          <w:rPr>
            <w:rStyle w:val="Hyperlink"/>
            <w:noProof/>
          </w:rPr>
          <w:t>IPC/WHMA-A-620E, § 3.5: Insulation Damage - Stripping</w:t>
        </w:r>
        <w:r>
          <w:rPr>
            <w:noProof/>
            <w:webHidden/>
          </w:rPr>
          <w:tab/>
        </w:r>
        <w:r>
          <w:rPr>
            <w:noProof/>
            <w:webHidden/>
          </w:rPr>
          <w:fldChar w:fldCharType="begin"/>
        </w:r>
        <w:r>
          <w:rPr>
            <w:noProof/>
            <w:webHidden/>
          </w:rPr>
          <w:instrText xml:space="preserve"> PAGEREF _Toc193188640 \h </w:instrText>
        </w:r>
        <w:r>
          <w:rPr>
            <w:noProof/>
            <w:webHidden/>
          </w:rPr>
        </w:r>
        <w:r>
          <w:rPr>
            <w:noProof/>
            <w:webHidden/>
          </w:rPr>
          <w:fldChar w:fldCharType="separate"/>
        </w:r>
        <w:r w:rsidR="0049251E">
          <w:rPr>
            <w:noProof/>
            <w:webHidden/>
          </w:rPr>
          <w:t>22</w:t>
        </w:r>
        <w:r>
          <w:rPr>
            <w:noProof/>
            <w:webHidden/>
          </w:rPr>
          <w:fldChar w:fldCharType="end"/>
        </w:r>
      </w:hyperlink>
    </w:p>
    <w:p w14:paraId="21CDD6BA" w14:textId="6D941F6B" w:rsidR="00BB43A0" w:rsidRDefault="00BB43A0">
      <w:pPr>
        <w:pStyle w:val="TOC2"/>
        <w:rPr>
          <w:rFonts w:asciiTheme="minorHAnsi" w:eastAsiaTheme="minorEastAsia" w:hAnsiTheme="minorHAnsi" w:cstheme="minorBidi"/>
          <w:kern w:val="2"/>
          <w:sz w:val="24"/>
          <w:szCs w:val="24"/>
          <w14:ligatures w14:val="standardContextual"/>
        </w:rPr>
      </w:pPr>
      <w:hyperlink w:anchor="_Toc193188641" w:history="1">
        <w:r w:rsidRPr="007147DE">
          <w:rPr>
            <w:rStyle w:val="Hyperlink"/>
            <w:lang w:val="en-US"/>
          </w:rPr>
          <w:t>6.4</w:t>
        </w:r>
        <w:r>
          <w:rPr>
            <w:rFonts w:asciiTheme="minorHAnsi" w:eastAsiaTheme="minorEastAsia" w:hAnsiTheme="minorHAnsi" w:cstheme="minorBidi"/>
            <w:kern w:val="2"/>
            <w:sz w:val="24"/>
            <w:szCs w:val="24"/>
            <w14:ligatures w14:val="standardContextual"/>
          </w:rPr>
          <w:tab/>
        </w:r>
        <w:r w:rsidRPr="007147DE">
          <w:rPr>
            <w:rStyle w:val="Hyperlink"/>
          </w:rPr>
          <w:t>IPC/WHMA-A-620E(-S), § 4.0: Soldered Terminations</w:t>
        </w:r>
        <w:r>
          <w:rPr>
            <w:webHidden/>
          </w:rPr>
          <w:tab/>
        </w:r>
        <w:r>
          <w:rPr>
            <w:webHidden/>
          </w:rPr>
          <w:fldChar w:fldCharType="begin"/>
        </w:r>
        <w:r>
          <w:rPr>
            <w:webHidden/>
          </w:rPr>
          <w:instrText xml:space="preserve"> PAGEREF _Toc193188641 \h </w:instrText>
        </w:r>
        <w:r>
          <w:rPr>
            <w:webHidden/>
          </w:rPr>
        </w:r>
        <w:r>
          <w:rPr>
            <w:webHidden/>
          </w:rPr>
          <w:fldChar w:fldCharType="separate"/>
        </w:r>
        <w:r w:rsidR="0049251E">
          <w:rPr>
            <w:webHidden/>
          </w:rPr>
          <w:t>22</w:t>
        </w:r>
        <w:r>
          <w:rPr>
            <w:webHidden/>
          </w:rPr>
          <w:fldChar w:fldCharType="end"/>
        </w:r>
      </w:hyperlink>
    </w:p>
    <w:p w14:paraId="70B35DEE" w14:textId="45EB2BA3" w:rsidR="00BB43A0" w:rsidRDefault="00BB43A0">
      <w:pPr>
        <w:pStyle w:val="TOC2"/>
        <w:rPr>
          <w:rFonts w:asciiTheme="minorHAnsi" w:eastAsiaTheme="minorEastAsia" w:hAnsiTheme="minorHAnsi" w:cstheme="minorBidi"/>
          <w:kern w:val="2"/>
          <w:sz w:val="24"/>
          <w:szCs w:val="24"/>
          <w14:ligatures w14:val="standardContextual"/>
        </w:rPr>
      </w:pPr>
      <w:hyperlink w:anchor="_Toc193188642" w:history="1">
        <w:r w:rsidRPr="007147DE">
          <w:rPr>
            <w:rStyle w:val="Hyperlink"/>
            <w:lang w:val="en-US"/>
          </w:rPr>
          <w:t>6.5</w:t>
        </w:r>
        <w:r>
          <w:rPr>
            <w:rFonts w:asciiTheme="minorHAnsi" w:eastAsiaTheme="minorEastAsia" w:hAnsiTheme="minorHAnsi" w:cstheme="minorBidi"/>
            <w:kern w:val="2"/>
            <w:sz w:val="24"/>
            <w:szCs w:val="24"/>
            <w14:ligatures w14:val="standardContextual"/>
          </w:rPr>
          <w:tab/>
        </w:r>
        <w:r w:rsidRPr="007147DE">
          <w:rPr>
            <w:rStyle w:val="Hyperlink"/>
          </w:rPr>
          <w:t>IPC/WHMA-A-620E(-S), § 5.0: Crimp Terminations (Contacts and Lugs)</w:t>
        </w:r>
        <w:r>
          <w:rPr>
            <w:webHidden/>
          </w:rPr>
          <w:tab/>
        </w:r>
        <w:r>
          <w:rPr>
            <w:webHidden/>
          </w:rPr>
          <w:fldChar w:fldCharType="begin"/>
        </w:r>
        <w:r>
          <w:rPr>
            <w:webHidden/>
          </w:rPr>
          <w:instrText xml:space="preserve"> PAGEREF _Toc193188642 \h </w:instrText>
        </w:r>
        <w:r>
          <w:rPr>
            <w:webHidden/>
          </w:rPr>
        </w:r>
        <w:r>
          <w:rPr>
            <w:webHidden/>
          </w:rPr>
          <w:fldChar w:fldCharType="separate"/>
        </w:r>
        <w:r w:rsidR="0049251E">
          <w:rPr>
            <w:webHidden/>
          </w:rPr>
          <w:t>23</w:t>
        </w:r>
        <w:r>
          <w:rPr>
            <w:webHidden/>
          </w:rPr>
          <w:fldChar w:fldCharType="end"/>
        </w:r>
      </w:hyperlink>
    </w:p>
    <w:p w14:paraId="2C2774CA" w14:textId="18E95FE0" w:rsidR="00BB43A0" w:rsidRDefault="00BB43A0">
      <w:pPr>
        <w:pStyle w:val="TOC2"/>
        <w:rPr>
          <w:rFonts w:asciiTheme="minorHAnsi" w:eastAsiaTheme="minorEastAsia" w:hAnsiTheme="minorHAnsi" w:cstheme="minorBidi"/>
          <w:kern w:val="2"/>
          <w:sz w:val="24"/>
          <w:szCs w:val="24"/>
          <w14:ligatures w14:val="standardContextual"/>
        </w:rPr>
      </w:pPr>
      <w:hyperlink w:anchor="_Toc193188643" w:history="1">
        <w:r w:rsidRPr="007147DE">
          <w:rPr>
            <w:rStyle w:val="Hyperlink"/>
            <w:lang w:val="en-US"/>
          </w:rPr>
          <w:t>6.6</w:t>
        </w:r>
        <w:r>
          <w:rPr>
            <w:rFonts w:asciiTheme="minorHAnsi" w:eastAsiaTheme="minorEastAsia" w:hAnsiTheme="minorHAnsi" w:cstheme="minorBidi"/>
            <w:kern w:val="2"/>
            <w:sz w:val="24"/>
            <w:szCs w:val="24"/>
            <w14:ligatures w14:val="standardContextual"/>
          </w:rPr>
          <w:tab/>
        </w:r>
        <w:r w:rsidRPr="007147DE">
          <w:rPr>
            <w:rStyle w:val="Hyperlink"/>
          </w:rPr>
          <w:t>IPC/WHMA-A-620E(-S), § 6.0: Insulation displacement connection (IDC)</w:t>
        </w:r>
        <w:r>
          <w:rPr>
            <w:webHidden/>
          </w:rPr>
          <w:tab/>
        </w:r>
        <w:r>
          <w:rPr>
            <w:webHidden/>
          </w:rPr>
          <w:fldChar w:fldCharType="begin"/>
        </w:r>
        <w:r>
          <w:rPr>
            <w:webHidden/>
          </w:rPr>
          <w:instrText xml:space="preserve"> PAGEREF _Toc193188643 \h </w:instrText>
        </w:r>
        <w:r>
          <w:rPr>
            <w:webHidden/>
          </w:rPr>
        </w:r>
        <w:r>
          <w:rPr>
            <w:webHidden/>
          </w:rPr>
          <w:fldChar w:fldCharType="separate"/>
        </w:r>
        <w:r w:rsidR="0049251E">
          <w:rPr>
            <w:webHidden/>
          </w:rPr>
          <w:t>23</w:t>
        </w:r>
        <w:r>
          <w:rPr>
            <w:webHidden/>
          </w:rPr>
          <w:fldChar w:fldCharType="end"/>
        </w:r>
      </w:hyperlink>
    </w:p>
    <w:p w14:paraId="00B830A5" w14:textId="13DA6EB9" w:rsidR="00BB43A0" w:rsidRDefault="00BB43A0">
      <w:pPr>
        <w:pStyle w:val="TOC2"/>
        <w:rPr>
          <w:rFonts w:asciiTheme="minorHAnsi" w:eastAsiaTheme="minorEastAsia" w:hAnsiTheme="minorHAnsi" w:cstheme="minorBidi"/>
          <w:kern w:val="2"/>
          <w:sz w:val="24"/>
          <w:szCs w:val="24"/>
          <w14:ligatures w14:val="standardContextual"/>
        </w:rPr>
      </w:pPr>
      <w:hyperlink w:anchor="_Toc193188644" w:history="1">
        <w:r w:rsidRPr="007147DE">
          <w:rPr>
            <w:rStyle w:val="Hyperlink"/>
            <w:lang w:val="en-US"/>
          </w:rPr>
          <w:t>6.7</w:t>
        </w:r>
        <w:r>
          <w:rPr>
            <w:rFonts w:asciiTheme="minorHAnsi" w:eastAsiaTheme="minorEastAsia" w:hAnsiTheme="minorHAnsi" w:cstheme="minorBidi"/>
            <w:kern w:val="2"/>
            <w:sz w:val="24"/>
            <w:szCs w:val="24"/>
            <w14:ligatures w14:val="standardContextual"/>
          </w:rPr>
          <w:tab/>
        </w:r>
        <w:r w:rsidRPr="007147DE">
          <w:rPr>
            <w:rStyle w:val="Hyperlink"/>
          </w:rPr>
          <w:t>IPC/WHMA-A-620E(-S), § 7.0: Ultrasonic Welding</w:t>
        </w:r>
        <w:r>
          <w:rPr>
            <w:webHidden/>
          </w:rPr>
          <w:tab/>
        </w:r>
        <w:r>
          <w:rPr>
            <w:webHidden/>
          </w:rPr>
          <w:fldChar w:fldCharType="begin"/>
        </w:r>
        <w:r>
          <w:rPr>
            <w:webHidden/>
          </w:rPr>
          <w:instrText xml:space="preserve"> PAGEREF _Toc193188644 \h </w:instrText>
        </w:r>
        <w:r>
          <w:rPr>
            <w:webHidden/>
          </w:rPr>
        </w:r>
        <w:r>
          <w:rPr>
            <w:webHidden/>
          </w:rPr>
          <w:fldChar w:fldCharType="separate"/>
        </w:r>
        <w:r w:rsidR="0049251E">
          <w:rPr>
            <w:webHidden/>
          </w:rPr>
          <w:t>23</w:t>
        </w:r>
        <w:r>
          <w:rPr>
            <w:webHidden/>
          </w:rPr>
          <w:fldChar w:fldCharType="end"/>
        </w:r>
      </w:hyperlink>
    </w:p>
    <w:p w14:paraId="352ED374" w14:textId="687FD81C" w:rsidR="00BB43A0" w:rsidRDefault="00BB43A0">
      <w:pPr>
        <w:pStyle w:val="TOC2"/>
        <w:rPr>
          <w:rFonts w:asciiTheme="minorHAnsi" w:eastAsiaTheme="minorEastAsia" w:hAnsiTheme="minorHAnsi" w:cstheme="minorBidi"/>
          <w:kern w:val="2"/>
          <w:sz w:val="24"/>
          <w:szCs w:val="24"/>
          <w14:ligatures w14:val="standardContextual"/>
        </w:rPr>
      </w:pPr>
      <w:hyperlink w:anchor="_Toc193188645" w:history="1">
        <w:r w:rsidRPr="007147DE">
          <w:rPr>
            <w:rStyle w:val="Hyperlink"/>
            <w:lang w:val="en-US"/>
          </w:rPr>
          <w:t>6.8</w:t>
        </w:r>
        <w:r>
          <w:rPr>
            <w:rFonts w:asciiTheme="minorHAnsi" w:eastAsiaTheme="minorEastAsia" w:hAnsiTheme="minorHAnsi" w:cstheme="minorBidi"/>
            <w:kern w:val="2"/>
            <w:sz w:val="24"/>
            <w:szCs w:val="24"/>
            <w14:ligatures w14:val="standardContextual"/>
          </w:rPr>
          <w:tab/>
        </w:r>
        <w:r w:rsidRPr="007147DE">
          <w:rPr>
            <w:rStyle w:val="Hyperlink"/>
          </w:rPr>
          <w:t>IPC/WHMA-A-620E, § 8.0: Splices</w:t>
        </w:r>
        <w:r>
          <w:rPr>
            <w:webHidden/>
          </w:rPr>
          <w:tab/>
        </w:r>
        <w:r>
          <w:rPr>
            <w:webHidden/>
          </w:rPr>
          <w:fldChar w:fldCharType="begin"/>
        </w:r>
        <w:r>
          <w:rPr>
            <w:webHidden/>
          </w:rPr>
          <w:instrText xml:space="preserve"> PAGEREF _Toc193188645 \h </w:instrText>
        </w:r>
        <w:r>
          <w:rPr>
            <w:webHidden/>
          </w:rPr>
        </w:r>
        <w:r>
          <w:rPr>
            <w:webHidden/>
          </w:rPr>
          <w:fldChar w:fldCharType="separate"/>
        </w:r>
        <w:r w:rsidR="0049251E">
          <w:rPr>
            <w:webHidden/>
          </w:rPr>
          <w:t>23</w:t>
        </w:r>
        <w:r>
          <w:rPr>
            <w:webHidden/>
          </w:rPr>
          <w:fldChar w:fldCharType="end"/>
        </w:r>
      </w:hyperlink>
    </w:p>
    <w:p w14:paraId="6072D4BE" w14:textId="11BC37C9" w:rsidR="00BB43A0" w:rsidRDefault="00BB43A0">
      <w:pPr>
        <w:pStyle w:val="TOC3"/>
        <w:rPr>
          <w:rFonts w:asciiTheme="minorHAnsi" w:eastAsiaTheme="minorEastAsia" w:hAnsiTheme="minorHAnsi" w:cstheme="minorBidi"/>
          <w:noProof/>
          <w:kern w:val="2"/>
          <w:sz w:val="24"/>
          <w14:ligatures w14:val="standardContextual"/>
        </w:rPr>
      </w:pPr>
      <w:hyperlink w:anchor="_Toc193188646" w:history="1">
        <w:r w:rsidRPr="007147DE">
          <w:rPr>
            <w:rStyle w:val="Hyperlink"/>
            <w:noProof/>
          </w:rPr>
          <w:t>6.8.1</w:t>
        </w:r>
        <w:r>
          <w:rPr>
            <w:rFonts w:asciiTheme="minorHAnsi" w:eastAsiaTheme="minorEastAsia" w:hAnsiTheme="minorHAnsi" w:cstheme="minorBidi"/>
            <w:noProof/>
            <w:kern w:val="2"/>
            <w:sz w:val="24"/>
            <w14:ligatures w14:val="standardContextual"/>
          </w:rPr>
          <w:tab/>
        </w:r>
        <w:r w:rsidRPr="007147DE">
          <w:rPr>
            <w:rStyle w:val="Hyperlink"/>
            <w:noProof/>
          </w:rPr>
          <w:t>IPC/WHMA-A-620E(-S), § 8.1: Soldered Splices</w:t>
        </w:r>
        <w:r>
          <w:rPr>
            <w:noProof/>
            <w:webHidden/>
          </w:rPr>
          <w:tab/>
        </w:r>
        <w:r>
          <w:rPr>
            <w:noProof/>
            <w:webHidden/>
          </w:rPr>
          <w:fldChar w:fldCharType="begin"/>
        </w:r>
        <w:r>
          <w:rPr>
            <w:noProof/>
            <w:webHidden/>
          </w:rPr>
          <w:instrText xml:space="preserve"> PAGEREF _Toc193188646 \h </w:instrText>
        </w:r>
        <w:r>
          <w:rPr>
            <w:noProof/>
            <w:webHidden/>
          </w:rPr>
        </w:r>
        <w:r>
          <w:rPr>
            <w:noProof/>
            <w:webHidden/>
          </w:rPr>
          <w:fldChar w:fldCharType="separate"/>
        </w:r>
        <w:r w:rsidR="0049251E">
          <w:rPr>
            <w:noProof/>
            <w:webHidden/>
          </w:rPr>
          <w:t>23</w:t>
        </w:r>
        <w:r>
          <w:rPr>
            <w:noProof/>
            <w:webHidden/>
          </w:rPr>
          <w:fldChar w:fldCharType="end"/>
        </w:r>
      </w:hyperlink>
    </w:p>
    <w:p w14:paraId="30586CEE" w14:textId="42A90B5D" w:rsidR="00BB43A0" w:rsidRDefault="00BB43A0">
      <w:pPr>
        <w:pStyle w:val="TOC3"/>
        <w:rPr>
          <w:rFonts w:asciiTheme="minorHAnsi" w:eastAsiaTheme="minorEastAsia" w:hAnsiTheme="minorHAnsi" w:cstheme="minorBidi"/>
          <w:noProof/>
          <w:kern w:val="2"/>
          <w:sz w:val="24"/>
          <w14:ligatures w14:val="standardContextual"/>
        </w:rPr>
      </w:pPr>
      <w:hyperlink w:anchor="_Toc193188647" w:history="1">
        <w:r w:rsidRPr="007147DE">
          <w:rPr>
            <w:rStyle w:val="Hyperlink"/>
            <w:noProof/>
          </w:rPr>
          <w:t>6.8.2</w:t>
        </w:r>
        <w:r>
          <w:rPr>
            <w:rFonts w:asciiTheme="minorHAnsi" w:eastAsiaTheme="minorEastAsia" w:hAnsiTheme="minorHAnsi" w:cstheme="minorBidi"/>
            <w:noProof/>
            <w:kern w:val="2"/>
            <w:sz w:val="24"/>
            <w14:ligatures w14:val="standardContextual"/>
          </w:rPr>
          <w:tab/>
        </w:r>
        <w:r w:rsidRPr="007147DE">
          <w:rPr>
            <w:rStyle w:val="Hyperlink"/>
            <w:noProof/>
          </w:rPr>
          <w:t>IPC/WHMA-A-620E(-S), § 8.2: Crimped Splices</w:t>
        </w:r>
        <w:r>
          <w:rPr>
            <w:noProof/>
            <w:webHidden/>
          </w:rPr>
          <w:tab/>
        </w:r>
        <w:r>
          <w:rPr>
            <w:noProof/>
            <w:webHidden/>
          </w:rPr>
          <w:fldChar w:fldCharType="begin"/>
        </w:r>
        <w:r>
          <w:rPr>
            <w:noProof/>
            <w:webHidden/>
          </w:rPr>
          <w:instrText xml:space="preserve"> PAGEREF _Toc193188647 \h </w:instrText>
        </w:r>
        <w:r>
          <w:rPr>
            <w:noProof/>
            <w:webHidden/>
          </w:rPr>
        </w:r>
        <w:r>
          <w:rPr>
            <w:noProof/>
            <w:webHidden/>
          </w:rPr>
          <w:fldChar w:fldCharType="separate"/>
        </w:r>
        <w:r w:rsidR="0049251E">
          <w:rPr>
            <w:noProof/>
            <w:webHidden/>
          </w:rPr>
          <w:t>23</w:t>
        </w:r>
        <w:r>
          <w:rPr>
            <w:noProof/>
            <w:webHidden/>
          </w:rPr>
          <w:fldChar w:fldCharType="end"/>
        </w:r>
      </w:hyperlink>
    </w:p>
    <w:p w14:paraId="4B57B7D5" w14:textId="47DBE4CB" w:rsidR="00BB43A0" w:rsidRDefault="00BB43A0">
      <w:pPr>
        <w:pStyle w:val="TOC3"/>
        <w:rPr>
          <w:rFonts w:asciiTheme="minorHAnsi" w:eastAsiaTheme="minorEastAsia" w:hAnsiTheme="minorHAnsi" w:cstheme="minorBidi"/>
          <w:noProof/>
          <w:kern w:val="2"/>
          <w:sz w:val="24"/>
          <w14:ligatures w14:val="standardContextual"/>
        </w:rPr>
      </w:pPr>
      <w:hyperlink w:anchor="_Toc193188648" w:history="1">
        <w:r w:rsidRPr="007147DE">
          <w:rPr>
            <w:rStyle w:val="Hyperlink"/>
            <w:noProof/>
          </w:rPr>
          <w:t>6.8.3</w:t>
        </w:r>
        <w:r>
          <w:rPr>
            <w:rFonts w:asciiTheme="minorHAnsi" w:eastAsiaTheme="minorEastAsia" w:hAnsiTheme="minorHAnsi" w:cstheme="minorBidi"/>
            <w:noProof/>
            <w:kern w:val="2"/>
            <w:sz w:val="24"/>
            <w14:ligatures w14:val="standardContextual"/>
          </w:rPr>
          <w:tab/>
        </w:r>
        <w:r w:rsidRPr="007147DE">
          <w:rPr>
            <w:rStyle w:val="Hyperlink"/>
            <w:noProof/>
          </w:rPr>
          <w:t>IPC/WHMA-A-620E(-S), § 8.3: Ultrasonic Weld Splices</w:t>
        </w:r>
        <w:r>
          <w:rPr>
            <w:noProof/>
            <w:webHidden/>
          </w:rPr>
          <w:tab/>
        </w:r>
        <w:r>
          <w:rPr>
            <w:noProof/>
            <w:webHidden/>
          </w:rPr>
          <w:fldChar w:fldCharType="begin"/>
        </w:r>
        <w:r>
          <w:rPr>
            <w:noProof/>
            <w:webHidden/>
          </w:rPr>
          <w:instrText xml:space="preserve"> PAGEREF _Toc193188648 \h </w:instrText>
        </w:r>
        <w:r>
          <w:rPr>
            <w:noProof/>
            <w:webHidden/>
          </w:rPr>
        </w:r>
        <w:r>
          <w:rPr>
            <w:noProof/>
            <w:webHidden/>
          </w:rPr>
          <w:fldChar w:fldCharType="separate"/>
        </w:r>
        <w:r w:rsidR="0049251E">
          <w:rPr>
            <w:noProof/>
            <w:webHidden/>
          </w:rPr>
          <w:t>23</w:t>
        </w:r>
        <w:r>
          <w:rPr>
            <w:noProof/>
            <w:webHidden/>
          </w:rPr>
          <w:fldChar w:fldCharType="end"/>
        </w:r>
      </w:hyperlink>
    </w:p>
    <w:p w14:paraId="7F344A41" w14:textId="481B7E3F" w:rsidR="00BB43A0" w:rsidRDefault="00BB43A0">
      <w:pPr>
        <w:pStyle w:val="TOC3"/>
        <w:rPr>
          <w:rFonts w:asciiTheme="minorHAnsi" w:eastAsiaTheme="minorEastAsia" w:hAnsiTheme="minorHAnsi" w:cstheme="minorBidi"/>
          <w:noProof/>
          <w:kern w:val="2"/>
          <w:sz w:val="24"/>
          <w14:ligatures w14:val="standardContextual"/>
        </w:rPr>
      </w:pPr>
      <w:hyperlink w:anchor="_Toc193188649" w:history="1">
        <w:r w:rsidRPr="007147DE">
          <w:rPr>
            <w:rStyle w:val="Hyperlink"/>
            <w:noProof/>
          </w:rPr>
          <w:t>6.8.4</w:t>
        </w:r>
        <w:r>
          <w:rPr>
            <w:rFonts w:asciiTheme="minorHAnsi" w:eastAsiaTheme="minorEastAsia" w:hAnsiTheme="minorHAnsi" w:cstheme="minorBidi"/>
            <w:noProof/>
            <w:kern w:val="2"/>
            <w:sz w:val="24"/>
            <w14:ligatures w14:val="standardContextual"/>
          </w:rPr>
          <w:tab/>
        </w:r>
        <w:r w:rsidRPr="007147DE">
          <w:rPr>
            <w:rStyle w:val="Hyperlink"/>
            <w:noProof/>
          </w:rPr>
          <w:t>IPC/WHMA-A-620E-S, § 8.4: Sleeving over Splices</w:t>
        </w:r>
        <w:r>
          <w:rPr>
            <w:noProof/>
            <w:webHidden/>
          </w:rPr>
          <w:tab/>
        </w:r>
        <w:r>
          <w:rPr>
            <w:noProof/>
            <w:webHidden/>
          </w:rPr>
          <w:fldChar w:fldCharType="begin"/>
        </w:r>
        <w:r>
          <w:rPr>
            <w:noProof/>
            <w:webHidden/>
          </w:rPr>
          <w:instrText xml:space="preserve"> PAGEREF _Toc193188649 \h </w:instrText>
        </w:r>
        <w:r>
          <w:rPr>
            <w:noProof/>
            <w:webHidden/>
          </w:rPr>
        </w:r>
        <w:r>
          <w:rPr>
            <w:noProof/>
            <w:webHidden/>
          </w:rPr>
          <w:fldChar w:fldCharType="separate"/>
        </w:r>
        <w:r w:rsidR="0049251E">
          <w:rPr>
            <w:noProof/>
            <w:webHidden/>
          </w:rPr>
          <w:t>23</w:t>
        </w:r>
        <w:r>
          <w:rPr>
            <w:noProof/>
            <w:webHidden/>
          </w:rPr>
          <w:fldChar w:fldCharType="end"/>
        </w:r>
      </w:hyperlink>
    </w:p>
    <w:p w14:paraId="1411A4B0" w14:textId="2CC28247" w:rsidR="00BB43A0" w:rsidRDefault="00BB43A0">
      <w:pPr>
        <w:pStyle w:val="TOC2"/>
        <w:rPr>
          <w:rFonts w:asciiTheme="minorHAnsi" w:eastAsiaTheme="minorEastAsia" w:hAnsiTheme="minorHAnsi" w:cstheme="minorBidi"/>
          <w:kern w:val="2"/>
          <w:sz w:val="24"/>
          <w:szCs w:val="24"/>
          <w14:ligatures w14:val="standardContextual"/>
        </w:rPr>
      </w:pPr>
      <w:hyperlink w:anchor="_Toc193188650" w:history="1">
        <w:r w:rsidRPr="007147DE">
          <w:rPr>
            <w:rStyle w:val="Hyperlink"/>
            <w:lang w:val="en-US"/>
          </w:rPr>
          <w:t>6.9</w:t>
        </w:r>
        <w:r>
          <w:rPr>
            <w:rFonts w:asciiTheme="minorHAnsi" w:eastAsiaTheme="minorEastAsia" w:hAnsiTheme="minorHAnsi" w:cstheme="minorBidi"/>
            <w:kern w:val="2"/>
            <w:sz w:val="24"/>
            <w:szCs w:val="24"/>
            <w14:ligatures w14:val="standardContextual"/>
          </w:rPr>
          <w:tab/>
        </w:r>
        <w:r w:rsidRPr="007147DE">
          <w:rPr>
            <w:rStyle w:val="Hyperlink"/>
          </w:rPr>
          <w:t>IPC/WHMA-A-620E, § 9.0: Connectorization</w:t>
        </w:r>
        <w:r>
          <w:rPr>
            <w:webHidden/>
          </w:rPr>
          <w:tab/>
        </w:r>
        <w:r>
          <w:rPr>
            <w:webHidden/>
          </w:rPr>
          <w:fldChar w:fldCharType="begin"/>
        </w:r>
        <w:r>
          <w:rPr>
            <w:webHidden/>
          </w:rPr>
          <w:instrText xml:space="preserve"> PAGEREF _Toc193188650 \h </w:instrText>
        </w:r>
        <w:r>
          <w:rPr>
            <w:webHidden/>
          </w:rPr>
        </w:r>
        <w:r>
          <w:rPr>
            <w:webHidden/>
          </w:rPr>
          <w:fldChar w:fldCharType="separate"/>
        </w:r>
        <w:r w:rsidR="0049251E">
          <w:rPr>
            <w:webHidden/>
          </w:rPr>
          <w:t>24</w:t>
        </w:r>
        <w:r>
          <w:rPr>
            <w:webHidden/>
          </w:rPr>
          <w:fldChar w:fldCharType="end"/>
        </w:r>
      </w:hyperlink>
    </w:p>
    <w:p w14:paraId="03E7BE32" w14:textId="2B0D5D9D" w:rsidR="00BB43A0" w:rsidRDefault="00BB43A0">
      <w:pPr>
        <w:pStyle w:val="TOC3"/>
        <w:rPr>
          <w:rFonts w:asciiTheme="minorHAnsi" w:eastAsiaTheme="minorEastAsia" w:hAnsiTheme="minorHAnsi" w:cstheme="minorBidi"/>
          <w:noProof/>
          <w:kern w:val="2"/>
          <w:sz w:val="24"/>
          <w14:ligatures w14:val="standardContextual"/>
        </w:rPr>
      </w:pPr>
      <w:hyperlink w:anchor="_Toc193188651" w:history="1">
        <w:r w:rsidRPr="007147DE">
          <w:rPr>
            <w:rStyle w:val="Hyperlink"/>
            <w:noProof/>
          </w:rPr>
          <w:t>6.9.1</w:t>
        </w:r>
        <w:r>
          <w:rPr>
            <w:rFonts w:asciiTheme="minorHAnsi" w:eastAsiaTheme="minorEastAsia" w:hAnsiTheme="minorHAnsi" w:cstheme="minorBidi"/>
            <w:noProof/>
            <w:kern w:val="2"/>
            <w:sz w:val="24"/>
            <w14:ligatures w14:val="standardContextual"/>
          </w:rPr>
          <w:tab/>
        </w:r>
        <w:r w:rsidRPr="007147DE">
          <w:rPr>
            <w:rStyle w:val="Hyperlink"/>
            <w:noProof/>
          </w:rPr>
          <w:t>IPC/WHMA</w:t>
        </w:r>
        <w:r w:rsidRPr="007147DE">
          <w:rPr>
            <w:rStyle w:val="Hyperlink"/>
            <w:noProof/>
          </w:rPr>
          <w:noBreakHyphen/>
          <w:t>A</w:t>
        </w:r>
        <w:r w:rsidRPr="007147DE">
          <w:rPr>
            <w:rStyle w:val="Hyperlink"/>
            <w:noProof/>
          </w:rPr>
          <w:noBreakHyphen/>
          <w:t>620E, § 9.1: Hardware Mounting</w:t>
        </w:r>
        <w:r>
          <w:rPr>
            <w:noProof/>
            <w:webHidden/>
          </w:rPr>
          <w:tab/>
        </w:r>
        <w:r>
          <w:rPr>
            <w:noProof/>
            <w:webHidden/>
          </w:rPr>
          <w:fldChar w:fldCharType="begin"/>
        </w:r>
        <w:r>
          <w:rPr>
            <w:noProof/>
            <w:webHidden/>
          </w:rPr>
          <w:instrText xml:space="preserve"> PAGEREF _Toc193188651 \h </w:instrText>
        </w:r>
        <w:r>
          <w:rPr>
            <w:noProof/>
            <w:webHidden/>
          </w:rPr>
        </w:r>
        <w:r>
          <w:rPr>
            <w:noProof/>
            <w:webHidden/>
          </w:rPr>
          <w:fldChar w:fldCharType="separate"/>
        </w:r>
        <w:r w:rsidR="0049251E">
          <w:rPr>
            <w:noProof/>
            <w:webHidden/>
          </w:rPr>
          <w:t>24</w:t>
        </w:r>
        <w:r>
          <w:rPr>
            <w:noProof/>
            <w:webHidden/>
          </w:rPr>
          <w:fldChar w:fldCharType="end"/>
        </w:r>
      </w:hyperlink>
    </w:p>
    <w:p w14:paraId="6C7837DD" w14:textId="6828F1F2" w:rsidR="00BB43A0" w:rsidRDefault="00BB43A0">
      <w:pPr>
        <w:pStyle w:val="TOC3"/>
        <w:rPr>
          <w:rFonts w:asciiTheme="minorHAnsi" w:eastAsiaTheme="minorEastAsia" w:hAnsiTheme="minorHAnsi" w:cstheme="minorBidi"/>
          <w:noProof/>
          <w:kern w:val="2"/>
          <w:sz w:val="24"/>
          <w14:ligatures w14:val="standardContextual"/>
        </w:rPr>
      </w:pPr>
      <w:hyperlink w:anchor="_Toc193188652" w:history="1">
        <w:r w:rsidRPr="007147DE">
          <w:rPr>
            <w:rStyle w:val="Hyperlink"/>
            <w:noProof/>
          </w:rPr>
          <w:t>6.9.2</w:t>
        </w:r>
        <w:r>
          <w:rPr>
            <w:rFonts w:asciiTheme="minorHAnsi" w:eastAsiaTheme="minorEastAsia" w:hAnsiTheme="minorHAnsi" w:cstheme="minorBidi"/>
            <w:noProof/>
            <w:kern w:val="2"/>
            <w:sz w:val="24"/>
            <w14:ligatures w14:val="standardContextual"/>
          </w:rPr>
          <w:tab/>
        </w:r>
        <w:r w:rsidRPr="007147DE">
          <w:rPr>
            <w:rStyle w:val="Hyperlink"/>
            <w:noProof/>
          </w:rPr>
          <w:t>IPC/WHMA</w:t>
        </w:r>
        <w:r w:rsidRPr="007147DE">
          <w:rPr>
            <w:rStyle w:val="Hyperlink"/>
            <w:noProof/>
          </w:rPr>
          <w:noBreakHyphen/>
          <w:t>A</w:t>
        </w:r>
        <w:r w:rsidRPr="007147DE">
          <w:rPr>
            <w:rStyle w:val="Hyperlink"/>
            <w:noProof/>
          </w:rPr>
          <w:noBreakHyphen/>
          <w:t>620E, § 9.2: Strain relief</w:t>
        </w:r>
        <w:r>
          <w:rPr>
            <w:noProof/>
            <w:webHidden/>
          </w:rPr>
          <w:tab/>
        </w:r>
        <w:r>
          <w:rPr>
            <w:noProof/>
            <w:webHidden/>
          </w:rPr>
          <w:fldChar w:fldCharType="begin"/>
        </w:r>
        <w:r>
          <w:rPr>
            <w:noProof/>
            <w:webHidden/>
          </w:rPr>
          <w:instrText xml:space="preserve"> PAGEREF _Toc193188652 \h </w:instrText>
        </w:r>
        <w:r>
          <w:rPr>
            <w:noProof/>
            <w:webHidden/>
          </w:rPr>
        </w:r>
        <w:r>
          <w:rPr>
            <w:noProof/>
            <w:webHidden/>
          </w:rPr>
          <w:fldChar w:fldCharType="separate"/>
        </w:r>
        <w:r w:rsidR="0049251E">
          <w:rPr>
            <w:noProof/>
            <w:webHidden/>
          </w:rPr>
          <w:t>24</w:t>
        </w:r>
        <w:r>
          <w:rPr>
            <w:noProof/>
            <w:webHidden/>
          </w:rPr>
          <w:fldChar w:fldCharType="end"/>
        </w:r>
      </w:hyperlink>
    </w:p>
    <w:p w14:paraId="5B03FFDC" w14:textId="1BF08B48" w:rsidR="00BB43A0" w:rsidRDefault="00BB43A0">
      <w:pPr>
        <w:pStyle w:val="TOC3"/>
        <w:rPr>
          <w:rFonts w:asciiTheme="minorHAnsi" w:eastAsiaTheme="minorEastAsia" w:hAnsiTheme="minorHAnsi" w:cstheme="minorBidi"/>
          <w:noProof/>
          <w:kern w:val="2"/>
          <w:sz w:val="24"/>
          <w14:ligatures w14:val="standardContextual"/>
        </w:rPr>
      </w:pPr>
      <w:hyperlink w:anchor="_Toc193188653" w:history="1">
        <w:r w:rsidRPr="007147DE">
          <w:rPr>
            <w:rStyle w:val="Hyperlink"/>
            <w:noProof/>
          </w:rPr>
          <w:t>6.9.3</w:t>
        </w:r>
        <w:r>
          <w:rPr>
            <w:rFonts w:asciiTheme="minorHAnsi" w:eastAsiaTheme="minorEastAsia" w:hAnsiTheme="minorHAnsi" w:cstheme="minorBidi"/>
            <w:noProof/>
            <w:kern w:val="2"/>
            <w:sz w:val="24"/>
            <w14:ligatures w14:val="standardContextual"/>
          </w:rPr>
          <w:tab/>
        </w:r>
        <w:r w:rsidRPr="007147DE">
          <w:rPr>
            <w:rStyle w:val="Hyperlink"/>
            <w:noProof/>
          </w:rPr>
          <w:t>IPC/WHMA</w:t>
        </w:r>
        <w:r w:rsidRPr="007147DE">
          <w:rPr>
            <w:rStyle w:val="Hyperlink"/>
            <w:noProof/>
          </w:rPr>
          <w:noBreakHyphen/>
          <w:t>A</w:t>
        </w:r>
        <w:r w:rsidRPr="007147DE">
          <w:rPr>
            <w:rStyle w:val="Hyperlink"/>
            <w:noProof/>
          </w:rPr>
          <w:noBreakHyphen/>
          <w:t>620E, § 9.3: Sleeving and Boots</w:t>
        </w:r>
        <w:r>
          <w:rPr>
            <w:noProof/>
            <w:webHidden/>
          </w:rPr>
          <w:tab/>
        </w:r>
        <w:r>
          <w:rPr>
            <w:noProof/>
            <w:webHidden/>
          </w:rPr>
          <w:fldChar w:fldCharType="begin"/>
        </w:r>
        <w:r>
          <w:rPr>
            <w:noProof/>
            <w:webHidden/>
          </w:rPr>
          <w:instrText xml:space="preserve"> PAGEREF _Toc193188653 \h </w:instrText>
        </w:r>
        <w:r>
          <w:rPr>
            <w:noProof/>
            <w:webHidden/>
          </w:rPr>
        </w:r>
        <w:r>
          <w:rPr>
            <w:noProof/>
            <w:webHidden/>
          </w:rPr>
          <w:fldChar w:fldCharType="separate"/>
        </w:r>
        <w:r w:rsidR="0049251E">
          <w:rPr>
            <w:noProof/>
            <w:webHidden/>
          </w:rPr>
          <w:t>25</w:t>
        </w:r>
        <w:r>
          <w:rPr>
            <w:noProof/>
            <w:webHidden/>
          </w:rPr>
          <w:fldChar w:fldCharType="end"/>
        </w:r>
      </w:hyperlink>
    </w:p>
    <w:p w14:paraId="437B8E63" w14:textId="2CDF8BB2" w:rsidR="00BB43A0" w:rsidRDefault="00BB43A0">
      <w:pPr>
        <w:pStyle w:val="TOC3"/>
        <w:rPr>
          <w:rFonts w:asciiTheme="minorHAnsi" w:eastAsiaTheme="minorEastAsia" w:hAnsiTheme="minorHAnsi" w:cstheme="minorBidi"/>
          <w:noProof/>
          <w:kern w:val="2"/>
          <w:sz w:val="24"/>
          <w14:ligatures w14:val="standardContextual"/>
        </w:rPr>
      </w:pPr>
      <w:hyperlink w:anchor="_Toc193188654" w:history="1">
        <w:r w:rsidRPr="007147DE">
          <w:rPr>
            <w:rStyle w:val="Hyperlink"/>
            <w:noProof/>
          </w:rPr>
          <w:t>6.9.4</w:t>
        </w:r>
        <w:r>
          <w:rPr>
            <w:rFonts w:asciiTheme="minorHAnsi" w:eastAsiaTheme="minorEastAsia" w:hAnsiTheme="minorHAnsi" w:cstheme="minorBidi"/>
            <w:noProof/>
            <w:kern w:val="2"/>
            <w:sz w:val="24"/>
            <w14:ligatures w14:val="standardContextual"/>
          </w:rPr>
          <w:tab/>
        </w:r>
        <w:r w:rsidRPr="007147DE">
          <w:rPr>
            <w:rStyle w:val="Hyperlink"/>
            <w:noProof/>
          </w:rPr>
          <w:t>IPC/WHMA</w:t>
        </w:r>
        <w:r w:rsidRPr="007147DE">
          <w:rPr>
            <w:rStyle w:val="Hyperlink"/>
            <w:noProof/>
          </w:rPr>
          <w:noBreakHyphen/>
          <w:t>A</w:t>
        </w:r>
        <w:r w:rsidRPr="007147DE">
          <w:rPr>
            <w:rStyle w:val="Hyperlink"/>
            <w:noProof/>
          </w:rPr>
          <w:noBreakHyphen/>
          <w:t>620E, § 9.4: Connector damage</w:t>
        </w:r>
        <w:r>
          <w:rPr>
            <w:noProof/>
            <w:webHidden/>
          </w:rPr>
          <w:tab/>
        </w:r>
        <w:r>
          <w:rPr>
            <w:noProof/>
            <w:webHidden/>
          </w:rPr>
          <w:fldChar w:fldCharType="begin"/>
        </w:r>
        <w:r>
          <w:rPr>
            <w:noProof/>
            <w:webHidden/>
          </w:rPr>
          <w:instrText xml:space="preserve"> PAGEREF _Toc193188654 \h </w:instrText>
        </w:r>
        <w:r>
          <w:rPr>
            <w:noProof/>
            <w:webHidden/>
          </w:rPr>
        </w:r>
        <w:r>
          <w:rPr>
            <w:noProof/>
            <w:webHidden/>
          </w:rPr>
          <w:fldChar w:fldCharType="separate"/>
        </w:r>
        <w:r w:rsidR="0049251E">
          <w:rPr>
            <w:noProof/>
            <w:webHidden/>
          </w:rPr>
          <w:t>25</w:t>
        </w:r>
        <w:r>
          <w:rPr>
            <w:noProof/>
            <w:webHidden/>
          </w:rPr>
          <w:fldChar w:fldCharType="end"/>
        </w:r>
      </w:hyperlink>
    </w:p>
    <w:p w14:paraId="76124247" w14:textId="4CDFA170" w:rsidR="00BB43A0" w:rsidRDefault="00BB43A0">
      <w:pPr>
        <w:pStyle w:val="TOC3"/>
        <w:rPr>
          <w:rFonts w:asciiTheme="minorHAnsi" w:eastAsiaTheme="minorEastAsia" w:hAnsiTheme="minorHAnsi" w:cstheme="minorBidi"/>
          <w:noProof/>
          <w:kern w:val="2"/>
          <w:sz w:val="24"/>
          <w14:ligatures w14:val="standardContextual"/>
        </w:rPr>
      </w:pPr>
      <w:hyperlink w:anchor="_Toc193188655" w:history="1">
        <w:r w:rsidRPr="007147DE">
          <w:rPr>
            <w:rStyle w:val="Hyperlink"/>
            <w:noProof/>
          </w:rPr>
          <w:t>6.9.5</w:t>
        </w:r>
        <w:r>
          <w:rPr>
            <w:rFonts w:asciiTheme="minorHAnsi" w:eastAsiaTheme="minorEastAsia" w:hAnsiTheme="minorHAnsi" w:cstheme="minorBidi"/>
            <w:noProof/>
            <w:kern w:val="2"/>
            <w:sz w:val="24"/>
            <w14:ligatures w14:val="standardContextual"/>
          </w:rPr>
          <w:tab/>
        </w:r>
        <w:r w:rsidRPr="007147DE">
          <w:rPr>
            <w:rStyle w:val="Hyperlink"/>
            <w:noProof/>
          </w:rPr>
          <w:t>IPC/WHMA</w:t>
        </w:r>
        <w:r w:rsidRPr="007147DE">
          <w:rPr>
            <w:rStyle w:val="Hyperlink"/>
            <w:noProof/>
          </w:rPr>
          <w:noBreakHyphen/>
          <w:t>A</w:t>
        </w:r>
        <w:r w:rsidRPr="007147DE">
          <w:rPr>
            <w:rStyle w:val="Hyperlink"/>
            <w:noProof/>
          </w:rPr>
          <w:noBreakHyphen/>
          <w:t>620E-S, § 9.5: Installation of Contacts and Sealing Plugs into Connectors</w:t>
        </w:r>
        <w:r>
          <w:rPr>
            <w:noProof/>
            <w:webHidden/>
          </w:rPr>
          <w:tab/>
        </w:r>
        <w:r>
          <w:rPr>
            <w:noProof/>
            <w:webHidden/>
          </w:rPr>
          <w:fldChar w:fldCharType="begin"/>
        </w:r>
        <w:r>
          <w:rPr>
            <w:noProof/>
            <w:webHidden/>
          </w:rPr>
          <w:instrText xml:space="preserve"> PAGEREF _Toc193188655 \h </w:instrText>
        </w:r>
        <w:r>
          <w:rPr>
            <w:noProof/>
            <w:webHidden/>
          </w:rPr>
        </w:r>
        <w:r>
          <w:rPr>
            <w:noProof/>
            <w:webHidden/>
          </w:rPr>
          <w:fldChar w:fldCharType="separate"/>
        </w:r>
        <w:r w:rsidR="0049251E">
          <w:rPr>
            <w:noProof/>
            <w:webHidden/>
          </w:rPr>
          <w:t>26</w:t>
        </w:r>
        <w:r>
          <w:rPr>
            <w:noProof/>
            <w:webHidden/>
          </w:rPr>
          <w:fldChar w:fldCharType="end"/>
        </w:r>
      </w:hyperlink>
    </w:p>
    <w:p w14:paraId="3585A796" w14:textId="6E329D6C" w:rsidR="00BB43A0" w:rsidRDefault="00BB43A0">
      <w:pPr>
        <w:pStyle w:val="TOC2"/>
        <w:rPr>
          <w:rFonts w:asciiTheme="minorHAnsi" w:eastAsiaTheme="minorEastAsia" w:hAnsiTheme="minorHAnsi" w:cstheme="minorBidi"/>
          <w:kern w:val="2"/>
          <w:sz w:val="24"/>
          <w:szCs w:val="24"/>
          <w14:ligatures w14:val="standardContextual"/>
        </w:rPr>
      </w:pPr>
      <w:hyperlink w:anchor="_Toc193188656" w:history="1">
        <w:r w:rsidRPr="007147DE">
          <w:rPr>
            <w:rStyle w:val="Hyperlink"/>
            <w:lang w:val="en-US"/>
          </w:rPr>
          <w:t>6.10</w:t>
        </w:r>
        <w:r>
          <w:rPr>
            <w:rFonts w:asciiTheme="minorHAnsi" w:eastAsiaTheme="minorEastAsia" w:hAnsiTheme="minorHAnsi" w:cstheme="minorBidi"/>
            <w:kern w:val="2"/>
            <w:sz w:val="24"/>
            <w:szCs w:val="24"/>
            <w14:ligatures w14:val="standardContextual"/>
          </w:rPr>
          <w:tab/>
        </w:r>
        <w:r w:rsidRPr="007147DE">
          <w:rPr>
            <w:rStyle w:val="Hyperlink"/>
          </w:rPr>
          <w:t>IPC/WHMA-A-620E-S, § 10: Over-Molding/Potting</w:t>
        </w:r>
        <w:r>
          <w:rPr>
            <w:webHidden/>
          </w:rPr>
          <w:tab/>
        </w:r>
        <w:r>
          <w:rPr>
            <w:webHidden/>
          </w:rPr>
          <w:fldChar w:fldCharType="begin"/>
        </w:r>
        <w:r>
          <w:rPr>
            <w:webHidden/>
          </w:rPr>
          <w:instrText xml:space="preserve"> PAGEREF _Toc193188656 \h </w:instrText>
        </w:r>
        <w:r>
          <w:rPr>
            <w:webHidden/>
          </w:rPr>
        </w:r>
        <w:r>
          <w:rPr>
            <w:webHidden/>
          </w:rPr>
          <w:fldChar w:fldCharType="separate"/>
        </w:r>
        <w:r w:rsidR="0049251E">
          <w:rPr>
            <w:webHidden/>
          </w:rPr>
          <w:t>26</w:t>
        </w:r>
        <w:r>
          <w:rPr>
            <w:webHidden/>
          </w:rPr>
          <w:fldChar w:fldCharType="end"/>
        </w:r>
      </w:hyperlink>
    </w:p>
    <w:p w14:paraId="637B00D4" w14:textId="4CC01BD1" w:rsidR="00BB43A0" w:rsidRDefault="00BB43A0">
      <w:pPr>
        <w:pStyle w:val="TOC3"/>
        <w:rPr>
          <w:rFonts w:asciiTheme="minorHAnsi" w:eastAsiaTheme="minorEastAsia" w:hAnsiTheme="minorHAnsi" w:cstheme="minorBidi"/>
          <w:noProof/>
          <w:kern w:val="2"/>
          <w:sz w:val="24"/>
          <w14:ligatures w14:val="standardContextual"/>
        </w:rPr>
      </w:pPr>
      <w:hyperlink w:anchor="_Toc193188657" w:history="1">
        <w:r w:rsidRPr="007147DE">
          <w:rPr>
            <w:rStyle w:val="Hyperlink"/>
            <w:noProof/>
          </w:rPr>
          <w:t>6.10.1</w:t>
        </w:r>
        <w:r>
          <w:rPr>
            <w:rFonts w:asciiTheme="minorHAnsi" w:eastAsiaTheme="minorEastAsia" w:hAnsiTheme="minorHAnsi" w:cstheme="minorBidi"/>
            <w:noProof/>
            <w:kern w:val="2"/>
            <w:sz w:val="24"/>
            <w14:ligatures w14:val="standardContextual"/>
          </w:rPr>
          <w:tab/>
        </w:r>
        <w:r w:rsidRPr="007147DE">
          <w:rPr>
            <w:rStyle w:val="Hyperlink"/>
            <w:noProof/>
          </w:rPr>
          <w:t>IPC/WHMA-A-620E, § 10.1: Over-Molding</w:t>
        </w:r>
        <w:r>
          <w:rPr>
            <w:noProof/>
            <w:webHidden/>
          </w:rPr>
          <w:tab/>
        </w:r>
        <w:r>
          <w:rPr>
            <w:noProof/>
            <w:webHidden/>
          </w:rPr>
          <w:fldChar w:fldCharType="begin"/>
        </w:r>
        <w:r>
          <w:rPr>
            <w:noProof/>
            <w:webHidden/>
          </w:rPr>
          <w:instrText xml:space="preserve"> PAGEREF _Toc193188657 \h </w:instrText>
        </w:r>
        <w:r>
          <w:rPr>
            <w:noProof/>
            <w:webHidden/>
          </w:rPr>
        </w:r>
        <w:r>
          <w:rPr>
            <w:noProof/>
            <w:webHidden/>
          </w:rPr>
          <w:fldChar w:fldCharType="separate"/>
        </w:r>
        <w:r w:rsidR="0049251E">
          <w:rPr>
            <w:noProof/>
            <w:webHidden/>
          </w:rPr>
          <w:t>26</w:t>
        </w:r>
        <w:r>
          <w:rPr>
            <w:noProof/>
            <w:webHidden/>
          </w:rPr>
          <w:fldChar w:fldCharType="end"/>
        </w:r>
      </w:hyperlink>
    </w:p>
    <w:p w14:paraId="00DBAEF8" w14:textId="477DFECB" w:rsidR="00BB43A0" w:rsidRDefault="00BB43A0">
      <w:pPr>
        <w:pStyle w:val="TOC3"/>
        <w:rPr>
          <w:rFonts w:asciiTheme="minorHAnsi" w:eastAsiaTheme="minorEastAsia" w:hAnsiTheme="minorHAnsi" w:cstheme="minorBidi"/>
          <w:noProof/>
          <w:kern w:val="2"/>
          <w:sz w:val="24"/>
          <w14:ligatures w14:val="standardContextual"/>
        </w:rPr>
      </w:pPr>
      <w:hyperlink w:anchor="_Toc193188658" w:history="1">
        <w:r w:rsidRPr="007147DE">
          <w:rPr>
            <w:rStyle w:val="Hyperlink"/>
            <w:noProof/>
          </w:rPr>
          <w:t>6.10.2</w:t>
        </w:r>
        <w:r>
          <w:rPr>
            <w:rFonts w:asciiTheme="minorHAnsi" w:eastAsiaTheme="minorEastAsia" w:hAnsiTheme="minorHAnsi" w:cstheme="minorBidi"/>
            <w:noProof/>
            <w:kern w:val="2"/>
            <w:sz w:val="24"/>
            <w14:ligatures w14:val="standardContextual"/>
          </w:rPr>
          <w:tab/>
        </w:r>
        <w:r w:rsidRPr="007147DE">
          <w:rPr>
            <w:rStyle w:val="Hyperlink"/>
            <w:noProof/>
          </w:rPr>
          <w:t>IPC/WHMA-A-620E, § 10.2: Potting (Thermoset Molding)</w:t>
        </w:r>
        <w:r>
          <w:rPr>
            <w:noProof/>
            <w:webHidden/>
          </w:rPr>
          <w:tab/>
        </w:r>
        <w:r>
          <w:rPr>
            <w:noProof/>
            <w:webHidden/>
          </w:rPr>
          <w:fldChar w:fldCharType="begin"/>
        </w:r>
        <w:r>
          <w:rPr>
            <w:noProof/>
            <w:webHidden/>
          </w:rPr>
          <w:instrText xml:space="preserve"> PAGEREF _Toc193188658 \h </w:instrText>
        </w:r>
        <w:r>
          <w:rPr>
            <w:noProof/>
            <w:webHidden/>
          </w:rPr>
        </w:r>
        <w:r>
          <w:rPr>
            <w:noProof/>
            <w:webHidden/>
          </w:rPr>
          <w:fldChar w:fldCharType="separate"/>
        </w:r>
        <w:r w:rsidR="0049251E">
          <w:rPr>
            <w:noProof/>
            <w:webHidden/>
          </w:rPr>
          <w:t>26</w:t>
        </w:r>
        <w:r>
          <w:rPr>
            <w:noProof/>
            <w:webHidden/>
          </w:rPr>
          <w:fldChar w:fldCharType="end"/>
        </w:r>
      </w:hyperlink>
    </w:p>
    <w:p w14:paraId="06D40D6E" w14:textId="0EA5B578" w:rsidR="00BB43A0" w:rsidRDefault="00BB43A0">
      <w:pPr>
        <w:pStyle w:val="TOC3"/>
        <w:rPr>
          <w:rFonts w:asciiTheme="minorHAnsi" w:eastAsiaTheme="minorEastAsia" w:hAnsiTheme="minorHAnsi" w:cstheme="minorBidi"/>
          <w:noProof/>
          <w:kern w:val="2"/>
          <w:sz w:val="24"/>
          <w14:ligatures w14:val="standardContextual"/>
        </w:rPr>
      </w:pPr>
      <w:hyperlink w:anchor="_Toc193188659" w:history="1">
        <w:r w:rsidRPr="007147DE">
          <w:rPr>
            <w:rStyle w:val="Hyperlink"/>
            <w:noProof/>
          </w:rPr>
          <w:t>6.10.3</w:t>
        </w:r>
        <w:r>
          <w:rPr>
            <w:rFonts w:asciiTheme="minorHAnsi" w:eastAsiaTheme="minorEastAsia" w:hAnsiTheme="minorHAnsi" w:cstheme="minorBidi"/>
            <w:noProof/>
            <w:kern w:val="2"/>
            <w:sz w:val="24"/>
            <w14:ligatures w14:val="standardContextual"/>
          </w:rPr>
          <w:tab/>
        </w:r>
        <w:r w:rsidRPr="007147DE">
          <w:rPr>
            <w:rStyle w:val="Hyperlink"/>
            <w:noProof/>
          </w:rPr>
          <w:t>IPC/WHMA-A-620E, § 10.3: Over-Molding of Flexible Flat Ribbon</w:t>
        </w:r>
        <w:r>
          <w:rPr>
            <w:noProof/>
            <w:webHidden/>
          </w:rPr>
          <w:tab/>
        </w:r>
        <w:r>
          <w:rPr>
            <w:noProof/>
            <w:webHidden/>
          </w:rPr>
          <w:fldChar w:fldCharType="begin"/>
        </w:r>
        <w:r>
          <w:rPr>
            <w:noProof/>
            <w:webHidden/>
          </w:rPr>
          <w:instrText xml:space="preserve"> PAGEREF _Toc193188659 \h </w:instrText>
        </w:r>
        <w:r>
          <w:rPr>
            <w:noProof/>
            <w:webHidden/>
          </w:rPr>
        </w:r>
        <w:r>
          <w:rPr>
            <w:noProof/>
            <w:webHidden/>
          </w:rPr>
          <w:fldChar w:fldCharType="separate"/>
        </w:r>
        <w:r w:rsidR="0049251E">
          <w:rPr>
            <w:noProof/>
            <w:webHidden/>
          </w:rPr>
          <w:t>26</w:t>
        </w:r>
        <w:r>
          <w:rPr>
            <w:noProof/>
            <w:webHidden/>
          </w:rPr>
          <w:fldChar w:fldCharType="end"/>
        </w:r>
      </w:hyperlink>
    </w:p>
    <w:p w14:paraId="1013E452" w14:textId="63D740A0" w:rsidR="00BB43A0" w:rsidRDefault="00BB43A0">
      <w:pPr>
        <w:pStyle w:val="TOC2"/>
        <w:rPr>
          <w:rFonts w:asciiTheme="minorHAnsi" w:eastAsiaTheme="minorEastAsia" w:hAnsiTheme="minorHAnsi" w:cstheme="minorBidi"/>
          <w:kern w:val="2"/>
          <w:sz w:val="24"/>
          <w:szCs w:val="24"/>
          <w14:ligatures w14:val="standardContextual"/>
        </w:rPr>
      </w:pPr>
      <w:hyperlink w:anchor="_Toc193188660" w:history="1">
        <w:r w:rsidRPr="007147DE">
          <w:rPr>
            <w:rStyle w:val="Hyperlink"/>
            <w:lang w:val="en-US"/>
          </w:rPr>
          <w:t>6.11</w:t>
        </w:r>
        <w:r>
          <w:rPr>
            <w:rFonts w:asciiTheme="minorHAnsi" w:eastAsiaTheme="minorEastAsia" w:hAnsiTheme="minorHAnsi" w:cstheme="minorBidi"/>
            <w:kern w:val="2"/>
            <w:sz w:val="24"/>
            <w:szCs w:val="24"/>
            <w14:ligatures w14:val="standardContextual"/>
          </w:rPr>
          <w:tab/>
        </w:r>
        <w:r w:rsidRPr="007147DE">
          <w:rPr>
            <w:rStyle w:val="Hyperlink"/>
          </w:rPr>
          <w:t>IPC/WHMA-A-620E, § 11.0: Measuring Cable Assemblies and Wires</w:t>
        </w:r>
        <w:r>
          <w:rPr>
            <w:webHidden/>
          </w:rPr>
          <w:tab/>
        </w:r>
        <w:r>
          <w:rPr>
            <w:webHidden/>
          </w:rPr>
          <w:fldChar w:fldCharType="begin"/>
        </w:r>
        <w:r>
          <w:rPr>
            <w:webHidden/>
          </w:rPr>
          <w:instrText xml:space="preserve"> PAGEREF _Toc193188660 \h </w:instrText>
        </w:r>
        <w:r>
          <w:rPr>
            <w:webHidden/>
          </w:rPr>
        </w:r>
        <w:r>
          <w:rPr>
            <w:webHidden/>
          </w:rPr>
          <w:fldChar w:fldCharType="separate"/>
        </w:r>
        <w:r w:rsidR="0049251E">
          <w:rPr>
            <w:webHidden/>
          </w:rPr>
          <w:t>27</w:t>
        </w:r>
        <w:r>
          <w:rPr>
            <w:webHidden/>
          </w:rPr>
          <w:fldChar w:fldCharType="end"/>
        </w:r>
      </w:hyperlink>
    </w:p>
    <w:p w14:paraId="662AD4F9" w14:textId="7EE0687C" w:rsidR="00BB43A0" w:rsidRDefault="00BB43A0">
      <w:pPr>
        <w:pStyle w:val="TOC2"/>
        <w:rPr>
          <w:rFonts w:asciiTheme="minorHAnsi" w:eastAsiaTheme="minorEastAsia" w:hAnsiTheme="minorHAnsi" w:cstheme="minorBidi"/>
          <w:kern w:val="2"/>
          <w:sz w:val="24"/>
          <w:szCs w:val="24"/>
          <w14:ligatures w14:val="standardContextual"/>
        </w:rPr>
      </w:pPr>
      <w:hyperlink w:anchor="_Toc193188661" w:history="1">
        <w:r w:rsidRPr="007147DE">
          <w:rPr>
            <w:rStyle w:val="Hyperlink"/>
            <w:lang w:val="en-US"/>
          </w:rPr>
          <w:t>6.12</w:t>
        </w:r>
        <w:r>
          <w:rPr>
            <w:rFonts w:asciiTheme="minorHAnsi" w:eastAsiaTheme="minorEastAsia" w:hAnsiTheme="minorHAnsi" w:cstheme="minorBidi"/>
            <w:kern w:val="2"/>
            <w:sz w:val="24"/>
            <w:szCs w:val="24"/>
            <w14:ligatures w14:val="standardContextual"/>
          </w:rPr>
          <w:tab/>
        </w:r>
        <w:r w:rsidRPr="007147DE">
          <w:rPr>
            <w:rStyle w:val="Hyperlink"/>
          </w:rPr>
          <w:t>IPC/WHMA-A-620E-S, § 12.0: Marking/Labelling</w:t>
        </w:r>
        <w:r>
          <w:rPr>
            <w:webHidden/>
          </w:rPr>
          <w:tab/>
        </w:r>
        <w:r>
          <w:rPr>
            <w:webHidden/>
          </w:rPr>
          <w:fldChar w:fldCharType="begin"/>
        </w:r>
        <w:r>
          <w:rPr>
            <w:webHidden/>
          </w:rPr>
          <w:instrText xml:space="preserve"> PAGEREF _Toc193188661 \h </w:instrText>
        </w:r>
        <w:r>
          <w:rPr>
            <w:webHidden/>
          </w:rPr>
        </w:r>
        <w:r>
          <w:rPr>
            <w:webHidden/>
          </w:rPr>
          <w:fldChar w:fldCharType="separate"/>
        </w:r>
        <w:r w:rsidR="0049251E">
          <w:rPr>
            <w:webHidden/>
          </w:rPr>
          <w:t>27</w:t>
        </w:r>
        <w:r>
          <w:rPr>
            <w:webHidden/>
          </w:rPr>
          <w:fldChar w:fldCharType="end"/>
        </w:r>
      </w:hyperlink>
    </w:p>
    <w:p w14:paraId="143938FA" w14:textId="0576D6BB" w:rsidR="00BB43A0" w:rsidRDefault="00BB43A0">
      <w:pPr>
        <w:pStyle w:val="TOC3"/>
        <w:rPr>
          <w:rFonts w:asciiTheme="minorHAnsi" w:eastAsiaTheme="minorEastAsia" w:hAnsiTheme="minorHAnsi" w:cstheme="minorBidi"/>
          <w:noProof/>
          <w:kern w:val="2"/>
          <w:sz w:val="24"/>
          <w14:ligatures w14:val="standardContextual"/>
        </w:rPr>
      </w:pPr>
      <w:hyperlink w:anchor="_Toc193188662" w:history="1">
        <w:r w:rsidRPr="007147DE">
          <w:rPr>
            <w:rStyle w:val="Hyperlink"/>
            <w:noProof/>
          </w:rPr>
          <w:t>6.12.1</w:t>
        </w:r>
        <w:r>
          <w:rPr>
            <w:rFonts w:asciiTheme="minorHAnsi" w:eastAsiaTheme="minorEastAsia" w:hAnsiTheme="minorHAnsi" w:cstheme="minorBidi"/>
            <w:noProof/>
            <w:kern w:val="2"/>
            <w:sz w:val="24"/>
            <w14:ligatures w14:val="standardContextual"/>
          </w:rPr>
          <w:tab/>
        </w:r>
        <w:r w:rsidRPr="007147DE">
          <w:rPr>
            <w:rStyle w:val="Hyperlink"/>
            <w:noProof/>
          </w:rPr>
          <w:t>IPC/WHMA-A-620E, § 12.1: Content</w:t>
        </w:r>
        <w:r>
          <w:rPr>
            <w:noProof/>
            <w:webHidden/>
          </w:rPr>
          <w:tab/>
        </w:r>
        <w:r>
          <w:rPr>
            <w:noProof/>
            <w:webHidden/>
          </w:rPr>
          <w:fldChar w:fldCharType="begin"/>
        </w:r>
        <w:r>
          <w:rPr>
            <w:noProof/>
            <w:webHidden/>
          </w:rPr>
          <w:instrText xml:space="preserve"> PAGEREF _Toc193188662 \h </w:instrText>
        </w:r>
        <w:r>
          <w:rPr>
            <w:noProof/>
            <w:webHidden/>
          </w:rPr>
        </w:r>
        <w:r>
          <w:rPr>
            <w:noProof/>
            <w:webHidden/>
          </w:rPr>
          <w:fldChar w:fldCharType="separate"/>
        </w:r>
        <w:r w:rsidR="0049251E">
          <w:rPr>
            <w:noProof/>
            <w:webHidden/>
          </w:rPr>
          <w:t>27</w:t>
        </w:r>
        <w:r>
          <w:rPr>
            <w:noProof/>
            <w:webHidden/>
          </w:rPr>
          <w:fldChar w:fldCharType="end"/>
        </w:r>
      </w:hyperlink>
    </w:p>
    <w:p w14:paraId="724B88D0" w14:textId="32CF9526" w:rsidR="00BB43A0" w:rsidRDefault="00BB43A0">
      <w:pPr>
        <w:pStyle w:val="TOC3"/>
        <w:rPr>
          <w:rFonts w:asciiTheme="minorHAnsi" w:eastAsiaTheme="minorEastAsia" w:hAnsiTheme="minorHAnsi" w:cstheme="minorBidi"/>
          <w:noProof/>
          <w:kern w:val="2"/>
          <w:sz w:val="24"/>
          <w14:ligatures w14:val="standardContextual"/>
        </w:rPr>
      </w:pPr>
      <w:hyperlink w:anchor="_Toc193188663" w:history="1">
        <w:r w:rsidRPr="007147DE">
          <w:rPr>
            <w:rStyle w:val="Hyperlink"/>
            <w:noProof/>
          </w:rPr>
          <w:t>6.12.2</w:t>
        </w:r>
        <w:r>
          <w:rPr>
            <w:rFonts w:asciiTheme="minorHAnsi" w:eastAsiaTheme="minorEastAsia" w:hAnsiTheme="minorHAnsi" w:cstheme="minorBidi"/>
            <w:noProof/>
            <w:kern w:val="2"/>
            <w:sz w:val="24"/>
            <w14:ligatures w14:val="standardContextual"/>
          </w:rPr>
          <w:tab/>
        </w:r>
        <w:r w:rsidRPr="007147DE">
          <w:rPr>
            <w:rStyle w:val="Hyperlink"/>
            <w:noProof/>
          </w:rPr>
          <w:t>IPC/WHMA-A-620E, § 12.2: Legibility</w:t>
        </w:r>
        <w:r>
          <w:rPr>
            <w:noProof/>
            <w:webHidden/>
          </w:rPr>
          <w:tab/>
        </w:r>
        <w:r>
          <w:rPr>
            <w:noProof/>
            <w:webHidden/>
          </w:rPr>
          <w:fldChar w:fldCharType="begin"/>
        </w:r>
        <w:r>
          <w:rPr>
            <w:noProof/>
            <w:webHidden/>
          </w:rPr>
          <w:instrText xml:space="preserve"> PAGEREF _Toc193188663 \h </w:instrText>
        </w:r>
        <w:r>
          <w:rPr>
            <w:noProof/>
            <w:webHidden/>
          </w:rPr>
        </w:r>
        <w:r>
          <w:rPr>
            <w:noProof/>
            <w:webHidden/>
          </w:rPr>
          <w:fldChar w:fldCharType="separate"/>
        </w:r>
        <w:r w:rsidR="0049251E">
          <w:rPr>
            <w:noProof/>
            <w:webHidden/>
          </w:rPr>
          <w:t>27</w:t>
        </w:r>
        <w:r>
          <w:rPr>
            <w:noProof/>
            <w:webHidden/>
          </w:rPr>
          <w:fldChar w:fldCharType="end"/>
        </w:r>
      </w:hyperlink>
    </w:p>
    <w:p w14:paraId="56CC8407" w14:textId="02F40272" w:rsidR="00BB43A0" w:rsidRDefault="00BB43A0">
      <w:pPr>
        <w:pStyle w:val="TOC3"/>
        <w:rPr>
          <w:rFonts w:asciiTheme="minorHAnsi" w:eastAsiaTheme="minorEastAsia" w:hAnsiTheme="minorHAnsi" w:cstheme="minorBidi"/>
          <w:noProof/>
          <w:kern w:val="2"/>
          <w:sz w:val="24"/>
          <w14:ligatures w14:val="standardContextual"/>
        </w:rPr>
      </w:pPr>
      <w:hyperlink w:anchor="_Toc193188664" w:history="1">
        <w:r w:rsidRPr="007147DE">
          <w:rPr>
            <w:rStyle w:val="Hyperlink"/>
            <w:noProof/>
          </w:rPr>
          <w:t>6.12.3</w:t>
        </w:r>
        <w:r>
          <w:rPr>
            <w:rFonts w:asciiTheme="minorHAnsi" w:eastAsiaTheme="minorEastAsia" w:hAnsiTheme="minorHAnsi" w:cstheme="minorBidi"/>
            <w:noProof/>
            <w:kern w:val="2"/>
            <w:sz w:val="24"/>
            <w14:ligatures w14:val="standardContextual"/>
          </w:rPr>
          <w:tab/>
        </w:r>
        <w:r w:rsidRPr="007147DE">
          <w:rPr>
            <w:rStyle w:val="Hyperlink"/>
            <w:noProof/>
          </w:rPr>
          <w:t>IPC/WHMA-A-620E, § 12.3: Permanency</w:t>
        </w:r>
        <w:r>
          <w:rPr>
            <w:noProof/>
            <w:webHidden/>
          </w:rPr>
          <w:tab/>
        </w:r>
        <w:r>
          <w:rPr>
            <w:noProof/>
            <w:webHidden/>
          </w:rPr>
          <w:fldChar w:fldCharType="begin"/>
        </w:r>
        <w:r>
          <w:rPr>
            <w:noProof/>
            <w:webHidden/>
          </w:rPr>
          <w:instrText xml:space="preserve"> PAGEREF _Toc193188664 \h </w:instrText>
        </w:r>
        <w:r>
          <w:rPr>
            <w:noProof/>
            <w:webHidden/>
          </w:rPr>
        </w:r>
        <w:r>
          <w:rPr>
            <w:noProof/>
            <w:webHidden/>
          </w:rPr>
          <w:fldChar w:fldCharType="separate"/>
        </w:r>
        <w:r w:rsidR="0049251E">
          <w:rPr>
            <w:noProof/>
            <w:webHidden/>
          </w:rPr>
          <w:t>27</w:t>
        </w:r>
        <w:r>
          <w:rPr>
            <w:noProof/>
            <w:webHidden/>
          </w:rPr>
          <w:fldChar w:fldCharType="end"/>
        </w:r>
      </w:hyperlink>
    </w:p>
    <w:p w14:paraId="7EF1F31B" w14:textId="53FA0AEF" w:rsidR="00BB43A0" w:rsidRDefault="00BB43A0">
      <w:pPr>
        <w:pStyle w:val="TOC3"/>
        <w:rPr>
          <w:rFonts w:asciiTheme="minorHAnsi" w:eastAsiaTheme="minorEastAsia" w:hAnsiTheme="minorHAnsi" w:cstheme="minorBidi"/>
          <w:noProof/>
          <w:kern w:val="2"/>
          <w:sz w:val="24"/>
          <w14:ligatures w14:val="standardContextual"/>
        </w:rPr>
      </w:pPr>
      <w:hyperlink w:anchor="_Toc193188665" w:history="1">
        <w:r w:rsidRPr="007147DE">
          <w:rPr>
            <w:rStyle w:val="Hyperlink"/>
            <w:noProof/>
          </w:rPr>
          <w:t>6.12.4</w:t>
        </w:r>
        <w:r>
          <w:rPr>
            <w:rFonts w:asciiTheme="minorHAnsi" w:eastAsiaTheme="minorEastAsia" w:hAnsiTheme="minorHAnsi" w:cstheme="minorBidi"/>
            <w:noProof/>
            <w:kern w:val="2"/>
            <w:sz w:val="24"/>
            <w14:ligatures w14:val="standardContextual"/>
          </w:rPr>
          <w:tab/>
        </w:r>
        <w:r w:rsidRPr="007147DE">
          <w:rPr>
            <w:rStyle w:val="Hyperlink"/>
            <w:noProof/>
          </w:rPr>
          <w:t>IPC/WHMA-A-620E-S, § 12.4: Location and Orientation</w:t>
        </w:r>
        <w:r>
          <w:rPr>
            <w:noProof/>
            <w:webHidden/>
          </w:rPr>
          <w:tab/>
        </w:r>
        <w:r>
          <w:rPr>
            <w:noProof/>
            <w:webHidden/>
          </w:rPr>
          <w:fldChar w:fldCharType="begin"/>
        </w:r>
        <w:r>
          <w:rPr>
            <w:noProof/>
            <w:webHidden/>
          </w:rPr>
          <w:instrText xml:space="preserve"> PAGEREF _Toc193188665 \h </w:instrText>
        </w:r>
        <w:r>
          <w:rPr>
            <w:noProof/>
            <w:webHidden/>
          </w:rPr>
        </w:r>
        <w:r>
          <w:rPr>
            <w:noProof/>
            <w:webHidden/>
          </w:rPr>
          <w:fldChar w:fldCharType="separate"/>
        </w:r>
        <w:r w:rsidR="0049251E">
          <w:rPr>
            <w:noProof/>
            <w:webHidden/>
          </w:rPr>
          <w:t>27</w:t>
        </w:r>
        <w:r>
          <w:rPr>
            <w:noProof/>
            <w:webHidden/>
          </w:rPr>
          <w:fldChar w:fldCharType="end"/>
        </w:r>
      </w:hyperlink>
    </w:p>
    <w:p w14:paraId="23084899" w14:textId="36FCE250" w:rsidR="00BB43A0" w:rsidRDefault="00BB43A0">
      <w:pPr>
        <w:pStyle w:val="TOC3"/>
        <w:rPr>
          <w:rFonts w:asciiTheme="minorHAnsi" w:eastAsiaTheme="minorEastAsia" w:hAnsiTheme="minorHAnsi" w:cstheme="minorBidi"/>
          <w:noProof/>
          <w:kern w:val="2"/>
          <w:sz w:val="24"/>
          <w14:ligatures w14:val="standardContextual"/>
        </w:rPr>
      </w:pPr>
      <w:hyperlink w:anchor="_Toc193188666" w:history="1">
        <w:r w:rsidRPr="007147DE">
          <w:rPr>
            <w:rStyle w:val="Hyperlink"/>
            <w:noProof/>
          </w:rPr>
          <w:t>6.12.5</w:t>
        </w:r>
        <w:r>
          <w:rPr>
            <w:rFonts w:asciiTheme="minorHAnsi" w:eastAsiaTheme="minorEastAsia" w:hAnsiTheme="minorHAnsi" w:cstheme="minorBidi"/>
            <w:noProof/>
            <w:kern w:val="2"/>
            <w:sz w:val="24"/>
            <w14:ligatures w14:val="standardContextual"/>
          </w:rPr>
          <w:tab/>
        </w:r>
        <w:r w:rsidRPr="007147DE">
          <w:rPr>
            <w:rStyle w:val="Hyperlink"/>
            <w:noProof/>
          </w:rPr>
          <w:t>IPC/WHMA-A-620E, § 12.5: Functionality</w:t>
        </w:r>
        <w:r>
          <w:rPr>
            <w:noProof/>
            <w:webHidden/>
          </w:rPr>
          <w:tab/>
        </w:r>
        <w:r>
          <w:rPr>
            <w:noProof/>
            <w:webHidden/>
          </w:rPr>
          <w:fldChar w:fldCharType="begin"/>
        </w:r>
        <w:r>
          <w:rPr>
            <w:noProof/>
            <w:webHidden/>
          </w:rPr>
          <w:instrText xml:space="preserve"> PAGEREF _Toc193188666 \h </w:instrText>
        </w:r>
        <w:r>
          <w:rPr>
            <w:noProof/>
            <w:webHidden/>
          </w:rPr>
        </w:r>
        <w:r>
          <w:rPr>
            <w:noProof/>
            <w:webHidden/>
          </w:rPr>
          <w:fldChar w:fldCharType="separate"/>
        </w:r>
        <w:r w:rsidR="0049251E">
          <w:rPr>
            <w:noProof/>
            <w:webHidden/>
          </w:rPr>
          <w:t>27</w:t>
        </w:r>
        <w:r>
          <w:rPr>
            <w:noProof/>
            <w:webHidden/>
          </w:rPr>
          <w:fldChar w:fldCharType="end"/>
        </w:r>
      </w:hyperlink>
    </w:p>
    <w:p w14:paraId="0FD5DDBE" w14:textId="2149751E" w:rsidR="00BB43A0" w:rsidRDefault="00BB43A0">
      <w:pPr>
        <w:pStyle w:val="TOC3"/>
        <w:rPr>
          <w:rFonts w:asciiTheme="minorHAnsi" w:eastAsiaTheme="minorEastAsia" w:hAnsiTheme="minorHAnsi" w:cstheme="minorBidi"/>
          <w:noProof/>
          <w:kern w:val="2"/>
          <w:sz w:val="24"/>
          <w14:ligatures w14:val="standardContextual"/>
        </w:rPr>
      </w:pPr>
      <w:hyperlink w:anchor="_Toc193188667" w:history="1">
        <w:r w:rsidRPr="007147DE">
          <w:rPr>
            <w:rStyle w:val="Hyperlink"/>
            <w:noProof/>
          </w:rPr>
          <w:t>6.12.6</w:t>
        </w:r>
        <w:r>
          <w:rPr>
            <w:rFonts w:asciiTheme="minorHAnsi" w:eastAsiaTheme="minorEastAsia" w:hAnsiTheme="minorHAnsi" w:cstheme="minorBidi"/>
            <w:noProof/>
            <w:kern w:val="2"/>
            <w:sz w:val="24"/>
            <w14:ligatures w14:val="standardContextual"/>
          </w:rPr>
          <w:tab/>
        </w:r>
        <w:r w:rsidRPr="007147DE">
          <w:rPr>
            <w:rStyle w:val="Hyperlink"/>
            <w:noProof/>
          </w:rPr>
          <w:t>IPC/WHMA-A-620E, § 12.6: Marker Sleeve</w:t>
        </w:r>
        <w:r>
          <w:rPr>
            <w:noProof/>
            <w:webHidden/>
          </w:rPr>
          <w:tab/>
        </w:r>
        <w:r>
          <w:rPr>
            <w:noProof/>
            <w:webHidden/>
          </w:rPr>
          <w:fldChar w:fldCharType="begin"/>
        </w:r>
        <w:r>
          <w:rPr>
            <w:noProof/>
            <w:webHidden/>
          </w:rPr>
          <w:instrText xml:space="preserve"> PAGEREF _Toc193188667 \h </w:instrText>
        </w:r>
        <w:r>
          <w:rPr>
            <w:noProof/>
            <w:webHidden/>
          </w:rPr>
        </w:r>
        <w:r>
          <w:rPr>
            <w:noProof/>
            <w:webHidden/>
          </w:rPr>
          <w:fldChar w:fldCharType="separate"/>
        </w:r>
        <w:r w:rsidR="0049251E">
          <w:rPr>
            <w:noProof/>
            <w:webHidden/>
          </w:rPr>
          <w:t>27</w:t>
        </w:r>
        <w:r>
          <w:rPr>
            <w:noProof/>
            <w:webHidden/>
          </w:rPr>
          <w:fldChar w:fldCharType="end"/>
        </w:r>
      </w:hyperlink>
    </w:p>
    <w:p w14:paraId="1AA8726E" w14:textId="287AC88A" w:rsidR="00BB43A0" w:rsidRDefault="00BB43A0">
      <w:pPr>
        <w:pStyle w:val="TOC3"/>
        <w:rPr>
          <w:rFonts w:asciiTheme="minorHAnsi" w:eastAsiaTheme="minorEastAsia" w:hAnsiTheme="minorHAnsi" w:cstheme="minorBidi"/>
          <w:noProof/>
          <w:kern w:val="2"/>
          <w:sz w:val="24"/>
          <w14:ligatures w14:val="standardContextual"/>
        </w:rPr>
      </w:pPr>
      <w:hyperlink w:anchor="_Toc193188668" w:history="1">
        <w:r w:rsidRPr="007147DE">
          <w:rPr>
            <w:rStyle w:val="Hyperlink"/>
            <w:noProof/>
          </w:rPr>
          <w:t>6.12.7</w:t>
        </w:r>
        <w:r>
          <w:rPr>
            <w:rFonts w:asciiTheme="minorHAnsi" w:eastAsiaTheme="minorEastAsia" w:hAnsiTheme="minorHAnsi" w:cstheme="minorBidi"/>
            <w:noProof/>
            <w:kern w:val="2"/>
            <w:sz w:val="24"/>
            <w14:ligatures w14:val="standardContextual"/>
          </w:rPr>
          <w:tab/>
        </w:r>
        <w:r w:rsidRPr="007147DE">
          <w:rPr>
            <w:rStyle w:val="Hyperlink"/>
            <w:noProof/>
          </w:rPr>
          <w:t>IPC/WHMA-A-620E, § 12.7: Flag Markers</w:t>
        </w:r>
        <w:r>
          <w:rPr>
            <w:noProof/>
            <w:webHidden/>
          </w:rPr>
          <w:tab/>
        </w:r>
        <w:r>
          <w:rPr>
            <w:noProof/>
            <w:webHidden/>
          </w:rPr>
          <w:fldChar w:fldCharType="begin"/>
        </w:r>
        <w:r>
          <w:rPr>
            <w:noProof/>
            <w:webHidden/>
          </w:rPr>
          <w:instrText xml:space="preserve"> PAGEREF _Toc193188668 \h </w:instrText>
        </w:r>
        <w:r>
          <w:rPr>
            <w:noProof/>
            <w:webHidden/>
          </w:rPr>
        </w:r>
        <w:r>
          <w:rPr>
            <w:noProof/>
            <w:webHidden/>
          </w:rPr>
          <w:fldChar w:fldCharType="separate"/>
        </w:r>
        <w:r w:rsidR="0049251E">
          <w:rPr>
            <w:noProof/>
            <w:webHidden/>
          </w:rPr>
          <w:t>28</w:t>
        </w:r>
        <w:r>
          <w:rPr>
            <w:noProof/>
            <w:webHidden/>
          </w:rPr>
          <w:fldChar w:fldCharType="end"/>
        </w:r>
      </w:hyperlink>
    </w:p>
    <w:p w14:paraId="4B3AA679" w14:textId="11DBCA49" w:rsidR="00BB43A0" w:rsidRDefault="00BB43A0">
      <w:pPr>
        <w:pStyle w:val="TOC3"/>
        <w:rPr>
          <w:rFonts w:asciiTheme="minorHAnsi" w:eastAsiaTheme="minorEastAsia" w:hAnsiTheme="minorHAnsi" w:cstheme="minorBidi"/>
          <w:noProof/>
          <w:kern w:val="2"/>
          <w:sz w:val="24"/>
          <w14:ligatures w14:val="standardContextual"/>
        </w:rPr>
      </w:pPr>
      <w:hyperlink w:anchor="_Toc193188669" w:history="1">
        <w:r w:rsidRPr="007147DE">
          <w:rPr>
            <w:rStyle w:val="Hyperlink"/>
            <w:noProof/>
          </w:rPr>
          <w:t>6.12.8</w:t>
        </w:r>
        <w:r>
          <w:rPr>
            <w:rFonts w:asciiTheme="minorHAnsi" w:eastAsiaTheme="minorEastAsia" w:hAnsiTheme="minorHAnsi" w:cstheme="minorBidi"/>
            <w:noProof/>
            <w:kern w:val="2"/>
            <w:sz w:val="24"/>
            <w14:ligatures w14:val="standardContextual"/>
          </w:rPr>
          <w:tab/>
        </w:r>
        <w:r w:rsidRPr="007147DE">
          <w:rPr>
            <w:rStyle w:val="Hyperlink"/>
            <w:noProof/>
          </w:rPr>
          <w:t>IPC/WHMA-A-620E, § 12.8: Tie Wrap Markers</w:t>
        </w:r>
        <w:r>
          <w:rPr>
            <w:noProof/>
            <w:webHidden/>
          </w:rPr>
          <w:tab/>
        </w:r>
        <w:r>
          <w:rPr>
            <w:noProof/>
            <w:webHidden/>
          </w:rPr>
          <w:fldChar w:fldCharType="begin"/>
        </w:r>
        <w:r>
          <w:rPr>
            <w:noProof/>
            <w:webHidden/>
          </w:rPr>
          <w:instrText xml:space="preserve"> PAGEREF _Toc193188669 \h </w:instrText>
        </w:r>
        <w:r>
          <w:rPr>
            <w:noProof/>
            <w:webHidden/>
          </w:rPr>
        </w:r>
        <w:r>
          <w:rPr>
            <w:noProof/>
            <w:webHidden/>
          </w:rPr>
          <w:fldChar w:fldCharType="separate"/>
        </w:r>
        <w:r w:rsidR="0049251E">
          <w:rPr>
            <w:noProof/>
            <w:webHidden/>
          </w:rPr>
          <w:t>28</w:t>
        </w:r>
        <w:r>
          <w:rPr>
            <w:noProof/>
            <w:webHidden/>
          </w:rPr>
          <w:fldChar w:fldCharType="end"/>
        </w:r>
      </w:hyperlink>
    </w:p>
    <w:p w14:paraId="241158DC" w14:textId="757AF020" w:rsidR="00BB43A0" w:rsidRDefault="00BB43A0">
      <w:pPr>
        <w:pStyle w:val="TOC2"/>
        <w:rPr>
          <w:rFonts w:asciiTheme="minorHAnsi" w:eastAsiaTheme="minorEastAsia" w:hAnsiTheme="minorHAnsi" w:cstheme="minorBidi"/>
          <w:kern w:val="2"/>
          <w:sz w:val="24"/>
          <w:szCs w:val="24"/>
          <w14:ligatures w14:val="standardContextual"/>
        </w:rPr>
      </w:pPr>
      <w:hyperlink w:anchor="_Toc193188670" w:history="1">
        <w:r w:rsidRPr="007147DE">
          <w:rPr>
            <w:rStyle w:val="Hyperlink"/>
            <w:lang w:val="en-US"/>
          </w:rPr>
          <w:t>6.13</w:t>
        </w:r>
        <w:r>
          <w:rPr>
            <w:rFonts w:asciiTheme="minorHAnsi" w:eastAsiaTheme="minorEastAsia" w:hAnsiTheme="minorHAnsi" w:cstheme="minorBidi"/>
            <w:kern w:val="2"/>
            <w:sz w:val="24"/>
            <w:szCs w:val="24"/>
            <w14:ligatures w14:val="standardContextual"/>
          </w:rPr>
          <w:tab/>
        </w:r>
        <w:r w:rsidRPr="007147DE">
          <w:rPr>
            <w:rStyle w:val="Hyperlink"/>
          </w:rPr>
          <w:t>IPC/WHMA-A-620E(-S), § 13.0: Coaxial and Biaxial Cable Assemblies</w:t>
        </w:r>
        <w:r>
          <w:rPr>
            <w:webHidden/>
          </w:rPr>
          <w:tab/>
        </w:r>
        <w:r>
          <w:rPr>
            <w:webHidden/>
          </w:rPr>
          <w:fldChar w:fldCharType="begin"/>
        </w:r>
        <w:r>
          <w:rPr>
            <w:webHidden/>
          </w:rPr>
          <w:instrText xml:space="preserve"> PAGEREF _Toc193188670 \h </w:instrText>
        </w:r>
        <w:r>
          <w:rPr>
            <w:webHidden/>
          </w:rPr>
        </w:r>
        <w:r>
          <w:rPr>
            <w:webHidden/>
          </w:rPr>
          <w:fldChar w:fldCharType="separate"/>
        </w:r>
        <w:r w:rsidR="0049251E">
          <w:rPr>
            <w:webHidden/>
          </w:rPr>
          <w:t>28</w:t>
        </w:r>
        <w:r>
          <w:rPr>
            <w:webHidden/>
          </w:rPr>
          <w:fldChar w:fldCharType="end"/>
        </w:r>
      </w:hyperlink>
    </w:p>
    <w:p w14:paraId="488AAEC9" w14:textId="21CFCFFB" w:rsidR="00BB43A0" w:rsidRDefault="00BB43A0">
      <w:pPr>
        <w:pStyle w:val="TOC2"/>
        <w:rPr>
          <w:rFonts w:asciiTheme="minorHAnsi" w:eastAsiaTheme="minorEastAsia" w:hAnsiTheme="minorHAnsi" w:cstheme="minorBidi"/>
          <w:kern w:val="2"/>
          <w:sz w:val="24"/>
          <w:szCs w:val="24"/>
          <w14:ligatures w14:val="standardContextual"/>
        </w:rPr>
      </w:pPr>
      <w:hyperlink w:anchor="_Toc193188671" w:history="1">
        <w:r w:rsidRPr="007147DE">
          <w:rPr>
            <w:rStyle w:val="Hyperlink"/>
            <w:lang w:val="en-US"/>
          </w:rPr>
          <w:t>6.14</w:t>
        </w:r>
        <w:r>
          <w:rPr>
            <w:rFonts w:asciiTheme="minorHAnsi" w:eastAsiaTheme="minorEastAsia" w:hAnsiTheme="minorHAnsi" w:cstheme="minorBidi"/>
            <w:kern w:val="2"/>
            <w:sz w:val="24"/>
            <w:szCs w:val="24"/>
            <w14:ligatures w14:val="standardContextual"/>
          </w:rPr>
          <w:tab/>
        </w:r>
        <w:r w:rsidRPr="007147DE">
          <w:rPr>
            <w:rStyle w:val="Hyperlink"/>
          </w:rPr>
          <w:t>IPC/WHMA-A-620E, § 14.0: Securing</w:t>
        </w:r>
        <w:r>
          <w:rPr>
            <w:webHidden/>
          </w:rPr>
          <w:tab/>
        </w:r>
        <w:r>
          <w:rPr>
            <w:webHidden/>
          </w:rPr>
          <w:fldChar w:fldCharType="begin"/>
        </w:r>
        <w:r>
          <w:rPr>
            <w:webHidden/>
          </w:rPr>
          <w:instrText xml:space="preserve"> PAGEREF _Toc193188671 \h </w:instrText>
        </w:r>
        <w:r>
          <w:rPr>
            <w:webHidden/>
          </w:rPr>
        </w:r>
        <w:r>
          <w:rPr>
            <w:webHidden/>
          </w:rPr>
          <w:fldChar w:fldCharType="separate"/>
        </w:r>
        <w:r w:rsidR="0049251E">
          <w:rPr>
            <w:webHidden/>
          </w:rPr>
          <w:t>29</w:t>
        </w:r>
        <w:r>
          <w:rPr>
            <w:webHidden/>
          </w:rPr>
          <w:fldChar w:fldCharType="end"/>
        </w:r>
      </w:hyperlink>
    </w:p>
    <w:p w14:paraId="0B603E13" w14:textId="5DF3546F" w:rsidR="00BB43A0" w:rsidRDefault="00BB43A0">
      <w:pPr>
        <w:pStyle w:val="TOC3"/>
        <w:rPr>
          <w:rFonts w:asciiTheme="minorHAnsi" w:eastAsiaTheme="minorEastAsia" w:hAnsiTheme="minorHAnsi" w:cstheme="minorBidi"/>
          <w:noProof/>
          <w:kern w:val="2"/>
          <w:sz w:val="24"/>
          <w14:ligatures w14:val="standardContextual"/>
        </w:rPr>
      </w:pPr>
      <w:hyperlink w:anchor="_Toc193188672" w:history="1">
        <w:r w:rsidRPr="007147DE">
          <w:rPr>
            <w:rStyle w:val="Hyperlink"/>
            <w:noProof/>
          </w:rPr>
          <w:t>6.14.1</w:t>
        </w:r>
        <w:r>
          <w:rPr>
            <w:rFonts w:asciiTheme="minorHAnsi" w:eastAsiaTheme="minorEastAsia" w:hAnsiTheme="minorHAnsi" w:cstheme="minorBidi"/>
            <w:noProof/>
            <w:kern w:val="2"/>
            <w:sz w:val="24"/>
            <w14:ligatures w14:val="standardContextual"/>
          </w:rPr>
          <w:tab/>
        </w:r>
        <w:r w:rsidRPr="007147DE">
          <w:rPr>
            <w:rStyle w:val="Hyperlink"/>
            <w:noProof/>
          </w:rPr>
          <w:t>IPC/WHMA-A-620E-S, § 14.1: Tie Wrap/ Lacing application</w:t>
        </w:r>
        <w:r>
          <w:rPr>
            <w:noProof/>
            <w:webHidden/>
          </w:rPr>
          <w:tab/>
        </w:r>
        <w:r>
          <w:rPr>
            <w:noProof/>
            <w:webHidden/>
          </w:rPr>
          <w:fldChar w:fldCharType="begin"/>
        </w:r>
        <w:r>
          <w:rPr>
            <w:noProof/>
            <w:webHidden/>
          </w:rPr>
          <w:instrText xml:space="preserve"> PAGEREF _Toc193188672 \h </w:instrText>
        </w:r>
        <w:r>
          <w:rPr>
            <w:noProof/>
            <w:webHidden/>
          </w:rPr>
        </w:r>
        <w:r>
          <w:rPr>
            <w:noProof/>
            <w:webHidden/>
          </w:rPr>
          <w:fldChar w:fldCharType="separate"/>
        </w:r>
        <w:r w:rsidR="0049251E">
          <w:rPr>
            <w:noProof/>
            <w:webHidden/>
          </w:rPr>
          <w:t>29</w:t>
        </w:r>
        <w:r>
          <w:rPr>
            <w:noProof/>
            <w:webHidden/>
          </w:rPr>
          <w:fldChar w:fldCharType="end"/>
        </w:r>
      </w:hyperlink>
    </w:p>
    <w:p w14:paraId="063A0558" w14:textId="6DFF51DD" w:rsidR="00BB43A0" w:rsidRDefault="00BB43A0">
      <w:pPr>
        <w:pStyle w:val="TOC3"/>
        <w:rPr>
          <w:rFonts w:asciiTheme="minorHAnsi" w:eastAsiaTheme="minorEastAsia" w:hAnsiTheme="minorHAnsi" w:cstheme="minorBidi"/>
          <w:noProof/>
          <w:kern w:val="2"/>
          <w:sz w:val="24"/>
          <w14:ligatures w14:val="standardContextual"/>
        </w:rPr>
      </w:pPr>
      <w:hyperlink w:anchor="_Toc193188673" w:history="1">
        <w:r w:rsidRPr="007147DE">
          <w:rPr>
            <w:rStyle w:val="Hyperlink"/>
            <w:noProof/>
          </w:rPr>
          <w:t>6.14.2</w:t>
        </w:r>
        <w:r>
          <w:rPr>
            <w:rFonts w:asciiTheme="minorHAnsi" w:eastAsiaTheme="minorEastAsia" w:hAnsiTheme="minorHAnsi" w:cstheme="minorBidi"/>
            <w:noProof/>
            <w:kern w:val="2"/>
            <w:sz w:val="24"/>
            <w14:ligatures w14:val="standardContextual"/>
          </w:rPr>
          <w:tab/>
        </w:r>
        <w:r w:rsidRPr="007147DE">
          <w:rPr>
            <w:rStyle w:val="Hyperlink"/>
            <w:noProof/>
          </w:rPr>
          <w:t>IPC/WHMA-A-620E, § 14.2: Breakouts</w:t>
        </w:r>
        <w:r>
          <w:rPr>
            <w:noProof/>
            <w:webHidden/>
          </w:rPr>
          <w:tab/>
        </w:r>
        <w:r>
          <w:rPr>
            <w:noProof/>
            <w:webHidden/>
          </w:rPr>
          <w:fldChar w:fldCharType="begin"/>
        </w:r>
        <w:r>
          <w:rPr>
            <w:noProof/>
            <w:webHidden/>
          </w:rPr>
          <w:instrText xml:space="preserve"> PAGEREF _Toc193188673 \h </w:instrText>
        </w:r>
        <w:r>
          <w:rPr>
            <w:noProof/>
            <w:webHidden/>
          </w:rPr>
        </w:r>
        <w:r>
          <w:rPr>
            <w:noProof/>
            <w:webHidden/>
          </w:rPr>
          <w:fldChar w:fldCharType="separate"/>
        </w:r>
        <w:r w:rsidR="0049251E">
          <w:rPr>
            <w:noProof/>
            <w:webHidden/>
          </w:rPr>
          <w:t>30</w:t>
        </w:r>
        <w:r>
          <w:rPr>
            <w:noProof/>
            <w:webHidden/>
          </w:rPr>
          <w:fldChar w:fldCharType="end"/>
        </w:r>
      </w:hyperlink>
    </w:p>
    <w:p w14:paraId="7AEBBB69" w14:textId="1A176018" w:rsidR="00BB43A0" w:rsidRDefault="00BB43A0">
      <w:pPr>
        <w:pStyle w:val="TOC3"/>
        <w:rPr>
          <w:rFonts w:asciiTheme="minorHAnsi" w:eastAsiaTheme="minorEastAsia" w:hAnsiTheme="minorHAnsi" w:cstheme="minorBidi"/>
          <w:noProof/>
          <w:kern w:val="2"/>
          <w:sz w:val="24"/>
          <w14:ligatures w14:val="standardContextual"/>
        </w:rPr>
      </w:pPr>
      <w:hyperlink w:anchor="_Toc193188674" w:history="1">
        <w:r w:rsidRPr="007147DE">
          <w:rPr>
            <w:rStyle w:val="Hyperlink"/>
            <w:noProof/>
          </w:rPr>
          <w:t>6.14.3</w:t>
        </w:r>
        <w:r>
          <w:rPr>
            <w:rFonts w:asciiTheme="minorHAnsi" w:eastAsiaTheme="minorEastAsia" w:hAnsiTheme="minorHAnsi" w:cstheme="minorBidi"/>
            <w:noProof/>
            <w:kern w:val="2"/>
            <w:sz w:val="24"/>
            <w14:ligatures w14:val="standardContextual"/>
          </w:rPr>
          <w:tab/>
        </w:r>
        <w:r w:rsidRPr="007147DE">
          <w:rPr>
            <w:rStyle w:val="Hyperlink"/>
            <w:noProof/>
          </w:rPr>
          <w:t>IPC/WHMA-A-620E, § 14.3: Routing</w:t>
        </w:r>
        <w:r>
          <w:rPr>
            <w:noProof/>
            <w:webHidden/>
          </w:rPr>
          <w:tab/>
        </w:r>
        <w:r>
          <w:rPr>
            <w:noProof/>
            <w:webHidden/>
          </w:rPr>
          <w:fldChar w:fldCharType="begin"/>
        </w:r>
        <w:r>
          <w:rPr>
            <w:noProof/>
            <w:webHidden/>
          </w:rPr>
          <w:instrText xml:space="preserve"> PAGEREF _Toc193188674 \h </w:instrText>
        </w:r>
        <w:r>
          <w:rPr>
            <w:noProof/>
            <w:webHidden/>
          </w:rPr>
        </w:r>
        <w:r>
          <w:rPr>
            <w:noProof/>
            <w:webHidden/>
          </w:rPr>
          <w:fldChar w:fldCharType="separate"/>
        </w:r>
        <w:r w:rsidR="0049251E">
          <w:rPr>
            <w:noProof/>
            <w:webHidden/>
          </w:rPr>
          <w:t>30</w:t>
        </w:r>
        <w:r>
          <w:rPr>
            <w:noProof/>
            <w:webHidden/>
          </w:rPr>
          <w:fldChar w:fldCharType="end"/>
        </w:r>
      </w:hyperlink>
    </w:p>
    <w:p w14:paraId="40819F0F" w14:textId="3BFAAF63" w:rsidR="00BB43A0" w:rsidRDefault="00BB43A0">
      <w:pPr>
        <w:pStyle w:val="TOC3"/>
        <w:rPr>
          <w:rFonts w:asciiTheme="minorHAnsi" w:eastAsiaTheme="minorEastAsia" w:hAnsiTheme="minorHAnsi" w:cstheme="minorBidi"/>
          <w:noProof/>
          <w:kern w:val="2"/>
          <w:sz w:val="24"/>
          <w14:ligatures w14:val="standardContextual"/>
        </w:rPr>
      </w:pPr>
      <w:hyperlink w:anchor="_Toc193188675" w:history="1">
        <w:r w:rsidRPr="007147DE">
          <w:rPr>
            <w:rStyle w:val="Hyperlink"/>
            <w:noProof/>
          </w:rPr>
          <w:t>6.14.4</w:t>
        </w:r>
        <w:r>
          <w:rPr>
            <w:rFonts w:asciiTheme="minorHAnsi" w:eastAsiaTheme="minorEastAsia" w:hAnsiTheme="minorHAnsi" w:cstheme="minorBidi"/>
            <w:noProof/>
            <w:kern w:val="2"/>
            <w:sz w:val="24"/>
            <w14:ligatures w14:val="standardContextual"/>
          </w:rPr>
          <w:tab/>
        </w:r>
        <w:r w:rsidRPr="007147DE">
          <w:rPr>
            <w:rStyle w:val="Hyperlink"/>
            <w:noProof/>
          </w:rPr>
          <w:t>IPC/WHMA-A-620E, § 14.2: Broom Stitching</w:t>
        </w:r>
        <w:r>
          <w:rPr>
            <w:noProof/>
            <w:webHidden/>
          </w:rPr>
          <w:tab/>
        </w:r>
        <w:r>
          <w:rPr>
            <w:noProof/>
            <w:webHidden/>
          </w:rPr>
          <w:fldChar w:fldCharType="begin"/>
        </w:r>
        <w:r>
          <w:rPr>
            <w:noProof/>
            <w:webHidden/>
          </w:rPr>
          <w:instrText xml:space="preserve"> PAGEREF _Toc193188675 \h </w:instrText>
        </w:r>
        <w:r>
          <w:rPr>
            <w:noProof/>
            <w:webHidden/>
          </w:rPr>
        </w:r>
        <w:r>
          <w:rPr>
            <w:noProof/>
            <w:webHidden/>
          </w:rPr>
          <w:fldChar w:fldCharType="separate"/>
        </w:r>
        <w:r w:rsidR="0049251E">
          <w:rPr>
            <w:noProof/>
            <w:webHidden/>
          </w:rPr>
          <w:t>31</w:t>
        </w:r>
        <w:r>
          <w:rPr>
            <w:noProof/>
            <w:webHidden/>
          </w:rPr>
          <w:fldChar w:fldCharType="end"/>
        </w:r>
      </w:hyperlink>
    </w:p>
    <w:p w14:paraId="47BFDC4A" w14:textId="4886152F" w:rsidR="00BB43A0" w:rsidRDefault="00BB43A0">
      <w:pPr>
        <w:pStyle w:val="TOC2"/>
        <w:rPr>
          <w:rFonts w:asciiTheme="minorHAnsi" w:eastAsiaTheme="minorEastAsia" w:hAnsiTheme="minorHAnsi" w:cstheme="minorBidi"/>
          <w:kern w:val="2"/>
          <w:sz w:val="24"/>
          <w:szCs w:val="24"/>
          <w14:ligatures w14:val="standardContextual"/>
        </w:rPr>
      </w:pPr>
      <w:hyperlink w:anchor="_Toc193188676" w:history="1">
        <w:r w:rsidRPr="007147DE">
          <w:rPr>
            <w:rStyle w:val="Hyperlink"/>
            <w:lang w:val="en-US"/>
          </w:rPr>
          <w:t>6.15</w:t>
        </w:r>
        <w:r>
          <w:rPr>
            <w:rFonts w:asciiTheme="minorHAnsi" w:eastAsiaTheme="minorEastAsia" w:hAnsiTheme="minorHAnsi" w:cstheme="minorBidi"/>
            <w:kern w:val="2"/>
            <w:sz w:val="24"/>
            <w:szCs w:val="24"/>
            <w14:ligatures w14:val="standardContextual"/>
          </w:rPr>
          <w:tab/>
        </w:r>
        <w:r w:rsidRPr="007147DE">
          <w:rPr>
            <w:rStyle w:val="Hyperlink"/>
          </w:rPr>
          <w:t>IPC/WHMA-A-620E, § 15.0: Harness/Cable Electrical Shielding</w:t>
        </w:r>
        <w:r>
          <w:rPr>
            <w:webHidden/>
          </w:rPr>
          <w:tab/>
        </w:r>
        <w:r>
          <w:rPr>
            <w:webHidden/>
          </w:rPr>
          <w:fldChar w:fldCharType="begin"/>
        </w:r>
        <w:r>
          <w:rPr>
            <w:webHidden/>
          </w:rPr>
          <w:instrText xml:space="preserve"> PAGEREF _Toc193188676 \h </w:instrText>
        </w:r>
        <w:r>
          <w:rPr>
            <w:webHidden/>
          </w:rPr>
        </w:r>
        <w:r>
          <w:rPr>
            <w:webHidden/>
          </w:rPr>
          <w:fldChar w:fldCharType="separate"/>
        </w:r>
        <w:r w:rsidR="0049251E">
          <w:rPr>
            <w:webHidden/>
          </w:rPr>
          <w:t>31</w:t>
        </w:r>
        <w:r>
          <w:rPr>
            <w:webHidden/>
          </w:rPr>
          <w:fldChar w:fldCharType="end"/>
        </w:r>
      </w:hyperlink>
    </w:p>
    <w:p w14:paraId="2672D48E" w14:textId="018D16B7" w:rsidR="00BB43A0" w:rsidRDefault="00BB43A0">
      <w:pPr>
        <w:pStyle w:val="TOC3"/>
        <w:rPr>
          <w:rFonts w:asciiTheme="minorHAnsi" w:eastAsiaTheme="minorEastAsia" w:hAnsiTheme="minorHAnsi" w:cstheme="minorBidi"/>
          <w:noProof/>
          <w:kern w:val="2"/>
          <w:sz w:val="24"/>
          <w14:ligatures w14:val="standardContextual"/>
        </w:rPr>
      </w:pPr>
      <w:hyperlink w:anchor="_Toc193188677" w:history="1">
        <w:r w:rsidRPr="007147DE">
          <w:rPr>
            <w:rStyle w:val="Hyperlink"/>
            <w:noProof/>
          </w:rPr>
          <w:t>6.15.1</w:t>
        </w:r>
        <w:r>
          <w:rPr>
            <w:rFonts w:asciiTheme="minorHAnsi" w:eastAsiaTheme="minorEastAsia" w:hAnsiTheme="minorHAnsi" w:cstheme="minorBidi"/>
            <w:noProof/>
            <w:kern w:val="2"/>
            <w:sz w:val="24"/>
            <w14:ligatures w14:val="standardContextual"/>
          </w:rPr>
          <w:tab/>
        </w:r>
        <w:r w:rsidRPr="007147DE">
          <w:rPr>
            <w:rStyle w:val="Hyperlink"/>
            <w:noProof/>
          </w:rPr>
          <w:t>IPC/WHMA-A-620E-S, § 15.1: Braided</w:t>
        </w:r>
        <w:r>
          <w:rPr>
            <w:noProof/>
            <w:webHidden/>
          </w:rPr>
          <w:tab/>
        </w:r>
        <w:r>
          <w:rPr>
            <w:noProof/>
            <w:webHidden/>
          </w:rPr>
          <w:fldChar w:fldCharType="begin"/>
        </w:r>
        <w:r>
          <w:rPr>
            <w:noProof/>
            <w:webHidden/>
          </w:rPr>
          <w:instrText xml:space="preserve"> PAGEREF _Toc193188677 \h </w:instrText>
        </w:r>
        <w:r>
          <w:rPr>
            <w:noProof/>
            <w:webHidden/>
          </w:rPr>
        </w:r>
        <w:r>
          <w:rPr>
            <w:noProof/>
            <w:webHidden/>
          </w:rPr>
          <w:fldChar w:fldCharType="separate"/>
        </w:r>
        <w:r w:rsidR="0049251E">
          <w:rPr>
            <w:noProof/>
            <w:webHidden/>
          </w:rPr>
          <w:t>31</w:t>
        </w:r>
        <w:r>
          <w:rPr>
            <w:noProof/>
            <w:webHidden/>
          </w:rPr>
          <w:fldChar w:fldCharType="end"/>
        </w:r>
      </w:hyperlink>
    </w:p>
    <w:p w14:paraId="1E5124FA" w14:textId="37F5D698" w:rsidR="00BB43A0" w:rsidRDefault="00BB43A0">
      <w:pPr>
        <w:pStyle w:val="TOC3"/>
        <w:rPr>
          <w:rFonts w:asciiTheme="minorHAnsi" w:eastAsiaTheme="minorEastAsia" w:hAnsiTheme="minorHAnsi" w:cstheme="minorBidi"/>
          <w:noProof/>
          <w:kern w:val="2"/>
          <w:sz w:val="24"/>
          <w14:ligatures w14:val="standardContextual"/>
        </w:rPr>
      </w:pPr>
      <w:hyperlink w:anchor="_Toc193188678" w:history="1">
        <w:r w:rsidRPr="007147DE">
          <w:rPr>
            <w:rStyle w:val="Hyperlink"/>
            <w:noProof/>
          </w:rPr>
          <w:t>6.15.2</w:t>
        </w:r>
        <w:r>
          <w:rPr>
            <w:rFonts w:asciiTheme="minorHAnsi" w:eastAsiaTheme="minorEastAsia" w:hAnsiTheme="minorHAnsi" w:cstheme="minorBidi"/>
            <w:noProof/>
            <w:kern w:val="2"/>
            <w:sz w:val="24"/>
            <w14:ligatures w14:val="standardContextual"/>
          </w:rPr>
          <w:tab/>
        </w:r>
        <w:r w:rsidRPr="007147DE">
          <w:rPr>
            <w:rStyle w:val="Hyperlink"/>
            <w:noProof/>
          </w:rPr>
          <w:t>IPC/WHMA-A-620E-S, § 15.2: Shield Termination</w:t>
        </w:r>
        <w:r>
          <w:rPr>
            <w:noProof/>
            <w:webHidden/>
          </w:rPr>
          <w:tab/>
        </w:r>
        <w:r>
          <w:rPr>
            <w:noProof/>
            <w:webHidden/>
          </w:rPr>
          <w:fldChar w:fldCharType="begin"/>
        </w:r>
        <w:r>
          <w:rPr>
            <w:noProof/>
            <w:webHidden/>
          </w:rPr>
          <w:instrText xml:space="preserve"> PAGEREF _Toc193188678 \h </w:instrText>
        </w:r>
        <w:r>
          <w:rPr>
            <w:noProof/>
            <w:webHidden/>
          </w:rPr>
        </w:r>
        <w:r>
          <w:rPr>
            <w:noProof/>
            <w:webHidden/>
          </w:rPr>
          <w:fldChar w:fldCharType="separate"/>
        </w:r>
        <w:r w:rsidR="0049251E">
          <w:rPr>
            <w:noProof/>
            <w:webHidden/>
          </w:rPr>
          <w:t>31</w:t>
        </w:r>
        <w:r>
          <w:rPr>
            <w:noProof/>
            <w:webHidden/>
          </w:rPr>
          <w:fldChar w:fldCharType="end"/>
        </w:r>
      </w:hyperlink>
    </w:p>
    <w:p w14:paraId="2A04590C" w14:textId="564A8DDD" w:rsidR="00BB43A0" w:rsidRDefault="00BB43A0">
      <w:pPr>
        <w:pStyle w:val="TOC3"/>
        <w:rPr>
          <w:rFonts w:asciiTheme="minorHAnsi" w:eastAsiaTheme="minorEastAsia" w:hAnsiTheme="minorHAnsi" w:cstheme="minorBidi"/>
          <w:noProof/>
          <w:kern w:val="2"/>
          <w:sz w:val="24"/>
          <w14:ligatures w14:val="standardContextual"/>
        </w:rPr>
      </w:pPr>
      <w:hyperlink w:anchor="_Toc193188679" w:history="1">
        <w:r w:rsidRPr="007147DE">
          <w:rPr>
            <w:rStyle w:val="Hyperlink"/>
            <w:noProof/>
          </w:rPr>
          <w:t>6.15.3</w:t>
        </w:r>
        <w:r>
          <w:rPr>
            <w:rFonts w:asciiTheme="minorHAnsi" w:eastAsiaTheme="minorEastAsia" w:hAnsiTheme="minorHAnsi" w:cstheme="minorBidi"/>
            <w:noProof/>
            <w:kern w:val="2"/>
            <w:sz w:val="24"/>
            <w14:ligatures w14:val="standardContextual"/>
          </w:rPr>
          <w:tab/>
        </w:r>
        <w:r w:rsidRPr="007147DE">
          <w:rPr>
            <w:rStyle w:val="Hyperlink"/>
            <w:noProof/>
          </w:rPr>
          <w:t>IPC/WHMA-A-620E, § 15.3: Shield Termination - Connector</w:t>
        </w:r>
        <w:r>
          <w:rPr>
            <w:noProof/>
            <w:webHidden/>
          </w:rPr>
          <w:tab/>
        </w:r>
        <w:r>
          <w:rPr>
            <w:noProof/>
            <w:webHidden/>
          </w:rPr>
          <w:fldChar w:fldCharType="begin"/>
        </w:r>
        <w:r>
          <w:rPr>
            <w:noProof/>
            <w:webHidden/>
          </w:rPr>
          <w:instrText xml:space="preserve"> PAGEREF _Toc193188679 \h </w:instrText>
        </w:r>
        <w:r>
          <w:rPr>
            <w:noProof/>
            <w:webHidden/>
          </w:rPr>
        </w:r>
        <w:r>
          <w:rPr>
            <w:noProof/>
            <w:webHidden/>
          </w:rPr>
          <w:fldChar w:fldCharType="separate"/>
        </w:r>
        <w:r w:rsidR="0049251E">
          <w:rPr>
            <w:noProof/>
            <w:webHidden/>
          </w:rPr>
          <w:t>33</w:t>
        </w:r>
        <w:r>
          <w:rPr>
            <w:noProof/>
            <w:webHidden/>
          </w:rPr>
          <w:fldChar w:fldCharType="end"/>
        </w:r>
      </w:hyperlink>
    </w:p>
    <w:p w14:paraId="03D8ED1E" w14:textId="4F63BA30" w:rsidR="00BB43A0" w:rsidRDefault="00BB43A0">
      <w:pPr>
        <w:pStyle w:val="TOC3"/>
        <w:rPr>
          <w:rFonts w:asciiTheme="minorHAnsi" w:eastAsiaTheme="minorEastAsia" w:hAnsiTheme="minorHAnsi" w:cstheme="minorBidi"/>
          <w:noProof/>
          <w:kern w:val="2"/>
          <w:sz w:val="24"/>
          <w14:ligatures w14:val="standardContextual"/>
        </w:rPr>
      </w:pPr>
      <w:hyperlink w:anchor="_Toc193188680" w:history="1">
        <w:r w:rsidRPr="007147DE">
          <w:rPr>
            <w:rStyle w:val="Hyperlink"/>
            <w:noProof/>
          </w:rPr>
          <w:t>6.15.4</w:t>
        </w:r>
        <w:r>
          <w:rPr>
            <w:rFonts w:asciiTheme="minorHAnsi" w:eastAsiaTheme="minorEastAsia" w:hAnsiTheme="minorHAnsi" w:cstheme="minorBidi"/>
            <w:noProof/>
            <w:kern w:val="2"/>
            <w:sz w:val="24"/>
            <w14:ligatures w14:val="standardContextual"/>
          </w:rPr>
          <w:tab/>
        </w:r>
        <w:r w:rsidRPr="007147DE">
          <w:rPr>
            <w:rStyle w:val="Hyperlink"/>
            <w:noProof/>
          </w:rPr>
          <w:t>IPC/WHMA-A-620E, § 15.4.1: Shield Termination - Splicing Prewoven</w:t>
        </w:r>
        <w:r>
          <w:rPr>
            <w:noProof/>
            <w:webHidden/>
          </w:rPr>
          <w:tab/>
        </w:r>
        <w:r>
          <w:rPr>
            <w:noProof/>
            <w:webHidden/>
          </w:rPr>
          <w:fldChar w:fldCharType="begin"/>
        </w:r>
        <w:r>
          <w:rPr>
            <w:noProof/>
            <w:webHidden/>
          </w:rPr>
          <w:instrText xml:space="preserve"> PAGEREF _Toc193188680 \h </w:instrText>
        </w:r>
        <w:r>
          <w:rPr>
            <w:noProof/>
            <w:webHidden/>
          </w:rPr>
        </w:r>
        <w:r>
          <w:rPr>
            <w:noProof/>
            <w:webHidden/>
          </w:rPr>
          <w:fldChar w:fldCharType="separate"/>
        </w:r>
        <w:r w:rsidR="0049251E">
          <w:rPr>
            <w:noProof/>
            <w:webHidden/>
          </w:rPr>
          <w:t>33</w:t>
        </w:r>
        <w:r>
          <w:rPr>
            <w:noProof/>
            <w:webHidden/>
          </w:rPr>
          <w:fldChar w:fldCharType="end"/>
        </w:r>
      </w:hyperlink>
    </w:p>
    <w:p w14:paraId="340D3D83" w14:textId="26C8BCA8" w:rsidR="00BB43A0" w:rsidRDefault="00BB43A0">
      <w:pPr>
        <w:pStyle w:val="TOC3"/>
        <w:rPr>
          <w:rFonts w:asciiTheme="minorHAnsi" w:eastAsiaTheme="minorEastAsia" w:hAnsiTheme="minorHAnsi" w:cstheme="minorBidi"/>
          <w:noProof/>
          <w:kern w:val="2"/>
          <w:sz w:val="24"/>
          <w14:ligatures w14:val="standardContextual"/>
        </w:rPr>
      </w:pPr>
      <w:hyperlink w:anchor="_Toc193188681" w:history="1">
        <w:r w:rsidRPr="007147DE">
          <w:rPr>
            <w:rStyle w:val="Hyperlink"/>
            <w:noProof/>
          </w:rPr>
          <w:t>6.15.5</w:t>
        </w:r>
        <w:r>
          <w:rPr>
            <w:rFonts w:asciiTheme="minorHAnsi" w:eastAsiaTheme="minorEastAsia" w:hAnsiTheme="minorHAnsi" w:cstheme="minorBidi"/>
            <w:noProof/>
            <w:kern w:val="2"/>
            <w:sz w:val="24"/>
            <w14:ligatures w14:val="standardContextual"/>
          </w:rPr>
          <w:tab/>
        </w:r>
        <w:r w:rsidRPr="007147DE">
          <w:rPr>
            <w:rStyle w:val="Hyperlink"/>
            <w:noProof/>
          </w:rPr>
          <w:t>IPC/WHMA-A-620E, § 15.5: Tapes - Barrier and Conductive, Adhesive or Non-Adhesive</w:t>
        </w:r>
        <w:r>
          <w:rPr>
            <w:noProof/>
            <w:webHidden/>
          </w:rPr>
          <w:tab/>
        </w:r>
        <w:r>
          <w:rPr>
            <w:noProof/>
            <w:webHidden/>
          </w:rPr>
          <w:fldChar w:fldCharType="begin"/>
        </w:r>
        <w:r>
          <w:rPr>
            <w:noProof/>
            <w:webHidden/>
          </w:rPr>
          <w:instrText xml:space="preserve"> PAGEREF _Toc193188681 \h </w:instrText>
        </w:r>
        <w:r>
          <w:rPr>
            <w:noProof/>
            <w:webHidden/>
          </w:rPr>
        </w:r>
        <w:r>
          <w:rPr>
            <w:noProof/>
            <w:webHidden/>
          </w:rPr>
          <w:fldChar w:fldCharType="separate"/>
        </w:r>
        <w:r w:rsidR="0049251E">
          <w:rPr>
            <w:noProof/>
            <w:webHidden/>
          </w:rPr>
          <w:t>33</w:t>
        </w:r>
        <w:r>
          <w:rPr>
            <w:noProof/>
            <w:webHidden/>
          </w:rPr>
          <w:fldChar w:fldCharType="end"/>
        </w:r>
      </w:hyperlink>
    </w:p>
    <w:p w14:paraId="7AFDAB78" w14:textId="045328D4" w:rsidR="00BB43A0" w:rsidRDefault="00BB43A0">
      <w:pPr>
        <w:pStyle w:val="TOC3"/>
        <w:rPr>
          <w:rFonts w:asciiTheme="minorHAnsi" w:eastAsiaTheme="minorEastAsia" w:hAnsiTheme="minorHAnsi" w:cstheme="minorBidi"/>
          <w:noProof/>
          <w:kern w:val="2"/>
          <w:sz w:val="24"/>
          <w14:ligatures w14:val="standardContextual"/>
        </w:rPr>
      </w:pPr>
      <w:hyperlink w:anchor="_Toc193188682" w:history="1">
        <w:r w:rsidRPr="007147DE">
          <w:rPr>
            <w:rStyle w:val="Hyperlink"/>
            <w:noProof/>
          </w:rPr>
          <w:t>6.15.6</w:t>
        </w:r>
        <w:r>
          <w:rPr>
            <w:rFonts w:asciiTheme="minorHAnsi" w:eastAsiaTheme="minorEastAsia" w:hAnsiTheme="minorHAnsi" w:cstheme="minorBidi"/>
            <w:noProof/>
            <w:kern w:val="2"/>
            <w:sz w:val="24"/>
            <w14:ligatures w14:val="standardContextual"/>
          </w:rPr>
          <w:tab/>
        </w:r>
        <w:r w:rsidRPr="007147DE">
          <w:rPr>
            <w:rStyle w:val="Hyperlink"/>
            <w:noProof/>
          </w:rPr>
          <w:t>IPC/WHMA-A-620E, § 15.6: Conduit (Shielding)</w:t>
        </w:r>
        <w:r>
          <w:rPr>
            <w:noProof/>
            <w:webHidden/>
          </w:rPr>
          <w:tab/>
        </w:r>
        <w:r>
          <w:rPr>
            <w:noProof/>
            <w:webHidden/>
          </w:rPr>
          <w:fldChar w:fldCharType="begin"/>
        </w:r>
        <w:r>
          <w:rPr>
            <w:noProof/>
            <w:webHidden/>
          </w:rPr>
          <w:instrText xml:space="preserve"> PAGEREF _Toc193188682 \h </w:instrText>
        </w:r>
        <w:r>
          <w:rPr>
            <w:noProof/>
            <w:webHidden/>
          </w:rPr>
        </w:r>
        <w:r>
          <w:rPr>
            <w:noProof/>
            <w:webHidden/>
          </w:rPr>
          <w:fldChar w:fldCharType="separate"/>
        </w:r>
        <w:r w:rsidR="0049251E">
          <w:rPr>
            <w:noProof/>
            <w:webHidden/>
          </w:rPr>
          <w:t>34</w:t>
        </w:r>
        <w:r>
          <w:rPr>
            <w:noProof/>
            <w:webHidden/>
          </w:rPr>
          <w:fldChar w:fldCharType="end"/>
        </w:r>
      </w:hyperlink>
    </w:p>
    <w:p w14:paraId="70A81579" w14:textId="37EF1C2B" w:rsidR="00BB43A0" w:rsidRDefault="00BB43A0">
      <w:pPr>
        <w:pStyle w:val="TOC3"/>
        <w:rPr>
          <w:rFonts w:asciiTheme="minorHAnsi" w:eastAsiaTheme="minorEastAsia" w:hAnsiTheme="minorHAnsi" w:cstheme="minorBidi"/>
          <w:noProof/>
          <w:kern w:val="2"/>
          <w:sz w:val="24"/>
          <w14:ligatures w14:val="standardContextual"/>
        </w:rPr>
      </w:pPr>
      <w:hyperlink w:anchor="_Toc193188683" w:history="1">
        <w:r w:rsidRPr="007147DE">
          <w:rPr>
            <w:rStyle w:val="Hyperlink"/>
            <w:noProof/>
          </w:rPr>
          <w:t>6.15.7</w:t>
        </w:r>
        <w:r>
          <w:rPr>
            <w:rFonts w:asciiTheme="minorHAnsi" w:eastAsiaTheme="minorEastAsia" w:hAnsiTheme="minorHAnsi" w:cstheme="minorBidi"/>
            <w:noProof/>
            <w:kern w:val="2"/>
            <w:sz w:val="24"/>
            <w14:ligatures w14:val="standardContextual"/>
          </w:rPr>
          <w:tab/>
        </w:r>
        <w:r w:rsidRPr="007147DE">
          <w:rPr>
            <w:rStyle w:val="Hyperlink"/>
            <w:noProof/>
          </w:rPr>
          <w:t>IPC/WHMA-A-620E(-S), § 15.6: Shrink Tubing – Conductive Lined</w:t>
        </w:r>
        <w:r>
          <w:rPr>
            <w:noProof/>
            <w:webHidden/>
          </w:rPr>
          <w:tab/>
        </w:r>
        <w:r>
          <w:rPr>
            <w:noProof/>
            <w:webHidden/>
          </w:rPr>
          <w:fldChar w:fldCharType="begin"/>
        </w:r>
        <w:r>
          <w:rPr>
            <w:noProof/>
            <w:webHidden/>
          </w:rPr>
          <w:instrText xml:space="preserve"> PAGEREF _Toc193188683 \h </w:instrText>
        </w:r>
        <w:r>
          <w:rPr>
            <w:noProof/>
            <w:webHidden/>
          </w:rPr>
        </w:r>
        <w:r>
          <w:rPr>
            <w:noProof/>
            <w:webHidden/>
          </w:rPr>
          <w:fldChar w:fldCharType="separate"/>
        </w:r>
        <w:r w:rsidR="0049251E">
          <w:rPr>
            <w:noProof/>
            <w:webHidden/>
          </w:rPr>
          <w:t>34</w:t>
        </w:r>
        <w:r>
          <w:rPr>
            <w:noProof/>
            <w:webHidden/>
          </w:rPr>
          <w:fldChar w:fldCharType="end"/>
        </w:r>
      </w:hyperlink>
    </w:p>
    <w:p w14:paraId="7B4CBEF6" w14:textId="22AC1290" w:rsidR="00BB43A0" w:rsidRDefault="00BB43A0">
      <w:pPr>
        <w:pStyle w:val="TOC2"/>
        <w:rPr>
          <w:rFonts w:asciiTheme="minorHAnsi" w:eastAsiaTheme="minorEastAsia" w:hAnsiTheme="minorHAnsi" w:cstheme="minorBidi"/>
          <w:kern w:val="2"/>
          <w:sz w:val="24"/>
          <w:szCs w:val="24"/>
          <w14:ligatures w14:val="standardContextual"/>
        </w:rPr>
      </w:pPr>
      <w:hyperlink w:anchor="_Toc193188684" w:history="1">
        <w:r w:rsidRPr="007147DE">
          <w:rPr>
            <w:rStyle w:val="Hyperlink"/>
            <w:lang w:val="en-US"/>
          </w:rPr>
          <w:t>6.16</w:t>
        </w:r>
        <w:r>
          <w:rPr>
            <w:rFonts w:asciiTheme="minorHAnsi" w:eastAsiaTheme="minorEastAsia" w:hAnsiTheme="minorHAnsi" w:cstheme="minorBidi"/>
            <w:kern w:val="2"/>
            <w:sz w:val="24"/>
            <w:szCs w:val="24"/>
            <w14:ligatures w14:val="standardContextual"/>
          </w:rPr>
          <w:tab/>
        </w:r>
        <w:r w:rsidRPr="007147DE">
          <w:rPr>
            <w:rStyle w:val="Hyperlink"/>
          </w:rPr>
          <w:t>IPC/WHMA-A-620E, § 16.0: Cable/Wire Harness Protective Coverings</w:t>
        </w:r>
        <w:r>
          <w:rPr>
            <w:webHidden/>
          </w:rPr>
          <w:tab/>
        </w:r>
        <w:r>
          <w:rPr>
            <w:webHidden/>
          </w:rPr>
          <w:fldChar w:fldCharType="begin"/>
        </w:r>
        <w:r>
          <w:rPr>
            <w:webHidden/>
          </w:rPr>
          <w:instrText xml:space="preserve"> PAGEREF _Toc193188684 \h </w:instrText>
        </w:r>
        <w:r>
          <w:rPr>
            <w:webHidden/>
          </w:rPr>
        </w:r>
        <w:r>
          <w:rPr>
            <w:webHidden/>
          </w:rPr>
          <w:fldChar w:fldCharType="separate"/>
        </w:r>
        <w:r w:rsidR="0049251E">
          <w:rPr>
            <w:webHidden/>
          </w:rPr>
          <w:t>34</w:t>
        </w:r>
        <w:r>
          <w:rPr>
            <w:webHidden/>
          </w:rPr>
          <w:fldChar w:fldCharType="end"/>
        </w:r>
      </w:hyperlink>
    </w:p>
    <w:p w14:paraId="4A46D4E2" w14:textId="3E2DFCD0" w:rsidR="00BB43A0" w:rsidRDefault="00BB43A0">
      <w:pPr>
        <w:pStyle w:val="TOC3"/>
        <w:rPr>
          <w:rFonts w:asciiTheme="minorHAnsi" w:eastAsiaTheme="minorEastAsia" w:hAnsiTheme="minorHAnsi" w:cstheme="minorBidi"/>
          <w:noProof/>
          <w:kern w:val="2"/>
          <w:sz w:val="24"/>
          <w14:ligatures w14:val="standardContextual"/>
        </w:rPr>
      </w:pPr>
      <w:hyperlink w:anchor="_Toc193188685" w:history="1">
        <w:r w:rsidRPr="007147DE">
          <w:rPr>
            <w:rStyle w:val="Hyperlink"/>
            <w:noProof/>
          </w:rPr>
          <w:t>6.16.1</w:t>
        </w:r>
        <w:r>
          <w:rPr>
            <w:rFonts w:asciiTheme="minorHAnsi" w:eastAsiaTheme="minorEastAsia" w:hAnsiTheme="minorHAnsi" w:cstheme="minorBidi"/>
            <w:noProof/>
            <w:kern w:val="2"/>
            <w:sz w:val="24"/>
            <w14:ligatures w14:val="standardContextual"/>
          </w:rPr>
          <w:tab/>
        </w:r>
        <w:r w:rsidRPr="007147DE">
          <w:rPr>
            <w:rStyle w:val="Hyperlink"/>
            <w:noProof/>
          </w:rPr>
          <w:t>IPC/WHMA-A-620E, § 16.1: Braid</w:t>
        </w:r>
        <w:r>
          <w:rPr>
            <w:noProof/>
            <w:webHidden/>
          </w:rPr>
          <w:tab/>
        </w:r>
        <w:r>
          <w:rPr>
            <w:noProof/>
            <w:webHidden/>
          </w:rPr>
          <w:fldChar w:fldCharType="begin"/>
        </w:r>
        <w:r>
          <w:rPr>
            <w:noProof/>
            <w:webHidden/>
          </w:rPr>
          <w:instrText xml:space="preserve"> PAGEREF _Toc193188685 \h </w:instrText>
        </w:r>
        <w:r>
          <w:rPr>
            <w:noProof/>
            <w:webHidden/>
          </w:rPr>
        </w:r>
        <w:r>
          <w:rPr>
            <w:noProof/>
            <w:webHidden/>
          </w:rPr>
          <w:fldChar w:fldCharType="separate"/>
        </w:r>
        <w:r w:rsidR="0049251E">
          <w:rPr>
            <w:noProof/>
            <w:webHidden/>
          </w:rPr>
          <w:t>34</w:t>
        </w:r>
        <w:r>
          <w:rPr>
            <w:noProof/>
            <w:webHidden/>
          </w:rPr>
          <w:fldChar w:fldCharType="end"/>
        </w:r>
      </w:hyperlink>
    </w:p>
    <w:p w14:paraId="1A61C323" w14:textId="4BD6AFE6" w:rsidR="00BB43A0" w:rsidRDefault="00BB43A0">
      <w:pPr>
        <w:pStyle w:val="TOC3"/>
        <w:rPr>
          <w:rFonts w:asciiTheme="minorHAnsi" w:eastAsiaTheme="minorEastAsia" w:hAnsiTheme="minorHAnsi" w:cstheme="minorBidi"/>
          <w:noProof/>
          <w:kern w:val="2"/>
          <w:sz w:val="24"/>
          <w14:ligatures w14:val="standardContextual"/>
        </w:rPr>
      </w:pPr>
      <w:hyperlink w:anchor="_Toc193188686" w:history="1">
        <w:r w:rsidRPr="007147DE">
          <w:rPr>
            <w:rStyle w:val="Hyperlink"/>
            <w:noProof/>
          </w:rPr>
          <w:t>6.16.2</w:t>
        </w:r>
        <w:r>
          <w:rPr>
            <w:rFonts w:asciiTheme="minorHAnsi" w:eastAsiaTheme="minorEastAsia" w:hAnsiTheme="minorHAnsi" w:cstheme="minorBidi"/>
            <w:noProof/>
            <w:kern w:val="2"/>
            <w:sz w:val="24"/>
            <w14:ligatures w14:val="standardContextual"/>
          </w:rPr>
          <w:tab/>
        </w:r>
        <w:r w:rsidRPr="007147DE">
          <w:rPr>
            <w:rStyle w:val="Hyperlink"/>
            <w:noProof/>
          </w:rPr>
          <w:t>IPC/WHMA-A-620E, § 16.2: Sleeving/Shrink Tubing</w:t>
        </w:r>
        <w:r>
          <w:rPr>
            <w:noProof/>
            <w:webHidden/>
          </w:rPr>
          <w:tab/>
        </w:r>
        <w:r>
          <w:rPr>
            <w:noProof/>
            <w:webHidden/>
          </w:rPr>
          <w:fldChar w:fldCharType="begin"/>
        </w:r>
        <w:r>
          <w:rPr>
            <w:noProof/>
            <w:webHidden/>
          </w:rPr>
          <w:instrText xml:space="preserve"> PAGEREF _Toc193188686 \h </w:instrText>
        </w:r>
        <w:r>
          <w:rPr>
            <w:noProof/>
            <w:webHidden/>
          </w:rPr>
        </w:r>
        <w:r>
          <w:rPr>
            <w:noProof/>
            <w:webHidden/>
          </w:rPr>
          <w:fldChar w:fldCharType="separate"/>
        </w:r>
        <w:r w:rsidR="0049251E">
          <w:rPr>
            <w:noProof/>
            <w:webHidden/>
          </w:rPr>
          <w:t>34</w:t>
        </w:r>
        <w:r>
          <w:rPr>
            <w:noProof/>
            <w:webHidden/>
          </w:rPr>
          <w:fldChar w:fldCharType="end"/>
        </w:r>
      </w:hyperlink>
    </w:p>
    <w:p w14:paraId="3387D1CF" w14:textId="1FE927C7" w:rsidR="00BB43A0" w:rsidRDefault="00BB43A0">
      <w:pPr>
        <w:pStyle w:val="TOC3"/>
        <w:rPr>
          <w:rFonts w:asciiTheme="minorHAnsi" w:eastAsiaTheme="minorEastAsia" w:hAnsiTheme="minorHAnsi" w:cstheme="minorBidi"/>
          <w:noProof/>
          <w:kern w:val="2"/>
          <w:sz w:val="24"/>
          <w14:ligatures w14:val="standardContextual"/>
        </w:rPr>
      </w:pPr>
      <w:hyperlink w:anchor="_Toc193188687" w:history="1">
        <w:r w:rsidRPr="007147DE">
          <w:rPr>
            <w:rStyle w:val="Hyperlink"/>
            <w:noProof/>
          </w:rPr>
          <w:t>6.16.3</w:t>
        </w:r>
        <w:r>
          <w:rPr>
            <w:rFonts w:asciiTheme="minorHAnsi" w:eastAsiaTheme="minorEastAsia" w:hAnsiTheme="minorHAnsi" w:cstheme="minorBidi"/>
            <w:noProof/>
            <w:kern w:val="2"/>
            <w:sz w:val="24"/>
            <w14:ligatures w14:val="standardContextual"/>
          </w:rPr>
          <w:tab/>
        </w:r>
        <w:r w:rsidRPr="007147DE">
          <w:rPr>
            <w:rStyle w:val="Hyperlink"/>
            <w:noProof/>
          </w:rPr>
          <w:t>IPC/WHMA-A-620E(-S), § 16.3: Spiral Plastic Wrap (Spiral Wrap Sleeving)</w:t>
        </w:r>
        <w:r>
          <w:rPr>
            <w:noProof/>
            <w:webHidden/>
          </w:rPr>
          <w:tab/>
        </w:r>
        <w:r>
          <w:rPr>
            <w:noProof/>
            <w:webHidden/>
          </w:rPr>
          <w:fldChar w:fldCharType="begin"/>
        </w:r>
        <w:r>
          <w:rPr>
            <w:noProof/>
            <w:webHidden/>
          </w:rPr>
          <w:instrText xml:space="preserve"> PAGEREF _Toc193188687 \h </w:instrText>
        </w:r>
        <w:r>
          <w:rPr>
            <w:noProof/>
            <w:webHidden/>
          </w:rPr>
        </w:r>
        <w:r>
          <w:rPr>
            <w:noProof/>
            <w:webHidden/>
          </w:rPr>
          <w:fldChar w:fldCharType="separate"/>
        </w:r>
        <w:r w:rsidR="0049251E">
          <w:rPr>
            <w:noProof/>
            <w:webHidden/>
          </w:rPr>
          <w:t>34</w:t>
        </w:r>
        <w:r>
          <w:rPr>
            <w:noProof/>
            <w:webHidden/>
          </w:rPr>
          <w:fldChar w:fldCharType="end"/>
        </w:r>
      </w:hyperlink>
    </w:p>
    <w:p w14:paraId="7C88BF99" w14:textId="11BC8CAC" w:rsidR="00BB43A0" w:rsidRDefault="00BB43A0">
      <w:pPr>
        <w:pStyle w:val="TOC3"/>
        <w:rPr>
          <w:rFonts w:asciiTheme="minorHAnsi" w:eastAsiaTheme="minorEastAsia" w:hAnsiTheme="minorHAnsi" w:cstheme="minorBidi"/>
          <w:noProof/>
          <w:kern w:val="2"/>
          <w:sz w:val="24"/>
          <w14:ligatures w14:val="standardContextual"/>
        </w:rPr>
      </w:pPr>
      <w:hyperlink w:anchor="_Toc193188688" w:history="1">
        <w:r w:rsidRPr="007147DE">
          <w:rPr>
            <w:rStyle w:val="Hyperlink"/>
            <w:noProof/>
          </w:rPr>
          <w:t>6.16.4</w:t>
        </w:r>
        <w:r>
          <w:rPr>
            <w:rFonts w:asciiTheme="minorHAnsi" w:eastAsiaTheme="minorEastAsia" w:hAnsiTheme="minorHAnsi" w:cstheme="minorBidi"/>
            <w:noProof/>
            <w:kern w:val="2"/>
            <w:sz w:val="24"/>
            <w14:ligatures w14:val="standardContextual"/>
          </w:rPr>
          <w:tab/>
        </w:r>
        <w:r w:rsidRPr="007147DE">
          <w:rPr>
            <w:rStyle w:val="Hyperlink"/>
            <w:noProof/>
          </w:rPr>
          <w:t>IPC/WHMA-A-620E, § 16.4: Wire Loom Tubing – Split and Unsplit</w:t>
        </w:r>
        <w:r>
          <w:rPr>
            <w:noProof/>
            <w:webHidden/>
          </w:rPr>
          <w:tab/>
        </w:r>
        <w:r>
          <w:rPr>
            <w:noProof/>
            <w:webHidden/>
          </w:rPr>
          <w:fldChar w:fldCharType="begin"/>
        </w:r>
        <w:r>
          <w:rPr>
            <w:noProof/>
            <w:webHidden/>
          </w:rPr>
          <w:instrText xml:space="preserve"> PAGEREF _Toc193188688 \h </w:instrText>
        </w:r>
        <w:r>
          <w:rPr>
            <w:noProof/>
            <w:webHidden/>
          </w:rPr>
        </w:r>
        <w:r>
          <w:rPr>
            <w:noProof/>
            <w:webHidden/>
          </w:rPr>
          <w:fldChar w:fldCharType="separate"/>
        </w:r>
        <w:r w:rsidR="0049251E">
          <w:rPr>
            <w:noProof/>
            <w:webHidden/>
          </w:rPr>
          <w:t>34</w:t>
        </w:r>
        <w:r>
          <w:rPr>
            <w:noProof/>
            <w:webHidden/>
          </w:rPr>
          <w:fldChar w:fldCharType="end"/>
        </w:r>
      </w:hyperlink>
    </w:p>
    <w:p w14:paraId="252B42C6" w14:textId="45676EEE" w:rsidR="00BB43A0" w:rsidRDefault="00BB43A0">
      <w:pPr>
        <w:pStyle w:val="TOC3"/>
        <w:rPr>
          <w:rFonts w:asciiTheme="minorHAnsi" w:eastAsiaTheme="minorEastAsia" w:hAnsiTheme="minorHAnsi" w:cstheme="minorBidi"/>
          <w:noProof/>
          <w:kern w:val="2"/>
          <w:sz w:val="24"/>
          <w14:ligatures w14:val="standardContextual"/>
        </w:rPr>
      </w:pPr>
      <w:hyperlink w:anchor="_Toc193188689" w:history="1">
        <w:r w:rsidRPr="007147DE">
          <w:rPr>
            <w:rStyle w:val="Hyperlink"/>
            <w:noProof/>
          </w:rPr>
          <w:t>6.16.5</w:t>
        </w:r>
        <w:r>
          <w:rPr>
            <w:rFonts w:asciiTheme="minorHAnsi" w:eastAsiaTheme="minorEastAsia" w:hAnsiTheme="minorHAnsi" w:cstheme="minorBidi"/>
            <w:noProof/>
            <w:kern w:val="2"/>
            <w:sz w:val="24"/>
            <w14:ligatures w14:val="standardContextual"/>
          </w:rPr>
          <w:tab/>
        </w:r>
        <w:r w:rsidRPr="007147DE">
          <w:rPr>
            <w:rStyle w:val="Hyperlink"/>
            <w:noProof/>
          </w:rPr>
          <w:t>IPC/WHMA-A-620E, § 16.5: Tapes, Adhesive and Non-Adhesive</w:t>
        </w:r>
        <w:r>
          <w:rPr>
            <w:noProof/>
            <w:webHidden/>
          </w:rPr>
          <w:tab/>
        </w:r>
        <w:r>
          <w:rPr>
            <w:noProof/>
            <w:webHidden/>
          </w:rPr>
          <w:fldChar w:fldCharType="begin"/>
        </w:r>
        <w:r>
          <w:rPr>
            <w:noProof/>
            <w:webHidden/>
          </w:rPr>
          <w:instrText xml:space="preserve"> PAGEREF _Toc193188689 \h </w:instrText>
        </w:r>
        <w:r>
          <w:rPr>
            <w:noProof/>
            <w:webHidden/>
          </w:rPr>
        </w:r>
        <w:r>
          <w:rPr>
            <w:noProof/>
            <w:webHidden/>
          </w:rPr>
          <w:fldChar w:fldCharType="separate"/>
        </w:r>
        <w:r w:rsidR="0049251E">
          <w:rPr>
            <w:noProof/>
            <w:webHidden/>
          </w:rPr>
          <w:t>34</w:t>
        </w:r>
        <w:r>
          <w:rPr>
            <w:noProof/>
            <w:webHidden/>
          </w:rPr>
          <w:fldChar w:fldCharType="end"/>
        </w:r>
      </w:hyperlink>
    </w:p>
    <w:p w14:paraId="07AD78E1" w14:textId="1E8A4D51" w:rsidR="00BB43A0" w:rsidRDefault="00BB43A0">
      <w:pPr>
        <w:pStyle w:val="TOC2"/>
        <w:rPr>
          <w:rFonts w:asciiTheme="minorHAnsi" w:eastAsiaTheme="minorEastAsia" w:hAnsiTheme="minorHAnsi" w:cstheme="minorBidi"/>
          <w:kern w:val="2"/>
          <w:sz w:val="24"/>
          <w:szCs w:val="24"/>
          <w14:ligatures w14:val="standardContextual"/>
        </w:rPr>
      </w:pPr>
      <w:hyperlink w:anchor="_Toc193188690" w:history="1">
        <w:r w:rsidRPr="007147DE">
          <w:rPr>
            <w:rStyle w:val="Hyperlink"/>
            <w:lang w:val="en-US"/>
          </w:rPr>
          <w:t>6.17</w:t>
        </w:r>
        <w:r>
          <w:rPr>
            <w:rFonts w:asciiTheme="minorHAnsi" w:eastAsiaTheme="minorEastAsia" w:hAnsiTheme="minorHAnsi" w:cstheme="minorBidi"/>
            <w:kern w:val="2"/>
            <w:sz w:val="24"/>
            <w:szCs w:val="24"/>
            <w14:ligatures w14:val="standardContextual"/>
          </w:rPr>
          <w:tab/>
        </w:r>
        <w:r w:rsidRPr="007147DE">
          <w:rPr>
            <w:rStyle w:val="Hyperlink"/>
          </w:rPr>
          <w:t>IPC/WHMA-A-620E-S, § 17.0: Finished assembly Installation</w:t>
        </w:r>
        <w:r>
          <w:rPr>
            <w:webHidden/>
          </w:rPr>
          <w:tab/>
        </w:r>
        <w:r>
          <w:rPr>
            <w:webHidden/>
          </w:rPr>
          <w:fldChar w:fldCharType="begin"/>
        </w:r>
        <w:r>
          <w:rPr>
            <w:webHidden/>
          </w:rPr>
          <w:instrText xml:space="preserve"> PAGEREF _Toc193188690 \h </w:instrText>
        </w:r>
        <w:r>
          <w:rPr>
            <w:webHidden/>
          </w:rPr>
        </w:r>
        <w:r>
          <w:rPr>
            <w:webHidden/>
          </w:rPr>
          <w:fldChar w:fldCharType="separate"/>
        </w:r>
        <w:r w:rsidR="0049251E">
          <w:rPr>
            <w:webHidden/>
          </w:rPr>
          <w:t>35</w:t>
        </w:r>
        <w:r>
          <w:rPr>
            <w:webHidden/>
          </w:rPr>
          <w:fldChar w:fldCharType="end"/>
        </w:r>
      </w:hyperlink>
    </w:p>
    <w:p w14:paraId="25030623" w14:textId="2C2C19CC" w:rsidR="00BB43A0" w:rsidRDefault="00BB43A0">
      <w:pPr>
        <w:pStyle w:val="TOC3"/>
        <w:rPr>
          <w:rFonts w:asciiTheme="minorHAnsi" w:eastAsiaTheme="minorEastAsia" w:hAnsiTheme="minorHAnsi" w:cstheme="minorBidi"/>
          <w:noProof/>
          <w:kern w:val="2"/>
          <w:sz w:val="24"/>
          <w14:ligatures w14:val="standardContextual"/>
        </w:rPr>
      </w:pPr>
      <w:hyperlink w:anchor="_Toc193188691" w:history="1">
        <w:r w:rsidRPr="007147DE">
          <w:rPr>
            <w:rStyle w:val="Hyperlink"/>
            <w:noProof/>
          </w:rPr>
          <w:t>6.17.1</w:t>
        </w:r>
        <w:r>
          <w:rPr>
            <w:rFonts w:asciiTheme="minorHAnsi" w:eastAsiaTheme="minorEastAsia" w:hAnsiTheme="minorHAnsi" w:cstheme="minorBidi"/>
            <w:noProof/>
            <w:kern w:val="2"/>
            <w:sz w:val="24"/>
            <w14:ligatures w14:val="standardContextual"/>
          </w:rPr>
          <w:tab/>
        </w:r>
        <w:r w:rsidRPr="007147DE">
          <w:rPr>
            <w:rStyle w:val="Hyperlink"/>
            <w:noProof/>
          </w:rPr>
          <w:t>IPC/WHMA-A-620E-S, § 17.1: General</w:t>
        </w:r>
        <w:r>
          <w:rPr>
            <w:noProof/>
            <w:webHidden/>
          </w:rPr>
          <w:tab/>
        </w:r>
        <w:r>
          <w:rPr>
            <w:noProof/>
            <w:webHidden/>
          </w:rPr>
          <w:fldChar w:fldCharType="begin"/>
        </w:r>
        <w:r>
          <w:rPr>
            <w:noProof/>
            <w:webHidden/>
          </w:rPr>
          <w:instrText xml:space="preserve"> PAGEREF _Toc193188691 \h </w:instrText>
        </w:r>
        <w:r>
          <w:rPr>
            <w:noProof/>
            <w:webHidden/>
          </w:rPr>
        </w:r>
        <w:r>
          <w:rPr>
            <w:noProof/>
            <w:webHidden/>
          </w:rPr>
          <w:fldChar w:fldCharType="separate"/>
        </w:r>
        <w:r w:rsidR="0049251E">
          <w:rPr>
            <w:noProof/>
            <w:webHidden/>
          </w:rPr>
          <w:t>35</w:t>
        </w:r>
        <w:r>
          <w:rPr>
            <w:noProof/>
            <w:webHidden/>
          </w:rPr>
          <w:fldChar w:fldCharType="end"/>
        </w:r>
      </w:hyperlink>
    </w:p>
    <w:p w14:paraId="000F419D" w14:textId="4E1C10E6" w:rsidR="00BB43A0" w:rsidRDefault="00BB43A0">
      <w:pPr>
        <w:pStyle w:val="TOC3"/>
        <w:rPr>
          <w:rFonts w:asciiTheme="minorHAnsi" w:eastAsiaTheme="minorEastAsia" w:hAnsiTheme="minorHAnsi" w:cstheme="minorBidi"/>
          <w:noProof/>
          <w:kern w:val="2"/>
          <w:sz w:val="24"/>
          <w14:ligatures w14:val="standardContextual"/>
        </w:rPr>
      </w:pPr>
      <w:hyperlink w:anchor="_Toc193188692" w:history="1">
        <w:r w:rsidRPr="007147DE">
          <w:rPr>
            <w:rStyle w:val="Hyperlink"/>
            <w:noProof/>
          </w:rPr>
          <w:t>6.17.2</w:t>
        </w:r>
        <w:r>
          <w:rPr>
            <w:rFonts w:asciiTheme="minorHAnsi" w:eastAsiaTheme="minorEastAsia" w:hAnsiTheme="minorHAnsi" w:cstheme="minorBidi"/>
            <w:noProof/>
            <w:kern w:val="2"/>
            <w:sz w:val="24"/>
            <w14:ligatures w14:val="standardContextual"/>
          </w:rPr>
          <w:tab/>
        </w:r>
        <w:r w:rsidRPr="007147DE">
          <w:rPr>
            <w:rStyle w:val="Hyperlink"/>
            <w:noProof/>
          </w:rPr>
          <w:t>IPC/WHMA-A-620E-S, § 17.2: Hardware installation</w:t>
        </w:r>
        <w:r>
          <w:rPr>
            <w:noProof/>
            <w:webHidden/>
          </w:rPr>
          <w:tab/>
        </w:r>
        <w:r>
          <w:rPr>
            <w:noProof/>
            <w:webHidden/>
          </w:rPr>
          <w:fldChar w:fldCharType="begin"/>
        </w:r>
        <w:r>
          <w:rPr>
            <w:noProof/>
            <w:webHidden/>
          </w:rPr>
          <w:instrText xml:space="preserve"> PAGEREF _Toc193188692 \h </w:instrText>
        </w:r>
        <w:r>
          <w:rPr>
            <w:noProof/>
            <w:webHidden/>
          </w:rPr>
        </w:r>
        <w:r>
          <w:rPr>
            <w:noProof/>
            <w:webHidden/>
          </w:rPr>
          <w:fldChar w:fldCharType="separate"/>
        </w:r>
        <w:r w:rsidR="0049251E">
          <w:rPr>
            <w:noProof/>
            <w:webHidden/>
          </w:rPr>
          <w:t>35</w:t>
        </w:r>
        <w:r>
          <w:rPr>
            <w:noProof/>
            <w:webHidden/>
          </w:rPr>
          <w:fldChar w:fldCharType="end"/>
        </w:r>
      </w:hyperlink>
    </w:p>
    <w:p w14:paraId="6454CFCB" w14:textId="7F69D77F" w:rsidR="00BB43A0" w:rsidRDefault="00BB43A0">
      <w:pPr>
        <w:pStyle w:val="TOC3"/>
        <w:rPr>
          <w:rFonts w:asciiTheme="minorHAnsi" w:eastAsiaTheme="minorEastAsia" w:hAnsiTheme="minorHAnsi" w:cstheme="minorBidi"/>
          <w:noProof/>
          <w:kern w:val="2"/>
          <w:sz w:val="24"/>
          <w14:ligatures w14:val="standardContextual"/>
        </w:rPr>
      </w:pPr>
      <w:hyperlink w:anchor="_Toc193188693" w:history="1">
        <w:r w:rsidRPr="007147DE">
          <w:rPr>
            <w:rStyle w:val="Hyperlink"/>
            <w:noProof/>
          </w:rPr>
          <w:t>6.17.3</w:t>
        </w:r>
        <w:r>
          <w:rPr>
            <w:rFonts w:asciiTheme="minorHAnsi" w:eastAsiaTheme="minorEastAsia" w:hAnsiTheme="minorHAnsi" w:cstheme="minorBidi"/>
            <w:noProof/>
            <w:kern w:val="2"/>
            <w:sz w:val="24"/>
            <w14:ligatures w14:val="standardContextual"/>
          </w:rPr>
          <w:tab/>
        </w:r>
        <w:r w:rsidRPr="007147DE">
          <w:rPr>
            <w:rStyle w:val="Hyperlink"/>
            <w:noProof/>
          </w:rPr>
          <w:t>IPC/WHMA-A-620E, § 17.3: Wire/Harness installation</w:t>
        </w:r>
        <w:r>
          <w:rPr>
            <w:noProof/>
            <w:webHidden/>
          </w:rPr>
          <w:tab/>
        </w:r>
        <w:r>
          <w:rPr>
            <w:noProof/>
            <w:webHidden/>
          </w:rPr>
          <w:fldChar w:fldCharType="begin"/>
        </w:r>
        <w:r>
          <w:rPr>
            <w:noProof/>
            <w:webHidden/>
          </w:rPr>
          <w:instrText xml:space="preserve"> PAGEREF _Toc193188693 \h </w:instrText>
        </w:r>
        <w:r>
          <w:rPr>
            <w:noProof/>
            <w:webHidden/>
          </w:rPr>
        </w:r>
        <w:r>
          <w:rPr>
            <w:noProof/>
            <w:webHidden/>
          </w:rPr>
          <w:fldChar w:fldCharType="separate"/>
        </w:r>
        <w:r w:rsidR="0049251E">
          <w:rPr>
            <w:noProof/>
            <w:webHidden/>
          </w:rPr>
          <w:t>35</w:t>
        </w:r>
        <w:r>
          <w:rPr>
            <w:noProof/>
            <w:webHidden/>
          </w:rPr>
          <w:fldChar w:fldCharType="end"/>
        </w:r>
      </w:hyperlink>
    </w:p>
    <w:p w14:paraId="24B47B96" w14:textId="4AE77333" w:rsidR="00BB43A0" w:rsidRDefault="00BB43A0">
      <w:pPr>
        <w:pStyle w:val="TOC2"/>
        <w:rPr>
          <w:rFonts w:asciiTheme="minorHAnsi" w:eastAsiaTheme="minorEastAsia" w:hAnsiTheme="minorHAnsi" w:cstheme="minorBidi"/>
          <w:kern w:val="2"/>
          <w:sz w:val="24"/>
          <w:szCs w:val="24"/>
          <w14:ligatures w14:val="standardContextual"/>
        </w:rPr>
      </w:pPr>
      <w:hyperlink w:anchor="_Toc193188694" w:history="1">
        <w:r w:rsidRPr="007147DE">
          <w:rPr>
            <w:rStyle w:val="Hyperlink"/>
            <w:lang w:val="en-US"/>
          </w:rPr>
          <w:t>6.18</w:t>
        </w:r>
        <w:r>
          <w:rPr>
            <w:rFonts w:asciiTheme="minorHAnsi" w:eastAsiaTheme="minorEastAsia" w:hAnsiTheme="minorHAnsi" w:cstheme="minorBidi"/>
            <w:kern w:val="2"/>
            <w:sz w:val="24"/>
            <w:szCs w:val="24"/>
            <w14:ligatures w14:val="standardContextual"/>
          </w:rPr>
          <w:tab/>
        </w:r>
        <w:r w:rsidRPr="007147DE">
          <w:rPr>
            <w:rStyle w:val="Hyperlink"/>
          </w:rPr>
          <w:t>IPC/WHMA-A-620E(-S), § 18.0: Solderless Wrap</w:t>
        </w:r>
        <w:r>
          <w:rPr>
            <w:webHidden/>
          </w:rPr>
          <w:tab/>
        </w:r>
        <w:r>
          <w:rPr>
            <w:webHidden/>
          </w:rPr>
          <w:fldChar w:fldCharType="begin"/>
        </w:r>
        <w:r>
          <w:rPr>
            <w:webHidden/>
          </w:rPr>
          <w:instrText xml:space="preserve"> PAGEREF _Toc193188694 \h </w:instrText>
        </w:r>
        <w:r>
          <w:rPr>
            <w:webHidden/>
          </w:rPr>
        </w:r>
        <w:r>
          <w:rPr>
            <w:webHidden/>
          </w:rPr>
          <w:fldChar w:fldCharType="separate"/>
        </w:r>
        <w:r w:rsidR="0049251E">
          <w:rPr>
            <w:webHidden/>
          </w:rPr>
          <w:t>35</w:t>
        </w:r>
        <w:r>
          <w:rPr>
            <w:webHidden/>
          </w:rPr>
          <w:fldChar w:fldCharType="end"/>
        </w:r>
      </w:hyperlink>
    </w:p>
    <w:p w14:paraId="3AF5ECA1" w14:textId="7B7EBAAF" w:rsidR="00BB43A0" w:rsidRDefault="00BB43A0">
      <w:pPr>
        <w:pStyle w:val="TOC2"/>
        <w:rPr>
          <w:rFonts w:asciiTheme="minorHAnsi" w:eastAsiaTheme="minorEastAsia" w:hAnsiTheme="minorHAnsi" w:cstheme="minorBidi"/>
          <w:kern w:val="2"/>
          <w:sz w:val="24"/>
          <w:szCs w:val="24"/>
          <w14:ligatures w14:val="standardContextual"/>
        </w:rPr>
      </w:pPr>
      <w:hyperlink w:anchor="_Toc193188695" w:history="1">
        <w:r w:rsidRPr="007147DE">
          <w:rPr>
            <w:rStyle w:val="Hyperlink"/>
            <w:lang w:val="en-US"/>
          </w:rPr>
          <w:t>6.19</w:t>
        </w:r>
        <w:r>
          <w:rPr>
            <w:rFonts w:asciiTheme="minorHAnsi" w:eastAsiaTheme="minorEastAsia" w:hAnsiTheme="minorHAnsi" w:cstheme="minorBidi"/>
            <w:kern w:val="2"/>
            <w:sz w:val="24"/>
            <w:szCs w:val="24"/>
            <w14:ligatures w14:val="standardContextual"/>
          </w:rPr>
          <w:tab/>
        </w:r>
        <w:r w:rsidRPr="007147DE">
          <w:rPr>
            <w:rStyle w:val="Hyperlink"/>
          </w:rPr>
          <w:t>IPC/WHMA-A-620E, § 19.0: Testing</w:t>
        </w:r>
        <w:r>
          <w:rPr>
            <w:webHidden/>
          </w:rPr>
          <w:tab/>
        </w:r>
        <w:r>
          <w:rPr>
            <w:webHidden/>
          </w:rPr>
          <w:fldChar w:fldCharType="begin"/>
        </w:r>
        <w:r>
          <w:rPr>
            <w:webHidden/>
          </w:rPr>
          <w:instrText xml:space="preserve"> PAGEREF _Toc193188695 \h </w:instrText>
        </w:r>
        <w:r>
          <w:rPr>
            <w:webHidden/>
          </w:rPr>
        </w:r>
        <w:r>
          <w:rPr>
            <w:webHidden/>
          </w:rPr>
          <w:fldChar w:fldCharType="separate"/>
        </w:r>
        <w:r w:rsidR="0049251E">
          <w:rPr>
            <w:webHidden/>
          </w:rPr>
          <w:t>35</w:t>
        </w:r>
        <w:r>
          <w:rPr>
            <w:webHidden/>
          </w:rPr>
          <w:fldChar w:fldCharType="end"/>
        </w:r>
      </w:hyperlink>
    </w:p>
    <w:p w14:paraId="0783ACBE" w14:textId="167605D5" w:rsidR="00BB43A0" w:rsidRDefault="00BB43A0">
      <w:pPr>
        <w:pStyle w:val="TOC3"/>
        <w:rPr>
          <w:rFonts w:asciiTheme="minorHAnsi" w:eastAsiaTheme="minorEastAsia" w:hAnsiTheme="minorHAnsi" w:cstheme="minorBidi"/>
          <w:noProof/>
          <w:kern w:val="2"/>
          <w:sz w:val="24"/>
          <w14:ligatures w14:val="standardContextual"/>
        </w:rPr>
      </w:pPr>
      <w:hyperlink w:anchor="_Toc193188696" w:history="1">
        <w:r w:rsidRPr="007147DE">
          <w:rPr>
            <w:rStyle w:val="Hyperlink"/>
            <w:noProof/>
          </w:rPr>
          <w:t>6.19.1</w:t>
        </w:r>
        <w:r>
          <w:rPr>
            <w:rFonts w:asciiTheme="minorHAnsi" w:eastAsiaTheme="minorEastAsia" w:hAnsiTheme="minorHAnsi" w:cstheme="minorBidi"/>
            <w:noProof/>
            <w:kern w:val="2"/>
            <w:sz w:val="24"/>
            <w14:ligatures w14:val="standardContextual"/>
          </w:rPr>
          <w:tab/>
        </w:r>
        <w:r w:rsidRPr="007147DE">
          <w:rPr>
            <w:rStyle w:val="Hyperlink"/>
            <w:noProof/>
          </w:rPr>
          <w:t>IPC/WHMA-A-620E, § 19.1: Nondestructive Tests</w:t>
        </w:r>
        <w:r>
          <w:rPr>
            <w:noProof/>
            <w:webHidden/>
          </w:rPr>
          <w:tab/>
        </w:r>
        <w:r>
          <w:rPr>
            <w:noProof/>
            <w:webHidden/>
          </w:rPr>
          <w:fldChar w:fldCharType="begin"/>
        </w:r>
        <w:r>
          <w:rPr>
            <w:noProof/>
            <w:webHidden/>
          </w:rPr>
          <w:instrText xml:space="preserve"> PAGEREF _Toc193188696 \h </w:instrText>
        </w:r>
        <w:r>
          <w:rPr>
            <w:noProof/>
            <w:webHidden/>
          </w:rPr>
        </w:r>
        <w:r>
          <w:rPr>
            <w:noProof/>
            <w:webHidden/>
          </w:rPr>
          <w:fldChar w:fldCharType="separate"/>
        </w:r>
        <w:r w:rsidR="0049251E">
          <w:rPr>
            <w:noProof/>
            <w:webHidden/>
          </w:rPr>
          <w:t>35</w:t>
        </w:r>
        <w:r>
          <w:rPr>
            <w:noProof/>
            <w:webHidden/>
          </w:rPr>
          <w:fldChar w:fldCharType="end"/>
        </w:r>
      </w:hyperlink>
    </w:p>
    <w:p w14:paraId="618696BD" w14:textId="1CAFEE03" w:rsidR="00BB43A0" w:rsidRDefault="00BB43A0">
      <w:pPr>
        <w:pStyle w:val="TOC3"/>
        <w:rPr>
          <w:rFonts w:asciiTheme="minorHAnsi" w:eastAsiaTheme="minorEastAsia" w:hAnsiTheme="minorHAnsi" w:cstheme="minorBidi"/>
          <w:noProof/>
          <w:kern w:val="2"/>
          <w:sz w:val="24"/>
          <w14:ligatures w14:val="standardContextual"/>
        </w:rPr>
      </w:pPr>
      <w:hyperlink w:anchor="_Toc193188697" w:history="1">
        <w:r w:rsidRPr="007147DE">
          <w:rPr>
            <w:rStyle w:val="Hyperlink"/>
            <w:noProof/>
          </w:rPr>
          <w:t>6.19.2</w:t>
        </w:r>
        <w:r>
          <w:rPr>
            <w:rFonts w:asciiTheme="minorHAnsi" w:eastAsiaTheme="minorEastAsia" w:hAnsiTheme="minorHAnsi" w:cstheme="minorBidi"/>
            <w:noProof/>
            <w:kern w:val="2"/>
            <w:sz w:val="24"/>
            <w14:ligatures w14:val="standardContextual"/>
          </w:rPr>
          <w:tab/>
        </w:r>
        <w:r w:rsidRPr="007147DE">
          <w:rPr>
            <w:rStyle w:val="Hyperlink"/>
            <w:noProof/>
          </w:rPr>
          <w:t>IPC/WHMA-A-620E, § 19.2: Testing After Rework or Repair</w:t>
        </w:r>
        <w:r>
          <w:rPr>
            <w:noProof/>
            <w:webHidden/>
          </w:rPr>
          <w:tab/>
        </w:r>
        <w:r>
          <w:rPr>
            <w:noProof/>
            <w:webHidden/>
          </w:rPr>
          <w:fldChar w:fldCharType="begin"/>
        </w:r>
        <w:r>
          <w:rPr>
            <w:noProof/>
            <w:webHidden/>
          </w:rPr>
          <w:instrText xml:space="preserve"> PAGEREF _Toc193188697 \h </w:instrText>
        </w:r>
        <w:r>
          <w:rPr>
            <w:noProof/>
            <w:webHidden/>
          </w:rPr>
        </w:r>
        <w:r>
          <w:rPr>
            <w:noProof/>
            <w:webHidden/>
          </w:rPr>
          <w:fldChar w:fldCharType="separate"/>
        </w:r>
        <w:r w:rsidR="0049251E">
          <w:rPr>
            <w:noProof/>
            <w:webHidden/>
          </w:rPr>
          <w:t>36</w:t>
        </w:r>
        <w:r>
          <w:rPr>
            <w:noProof/>
            <w:webHidden/>
          </w:rPr>
          <w:fldChar w:fldCharType="end"/>
        </w:r>
      </w:hyperlink>
    </w:p>
    <w:p w14:paraId="0351C6D3" w14:textId="60BAF1F0" w:rsidR="00BB43A0" w:rsidRDefault="00BB43A0">
      <w:pPr>
        <w:pStyle w:val="TOC3"/>
        <w:rPr>
          <w:rFonts w:asciiTheme="minorHAnsi" w:eastAsiaTheme="minorEastAsia" w:hAnsiTheme="minorHAnsi" w:cstheme="minorBidi"/>
          <w:noProof/>
          <w:kern w:val="2"/>
          <w:sz w:val="24"/>
          <w14:ligatures w14:val="standardContextual"/>
        </w:rPr>
      </w:pPr>
      <w:hyperlink w:anchor="_Toc193188698" w:history="1">
        <w:r w:rsidRPr="007147DE">
          <w:rPr>
            <w:rStyle w:val="Hyperlink"/>
            <w:noProof/>
          </w:rPr>
          <w:t>6.19.3</w:t>
        </w:r>
        <w:r>
          <w:rPr>
            <w:rFonts w:asciiTheme="minorHAnsi" w:eastAsiaTheme="minorEastAsia" w:hAnsiTheme="minorHAnsi" w:cstheme="minorBidi"/>
            <w:noProof/>
            <w:kern w:val="2"/>
            <w:sz w:val="24"/>
            <w14:ligatures w14:val="standardContextual"/>
          </w:rPr>
          <w:tab/>
        </w:r>
        <w:r w:rsidRPr="007147DE">
          <w:rPr>
            <w:rStyle w:val="Hyperlink"/>
            <w:noProof/>
          </w:rPr>
          <w:t>IPC/WHMA-A-620E, § 19.3: Intended Table Usage</w:t>
        </w:r>
        <w:r>
          <w:rPr>
            <w:noProof/>
            <w:webHidden/>
          </w:rPr>
          <w:tab/>
        </w:r>
        <w:r>
          <w:rPr>
            <w:noProof/>
            <w:webHidden/>
          </w:rPr>
          <w:fldChar w:fldCharType="begin"/>
        </w:r>
        <w:r>
          <w:rPr>
            <w:noProof/>
            <w:webHidden/>
          </w:rPr>
          <w:instrText xml:space="preserve"> PAGEREF _Toc193188698 \h </w:instrText>
        </w:r>
        <w:r>
          <w:rPr>
            <w:noProof/>
            <w:webHidden/>
          </w:rPr>
        </w:r>
        <w:r>
          <w:rPr>
            <w:noProof/>
            <w:webHidden/>
          </w:rPr>
          <w:fldChar w:fldCharType="separate"/>
        </w:r>
        <w:r w:rsidR="0049251E">
          <w:rPr>
            <w:noProof/>
            <w:webHidden/>
          </w:rPr>
          <w:t>36</w:t>
        </w:r>
        <w:r>
          <w:rPr>
            <w:noProof/>
            <w:webHidden/>
          </w:rPr>
          <w:fldChar w:fldCharType="end"/>
        </w:r>
      </w:hyperlink>
    </w:p>
    <w:p w14:paraId="73455149" w14:textId="00FF9EA8" w:rsidR="00BB43A0" w:rsidRDefault="00BB43A0">
      <w:pPr>
        <w:pStyle w:val="TOC3"/>
        <w:rPr>
          <w:rFonts w:asciiTheme="minorHAnsi" w:eastAsiaTheme="minorEastAsia" w:hAnsiTheme="minorHAnsi" w:cstheme="minorBidi"/>
          <w:noProof/>
          <w:kern w:val="2"/>
          <w:sz w:val="24"/>
          <w14:ligatures w14:val="standardContextual"/>
        </w:rPr>
      </w:pPr>
      <w:hyperlink w:anchor="_Toc193188699" w:history="1">
        <w:r w:rsidRPr="007147DE">
          <w:rPr>
            <w:rStyle w:val="Hyperlink"/>
            <w:noProof/>
          </w:rPr>
          <w:t>6.19.4</w:t>
        </w:r>
        <w:r>
          <w:rPr>
            <w:rFonts w:asciiTheme="minorHAnsi" w:eastAsiaTheme="minorEastAsia" w:hAnsiTheme="minorHAnsi" w:cstheme="minorBidi"/>
            <w:noProof/>
            <w:kern w:val="2"/>
            <w:sz w:val="24"/>
            <w14:ligatures w14:val="standardContextual"/>
          </w:rPr>
          <w:tab/>
        </w:r>
        <w:r w:rsidRPr="007147DE">
          <w:rPr>
            <w:rStyle w:val="Hyperlink"/>
            <w:noProof/>
          </w:rPr>
          <w:t>IPC/WHMA-A-620E-S, § 19.4: Electrical Test</w:t>
        </w:r>
        <w:r>
          <w:rPr>
            <w:noProof/>
            <w:webHidden/>
          </w:rPr>
          <w:tab/>
        </w:r>
        <w:r>
          <w:rPr>
            <w:noProof/>
            <w:webHidden/>
          </w:rPr>
          <w:fldChar w:fldCharType="begin"/>
        </w:r>
        <w:r>
          <w:rPr>
            <w:noProof/>
            <w:webHidden/>
          </w:rPr>
          <w:instrText xml:space="preserve"> PAGEREF _Toc193188699 \h </w:instrText>
        </w:r>
        <w:r>
          <w:rPr>
            <w:noProof/>
            <w:webHidden/>
          </w:rPr>
        </w:r>
        <w:r>
          <w:rPr>
            <w:noProof/>
            <w:webHidden/>
          </w:rPr>
          <w:fldChar w:fldCharType="separate"/>
        </w:r>
        <w:r w:rsidR="0049251E">
          <w:rPr>
            <w:noProof/>
            <w:webHidden/>
          </w:rPr>
          <w:t>36</w:t>
        </w:r>
        <w:r>
          <w:rPr>
            <w:noProof/>
            <w:webHidden/>
          </w:rPr>
          <w:fldChar w:fldCharType="end"/>
        </w:r>
      </w:hyperlink>
    </w:p>
    <w:p w14:paraId="454C460C" w14:textId="7B9DE253" w:rsidR="00BB43A0" w:rsidRDefault="00BB43A0">
      <w:pPr>
        <w:pStyle w:val="TOC3"/>
        <w:rPr>
          <w:rFonts w:asciiTheme="minorHAnsi" w:eastAsiaTheme="minorEastAsia" w:hAnsiTheme="minorHAnsi" w:cstheme="minorBidi"/>
          <w:noProof/>
          <w:kern w:val="2"/>
          <w:sz w:val="24"/>
          <w14:ligatures w14:val="standardContextual"/>
        </w:rPr>
      </w:pPr>
      <w:hyperlink w:anchor="_Toc193188700" w:history="1">
        <w:r w:rsidRPr="007147DE">
          <w:rPr>
            <w:rStyle w:val="Hyperlink"/>
            <w:noProof/>
          </w:rPr>
          <w:t>6.19.5</w:t>
        </w:r>
        <w:r>
          <w:rPr>
            <w:rFonts w:asciiTheme="minorHAnsi" w:eastAsiaTheme="minorEastAsia" w:hAnsiTheme="minorHAnsi" w:cstheme="minorBidi"/>
            <w:noProof/>
            <w:kern w:val="2"/>
            <w:sz w:val="24"/>
            <w14:ligatures w14:val="standardContextual"/>
          </w:rPr>
          <w:tab/>
        </w:r>
        <w:r w:rsidRPr="007147DE">
          <w:rPr>
            <w:rStyle w:val="Hyperlink"/>
            <w:noProof/>
          </w:rPr>
          <w:t>IPC/WHMA-A-620E, § 19.5: Electrical Test Methods</w:t>
        </w:r>
        <w:r>
          <w:rPr>
            <w:noProof/>
            <w:webHidden/>
          </w:rPr>
          <w:tab/>
        </w:r>
        <w:r>
          <w:rPr>
            <w:noProof/>
            <w:webHidden/>
          </w:rPr>
          <w:fldChar w:fldCharType="begin"/>
        </w:r>
        <w:r>
          <w:rPr>
            <w:noProof/>
            <w:webHidden/>
          </w:rPr>
          <w:instrText xml:space="preserve"> PAGEREF _Toc193188700 \h </w:instrText>
        </w:r>
        <w:r>
          <w:rPr>
            <w:noProof/>
            <w:webHidden/>
          </w:rPr>
        </w:r>
        <w:r>
          <w:rPr>
            <w:noProof/>
            <w:webHidden/>
          </w:rPr>
          <w:fldChar w:fldCharType="separate"/>
        </w:r>
        <w:r w:rsidR="0049251E">
          <w:rPr>
            <w:noProof/>
            <w:webHidden/>
          </w:rPr>
          <w:t>37</w:t>
        </w:r>
        <w:r>
          <w:rPr>
            <w:noProof/>
            <w:webHidden/>
          </w:rPr>
          <w:fldChar w:fldCharType="end"/>
        </w:r>
      </w:hyperlink>
    </w:p>
    <w:p w14:paraId="1A2813C0" w14:textId="76137EE0" w:rsidR="00BB43A0" w:rsidRDefault="00BB43A0">
      <w:pPr>
        <w:pStyle w:val="TOC3"/>
        <w:rPr>
          <w:rFonts w:asciiTheme="minorHAnsi" w:eastAsiaTheme="minorEastAsia" w:hAnsiTheme="minorHAnsi" w:cstheme="minorBidi"/>
          <w:noProof/>
          <w:kern w:val="2"/>
          <w:sz w:val="24"/>
          <w14:ligatures w14:val="standardContextual"/>
        </w:rPr>
      </w:pPr>
      <w:hyperlink w:anchor="_Toc193188701" w:history="1">
        <w:r w:rsidRPr="007147DE">
          <w:rPr>
            <w:rStyle w:val="Hyperlink"/>
            <w:noProof/>
          </w:rPr>
          <w:t>6.19.6</w:t>
        </w:r>
        <w:r>
          <w:rPr>
            <w:rFonts w:asciiTheme="minorHAnsi" w:eastAsiaTheme="minorEastAsia" w:hAnsiTheme="minorHAnsi" w:cstheme="minorBidi"/>
            <w:noProof/>
            <w:kern w:val="2"/>
            <w:sz w:val="24"/>
            <w14:ligatures w14:val="standardContextual"/>
          </w:rPr>
          <w:tab/>
        </w:r>
        <w:r w:rsidRPr="007147DE">
          <w:rPr>
            <w:rStyle w:val="Hyperlink"/>
            <w:noProof/>
          </w:rPr>
          <w:t>IPC/WHMA-A-620E, § 19.6: Mechanical Test</w:t>
        </w:r>
        <w:r>
          <w:rPr>
            <w:noProof/>
            <w:webHidden/>
          </w:rPr>
          <w:tab/>
        </w:r>
        <w:r>
          <w:rPr>
            <w:noProof/>
            <w:webHidden/>
          </w:rPr>
          <w:fldChar w:fldCharType="begin"/>
        </w:r>
        <w:r>
          <w:rPr>
            <w:noProof/>
            <w:webHidden/>
          </w:rPr>
          <w:instrText xml:space="preserve"> PAGEREF _Toc193188701 \h </w:instrText>
        </w:r>
        <w:r>
          <w:rPr>
            <w:noProof/>
            <w:webHidden/>
          </w:rPr>
        </w:r>
        <w:r>
          <w:rPr>
            <w:noProof/>
            <w:webHidden/>
          </w:rPr>
          <w:fldChar w:fldCharType="separate"/>
        </w:r>
        <w:r w:rsidR="0049251E">
          <w:rPr>
            <w:noProof/>
            <w:webHidden/>
          </w:rPr>
          <w:t>38</w:t>
        </w:r>
        <w:r>
          <w:rPr>
            <w:noProof/>
            <w:webHidden/>
          </w:rPr>
          <w:fldChar w:fldCharType="end"/>
        </w:r>
      </w:hyperlink>
    </w:p>
    <w:p w14:paraId="0E8A7AFA" w14:textId="7E832A8C" w:rsidR="00BB43A0" w:rsidRDefault="00BB43A0">
      <w:pPr>
        <w:pStyle w:val="TOC3"/>
        <w:rPr>
          <w:rFonts w:asciiTheme="minorHAnsi" w:eastAsiaTheme="minorEastAsia" w:hAnsiTheme="minorHAnsi" w:cstheme="minorBidi"/>
          <w:noProof/>
          <w:kern w:val="2"/>
          <w:sz w:val="24"/>
          <w14:ligatures w14:val="standardContextual"/>
        </w:rPr>
      </w:pPr>
      <w:hyperlink w:anchor="_Toc193188702" w:history="1">
        <w:r w:rsidRPr="007147DE">
          <w:rPr>
            <w:rStyle w:val="Hyperlink"/>
            <w:noProof/>
          </w:rPr>
          <w:t>6.19.7</w:t>
        </w:r>
        <w:r>
          <w:rPr>
            <w:rFonts w:asciiTheme="minorHAnsi" w:eastAsiaTheme="minorEastAsia" w:hAnsiTheme="minorHAnsi" w:cstheme="minorBidi"/>
            <w:noProof/>
            <w:kern w:val="2"/>
            <w:sz w:val="24"/>
            <w14:ligatures w14:val="standardContextual"/>
          </w:rPr>
          <w:tab/>
        </w:r>
        <w:r w:rsidRPr="007147DE">
          <w:rPr>
            <w:rStyle w:val="Hyperlink"/>
            <w:noProof/>
          </w:rPr>
          <w:t>IPC/WHMA-A-620E, § 19.7: Mechanical Test Methods</w:t>
        </w:r>
        <w:r>
          <w:rPr>
            <w:noProof/>
            <w:webHidden/>
          </w:rPr>
          <w:tab/>
        </w:r>
        <w:r>
          <w:rPr>
            <w:noProof/>
            <w:webHidden/>
          </w:rPr>
          <w:fldChar w:fldCharType="begin"/>
        </w:r>
        <w:r>
          <w:rPr>
            <w:noProof/>
            <w:webHidden/>
          </w:rPr>
          <w:instrText xml:space="preserve"> PAGEREF _Toc193188702 \h </w:instrText>
        </w:r>
        <w:r>
          <w:rPr>
            <w:noProof/>
            <w:webHidden/>
          </w:rPr>
        </w:r>
        <w:r>
          <w:rPr>
            <w:noProof/>
            <w:webHidden/>
          </w:rPr>
          <w:fldChar w:fldCharType="separate"/>
        </w:r>
        <w:r w:rsidR="0049251E">
          <w:rPr>
            <w:noProof/>
            <w:webHidden/>
          </w:rPr>
          <w:t>38</w:t>
        </w:r>
        <w:r>
          <w:rPr>
            <w:noProof/>
            <w:webHidden/>
          </w:rPr>
          <w:fldChar w:fldCharType="end"/>
        </w:r>
      </w:hyperlink>
    </w:p>
    <w:p w14:paraId="719C9492" w14:textId="7FB92262" w:rsidR="00BB43A0" w:rsidRDefault="00BB43A0">
      <w:pPr>
        <w:pStyle w:val="TOC2"/>
        <w:rPr>
          <w:rFonts w:asciiTheme="minorHAnsi" w:eastAsiaTheme="minorEastAsia" w:hAnsiTheme="minorHAnsi" w:cstheme="minorBidi"/>
          <w:kern w:val="2"/>
          <w:sz w:val="24"/>
          <w:szCs w:val="24"/>
          <w14:ligatures w14:val="standardContextual"/>
        </w:rPr>
      </w:pPr>
      <w:hyperlink w:anchor="_Toc193188703" w:history="1">
        <w:r w:rsidRPr="007147DE">
          <w:rPr>
            <w:rStyle w:val="Hyperlink"/>
            <w:lang w:val="en-US"/>
          </w:rPr>
          <w:t>6.20</w:t>
        </w:r>
        <w:r>
          <w:rPr>
            <w:rFonts w:asciiTheme="minorHAnsi" w:eastAsiaTheme="minorEastAsia" w:hAnsiTheme="minorHAnsi" w:cstheme="minorBidi"/>
            <w:kern w:val="2"/>
            <w:sz w:val="24"/>
            <w:szCs w:val="24"/>
            <w14:ligatures w14:val="standardContextual"/>
          </w:rPr>
          <w:tab/>
        </w:r>
        <w:r w:rsidRPr="007147DE">
          <w:rPr>
            <w:rStyle w:val="Hyperlink"/>
          </w:rPr>
          <w:t>IPC/WHMA-A-620E, § 20.0: High Voltage Applications</w:t>
        </w:r>
        <w:r>
          <w:rPr>
            <w:webHidden/>
          </w:rPr>
          <w:tab/>
        </w:r>
        <w:r>
          <w:rPr>
            <w:webHidden/>
          </w:rPr>
          <w:fldChar w:fldCharType="begin"/>
        </w:r>
        <w:r>
          <w:rPr>
            <w:webHidden/>
          </w:rPr>
          <w:instrText xml:space="preserve"> PAGEREF _Toc193188703 \h </w:instrText>
        </w:r>
        <w:r>
          <w:rPr>
            <w:webHidden/>
          </w:rPr>
        </w:r>
        <w:r>
          <w:rPr>
            <w:webHidden/>
          </w:rPr>
          <w:fldChar w:fldCharType="separate"/>
        </w:r>
        <w:r w:rsidR="0049251E">
          <w:rPr>
            <w:webHidden/>
          </w:rPr>
          <w:t>39</w:t>
        </w:r>
        <w:r>
          <w:rPr>
            <w:webHidden/>
          </w:rPr>
          <w:fldChar w:fldCharType="end"/>
        </w:r>
      </w:hyperlink>
    </w:p>
    <w:p w14:paraId="1EFC9762" w14:textId="66E5FBEB" w:rsidR="00BB43A0" w:rsidRDefault="00BB43A0">
      <w:pPr>
        <w:pStyle w:val="TOC1"/>
        <w:rPr>
          <w:rFonts w:asciiTheme="minorHAnsi" w:eastAsiaTheme="minorEastAsia" w:hAnsiTheme="minorHAnsi" w:cstheme="minorBidi"/>
          <w:b w:val="0"/>
          <w:kern w:val="2"/>
          <w14:ligatures w14:val="standardContextual"/>
        </w:rPr>
      </w:pPr>
      <w:hyperlink w:anchor="_Toc193188704" w:history="1">
        <w:r w:rsidRPr="007147DE">
          <w:rPr>
            <w:rStyle w:val="Hyperlink"/>
          </w:rPr>
          <w:t>7 Complementary requirements</w:t>
        </w:r>
        <w:r>
          <w:rPr>
            <w:webHidden/>
          </w:rPr>
          <w:tab/>
        </w:r>
        <w:r>
          <w:rPr>
            <w:webHidden/>
          </w:rPr>
          <w:fldChar w:fldCharType="begin"/>
        </w:r>
        <w:r>
          <w:rPr>
            <w:webHidden/>
          </w:rPr>
          <w:instrText xml:space="preserve"> PAGEREF _Toc193188704 \h </w:instrText>
        </w:r>
        <w:r>
          <w:rPr>
            <w:webHidden/>
          </w:rPr>
        </w:r>
        <w:r>
          <w:rPr>
            <w:webHidden/>
          </w:rPr>
          <w:fldChar w:fldCharType="separate"/>
        </w:r>
        <w:r w:rsidR="0049251E">
          <w:rPr>
            <w:webHidden/>
          </w:rPr>
          <w:t>40</w:t>
        </w:r>
        <w:r>
          <w:rPr>
            <w:webHidden/>
          </w:rPr>
          <w:fldChar w:fldCharType="end"/>
        </w:r>
      </w:hyperlink>
    </w:p>
    <w:p w14:paraId="5B484545" w14:textId="7D8F689F" w:rsidR="00BB43A0" w:rsidRDefault="00BB43A0">
      <w:pPr>
        <w:pStyle w:val="TOC2"/>
        <w:rPr>
          <w:rFonts w:asciiTheme="minorHAnsi" w:eastAsiaTheme="minorEastAsia" w:hAnsiTheme="minorHAnsi" w:cstheme="minorBidi"/>
          <w:kern w:val="2"/>
          <w:sz w:val="24"/>
          <w:szCs w:val="24"/>
          <w14:ligatures w14:val="standardContextual"/>
        </w:rPr>
      </w:pPr>
      <w:hyperlink w:anchor="_Toc193188705" w:history="1">
        <w:r w:rsidRPr="007147DE">
          <w:rPr>
            <w:rStyle w:val="Hyperlink"/>
            <w:lang w:val="en-US"/>
          </w:rPr>
          <w:t>7.1</w:t>
        </w:r>
        <w:r>
          <w:rPr>
            <w:rFonts w:asciiTheme="minorHAnsi" w:eastAsiaTheme="minorEastAsia" w:hAnsiTheme="minorHAnsi" w:cstheme="minorBidi"/>
            <w:kern w:val="2"/>
            <w:sz w:val="24"/>
            <w:szCs w:val="24"/>
            <w14:ligatures w14:val="standardContextual"/>
          </w:rPr>
          <w:tab/>
        </w:r>
        <w:r w:rsidRPr="007147DE">
          <w:rPr>
            <w:rStyle w:val="Hyperlink"/>
          </w:rPr>
          <w:t>Information</w:t>
        </w:r>
        <w:r>
          <w:rPr>
            <w:webHidden/>
          </w:rPr>
          <w:tab/>
        </w:r>
        <w:r>
          <w:rPr>
            <w:webHidden/>
          </w:rPr>
          <w:fldChar w:fldCharType="begin"/>
        </w:r>
        <w:r>
          <w:rPr>
            <w:webHidden/>
          </w:rPr>
          <w:instrText xml:space="preserve"> PAGEREF _Toc193188705 \h </w:instrText>
        </w:r>
        <w:r>
          <w:rPr>
            <w:webHidden/>
          </w:rPr>
        </w:r>
        <w:r>
          <w:rPr>
            <w:webHidden/>
          </w:rPr>
          <w:fldChar w:fldCharType="separate"/>
        </w:r>
        <w:r w:rsidR="0049251E">
          <w:rPr>
            <w:webHidden/>
          </w:rPr>
          <w:t>40</w:t>
        </w:r>
        <w:r>
          <w:rPr>
            <w:webHidden/>
          </w:rPr>
          <w:fldChar w:fldCharType="end"/>
        </w:r>
      </w:hyperlink>
    </w:p>
    <w:p w14:paraId="7E964A85" w14:textId="7DDD521C" w:rsidR="00BB43A0" w:rsidRDefault="00BB43A0">
      <w:pPr>
        <w:pStyle w:val="TOC2"/>
        <w:rPr>
          <w:rFonts w:asciiTheme="minorHAnsi" w:eastAsiaTheme="minorEastAsia" w:hAnsiTheme="minorHAnsi" w:cstheme="minorBidi"/>
          <w:kern w:val="2"/>
          <w:sz w:val="24"/>
          <w:szCs w:val="24"/>
          <w14:ligatures w14:val="standardContextual"/>
        </w:rPr>
      </w:pPr>
      <w:hyperlink w:anchor="_Toc193188706" w:history="1">
        <w:r w:rsidRPr="007147DE">
          <w:rPr>
            <w:rStyle w:val="Hyperlink"/>
            <w:lang w:val="en-US"/>
          </w:rPr>
          <w:t>7.2</w:t>
        </w:r>
        <w:r>
          <w:rPr>
            <w:rFonts w:asciiTheme="minorHAnsi" w:eastAsiaTheme="minorEastAsia" w:hAnsiTheme="minorHAnsi" w:cstheme="minorBidi"/>
            <w:kern w:val="2"/>
            <w:sz w:val="24"/>
            <w:szCs w:val="24"/>
            <w14:ligatures w14:val="standardContextual"/>
          </w:rPr>
          <w:tab/>
        </w:r>
        <w:r w:rsidRPr="007147DE">
          <w:rPr>
            <w:rStyle w:val="Hyperlink"/>
          </w:rPr>
          <w:t>General Requirements</w:t>
        </w:r>
        <w:r>
          <w:rPr>
            <w:webHidden/>
          </w:rPr>
          <w:tab/>
        </w:r>
        <w:r>
          <w:rPr>
            <w:webHidden/>
          </w:rPr>
          <w:fldChar w:fldCharType="begin"/>
        </w:r>
        <w:r>
          <w:rPr>
            <w:webHidden/>
          </w:rPr>
          <w:instrText xml:space="preserve"> PAGEREF _Toc193188706 \h </w:instrText>
        </w:r>
        <w:r>
          <w:rPr>
            <w:webHidden/>
          </w:rPr>
        </w:r>
        <w:r>
          <w:rPr>
            <w:webHidden/>
          </w:rPr>
          <w:fldChar w:fldCharType="separate"/>
        </w:r>
        <w:r w:rsidR="0049251E">
          <w:rPr>
            <w:webHidden/>
          </w:rPr>
          <w:t>40</w:t>
        </w:r>
        <w:r>
          <w:rPr>
            <w:webHidden/>
          </w:rPr>
          <w:fldChar w:fldCharType="end"/>
        </w:r>
      </w:hyperlink>
    </w:p>
    <w:p w14:paraId="66B5C414" w14:textId="639A3D2F" w:rsidR="00BB43A0" w:rsidRDefault="00BB43A0">
      <w:pPr>
        <w:pStyle w:val="TOC2"/>
        <w:rPr>
          <w:rFonts w:asciiTheme="minorHAnsi" w:eastAsiaTheme="minorEastAsia" w:hAnsiTheme="minorHAnsi" w:cstheme="minorBidi"/>
          <w:kern w:val="2"/>
          <w:sz w:val="24"/>
          <w:szCs w:val="24"/>
          <w14:ligatures w14:val="standardContextual"/>
        </w:rPr>
      </w:pPr>
      <w:hyperlink w:anchor="_Toc193188707" w:history="1">
        <w:r w:rsidRPr="007147DE">
          <w:rPr>
            <w:rStyle w:val="Hyperlink"/>
            <w:lang w:val="en-US"/>
          </w:rPr>
          <w:t>7.3</w:t>
        </w:r>
        <w:r>
          <w:rPr>
            <w:rFonts w:asciiTheme="minorHAnsi" w:eastAsiaTheme="minorEastAsia" w:hAnsiTheme="minorHAnsi" w:cstheme="minorBidi"/>
            <w:kern w:val="2"/>
            <w:sz w:val="24"/>
            <w:szCs w:val="24"/>
            <w14:ligatures w14:val="standardContextual"/>
          </w:rPr>
          <w:tab/>
        </w:r>
        <w:r w:rsidRPr="007147DE">
          <w:rPr>
            <w:rStyle w:val="Hyperlink"/>
          </w:rPr>
          <w:t>Soldering</w:t>
        </w:r>
        <w:r>
          <w:rPr>
            <w:webHidden/>
          </w:rPr>
          <w:tab/>
        </w:r>
        <w:r>
          <w:rPr>
            <w:webHidden/>
          </w:rPr>
          <w:fldChar w:fldCharType="begin"/>
        </w:r>
        <w:r>
          <w:rPr>
            <w:webHidden/>
          </w:rPr>
          <w:instrText xml:space="preserve"> PAGEREF _Toc193188707 \h </w:instrText>
        </w:r>
        <w:r>
          <w:rPr>
            <w:webHidden/>
          </w:rPr>
        </w:r>
        <w:r>
          <w:rPr>
            <w:webHidden/>
          </w:rPr>
          <w:fldChar w:fldCharType="separate"/>
        </w:r>
        <w:r w:rsidR="0049251E">
          <w:rPr>
            <w:webHidden/>
          </w:rPr>
          <w:t>40</w:t>
        </w:r>
        <w:r>
          <w:rPr>
            <w:webHidden/>
          </w:rPr>
          <w:fldChar w:fldCharType="end"/>
        </w:r>
      </w:hyperlink>
    </w:p>
    <w:p w14:paraId="66302587" w14:textId="7E921714" w:rsidR="00BB43A0" w:rsidRDefault="00BB43A0">
      <w:pPr>
        <w:pStyle w:val="TOC2"/>
        <w:rPr>
          <w:rFonts w:asciiTheme="minorHAnsi" w:eastAsiaTheme="minorEastAsia" w:hAnsiTheme="minorHAnsi" w:cstheme="minorBidi"/>
          <w:kern w:val="2"/>
          <w:sz w:val="24"/>
          <w:szCs w:val="24"/>
          <w14:ligatures w14:val="standardContextual"/>
        </w:rPr>
      </w:pPr>
      <w:hyperlink w:anchor="_Toc193188708" w:history="1">
        <w:r w:rsidRPr="007147DE">
          <w:rPr>
            <w:rStyle w:val="Hyperlink"/>
            <w:lang w:val="en-US"/>
          </w:rPr>
          <w:t>7.4</w:t>
        </w:r>
        <w:r>
          <w:rPr>
            <w:rFonts w:asciiTheme="minorHAnsi" w:eastAsiaTheme="minorEastAsia" w:hAnsiTheme="minorHAnsi" w:cstheme="minorBidi"/>
            <w:kern w:val="2"/>
            <w:sz w:val="24"/>
            <w:szCs w:val="24"/>
            <w14:ligatures w14:val="standardContextual"/>
          </w:rPr>
          <w:tab/>
        </w:r>
        <w:r w:rsidRPr="007147DE">
          <w:rPr>
            <w:rStyle w:val="Hyperlink"/>
          </w:rPr>
          <w:t>Crimping</w:t>
        </w:r>
        <w:r>
          <w:rPr>
            <w:webHidden/>
          </w:rPr>
          <w:tab/>
        </w:r>
        <w:r>
          <w:rPr>
            <w:webHidden/>
          </w:rPr>
          <w:fldChar w:fldCharType="begin"/>
        </w:r>
        <w:r>
          <w:rPr>
            <w:webHidden/>
          </w:rPr>
          <w:instrText xml:space="preserve"> PAGEREF _Toc193188708 \h </w:instrText>
        </w:r>
        <w:r>
          <w:rPr>
            <w:webHidden/>
          </w:rPr>
        </w:r>
        <w:r>
          <w:rPr>
            <w:webHidden/>
          </w:rPr>
          <w:fldChar w:fldCharType="separate"/>
        </w:r>
        <w:r w:rsidR="0049251E">
          <w:rPr>
            <w:webHidden/>
          </w:rPr>
          <w:t>40</w:t>
        </w:r>
        <w:r>
          <w:rPr>
            <w:webHidden/>
          </w:rPr>
          <w:fldChar w:fldCharType="end"/>
        </w:r>
      </w:hyperlink>
    </w:p>
    <w:p w14:paraId="601CAC52" w14:textId="3218FA8E" w:rsidR="00BB43A0" w:rsidRDefault="00BB43A0">
      <w:pPr>
        <w:pStyle w:val="TOC2"/>
        <w:rPr>
          <w:rFonts w:asciiTheme="minorHAnsi" w:eastAsiaTheme="minorEastAsia" w:hAnsiTheme="minorHAnsi" w:cstheme="minorBidi"/>
          <w:kern w:val="2"/>
          <w:sz w:val="24"/>
          <w:szCs w:val="24"/>
          <w14:ligatures w14:val="standardContextual"/>
        </w:rPr>
      </w:pPr>
      <w:hyperlink w:anchor="_Toc193188709" w:history="1">
        <w:r w:rsidRPr="007147DE">
          <w:rPr>
            <w:rStyle w:val="Hyperlink"/>
            <w:lang w:val="en-US"/>
          </w:rPr>
          <w:t>7.5</w:t>
        </w:r>
        <w:r>
          <w:rPr>
            <w:rFonts w:asciiTheme="minorHAnsi" w:eastAsiaTheme="minorEastAsia" w:hAnsiTheme="minorHAnsi" w:cstheme="minorBidi"/>
            <w:kern w:val="2"/>
            <w:sz w:val="24"/>
            <w:szCs w:val="24"/>
            <w14:ligatures w14:val="standardContextual"/>
          </w:rPr>
          <w:tab/>
        </w:r>
        <w:r w:rsidRPr="007147DE">
          <w:rPr>
            <w:rStyle w:val="Hyperlink"/>
          </w:rPr>
          <w:t>Insulation sleeving on contact termination</w:t>
        </w:r>
        <w:r>
          <w:rPr>
            <w:webHidden/>
          </w:rPr>
          <w:tab/>
        </w:r>
        <w:r>
          <w:rPr>
            <w:webHidden/>
          </w:rPr>
          <w:fldChar w:fldCharType="begin"/>
        </w:r>
        <w:r>
          <w:rPr>
            <w:webHidden/>
          </w:rPr>
          <w:instrText xml:space="preserve"> PAGEREF _Toc193188709 \h </w:instrText>
        </w:r>
        <w:r>
          <w:rPr>
            <w:webHidden/>
          </w:rPr>
        </w:r>
        <w:r>
          <w:rPr>
            <w:webHidden/>
          </w:rPr>
          <w:fldChar w:fldCharType="separate"/>
        </w:r>
        <w:r w:rsidR="0049251E">
          <w:rPr>
            <w:webHidden/>
          </w:rPr>
          <w:t>40</w:t>
        </w:r>
        <w:r>
          <w:rPr>
            <w:webHidden/>
          </w:rPr>
          <w:fldChar w:fldCharType="end"/>
        </w:r>
      </w:hyperlink>
    </w:p>
    <w:p w14:paraId="470B9E6E" w14:textId="519AA529" w:rsidR="00BB43A0" w:rsidRDefault="00BB43A0">
      <w:pPr>
        <w:pStyle w:val="TOC2"/>
        <w:rPr>
          <w:rFonts w:asciiTheme="minorHAnsi" w:eastAsiaTheme="minorEastAsia" w:hAnsiTheme="minorHAnsi" w:cstheme="minorBidi"/>
          <w:kern w:val="2"/>
          <w:sz w:val="24"/>
          <w:szCs w:val="24"/>
          <w14:ligatures w14:val="standardContextual"/>
        </w:rPr>
      </w:pPr>
      <w:hyperlink w:anchor="_Toc193188710" w:history="1">
        <w:r w:rsidRPr="007147DE">
          <w:rPr>
            <w:rStyle w:val="Hyperlink"/>
            <w:lang w:val="en-US"/>
          </w:rPr>
          <w:t>7.6</w:t>
        </w:r>
        <w:r>
          <w:rPr>
            <w:rFonts w:asciiTheme="minorHAnsi" w:eastAsiaTheme="minorEastAsia" w:hAnsiTheme="minorHAnsi" w:cstheme="minorBidi"/>
            <w:kern w:val="2"/>
            <w:sz w:val="24"/>
            <w:szCs w:val="24"/>
            <w14:ligatures w14:val="standardContextual"/>
          </w:rPr>
          <w:tab/>
        </w:r>
        <w:r w:rsidRPr="007147DE">
          <w:rPr>
            <w:rStyle w:val="Hyperlink"/>
          </w:rPr>
          <w:t>Labelling and marking:</w:t>
        </w:r>
        <w:r>
          <w:rPr>
            <w:webHidden/>
          </w:rPr>
          <w:tab/>
        </w:r>
        <w:r>
          <w:rPr>
            <w:webHidden/>
          </w:rPr>
          <w:fldChar w:fldCharType="begin"/>
        </w:r>
        <w:r>
          <w:rPr>
            <w:webHidden/>
          </w:rPr>
          <w:instrText xml:space="preserve"> PAGEREF _Toc193188710 \h </w:instrText>
        </w:r>
        <w:r>
          <w:rPr>
            <w:webHidden/>
          </w:rPr>
        </w:r>
        <w:r>
          <w:rPr>
            <w:webHidden/>
          </w:rPr>
          <w:fldChar w:fldCharType="separate"/>
        </w:r>
        <w:r w:rsidR="0049251E">
          <w:rPr>
            <w:webHidden/>
          </w:rPr>
          <w:t>43</w:t>
        </w:r>
        <w:r>
          <w:rPr>
            <w:webHidden/>
          </w:rPr>
          <w:fldChar w:fldCharType="end"/>
        </w:r>
      </w:hyperlink>
    </w:p>
    <w:p w14:paraId="23C9B73B" w14:textId="1C02C7D8" w:rsidR="00BB43A0" w:rsidRDefault="00BB43A0">
      <w:pPr>
        <w:pStyle w:val="TOC2"/>
        <w:rPr>
          <w:rFonts w:asciiTheme="minorHAnsi" w:eastAsiaTheme="minorEastAsia" w:hAnsiTheme="minorHAnsi" w:cstheme="minorBidi"/>
          <w:kern w:val="2"/>
          <w:sz w:val="24"/>
          <w:szCs w:val="24"/>
          <w14:ligatures w14:val="standardContextual"/>
        </w:rPr>
      </w:pPr>
      <w:hyperlink w:anchor="_Toc193188711" w:history="1">
        <w:r w:rsidRPr="007147DE">
          <w:rPr>
            <w:rStyle w:val="Hyperlink"/>
            <w:lang w:val="en-US"/>
          </w:rPr>
          <w:t>7.7</w:t>
        </w:r>
        <w:r>
          <w:rPr>
            <w:rFonts w:asciiTheme="minorHAnsi" w:eastAsiaTheme="minorEastAsia" w:hAnsiTheme="minorHAnsi" w:cstheme="minorBidi"/>
            <w:kern w:val="2"/>
            <w:sz w:val="24"/>
            <w:szCs w:val="24"/>
            <w14:ligatures w14:val="standardContextual"/>
          </w:rPr>
          <w:tab/>
        </w:r>
        <w:r w:rsidRPr="007147DE">
          <w:rPr>
            <w:rStyle w:val="Hyperlink"/>
          </w:rPr>
          <w:t>Branching of metallic braid-shielded bundles:</w:t>
        </w:r>
        <w:r>
          <w:rPr>
            <w:webHidden/>
          </w:rPr>
          <w:tab/>
        </w:r>
        <w:r>
          <w:rPr>
            <w:webHidden/>
          </w:rPr>
          <w:fldChar w:fldCharType="begin"/>
        </w:r>
        <w:r>
          <w:rPr>
            <w:webHidden/>
          </w:rPr>
          <w:instrText xml:space="preserve"> PAGEREF _Toc193188711 \h </w:instrText>
        </w:r>
        <w:r>
          <w:rPr>
            <w:webHidden/>
          </w:rPr>
        </w:r>
        <w:r>
          <w:rPr>
            <w:webHidden/>
          </w:rPr>
          <w:fldChar w:fldCharType="separate"/>
        </w:r>
        <w:r w:rsidR="0049251E">
          <w:rPr>
            <w:webHidden/>
          </w:rPr>
          <w:t>44</w:t>
        </w:r>
        <w:r>
          <w:rPr>
            <w:webHidden/>
          </w:rPr>
          <w:fldChar w:fldCharType="end"/>
        </w:r>
      </w:hyperlink>
    </w:p>
    <w:p w14:paraId="0C872109" w14:textId="32E416E9" w:rsidR="00BB43A0" w:rsidRDefault="00BB43A0">
      <w:pPr>
        <w:pStyle w:val="TOC2"/>
        <w:rPr>
          <w:rFonts w:asciiTheme="minorHAnsi" w:eastAsiaTheme="minorEastAsia" w:hAnsiTheme="minorHAnsi" w:cstheme="minorBidi"/>
          <w:kern w:val="2"/>
          <w:sz w:val="24"/>
          <w:szCs w:val="24"/>
          <w14:ligatures w14:val="standardContextual"/>
        </w:rPr>
      </w:pPr>
      <w:hyperlink w:anchor="_Toc193188712" w:history="1">
        <w:r w:rsidRPr="007147DE">
          <w:rPr>
            <w:rStyle w:val="Hyperlink"/>
            <w:lang w:val="en-US"/>
          </w:rPr>
          <w:t>7.8</w:t>
        </w:r>
        <w:r>
          <w:rPr>
            <w:rFonts w:asciiTheme="minorHAnsi" w:eastAsiaTheme="minorEastAsia" w:hAnsiTheme="minorHAnsi" w:cstheme="minorBidi"/>
            <w:kern w:val="2"/>
            <w:sz w:val="24"/>
            <w:szCs w:val="24"/>
            <w14:ligatures w14:val="standardContextual"/>
          </w:rPr>
          <w:tab/>
        </w:r>
        <w:r w:rsidRPr="007147DE">
          <w:rPr>
            <w:rStyle w:val="Hyperlink"/>
          </w:rPr>
          <w:t>EMC shielding with conductive metal foil</w:t>
        </w:r>
        <w:r>
          <w:rPr>
            <w:webHidden/>
          </w:rPr>
          <w:tab/>
        </w:r>
        <w:r>
          <w:rPr>
            <w:webHidden/>
          </w:rPr>
          <w:fldChar w:fldCharType="begin"/>
        </w:r>
        <w:r>
          <w:rPr>
            <w:webHidden/>
          </w:rPr>
          <w:instrText xml:space="preserve"> PAGEREF _Toc193188712 \h </w:instrText>
        </w:r>
        <w:r>
          <w:rPr>
            <w:webHidden/>
          </w:rPr>
        </w:r>
        <w:r>
          <w:rPr>
            <w:webHidden/>
          </w:rPr>
          <w:fldChar w:fldCharType="separate"/>
        </w:r>
        <w:r w:rsidR="0049251E">
          <w:rPr>
            <w:webHidden/>
          </w:rPr>
          <w:t>45</w:t>
        </w:r>
        <w:r>
          <w:rPr>
            <w:webHidden/>
          </w:rPr>
          <w:fldChar w:fldCharType="end"/>
        </w:r>
      </w:hyperlink>
    </w:p>
    <w:p w14:paraId="370B1E80" w14:textId="533E7F3D" w:rsidR="00BB43A0" w:rsidRDefault="00BB43A0">
      <w:pPr>
        <w:pStyle w:val="TOC1"/>
        <w:rPr>
          <w:rFonts w:asciiTheme="minorHAnsi" w:eastAsiaTheme="minorEastAsia" w:hAnsiTheme="minorHAnsi" w:cstheme="minorBidi"/>
          <w:b w:val="0"/>
          <w:kern w:val="2"/>
          <w14:ligatures w14:val="standardContextual"/>
        </w:rPr>
      </w:pPr>
      <w:hyperlink w:anchor="_Toc193188713" w:history="1">
        <w:r w:rsidRPr="007147DE">
          <w:rPr>
            <w:rStyle w:val="Hyperlink"/>
          </w:rPr>
          <w:t>Annex A (informative) Applicability tables</w:t>
        </w:r>
        <w:r>
          <w:rPr>
            <w:webHidden/>
          </w:rPr>
          <w:tab/>
        </w:r>
        <w:r>
          <w:rPr>
            <w:webHidden/>
          </w:rPr>
          <w:fldChar w:fldCharType="begin"/>
        </w:r>
        <w:r>
          <w:rPr>
            <w:webHidden/>
          </w:rPr>
          <w:instrText xml:space="preserve"> PAGEREF _Toc193188713 \h </w:instrText>
        </w:r>
        <w:r>
          <w:rPr>
            <w:webHidden/>
          </w:rPr>
        </w:r>
        <w:r>
          <w:rPr>
            <w:webHidden/>
          </w:rPr>
          <w:fldChar w:fldCharType="separate"/>
        </w:r>
        <w:r w:rsidR="0049251E">
          <w:rPr>
            <w:webHidden/>
          </w:rPr>
          <w:t>47</w:t>
        </w:r>
        <w:r>
          <w:rPr>
            <w:webHidden/>
          </w:rPr>
          <w:fldChar w:fldCharType="end"/>
        </w:r>
      </w:hyperlink>
    </w:p>
    <w:p w14:paraId="409DF23C" w14:textId="788CB7E8" w:rsidR="00BB43A0" w:rsidRDefault="00BB43A0">
      <w:pPr>
        <w:pStyle w:val="TOC2"/>
        <w:rPr>
          <w:rFonts w:asciiTheme="minorHAnsi" w:eastAsiaTheme="minorEastAsia" w:hAnsiTheme="minorHAnsi" w:cstheme="minorBidi"/>
          <w:kern w:val="2"/>
          <w:sz w:val="24"/>
          <w:szCs w:val="24"/>
          <w14:ligatures w14:val="standardContextual"/>
        </w:rPr>
      </w:pPr>
      <w:hyperlink w:anchor="_Toc193188714" w:history="1">
        <w:r w:rsidRPr="007147DE">
          <w:rPr>
            <w:rStyle w:val="Hyperlink"/>
          </w:rPr>
          <w:t>A.1</w:t>
        </w:r>
        <w:r>
          <w:rPr>
            <w:rFonts w:asciiTheme="minorHAnsi" w:eastAsiaTheme="minorEastAsia" w:hAnsiTheme="minorHAnsi" w:cstheme="minorBidi"/>
            <w:kern w:val="2"/>
            <w:sz w:val="24"/>
            <w:szCs w:val="24"/>
            <w14:ligatures w14:val="standardContextual"/>
          </w:rPr>
          <w:tab/>
        </w:r>
        <w:r w:rsidRPr="007147DE">
          <w:rPr>
            <w:rStyle w:val="Hyperlink"/>
          </w:rPr>
          <w:t>IPC/WHMA-A-620E(-S) applicability table</w:t>
        </w:r>
        <w:r>
          <w:rPr>
            <w:webHidden/>
          </w:rPr>
          <w:tab/>
        </w:r>
        <w:r>
          <w:rPr>
            <w:webHidden/>
          </w:rPr>
          <w:fldChar w:fldCharType="begin"/>
        </w:r>
        <w:r>
          <w:rPr>
            <w:webHidden/>
          </w:rPr>
          <w:instrText xml:space="preserve"> PAGEREF _Toc193188714 \h </w:instrText>
        </w:r>
        <w:r>
          <w:rPr>
            <w:webHidden/>
          </w:rPr>
        </w:r>
        <w:r>
          <w:rPr>
            <w:webHidden/>
          </w:rPr>
          <w:fldChar w:fldCharType="separate"/>
        </w:r>
        <w:r w:rsidR="0049251E">
          <w:rPr>
            <w:webHidden/>
          </w:rPr>
          <w:t>47</w:t>
        </w:r>
        <w:r>
          <w:rPr>
            <w:webHidden/>
          </w:rPr>
          <w:fldChar w:fldCharType="end"/>
        </w:r>
      </w:hyperlink>
    </w:p>
    <w:p w14:paraId="0662CA8E" w14:textId="25A1045D" w:rsidR="00BB43A0" w:rsidRDefault="00BB43A0">
      <w:pPr>
        <w:pStyle w:val="TOC1"/>
        <w:rPr>
          <w:rFonts w:asciiTheme="minorHAnsi" w:eastAsiaTheme="minorEastAsia" w:hAnsiTheme="minorHAnsi" w:cstheme="minorBidi"/>
          <w:b w:val="0"/>
          <w:kern w:val="2"/>
          <w14:ligatures w14:val="standardContextual"/>
        </w:rPr>
      </w:pPr>
      <w:hyperlink w:anchor="_Toc193188715" w:history="1">
        <w:r w:rsidRPr="007147DE">
          <w:rPr>
            <w:rStyle w:val="Hyperlink"/>
          </w:rPr>
          <w:t>Annex B (informative) Example of a “(De-)mating Logbook”</w:t>
        </w:r>
        <w:r>
          <w:rPr>
            <w:webHidden/>
          </w:rPr>
          <w:tab/>
        </w:r>
        <w:r>
          <w:rPr>
            <w:webHidden/>
          </w:rPr>
          <w:fldChar w:fldCharType="begin"/>
        </w:r>
        <w:r>
          <w:rPr>
            <w:webHidden/>
          </w:rPr>
          <w:instrText xml:space="preserve"> PAGEREF _Toc193188715 \h </w:instrText>
        </w:r>
        <w:r>
          <w:rPr>
            <w:webHidden/>
          </w:rPr>
        </w:r>
        <w:r>
          <w:rPr>
            <w:webHidden/>
          </w:rPr>
          <w:fldChar w:fldCharType="separate"/>
        </w:r>
        <w:r w:rsidR="0049251E">
          <w:rPr>
            <w:webHidden/>
          </w:rPr>
          <w:t>53</w:t>
        </w:r>
        <w:r>
          <w:rPr>
            <w:webHidden/>
          </w:rPr>
          <w:fldChar w:fldCharType="end"/>
        </w:r>
      </w:hyperlink>
    </w:p>
    <w:p w14:paraId="17016C80" w14:textId="531EEB6E" w:rsidR="00BB43A0" w:rsidRDefault="00BB43A0">
      <w:pPr>
        <w:pStyle w:val="TOC1"/>
        <w:rPr>
          <w:rFonts w:asciiTheme="minorHAnsi" w:eastAsiaTheme="minorEastAsia" w:hAnsiTheme="minorHAnsi" w:cstheme="minorBidi"/>
          <w:b w:val="0"/>
          <w:kern w:val="2"/>
          <w14:ligatures w14:val="standardContextual"/>
        </w:rPr>
      </w:pPr>
      <w:hyperlink w:anchor="_Toc193188716" w:history="1">
        <w:r w:rsidRPr="007147DE">
          <w:rPr>
            <w:rStyle w:val="Hyperlink"/>
          </w:rPr>
          <w:t>Bibliography</w:t>
        </w:r>
        <w:r>
          <w:rPr>
            <w:webHidden/>
          </w:rPr>
          <w:tab/>
        </w:r>
        <w:r>
          <w:rPr>
            <w:webHidden/>
          </w:rPr>
          <w:fldChar w:fldCharType="begin"/>
        </w:r>
        <w:r>
          <w:rPr>
            <w:webHidden/>
          </w:rPr>
          <w:instrText xml:space="preserve"> PAGEREF _Toc193188716 \h </w:instrText>
        </w:r>
        <w:r>
          <w:rPr>
            <w:webHidden/>
          </w:rPr>
        </w:r>
        <w:r>
          <w:rPr>
            <w:webHidden/>
          </w:rPr>
          <w:fldChar w:fldCharType="separate"/>
        </w:r>
        <w:r w:rsidR="0049251E">
          <w:rPr>
            <w:webHidden/>
          </w:rPr>
          <w:t>54</w:t>
        </w:r>
        <w:r>
          <w:rPr>
            <w:webHidden/>
          </w:rPr>
          <w:fldChar w:fldCharType="end"/>
        </w:r>
      </w:hyperlink>
    </w:p>
    <w:p w14:paraId="66EC2A00" w14:textId="2CAC25D8" w:rsidR="0097265D" w:rsidRPr="00A83E58" w:rsidRDefault="004E3A27" w:rsidP="002F6E23">
      <w:pPr>
        <w:pStyle w:val="paragraph"/>
        <w:ind w:left="0"/>
        <w:rPr>
          <w:rFonts w:ascii="Arial" w:hAnsi="Arial"/>
          <w:noProof/>
          <w:sz w:val="24"/>
        </w:rPr>
      </w:pPr>
      <w:r w:rsidRPr="00A83E58">
        <w:fldChar w:fldCharType="end"/>
      </w:r>
    </w:p>
    <w:p w14:paraId="0D143279" w14:textId="77777777" w:rsidR="002F6E23" w:rsidRPr="00A83E58" w:rsidRDefault="002F6E23" w:rsidP="002F6E23">
      <w:pPr>
        <w:pStyle w:val="paragraph"/>
        <w:ind w:left="0"/>
        <w:rPr>
          <w:rFonts w:ascii="Arial" w:hAnsi="Arial"/>
          <w:b/>
          <w:noProof/>
          <w:sz w:val="24"/>
        </w:rPr>
      </w:pPr>
      <w:r w:rsidRPr="00A83E58">
        <w:rPr>
          <w:rFonts w:ascii="Arial" w:hAnsi="Arial"/>
          <w:b/>
          <w:noProof/>
          <w:sz w:val="24"/>
        </w:rPr>
        <w:t>Figures</w:t>
      </w:r>
    </w:p>
    <w:p w14:paraId="49124E63" w14:textId="78A4B1D6" w:rsidR="00BB43A0" w:rsidRDefault="002F6E23">
      <w:pPr>
        <w:pStyle w:val="TableofFigures"/>
        <w:rPr>
          <w:rFonts w:asciiTheme="minorHAnsi" w:eastAsiaTheme="minorEastAsia" w:hAnsiTheme="minorHAnsi" w:cstheme="minorBidi"/>
          <w:noProof/>
          <w:kern w:val="2"/>
          <w:sz w:val="24"/>
          <w:szCs w:val="24"/>
          <w14:ligatures w14:val="standardContextual"/>
        </w:rPr>
      </w:pPr>
      <w:r w:rsidRPr="00A83E58">
        <w:rPr>
          <w:noProof/>
          <w:sz w:val="24"/>
        </w:rPr>
        <w:fldChar w:fldCharType="begin"/>
      </w:r>
      <w:r w:rsidRPr="00A83E58">
        <w:rPr>
          <w:noProof/>
          <w:sz w:val="24"/>
        </w:rPr>
        <w:instrText xml:space="preserve"> TOC \h \z \c "Figure" </w:instrText>
      </w:r>
      <w:r w:rsidRPr="00A83E58">
        <w:rPr>
          <w:noProof/>
          <w:sz w:val="24"/>
        </w:rPr>
        <w:fldChar w:fldCharType="separate"/>
      </w:r>
      <w:hyperlink w:anchor="_Toc193188717" w:history="1">
        <w:r w:rsidR="00BB43A0" w:rsidRPr="00CC117B">
          <w:rPr>
            <w:rStyle w:val="Hyperlink"/>
            <w:noProof/>
          </w:rPr>
          <w:t>Figure 6</w:t>
        </w:r>
        <w:r w:rsidR="00BB43A0" w:rsidRPr="00CC117B">
          <w:rPr>
            <w:rStyle w:val="Hyperlink"/>
            <w:noProof/>
          </w:rPr>
          <w:noBreakHyphen/>
          <w:t>1: Sharp angle definition</w:t>
        </w:r>
        <w:r w:rsidR="00BB43A0">
          <w:rPr>
            <w:noProof/>
            <w:webHidden/>
          </w:rPr>
          <w:tab/>
        </w:r>
        <w:r w:rsidR="00BB43A0">
          <w:rPr>
            <w:noProof/>
            <w:webHidden/>
          </w:rPr>
          <w:fldChar w:fldCharType="begin"/>
        </w:r>
        <w:r w:rsidR="00BB43A0">
          <w:rPr>
            <w:noProof/>
            <w:webHidden/>
          </w:rPr>
          <w:instrText xml:space="preserve"> PAGEREF _Toc193188717 \h </w:instrText>
        </w:r>
        <w:r w:rsidR="00BB43A0">
          <w:rPr>
            <w:noProof/>
            <w:webHidden/>
          </w:rPr>
        </w:r>
        <w:r w:rsidR="00BB43A0">
          <w:rPr>
            <w:noProof/>
            <w:webHidden/>
          </w:rPr>
          <w:fldChar w:fldCharType="separate"/>
        </w:r>
        <w:r w:rsidR="0049251E">
          <w:rPr>
            <w:noProof/>
            <w:webHidden/>
          </w:rPr>
          <w:t>25</w:t>
        </w:r>
        <w:r w:rsidR="00BB43A0">
          <w:rPr>
            <w:noProof/>
            <w:webHidden/>
          </w:rPr>
          <w:fldChar w:fldCharType="end"/>
        </w:r>
      </w:hyperlink>
    </w:p>
    <w:p w14:paraId="5E55F731" w14:textId="0B206F82"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18" w:history="1">
        <w:r w:rsidRPr="00CC117B">
          <w:rPr>
            <w:rStyle w:val="Hyperlink"/>
            <w:noProof/>
          </w:rPr>
          <w:t>Figure 6</w:t>
        </w:r>
        <w:r w:rsidRPr="00CC117B">
          <w:rPr>
            <w:rStyle w:val="Hyperlink"/>
            <w:noProof/>
          </w:rPr>
          <w:noBreakHyphen/>
          <w:t>2: Excessive (defect) overheating of marking sleeves</w:t>
        </w:r>
        <w:r>
          <w:rPr>
            <w:noProof/>
            <w:webHidden/>
          </w:rPr>
          <w:tab/>
        </w:r>
        <w:r>
          <w:rPr>
            <w:noProof/>
            <w:webHidden/>
          </w:rPr>
          <w:fldChar w:fldCharType="begin"/>
        </w:r>
        <w:r>
          <w:rPr>
            <w:noProof/>
            <w:webHidden/>
          </w:rPr>
          <w:instrText xml:space="preserve"> PAGEREF _Toc193188718 \h </w:instrText>
        </w:r>
        <w:r>
          <w:rPr>
            <w:noProof/>
            <w:webHidden/>
          </w:rPr>
        </w:r>
        <w:r>
          <w:rPr>
            <w:noProof/>
            <w:webHidden/>
          </w:rPr>
          <w:fldChar w:fldCharType="separate"/>
        </w:r>
        <w:r w:rsidR="0049251E">
          <w:rPr>
            <w:noProof/>
            <w:webHidden/>
          </w:rPr>
          <w:t>28</w:t>
        </w:r>
        <w:r>
          <w:rPr>
            <w:noProof/>
            <w:webHidden/>
          </w:rPr>
          <w:fldChar w:fldCharType="end"/>
        </w:r>
      </w:hyperlink>
    </w:p>
    <w:p w14:paraId="22F8FABA" w14:textId="3C810347"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19" w:history="1">
        <w:r w:rsidRPr="00CC117B">
          <w:rPr>
            <w:rStyle w:val="Hyperlink"/>
            <w:noProof/>
          </w:rPr>
          <w:t>Figure 6</w:t>
        </w:r>
        <w:r w:rsidRPr="00CC117B">
          <w:rPr>
            <w:rStyle w:val="Hyperlink"/>
            <w:noProof/>
          </w:rPr>
          <w:noBreakHyphen/>
          <w:t>3: Tie-wrap – acceptable cut end protrusion</w:t>
        </w:r>
        <w:r>
          <w:rPr>
            <w:noProof/>
            <w:webHidden/>
          </w:rPr>
          <w:tab/>
        </w:r>
        <w:r>
          <w:rPr>
            <w:noProof/>
            <w:webHidden/>
          </w:rPr>
          <w:fldChar w:fldCharType="begin"/>
        </w:r>
        <w:r>
          <w:rPr>
            <w:noProof/>
            <w:webHidden/>
          </w:rPr>
          <w:instrText xml:space="preserve"> PAGEREF _Toc193188719 \h </w:instrText>
        </w:r>
        <w:r>
          <w:rPr>
            <w:noProof/>
            <w:webHidden/>
          </w:rPr>
        </w:r>
        <w:r>
          <w:rPr>
            <w:noProof/>
            <w:webHidden/>
          </w:rPr>
          <w:fldChar w:fldCharType="separate"/>
        </w:r>
        <w:r w:rsidR="0049251E">
          <w:rPr>
            <w:noProof/>
            <w:webHidden/>
          </w:rPr>
          <w:t>29</w:t>
        </w:r>
        <w:r>
          <w:rPr>
            <w:noProof/>
            <w:webHidden/>
          </w:rPr>
          <w:fldChar w:fldCharType="end"/>
        </w:r>
      </w:hyperlink>
    </w:p>
    <w:p w14:paraId="44B788F0" w14:textId="6CD4DB7D"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0" w:history="1">
        <w:r w:rsidRPr="00CC117B">
          <w:rPr>
            <w:rStyle w:val="Hyperlink"/>
            <w:noProof/>
          </w:rPr>
          <w:t>Figure 6</w:t>
        </w:r>
        <w:r w:rsidRPr="00CC117B">
          <w:rPr>
            <w:rStyle w:val="Hyperlink"/>
            <w:noProof/>
          </w:rPr>
          <w:noBreakHyphen/>
          <w:t>4: Tie-wrap – receded tail</w:t>
        </w:r>
        <w:r>
          <w:rPr>
            <w:noProof/>
            <w:webHidden/>
          </w:rPr>
          <w:tab/>
        </w:r>
        <w:r>
          <w:rPr>
            <w:noProof/>
            <w:webHidden/>
          </w:rPr>
          <w:fldChar w:fldCharType="begin"/>
        </w:r>
        <w:r>
          <w:rPr>
            <w:noProof/>
            <w:webHidden/>
          </w:rPr>
          <w:instrText xml:space="preserve"> PAGEREF _Toc193188720 \h </w:instrText>
        </w:r>
        <w:r>
          <w:rPr>
            <w:noProof/>
            <w:webHidden/>
          </w:rPr>
        </w:r>
        <w:r>
          <w:rPr>
            <w:noProof/>
            <w:webHidden/>
          </w:rPr>
          <w:fldChar w:fldCharType="separate"/>
        </w:r>
        <w:r w:rsidR="0049251E">
          <w:rPr>
            <w:noProof/>
            <w:webHidden/>
          </w:rPr>
          <w:t>29</w:t>
        </w:r>
        <w:r>
          <w:rPr>
            <w:noProof/>
            <w:webHidden/>
          </w:rPr>
          <w:fldChar w:fldCharType="end"/>
        </w:r>
      </w:hyperlink>
    </w:p>
    <w:p w14:paraId="500D3115" w14:textId="243A3477"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1" w:history="1">
        <w:r w:rsidRPr="00CC117B">
          <w:rPr>
            <w:rStyle w:val="Hyperlink"/>
            <w:noProof/>
          </w:rPr>
          <w:t>Figure 7</w:t>
        </w:r>
        <w:r w:rsidRPr="00CC117B">
          <w:rPr>
            <w:rStyle w:val="Hyperlink"/>
            <w:noProof/>
          </w:rPr>
          <w:noBreakHyphen/>
          <w:t>1: Double sleeving on D-Sub contacts</w:t>
        </w:r>
        <w:r>
          <w:rPr>
            <w:noProof/>
            <w:webHidden/>
          </w:rPr>
          <w:tab/>
        </w:r>
        <w:r>
          <w:rPr>
            <w:noProof/>
            <w:webHidden/>
          </w:rPr>
          <w:fldChar w:fldCharType="begin"/>
        </w:r>
        <w:r>
          <w:rPr>
            <w:noProof/>
            <w:webHidden/>
          </w:rPr>
          <w:instrText xml:space="preserve"> PAGEREF _Toc193188721 \h </w:instrText>
        </w:r>
        <w:r>
          <w:rPr>
            <w:noProof/>
            <w:webHidden/>
          </w:rPr>
        </w:r>
        <w:r>
          <w:rPr>
            <w:noProof/>
            <w:webHidden/>
          </w:rPr>
          <w:fldChar w:fldCharType="separate"/>
        </w:r>
        <w:r w:rsidR="0049251E">
          <w:rPr>
            <w:noProof/>
            <w:webHidden/>
          </w:rPr>
          <w:t>41</w:t>
        </w:r>
        <w:r>
          <w:rPr>
            <w:noProof/>
            <w:webHidden/>
          </w:rPr>
          <w:fldChar w:fldCharType="end"/>
        </w:r>
      </w:hyperlink>
    </w:p>
    <w:p w14:paraId="2520E0ED" w14:textId="33FC0820"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2" w:history="1">
        <w:r w:rsidRPr="00CC117B">
          <w:rPr>
            <w:rStyle w:val="Hyperlink"/>
            <w:noProof/>
          </w:rPr>
          <w:t>Figure 7</w:t>
        </w:r>
        <w:r w:rsidRPr="00CC117B">
          <w:rPr>
            <w:rStyle w:val="Hyperlink"/>
            <w:noProof/>
          </w:rPr>
          <w:noBreakHyphen/>
          <w:t>2: Insulation sleeving over pin contact</w:t>
        </w:r>
        <w:r>
          <w:rPr>
            <w:noProof/>
            <w:webHidden/>
          </w:rPr>
          <w:tab/>
        </w:r>
        <w:r>
          <w:rPr>
            <w:noProof/>
            <w:webHidden/>
          </w:rPr>
          <w:fldChar w:fldCharType="begin"/>
        </w:r>
        <w:r>
          <w:rPr>
            <w:noProof/>
            <w:webHidden/>
          </w:rPr>
          <w:instrText xml:space="preserve"> PAGEREF _Toc193188722 \h </w:instrText>
        </w:r>
        <w:r>
          <w:rPr>
            <w:noProof/>
            <w:webHidden/>
          </w:rPr>
        </w:r>
        <w:r>
          <w:rPr>
            <w:noProof/>
            <w:webHidden/>
          </w:rPr>
          <w:fldChar w:fldCharType="separate"/>
        </w:r>
        <w:r w:rsidR="0049251E">
          <w:rPr>
            <w:noProof/>
            <w:webHidden/>
          </w:rPr>
          <w:t>41</w:t>
        </w:r>
        <w:r>
          <w:rPr>
            <w:noProof/>
            <w:webHidden/>
          </w:rPr>
          <w:fldChar w:fldCharType="end"/>
        </w:r>
      </w:hyperlink>
    </w:p>
    <w:p w14:paraId="7961A5F5" w14:textId="676B9B72"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3" w:history="1">
        <w:r w:rsidRPr="00CC117B">
          <w:rPr>
            <w:rStyle w:val="Hyperlink"/>
            <w:noProof/>
          </w:rPr>
          <w:t>Figure 7</w:t>
        </w:r>
        <w:r w:rsidRPr="00CC117B">
          <w:rPr>
            <w:rStyle w:val="Hyperlink"/>
            <w:noProof/>
          </w:rPr>
          <w:noBreakHyphen/>
          <w:t>3: Inspection of exposed conductor into connector insulator</w:t>
        </w:r>
        <w:r>
          <w:rPr>
            <w:noProof/>
            <w:webHidden/>
          </w:rPr>
          <w:tab/>
        </w:r>
        <w:r>
          <w:rPr>
            <w:noProof/>
            <w:webHidden/>
          </w:rPr>
          <w:fldChar w:fldCharType="begin"/>
        </w:r>
        <w:r>
          <w:rPr>
            <w:noProof/>
            <w:webHidden/>
          </w:rPr>
          <w:instrText xml:space="preserve"> PAGEREF _Toc193188723 \h </w:instrText>
        </w:r>
        <w:r>
          <w:rPr>
            <w:noProof/>
            <w:webHidden/>
          </w:rPr>
        </w:r>
        <w:r>
          <w:rPr>
            <w:noProof/>
            <w:webHidden/>
          </w:rPr>
          <w:fldChar w:fldCharType="separate"/>
        </w:r>
        <w:r w:rsidR="0049251E">
          <w:rPr>
            <w:noProof/>
            <w:webHidden/>
          </w:rPr>
          <w:t>42</w:t>
        </w:r>
        <w:r>
          <w:rPr>
            <w:noProof/>
            <w:webHidden/>
          </w:rPr>
          <w:fldChar w:fldCharType="end"/>
        </w:r>
      </w:hyperlink>
    </w:p>
    <w:p w14:paraId="32289B3F" w14:textId="355B3BBC"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4" w:history="1">
        <w:r w:rsidRPr="00CC117B">
          <w:rPr>
            <w:rStyle w:val="Hyperlink"/>
            <w:noProof/>
          </w:rPr>
          <w:t>Figure 7</w:t>
        </w:r>
        <w:r w:rsidRPr="00CC117B">
          <w:rPr>
            <w:rStyle w:val="Hyperlink"/>
            <w:noProof/>
          </w:rPr>
          <w:noBreakHyphen/>
          <w:t>4: Gap between sleeve and insulating insert</w:t>
        </w:r>
        <w:r>
          <w:rPr>
            <w:noProof/>
            <w:webHidden/>
          </w:rPr>
          <w:tab/>
        </w:r>
        <w:r>
          <w:rPr>
            <w:noProof/>
            <w:webHidden/>
          </w:rPr>
          <w:fldChar w:fldCharType="begin"/>
        </w:r>
        <w:r>
          <w:rPr>
            <w:noProof/>
            <w:webHidden/>
          </w:rPr>
          <w:instrText xml:space="preserve"> PAGEREF _Toc193188724 \h </w:instrText>
        </w:r>
        <w:r>
          <w:rPr>
            <w:noProof/>
            <w:webHidden/>
          </w:rPr>
        </w:r>
        <w:r>
          <w:rPr>
            <w:noProof/>
            <w:webHidden/>
          </w:rPr>
          <w:fldChar w:fldCharType="separate"/>
        </w:r>
        <w:r w:rsidR="0049251E">
          <w:rPr>
            <w:noProof/>
            <w:webHidden/>
          </w:rPr>
          <w:t>42</w:t>
        </w:r>
        <w:r>
          <w:rPr>
            <w:noProof/>
            <w:webHidden/>
          </w:rPr>
          <w:fldChar w:fldCharType="end"/>
        </w:r>
      </w:hyperlink>
    </w:p>
    <w:p w14:paraId="5AD88173" w14:textId="551EA51A"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5" w:history="1">
        <w:r w:rsidRPr="00CC117B">
          <w:rPr>
            <w:rStyle w:val="Hyperlink"/>
            <w:noProof/>
          </w:rPr>
          <w:t>Figure 7</w:t>
        </w:r>
        <w:r w:rsidRPr="00CC117B">
          <w:rPr>
            <w:rStyle w:val="Hyperlink"/>
            <w:noProof/>
          </w:rPr>
          <w:noBreakHyphen/>
          <w:t>5: Example of foreign particles entrapped under shrinking sleeve</w:t>
        </w:r>
        <w:r>
          <w:rPr>
            <w:noProof/>
            <w:webHidden/>
          </w:rPr>
          <w:tab/>
        </w:r>
        <w:r>
          <w:rPr>
            <w:noProof/>
            <w:webHidden/>
          </w:rPr>
          <w:fldChar w:fldCharType="begin"/>
        </w:r>
        <w:r>
          <w:rPr>
            <w:noProof/>
            <w:webHidden/>
          </w:rPr>
          <w:instrText xml:space="preserve"> PAGEREF _Toc193188725 \h </w:instrText>
        </w:r>
        <w:r>
          <w:rPr>
            <w:noProof/>
            <w:webHidden/>
          </w:rPr>
        </w:r>
        <w:r>
          <w:rPr>
            <w:noProof/>
            <w:webHidden/>
          </w:rPr>
          <w:fldChar w:fldCharType="separate"/>
        </w:r>
        <w:r w:rsidR="0049251E">
          <w:rPr>
            <w:noProof/>
            <w:webHidden/>
          </w:rPr>
          <w:t>43</w:t>
        </w:r>
        <w:r>
          <w:rPr>
            <w:noProof/>
            <w:webHidden/>
          </w:rPr>
          <w:fldChar w:fldCharType="end"/>
        </w:r>
      </w:hyperlink>
    </w:p>
    <w:p w14:paraId="3EEAF025" w14:textId="7B28A08B"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6" w:history="1">
        <w:r w:rsidRPr="00CC117B">
          <w:rPr>
            <w:rStyle w:val="Hyperlink"/>
            <w:noProof/>
          </w:rPr>
          <w:t>Figure 7</w:t>
        </w:r>
        <w:r w:rsidRPr="00CC117B">
          <w:rPr>
            <w:rStyle w:val="Hyperlink"/>
            <w:noProof/>
          </w:rPr>
          <w:noBreakHyphen/>
          <w:t>6: Example of sleeve showing signs of excessive deformation</w:t>
        </w:r>
        <w:r>
          <w:rPr>
            <w:noProof/>
            <w:webHidden/>
          </w:rPr>
          <w:tab/>
        </w:r>
        <w:r>
          <w:rPr>
            <w:noProof/>
            <w:webHidden/>
          </w:rPr>
          <w:fldChar w:fldCharType="begin"/>
        </w:r>
        <w:r>
          <w:rPr>
            <w:noProof/>
            <w:webHidden/>
          </w:rPr>
          <w:instrText xml:space="preserve"> PAGEREF _Toc193188726 \h </w:instrText>
        </w:r>
        <w:r>
          <w:rPr>
            <w:noProof/>
            <w:webHidden/>
          </w:rPr>
        </w:r>
        <w:r>
          <w:rPr>
            <w:noProof/>
            <w:webHidden/>
          </w:rPr>
          <w:fldChar w:fldCharType="separate"/>
        </w:r>
        <w:r w:rsidR="0049251E">
          <w:rPr>
            <w:noProof/>
            <w:webHidden/>
          </w:rPr>
          <w:t>43</w:t>
        </w:r>
        <w:r>
          <w:rPr>
            <w:noProof/>
            <w:webHidden/>
          </w:rPr>
          <w:fldChar w:fldCharType="end"/>
        </w:r>
      </w:hyperlink>
    </w:p>
    <w:p w14:paraId="560B8D56" w14:textId="0C6DEEAC"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7" w:history="1">
        <w:r w:rsidRPr="00CC117B">
          <w:rPr>
            <w:rStyle w:val="Hyperlink"/>
            <w:noProof/>
          </w:rPr>
          <w:t>Figure 7</w:t>
        </w:r>
        <w:r w:rsidRPr="00CC117B">
          <w:rPr>
            <w:rStyle w:val="Hyperlink"/>
            <w:noProof/>
          </w:rPr>
          <w:noBreakHyphen/>
          <w:t>7: Connector label applied onto harness bundle</w:t>
        </w:r>
        <w:r>
          <w:rPr>
            <w:noProof/>
            <w:webHidden/>
          </w:rPr>
          <w:tab/>
        </w:r>
        <w:r>
          <w:rPr>
            <w:noProof/>
            <w:webHidden/>
          </w:rPr>
          <w:fldChar w:fldCharType="begin"/>
        </w:r>
        <w:r>
          <w:rPr>
            <w:noProof/>
            <w:webHidden/>
          </w:rPr>
          <w:instrText xml:space="preserve"> PAGEREF _Toc193188727 \h </w:instrText>
        </w:r>
        <w:r>
          <w:rPr>
            <w:noProof/>
            <w:webHidden/>
          </w:rPr>
        </w:r>
        <w:r>
          <w:rPr>
            <w:noProof/>
            <w:webHidden/>
          </w:rPr>
          <w:fldChar w:fldCharType="separate"/>
        </w:r>
        <w:r w:rsidR="0049251E">
          <w:rPr>
            <w:noProof/>
            <w:webHidden/>
          </w:rPr>
          <w:t>43</w:t>
        </w:r>
        <w:r>
          <w:rPr>
            <w:noProof/>
            <w:webHidden/>
          </w:rPr>
          <w:fldChar w:fldCharType="end"/>
        </w:r>
      </w:hyperlink>
    </w:p>
    <w:p w14:paraId="143A0A8A" w14:textId="2C3895C1"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8" w:history="1">
        <w:r w:rsidRPr="00CC117B">
          <w:rPr>
            <w:rStyle w:val="Hyperlink"/>
            <w:noProof/>
          </w:rPr>
          <w:t>Figure 7</w:t>
        </w:r>
        <w:r w:rsidRPr="00CC117B">
          <w:rPr>
            <w:rStyle w:val="Hyperlink"/>
            <w:noProof/>
          </w:rPr>
          <w:noBreakHyphen/>
          <w:t>8: Marking on connector backshell or with a flag</w:t>
        </w:r>
        <w:r>
          <w:rPr>
            <w:noProof/>
            <w:webHidden/>
          </w:rPr>
          <w:tab/>
        </w:r>
        <w:r>
          <w:rPr>
            <w:noProof/>
            <w:webHidden/>
          </w:rPr>
          <w:fldChar w:fldCharType="begin"/>
        </w:r>
        <w:r>
          <w:rPr>
            <w:noProof/>
            <w:webHidden/>
          </w:rPr>
          <w:instrText xml:space="preserve"> PAGEREF _Toc193188728 \h </w:instrText>
        </w:r>
        <w:r>
          <w:rPr>
            <w:noProof/>
            <w:webHidden/>
          </w:rPr>
        </w:r>
        <w:r>
          <w:rPr>
            <w:noProof/>
            <w:webHidden/>
          </w:rPr>
          <w:fldChar w:fldCharType="separate"/>
        </w:r>
        <w:r w:rsidR="0049251E">
          <w:rPr>
            <w:noProof/>
            <w:webHidden/>
          </w:rPr>
          <w:t>44</w:t>
        </w:r>
        <w:r>
          <w:rPr>
            <w:noProof/>
            <w:webHidden/>
          </w:rPr>
          <w:fldChar w:fldCharType="end"/>
        </w:r>
      </w:hyperlink>
    </w:p>
    <w:p w14:paraId="11B311FF" w14:textId="54CDBE8A"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29" w:history="1">
        <w:r w:rsidRPr="00CC117B">
          <w:rPr>
            <w:rStyle w:val="Hyperlink"/>
            <w:noProof/>
          </w:rPr>
          <w:t>Figure 7</w:t>
        </w:r>
        <w:r w:rsidRPr="00CC117B">
          <w:rPr>
            <w:rStyle w:val="Hyperlink"/>
            <w:noProof/>
          </w:rPr>
          <w:noBreakHyphen/>
          <w:t>9: Insulation protection under the shield at the breakout</w:t>
        </w:r>
        <w:r>
          <w:rPr>
            <w:noProof/>
            <w:webHidden/>
          </w:rPr>
          <w:tab/>
        </w:r>
        <w:r>
          <w:rPr>
            <w:noProof/>
            <w:webHidden/>
          </w:rPr>
          <w:fldChar w:fldCharType="begin"/>
        </w:r>
        <w:r>
          <w:rPr>
            <w:noProof/>
            <w:webHidden/>
          </w:rPr>
          <w:instrText xml:space="preserve"> PAGEREF _Toc193188729 \h </w:instrText>
        </w:r>
        <w:r>
          <w:rPr>
            <w:noProof/>
            <w:webHidden/>
          </w:rPr>
        </w:r>
        <w:r>
          <w:rPr>
            <w:noProof/>
            <w:webHidden/>
          </w:rPr>
          <w:fldChar w:fldCharType="separate"/>
        </w:r>
        <w:r w:rsidR="0049251E">
          <w:rPr>
            <w:noProof/>
            <w:webHidden/>
          </w:rPr>
          <w:t>44</w:t>
        </w:r>
        <w:r>
          <w:rPr>
            <w:noProof/>
            <w:webHidden/>
          </w:rPr>
          <w:fldChar w:fldCharType="end"/>
        </w:r>
      </w:hyperlink>
    </w:p>
    <w:p w14:paraId="1DC63084" w14:textId="2C1AE810"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30" w:history="1">
        <w:r w:rsidRPr="00CC117B">
          <w:rPr>
            <w:rStyle w:val="Hyperlink"/>
            <w:noProof/>
          </w:rPr>
          <w:t>Figure 7</w:t>
        </w:r>
        <w:r w:rsidRPr="00CC117B">
          <w:rPr>
            <w:rStyle w:val="Hyperlink"/>
            <w:noProof/>
          </w:rPr>
          <w:noBreakHyphen/>
          <w:t>10: Secured braid along the breakout</w:t>
        </w:r>
        <w:r>
          <w:rPr>
            <w:noProof/>
            <w:webHidden/>
          </w:rPr>
          <w:tab/>
        </w:r>
        <w:r>
          <w:rPr>
            <w:noProof/>
            <w:webHidden/>
          </w:rPr>
          <w:fldChar w:fldCharType="begin"/>
        </w:r>
        <w:r>
          <w:rPr>
            <w:noProof/>
            <w:webHidden/>
          </w:rPr>
          <w:instrText xml:space="preserve"> PAGEREF _Toc193188730 \h </w:instrText>
        </w:r>
        <w:r>
          <w:rPr>
            <w:noProof/>
            <w:webHidden/>
          </w:rPr>
        </w:r>
        <w:r>
          <w:rPr>
            <w:noProof/>
            <w:webHidden/>
          </w:rPr>
          <w:fldChar w:fldCharType="separate"/>
        </w:r>
        <w:r w:rsidR="0049251E">
          <w:rPr>
            <w:noProof/>
            <w:webHidden/>
          </w:rPr>
          <w:t>45</w:t>
        </w:r>
        <w:r>
          <w:rPr>
            <w:noProof/>
            <w:webHidden/>
          </w:rPr>
          <w:fldChar w:fldCharType="end"/>
        </w:r>
      </w:hyperlink>
    </w:p>
    <w:p w14:paraId="573FF95D" w14:textId="47EAF4EE"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31" w:history="1">
        <w:r w:rsidRPr="00CC117B">
          <w:rPr>
            <w:rStyle w:val="Hyperlink"/>
            <w:noProof/>
          </w:rPr>
          <w:t>Figure 7</w:t>
        </w:r>
        <w:r w:rsidRPr="00CC117B">
          <w:rPr>
            <w:rStyle w:val="Hyperlink"/>
            <w:noProof/>
          </w:rPr>
          <w:noBreakHyphen/>
          <w:t>11: Example of defective braided shield</w:t>
        </w:r>
        <w:r>
          <w:rPr>
            <w:noProof/>
            <w:webHidden/>
          </w:rPr>
          <w:tab/>
        </w:r>
        <w:r>
          <w:rPr>
            <w:noProof/>
            <w:webHidden/>
          </w:rPr>
          <w:fldChar w:fldCharType="begin"/>
        </w:r>
        <w:r>
          <w:rPr>
            <w:noProof/>
            <w:webHidden/>
          </w:rPr>
          <w:instrText xml:space="preserve"> PAGEREF _Toc193188731 \h </w:instrText>
        </w:r>
        <w:r>
          <w:rPr>
            <w:noProof/>
            <w:webHidden/>
          </w:rPr>
        </w:r>
        <w:r>
          <w:rPr>
            <w:noProof/>
            <w:webHidden/>
          </w:rPr>
          <w:fldChar w:fldCharType="separate"/>
        </w:r>
        <w:r w:rsidR="0049251E">
          <w:rPr>
            <w:noProof/>
            <w:webHidden/>
          </w:rPr>
          <w:t>45</w:t>
        </w:r>
        <w:r>
          <w:rPr>
            <w:noProof/>
            <w:webHidden/>
          </w:rPr>
          <w:fldChar w:fldCharType="end"/>
        </w:r>
      </w:hyperlink>
    </w:p>
    <w:p w14:paraId="4C4E5494" w14:textId="269DBE4A"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32" w:history="1">
        <w:r w:rsidRPr="00CC117B">
          <w:rPr>
            <w:rStyle w:val="Hyperlink"/>
            <w:noProof/>
          </w:rPr>
          <w:t>Figure 7</w:t>
        </w:r>
        <w:r w:rsidRPr="00CC117B">
          <w:rPr>
            <w:rStyle w:val="Hyperlink"/>
            <w:noProof/>
          </w:rPr>
          <w:noBreakHyphen/>
          <w:t>12: Helicoidal wrapping of conductive shield</w:t>
        </w:r>
        <w:r>
          <w:rPr>
            <w:noProof/>
            <w:webHidden/>
          </w:rPr>
          <w:tab/>
        </w:r>
        <w:r>
          <w:rPr>
            <w:noProof/>
            <w:webHidden/>
          </w:rPr>
          <w:fldChar w:fldCharType="begin"/>
        </w:r>
        <w:r>
          <w:rPr>
            <w:noProof/>
            <w:webHidden/>
          </w:rPr>
          <w:instrText xml:space="preserve"> PAGEREF _Toc193188732 \h </w:instrText>
        </w:r>
        <w:r>
          <w:rPr>
            <w:noProof/>
            <w:webHidden/>
          </w:rPr>
        </w:r>
        <w:r>
          <w:rPr>
            <w:noProof/>
            <w:webHidden/>
          </w:rPr>
          <w:fldChar w:fldCharType="separate"/>
        </w:r>
        <w:r w:rsidR="0049251E">
          <w:rPr>
            <w:noProof/>
            <w:webHidden/>
          </w:rPr>
          <w:t>45</w:t>
        </w:r>
        <w:r>
          <w:rPr>
            <w:noProof/>
            <w:webHidden/>
          </w:rPr>
          <w:fldChar w:fldCharType="end"/>
        </w:r>
      </w:hyperlink>
    </w:p>
    <w:p w14:paraId="740F8BE7" w14:textId="0487A357"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33" w:history="1">
        <w:r w:rsidRPr="00CC117B">
          <w:rPr>
            <w:rStyle w:val="Hyperlink"/>
            <w:noProof/>
          </w:rPr>
          <w:t>Figure 7</w:t>
        </w:r>
        <w:r w:rsidRPr="00CC117B">
          <w:rPr>
            <w:rStyle w:val="Hyperlink"/>
            <w:noProof/>
          </w:rPr>
          <w:noBreakHyphen/>
          <w:t>13: Example of acceptable foil shielding</w:t>
        </w:r>
        <w:r>
          <w:rPr>
            <w:noProof/>
            <w:webHidden/>
          </w:rPr>
          <w:tab/>
        </w:r>
        <w:r>
          <w:rPr>
            <w:noProof/>
            <w:webHidden/>
          </w:rPr>
          <w:fldChar w:fldCharType="begin"/>
        </w:r>
        <w:r>
          <w:rPr>
            <w:noProof/>
            <w:webHidden/>
          </w:rPr>
          <w:instrText xml:space="preserve"> PAGEREF _Toc193188733 \h </w:instrText>
        </w:r>
        <w:r>
          <w:rPr>
            <w:noProof/>
            <w:webHidden/>
          </w:rPr>
        </w:r>
        <w:r>
          <w:rPr>
            <w:noProof/>
            <w:webHidden/>
          </w:rPr>
          <w:fldChar w:fldCharType="separate"/>
        </w:r>
        <w:r w:rsidR="0049251E">
          <w:rPr>
            <w:noProof/>
            <w:webHidden/>
          </w:rPr>
          <w:t>46</w:t>
        </w:r>
        <w:r>
          <w:rPr>
            <w:noProof/>
            <w:webHidden/>
          </w:rPr>
          <w:fldChar w:fldCharType="end"/>
        </w:r>
      </w:hyperlink>
    </w:p>
    <w:p w14:paraId="13770A77" w14:textId="11ACF991"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34" w:history="1">
        <w:r w:rsidRPr="00CC117B">
          <w:rPr>
            <w:rStyle w:val="Hyperlink"/>
            <w:noProof/>
          </w:rPr>
          <w:t>Figure 7</w:t>
        </w:r>
        <w:r w:rsidRPr="00CC117B">
          <w:rPr>
            <w:rStyle w:val="Hyperlink"/>
            <w:noProof/>
          </w:rPr>
          <w:noBreakHyphen/>
          <w:t>14: Example of not acceptable, loose foil shielding</w:t>
        </w:r>
        <w:r>
          <w:rPr>
            <w:noProof/>
            <w:webHidden/>
          </w:rPr>
          <w:tab/>
        </w:r>
        <w:r>
          <w:rPr>
            <w:noProof/>
            <w:webHidden/>
          </w:rPr>
          <w:fldChar w:fldCharType="begin"/>
        </w:r>
        <w:r>
          <w:rPr>
            <w:noProof/>
            <w:webHidden/>
          </w:rPr>
          <w:instrText xml:space="preserve"> PAGEREF _Toc193188734 \h </w:instrText>
        </w:r>
        <w:r>
          <w:rPr>
            <w:noProof/>
            <w:webHidden/>
          </w:rPr>
        </w:r>
        <w:r>
          <w:rPr>
            <w:noProof/>
            <w:webHidden/>
          </w:rPr>
          <w:fldChar w:fldCharType="separate"/>
        </w:r>
        <w:r w:rsidR="0049251E">
          <w:rPr>
            <w:noProof/>
            <w:webHidden/>
          </w:rPr>
          <w:t>46</w:t>
        </w:r>
        <w:r>
          <w:rPr>
            <w:noProof/>
            <w:webHidden/>
          </w:rPr>
          <w:fldChar w:fldCharType="end"/>
        </w:r>
      </w:hyperlink>
    </w:p>
    <w:p w14:paraId="58D94049" w14:textId="6F45188F" w:rsidR="00BB43A0" w:rsidRDefault="00BB43A0">
      <w:pPr>
        <w:pStyle w:val="TableofFigures"/>
        <w:rPr>
          <w:rFonts w:asciiTheme="minorHAnsi" w:eastAsiaTheme="minorEastAsia" w:hAnsiTheme="minorHAnsi" w:cstheme="minorBidi"/>
          <w:noProof/>
          <w:kern w:val="2"/>
          <w:sz w:val="24"/>
          <w:szCs w:val="24"/>
          <w14:ligatures w14:val="standardContextual"/>
        </w:rPr>
      </w:pPr>
      <w:hyperlink w:anchor="_Toc193188735" w:history="1">
        <w:r w:rsidRPr="00CC117B">
          <w:rPr>
            <w:rStyle w:val="Hyperlink"/>
            <w:noProof/>
          </w:rPr>
          <w:t>Figure 7</w:t>
        </w:r>
        <w:r w:rsidRPr="00CC117B">
          <w:rPr>
            <w:rStyle w:val="Hyperlink"/>
            <w:noProof/>
          </w:rPr>
          <w:noBreakHyphen/>
          <w:t>15: Example of not acceptable foil shielding</w:t>
        </w:r>
        <w:r>
          <w:rPr>
            <w:noProof/>
            <w:webHidden/>
          </w:rPr>
          <w:tab/>
        </w:r>
        <w:r>
          <w:rPr>
            <w:noProof/>
            <w:webHidden/>
          </w:rPr>
          <w:fldChar w:fldCharType="begin"/>
        </w:r>
        <w:r>
          <w:rPr>
            <w:noProof/>
            <w:webHidden/>
          </w:rPr>
          <w:instrText xml:space="preserve"> PAGEREF _Toc193188735 \h </w:instrText>
        </w:r>
        <w:r>
          <w:rPr>
            <w:noProof/>
            <w:webHidden/>
          </w:rPr>
        </w:r>
        <w:r>
          <w:rPr>
            <w:noProof/>
            <w:webHidden/>
          </w:rPr>
          <w:fldChar w:fldCharType="separate"/>
        </w:r>
        <w:r w:rsidR="0049251E">
          <w:rPr>
            <w:noProof/>
            <w:webHidden/>
          </w:rPr>
          <w:t>46</w:t>
        </w:r>
        <w:r>
          <w:rPr>
            <w:noProof/>
            <w:webHidden/>
          </w:rPr>
          <w:fldChar w:fldCharType="end"/>
        </w:r>
      </w:hyperlink>
    </w:p>
    <w:p w14:paraId="4A08972F" w14:textId="21840E2F" w:rsidR="00EE7060" w:rsidRPr="00A83E58" w:rsidRDefault="002F6E23" w:rsidP="002A1855">
      <w:pPr>
        <w:rPr>
          <w:rFonts w:ascii="Arial" w:hAnsi="Arial"/>
          <w:noProof/>
        </w:rPr>
      </w:pPr>
      <w:r w:rsidRPr="00A83E58">
        <w:rPr>
          <w:noProof/>
        </w:rPr>
        <w:fldChar w:fldCharType="end"/>
      </w:r>
    </w:p>
    <w:p w14:paraId="469CCA41" w14:textId="77777777" w:rsidR="002F6E23" w:rsidRPr="00A83E58" w:rsidRDefault="002F6E23" w:rsidP="002F6E23">
      <w:pPr>
        <w:pStyle w:val="paragraph"/>
        <w:ind w:left="0"/>
        <w:rPr>
          <w:rFonts w:ascii="Arial" w:hAnsi="Arial"/>
          <w:b/>
          <w:noProof/>
          <w:sz w:val="24"/>
        </w:rPr>
      </w:pPr>
      <w:r w:rsidRPr="00A83E58">
        <w:rPr>
          <w:rFonts w:ascii="Arial" w:hAnsi="Arial"/>
          <w:b/>
          <w:noProof/>
          <w:sz w:val="24"/>
        </w:rPr>
        <w:t>Tables</w:t>
      </w:r>
    </w:p>
    <w:p w14:paraId="658D4D9D" w14:textId="5B87306A" w:rsidR="00BB43A0" w:rsidRDefault="00734394">
      <w:pPr>
        <w:pStyle w:val="TableofFigures"/>
        <w:rPr>
          <w:rFonts w:asciiTheme="minorHAnsi" w:eastAsiaTheme="minorEastAsia" w:hAnsiTheme="minorHAnsi" w:cstheme="minorBidi"/>
          <w:noProof/>
          <w:kern w:val="2"/>
          <w:sz w:val="24"/>
          <w:szCs w:val="24"/>
          <w14:ligatures w14:val="standardContextual"/>
        </w:rPr>
      </w:pPr>
      <w:r w:rsidRPr="00A83E58">
        <w:rPr>
          <w:noProof/>
          <w:sz w:val="24"/>
        </w:rPr>
        <w:fldChar w:fldCharType="begin"/>
      </w:r>
      <w:r w:rsidRPr="00A83E58">
        <w:rPr>
          <w:noProof/>
          <w:sz w:val="24"/>
        </w:rPr>
        <w:instrText xml:space="preserve"> TOC \h \z \t "Caption:Annex Table" \c </w:instrText>
      </w:r>
      <w:r w:rsidRPr="00A83E58">
        <w:rPr>
          <w:noProof/>
          <w:sz w:val="24"/>
        </w:rPr>
        <w:fldChar w:fldCharType="separate"/>
      </w:r>
      <w:hyperlink w:anchor="_Toc193188736" w:history="1">
        <w:r w:rsidR="00BB43A0" w:rsidRPr="00004235">
          <w:rPr>
            <w:rStyle w:val="Hyperlink"/>
            <w:noProof/>
          </w:rPr>
          <w:t>Table A-1 : Applicability of IPC/WHMA-A-620E(-S)</w:t>
        </w:r>
        <w:r w:rsidR="00BB43A0">
          <w:rPr>
            <w:noProof/>
            <w:webHidden/>
          </w:rPr>
          <w:tab/>
        </w:r>
        <w:r w:rsidR="00BB43A0">
          <w:rPr>
            <w:noProof/>
            <w:webHidden/>
          </w:rPr>
          <w:fldChar w:fldCharType="begin"/>
        </w:r>
        <w:r w:rsidR="00BB43A0">
          <w:rPr>
            <w:noProof/>
            <w:webHidden/>
          </w:rPr>
          <w:instrText xml:space="preserve"> PAGEREF _Toc193188736 \h </w:instrText>
        </w:r>
        <w:r w:rsidR="00BB43A0">
          <w:rPr>
            <w:noProof/>
            <w:webHidden/>
          </w:rPr>
        </w:r>
        <w:r w:rsidR="00BB43A0">
          <w:rPr>
            <w:noProof/>
            <w:webHidden/>
          </w:rPr>
          <w:fldChar w:fldCharType="separate"/>
        </w:r>
        <w:r w:rsidR="0049251E">
          <w:rPr>
            <w:noProof/>
            <w:webHidden/>
          </w:rPr>
          <w:t>47</w:t>
        </w:r>
        <w:r w:rsidR="00BB43A0">
          <w:rPr>
            <w:noProof/>
            <w:webHidden/>
          </w:rPr>
          <w:fldChar w:fldCharType="end"/>
        </w:r>
      </w:hyperlink>
    </w:p>
    <w:p w14:paraId="57AAF348" w14:textId="78E76184" w:rsidR="002F6E23" w:rsidRPr="00A83E58" w:rsidRDefault="00734394" w:rsidP="009D7F02">
      <w:pPr>
        <w:pStyle w:val="paragraph"/>
        <w:ind w:left="0"/>
      </w:pPr>
      <w:r w:rsidRPr="00A83E58">
        <w:rPr>
          <w:rFonts w:ascii="Arial" w:hAnsi="Arial"/>
          <w:noProof/>
        </w:rPr>
        <w:fldChar w:fldCharType="end"/>
      </w:r>
    </w:p>
    <w:p w14:paraId="5443EE71" w14:textId="2519008C" w:rsidR="0097265D" w:rsidRPr="00A83E58" w:rsidRDefault="0097265D" w:rsidP="0097265D">
      <w:pPr>
        <w:pStyle w:val="Heading0"/>
      </w:pPr>
      <w:bookmarkStart w:id="3" w:name="_Toc191723607"/>
      <w:bookmarkStart w:id="4" w:name="_Toc193188597"/>
      <w:r w:rsidRPr="00A83E58">
        <w:lastRenderedPageBreak/>
        <w:t>Introduction</w:t>
      </w:r>
      <w:bookmarkEnd w:id="3"/>
      <w:bookmarkEnd w:id="4"/>
    </w:p>
    <w:p w14:paraId="50B9DA8D" w14:textId="77777777" w:rsidR="00B968DD" w:rsidRPr="00A83E58" w:rsidRDefault="0077086E" w:rsidP="0077086E">
      <w:pPr>
        <w:pStyle w:val="paragraph"/>
      </w:pPr>
      <w:r w:rsidRPr="00A83E58">
        <w:t xml:space="preserve">Electrical harnesses are used to interconnect electronic equipment and as such they have a critical function in any spacecraft. </w:t>
      </w:r>
    </w:p>
    <w:p w14:paraId="112EA4DC" w14:textId="2E847C75" w:rsidR="00B676D1" w:rsidRPr="00A83E58" w:rsidRDefault="00B968DD" w:rsidP="00A14EA4">
      <w:pPr>
        <w:pStyle w:val="paragraph"/>
        <w:rPr>
          <w:highlight w:val="yellow"/>
        </w:rPr>
      </w:pPr>
      <w:r w:rsidRPr="00A83E58">
        <w:t>A harness typically consists of one or more Harness Manufacturing Units (HMU). Each of which is</w:t>
      </w:r>
      <w:r w:rsidR="0077086E" w:rsidRPr="00A83E58">
        <w:t xml:space="preserve"> made by arranging wires</w:t>
      </w:r>
      <w:r w:rsidRPr="00A83E58">
        <w:t xml:space="preserve"> or </w:t>
      </w:r>
      <w:r w:rsidR="0077086E" w:rsidRPr="00A83E58">
        <w:t xml:space="preserve">cables and electrical termination components in such a way that can be manufactured, handled and integrated as one </w:t>
      </w:r>
      <w:r w:rsidR="000B1529" w:rsidRPr="00A83E58">
        <w:t>a</w:t>
      </w:r>
      <w:r w:rsidR="0077086E" w:rsidRPr="00A83E58">
        <w:t>ssembly.</w:t>
      </w:r>
      <w:r w:rsidR="00037B0B" w:rsidRPr="00A83E58">
        <w:t xml:space="preserve"> </w:t>
      </w:r>
      <w:r w:rsidR="00E51900" w:rsidRPr="00A83E58">
        <w:t>Wire</w:t>
      </w:r>
      <w:r w:rsidR="005346E9" w:rsidRPr="00A83E58">
        <w:t>s</w:t>
      </w:r>
      <w:r w:rsidR="00E51900" w:rsidRPr="00A83E58">
        <w:t xml:space="preserve"> </w:t>
      </w:r>
      <w:r w:rsidR="00037B0B" w:rsidRPr="00A83E58">
        <w:t xml:space="preserve">and </w:t>
      </w:r>
      <w:r w:rsidR="00E51900" w:rsidRPr="00A83E58">
        <w:t>cable</w:t>
      </w:r>
      <w:r w:rsidR="005346E9" w:rsidRPr="00A83E58">
        <w:t>s</w:t>
      </w:r>
      <w:r w:rsidR="00E51900" w:rsidRPr="00A83E58">
        <w:t xml:space="preserve"> </w:t>
      </w:r>
      <w:r w:rsidR="00037B0B" w:rsidRPr="00A83E58">
        <w:t>may be twisted and tied together to form</w:t>
      </w:r>
      <w:r w:rsidR="00E51900" w:rsidRPr="00A83E58">
        <w:t xml:space="preserve"> bundle</w:t>
      </w:r>
      <w:r w:rsidR="00037B0B" w:rsidRPr="00A83E58">
        <w:t>s</w:t>
      </w:r>
      <w:r w:rsidR="00E51900" w:rsidRPr="00A83E58">
        <w:t xml:space="preserve">, </w:t>
      </w:r>
      <w:r w:rsidR="00037B0B" w:rsidRPr="00A83E58">
        <w:t xml:space="preserve">and may be </w:t>
      </w:r>
      <w:r w:rsidR="00E51900" w:rsidRPr="00A83E58">
        <w:t xml:space="preserve">protected by </w:t>
      </w:r>
      <w:r w:rsidR="000B1529" w:rsidRPr="00A83E58">
        <w:t xml:space="preserve">common </w:t>
      </w:r>
      <w:r w:rsidR="00E51900" w:rsidRPr="00A83E58">
        <w:t>jackets</w:t>
      </w:r>
      <w:r w:rsidR="00037B0B" w:rsidRPr="00A83E58">
        <w:t xml:space="preserve">, </w:t>
      </w:r>
      <w:r w:rsidR="001F2E16" w:rsidRPr="00A83E58">
        <w:t xml:space="preserve">sleeves </w:t>
      </w:r>
      <w:r w:rsidR="00E51900" w:rsidRPr="00A83E58">
        <w:t>or braid</w:t>
      </w:r>
      <w:r w:rsidR="001F2E16" w:rsidRPr="00A83E58">
        <w:t>s</w:t>
      </w:r>
      <w:r w:rsidR="008A4C76" w:rsidRPr="00A83E58">
        <w:t xml:space="preserve">. </w:t>
      </w:r>
    </w:p>
    <w:p w14:paraId="26A5F67A" w14:textId="7C47E2B5" w:rsidR="009B6B7A" w:rsidRPr="00A83E58" w:rsidRDefault="0024541C" w:rsidP="0024541C">
      <w:pPr>
        <w:pStyle w:val="paragraph"/>
      </w:pPr>
      <w:r w:rsidRPr="00A83E58">
        <w:t>Electrical harnesses are subjected to the constrains from the manufacturing</w:t>
      </w:r>
      <w:r w:rsidR="000B1529" w:rsidRPr="00A83E58">
        <w:t>, assembly, integration</w:t>
      </w:r>
      <w:r w:rsidRPr="00A83E58">
        <w:t xml:space="preserve"> and testing</w:t>
      </w:r>
      <w:r w:rsidR="000B1529" w:rsidRPr="00A83E58">
        <w:t>/verification</w:t>
      </w:r>
      <w:r w:rsidRPr="00A83E58">
        <w:t xml:space="preserve"> phases on ground in addition to those from the launch and space environment.</w:t>
      </w:r>
      <w:r w:rsidR="00FF63D5" w:rsidRPr="00A83E58">
        <w:t xml:space="preserve"> </w:t>
      </w:r>
    </w:p>
    <w:p w14:paraId="4D1F445C" w14:textId="28445AFD" w:rsidR="0097265D" w:rsidRPr="00A83E58" w:rsidRDefault="009B6B7A" w:rsidP="0097265D">
      <w:pPr>
        <w:pStyle w:val="paragraph"/>
      </w:pPr>
      <w:r w:rsidRPr="00A83E58">
        <w:t>Electrical harness</w:t>
      </w:r>
      <w:r w:rsidR="00FF63D5" w:rsidRPr="00A83E58">
        <w:t xml:space="preserve"> reliability depends on the robustness of the manufacturing processes, tests and inspections, for which this standard specifies requirements</w:t>
      </w:r>
      <w:r w:rsidR="005A417A" w:rsidRPr="00A83E58">
        <w:t xml:space="preserve"> and acceptance criteria</w:t>
      </w:r>
      <w:r w:rsidR="00FF63D5" w:rsidRPr="00A83E58">
        <w:t>.</w:t>
      </w:r>
    </w:p>
    <w:p w14:paraId="236B7B1E" w14:textId="41590D34" w:rsidR="0024541C" w:rsidRPr="00A83E58" w:rsidRDefault="0024541C" w:rsidP="0024541C">
      <w:pPr>
        <w:pStyle w:val="paragraph"/>
      </w:pPr>
      <w:r w:rsidRPr="00A83E58">
        <w:t>This standard to large</w:t>
      </w:r>
      <w:r w:rsidR="000B1529" w:rsidRPr="00A83E58">
        <w:t xml:space="preserve"> extent</w:t>
      </w:r>
      <w:r w:rsidRPr="00A83E58">
        <w:t xml:space="preserve"> applies the well-known IPC standard IPC/WHMA-A-</w:t>
      </w:r>
      <w:r w:rsidR="002F36E8" w:rsidRPr="00A83E58">
        <w:t>620E</w:t>
      </w:r>
      <w:r w:rsidRPr="00A83E58">
        <w:t xml:space="preserve"> ‘Requirements and Acceptance for Cable and Wire Harness Assemblies’ in conjunction with its addendum IPC/WHMA-A-</w:t>
      </w:r>
      <w:r w:rsidR="002F36E8" w:rsidRPr="00A83E58">
        <w:t>620E-</w:t>
      </w:r>
      <w:r w:rsidRPr="00A83E58">
        <w:t>S ‘Space and Military Applications Electronic Hardware Addendum to IPC/WHMA-A-</w:t>
      </w:r>
      <w:r w:rsidR="002F36E8" w:rsidRPr="00A83E58">
        <w:t>620E</w:t>
      </w:r>
      <w:r w:rsidRPr="00A83E58">
        <w:t>’.</w:t>
      </w:r>
    </w:p>
    <w:p w14:paraId="42CDBD53" w14:textId="5954874A" w:rsidR="00670F09" w:rsidRPr="00A83E58" w:rsidRDefault="00670F09" w:rsidP="00670F09">
      <w:pPr>
        <w:pStyle w:val="paragraph"/>
      </w:pPr>
      <w:r w:rsidRPr="00A83E58">
        <w:t>Within this standard, clauses and requirements from these IPC standards are made either applicable</w:t>
      </w:r>
      <w:r w:rsidR="00E762D0" w:rsidRPr="00A83E58">
        <w:t xml:space="preserve"> as is</w:t>
      </w:r>
      <w:r w:rsidR="000B1529" w:rsidRPr="00A83E58">
        <w:t>,</w:t>
      </w:r>
      <w:r w:rsidRPr="00A83E58">
        <w:t xml:space="preserve"> applicable with modifications</w:t>
      </w:r>
      <w:r w:rsidR="00E762D0" w:rsidRPr="00A83E58">
        <w:t>, applicable with amendments or not applicable</w:t>
      </w:r>
      <w:r w:rsidRPr="00A83E58">
        <w:t>.</w:t>
      </w:r>
    </w:p>
    <w:p w14:paraId="61635168" w14:textId="60CCCEE7" w:rsidR="0024541C" w:rsidRPr="00A83E58" w:rsidRDefault="00670F09" w:rsidP="0097265D">
      <w:pPr>
        <w:pStyle w:val="paragraph"/>
      </w:pPr>
      <w:r w:rsidRPr="00A83E58">
        <w:t>In addition, new ECSS requirements are formulated to reflect the needs and best practices in the European Space Industry.</w:t>
      </w:r>
    </w:p>
    <w:p w14:paraId="438E590F" w14:textId="7D10469C" w:rsidR="0097265D" w:rsidRPr="00A83E58" w:rsidRDefault="0083356B" w:rsidP="00BD515C">
      <w:pPr>
        <w:pStyle w:val="Heading1"/>
      </w:pPr>
      <w:r w:rsidRPr="00A83E58">
        <w:lastRenderedPageBreak/>
        <w:br/>
      </w:r>
      <w:bookmarkStart w:id="5" w:name="_Toc191723608"/>
      <w:bookmarkStart w:id="6" w:name="_Toc193188598"/>
      <w:r w:rsidRPr="00A83E58">
        <w:t>Scope</w:t>
      </w:r>
      <w:bookmarkEnd w:id="5"/>
      <w:bookmarkEnd w:id="6"/>
    </w:p>
    <w:p w14:paraId="03D77FD0" w14:textId="7603D1E1" w:rsidR="008E12E7" w:rsidRPr="00A83E58" w:rsidRDefault="00287B0A" w:rsidP="00287B0A">
      <w:pPr>
        <w:pStyle w:val="paragraph"/>
      </w:pPr>
      <w:r w:rsidRPr="00A83E58">
        <w:t xml:space="preserve">This standard specifies requirements for </w:t>
      </w:r>
      <w:r w:rsidR="008E12E7" w:rsidRPr="00A83E58">
        <w:t xml:space="preserve">the </w:t>
      </w:r>
      <w:r w:rsidRPr="00A83E58">
        <w:t xml:space="preserve">manufacturing and control </w:t>
      </w:r>
      <w:r w:rsidR="008E12E7" w:rsidRPr="00A83E58">
        <w:t xml:space="preserve">electrical </w:t>
      </w:r>
      <w:r w:rsidRPr="00A83E58">
        <w:t>harness</w:t>
      </w:r>
      <w:r w:rsidR="008E12E7" w:rsidRPr="00A83E58">
        <w:t>es.</w:t>
      </w:r>
    </w:p>
    <w:p w14:paraId="69CC40B5" w14:textId="693CCA54" w:rsidR="00670F09" w:rsidRPr="00A83E58" w:rsidRDefault="008E12E7" w:rsidP="006164DE">
      <w:pPr>
        <w:pStyle w:val="paragraph"/>
      </w:pPr>
      <w:r w:rsidRPr="00A83E58">
        <w:t>This standard does not apply to</w:t>
      </w:r>
      <w:r w:rsidR="00287B0A" w:rsidRPr="00A83E58">
        <w:t xml:space="preserve"> Coaxial Cable</w:t>
      </w:r>
      <w:r w:rsidR="00853C62" w:rsidRPr="00A83E58">
        <w:t>s</w:t>
      </w:r>
      <w:r w:rsidR="00287B0A" w:rsidRPr="00A83E58">
        <w:t xml:space="preserve"> Assemblies and Optical links.</w:t>
      </w:r>
      <w:r w:rsidR="006164DE" w:rsidRPr="00A83E58">
        <w:t xml:space="preserve"> Requirements for Coaxial Cable</w:t>
      </w:r>
      <w:r w:rsidR="00853C62" w:rsidRPr="00A83E58">
        <w:t>s</w:t>
      </w:r>
      <w:r w:rsidR="006164DE" w:rsidRPr="00A83E58">
        <w:t xml:space="preserve"> Assemblies can be found in ECSS-Q-ST-70-18 '</w:t>
      </w:r>
      <w:r w:rsidR="00853C62" w:rsidRPr="00A83E58">
        <w:t>Preparation, assembly and mounting of RF coaxial cables’</w:t>
      </w:r>
      <w:r w:rsidR="006164DE" w:rsidRPr="00A83E58">
        <w:t>.</w:t>
      </w:r>
    </w:p>
    <w:p w14:paraId="71531B92" w14:textId="7727288F" w:rsidR="00287B0A" w:rsidRPr="00A83E58" w:rsidRDefault="00287B0A" w:rsidP="00287B0A">
      <w:pPr>
        <w:pStyle w:val="paragraph"/>
      </w:pPr>
      <w:r w:rsidRPr="00A83E58">
        <w:t xml:space="preserve">This standard does not </w:t>
      </w:r>
      <w:r w:rsidR="003C0A96" w:rsidRPr="00A83E58">
        <w:t xml:space="preserve">cover </w:t>
      </w:r>
      <w:r w:rsidRPr="00A83E58">
        <w:t>requirements for soldering. Requirements for soldering can be found in ECSS-Q-ST-70-61 'Space product assurance – High reliability assembly for surface mount and through hole connections'.</w:t>
      </w:r>
    </w:p>
    <w:p w14:paraId="1C4EC3C1" w14:textId="4FEF6403" w:rsidR="00287B0A" w:rsidRPr="00A83E58" w:rsidRDefault="00287B0A" w:rsidP="00670F09">
      <w:pPr>
        <w:pStyle w:val="paragraph"/>
      </w:pPr>
      <w:r w:rsidRPr="00A83E58">
        <w:t xml:space="preserve">This standard does not </w:t>
      </w:r>
      <w:r w:rsidR="00C5071E" w:rsidRPr="00A83E58">
        <w:t>specify</w:t>
      </w:r>
      <w:r w:rsidRPr="00A83E58">
        <w:t xml:space="preserve"> requirements for crimping. Requirements for </w:t>
      </w:r>
      <w:r w:rsidR="003C7A54" w:rsidRPr="00A83E58">
        <w:t xml:space="preserve">crimping </w:t>
      </w:r>
      <w:r w:rsidRPr="00A83E58">
        <w:t>can be found in ECSS-Q-ST-70-26 'Space product assurance – Crimping of high-reliability electrical connections'.</w:t>
      </w:r>
    </w:p>
    <w:p w14:paraId="14B89516" w14:textId="37E72592" w:rsidR="00287B0A" w:rsidRPr="00A83E58" w:rsidRDefault="00287B0A" w:rsidP="00287B0A">
      <w:pPr>
        <w:pStyle w:val="paragraph"/>
      </w:pPr>
      <w:r w:rsidRPr="00A83E58">
        <w:t xml:space="preserve">This standard </w:t>
      </w:r>
      <w:r w:rsidR="00A05D52" w:rsidRPr="00A83E58">
        <w:t xml:space="preserve">needs to </w:t>
      </w:r>
      <w:r w:rsidRPr="00A83E58">
        <w:t xml:space="preserve">be tailored </w:t>
      </w:r>
      <w:r w:rsidR="00A05D52" w:rsidRPr="00A83E58">
        <w:t xml:space="preserve">to </w:t>
      </w:r>
      <w:r w:rsidRPr="00A83E58">
        <w:t xml:space="preserve">the specific characteristic and constrains of </w:t>
      </w:r>
      <w:r w:rsidR="00A05D52" w:rsidRPr="00A83E58">
        <w:t xml:space="preserve">the </w:t>
      </w:r>
      <w:r w:rsidRPr="00A83E58">
        <w:t xml:space="preserve">space project </w:t>
      </w:r>
      <w:r w:rsidR="00A05D52" w:rsidRPr="00A83E58">
        <w:t xml:space="preserve">on which it is applied </w:t>
      </w:r>
      <w:r w:rsidRPr="00A83E58">
        <w:t>in conformance with ECSS-S-ST-00</w:t>
      </w:r>
      <w:r w:rsidR="003963C6" w:rsidRPr="00A83E58">
        <w:t>-02</w:t>
      </w:r>
      <w:r w:rsidRPr="00A83E58">
        <w:t>.</w:t>
      </w:r>
    </w:p>
    <w:p w14:paraId="3C752265" w14:textId="0C5B09D5" w:rsidR="00CA70DD" w:rsidRPr="00A83E58" w:rsidRDefault="00CA70DD" w:rsidP="00CA70DD">
      <w:pPr>
        <w:pStyle w:val="paragraph"/>
      </w:pPr>
      <w:r w:rsidRPr="00A83E58">
        <w:t xml:space="preserve">For specialized harness technologies (such as RF, high data rate and optical data bus interfaces), for which dedicated ECSS standards and ESCC specifications exist, those documents supersede requirements </w:t>
      </w:r>
      <w:r w:rsidR="00CE20D7" w:rsidRPr="00A83E58">
        <w:t>specified</w:t>
      </w:r>
      <w:r w:rsidRPr="00A83E58">
        <w:t xml:space="preserve"> in this ECSS standard in case of clashes. </w:t>
      </w:r>
    </w:p>
    <w:p w14:paraId="74B53EED" w14:textId="1602E700" w:rsidR="00CA70DD" w:rsidRPr="00A83E58" w:rsidRDefault="00EC776D" w:rsidP="00EC776D">
      <w:pPr>
        <w:pStyle w:val="NOTEnumbered"/>
        <w:rPr>
          <w:lang w:val="en-GB"/>
        </w:rPr>
      </w:pPr>
      <w:r w:rsidRPr="00A83E58">
        <w:rPr>
          <w:lang w:val="en-GB"/>
        </w:rPr>
        <w:t>1</w:t>
      </w:r>
      <w:r w:rsidRPr="00A83E58">
        <w:rPr>
          <w:lang w:val="en-GB"/>
        </w:rPr>
        <w:tab/>
      </w:r>
      <w:r w:rsidR="00CA70DD" w:rsidRPr="00A83E58">
        <w:rPr>
          <w:lang w:val="en-GB"/>
        </w:rPr>
        <w:t xml:space="preserve">For radio frequency and microwave cable assemblies see </w:t>
      </w:r>
      <w:r w:rsidR="00EB39C0" w:rsidRPr="00A83E58">
        <w:rPr>
          <w:lang w:val="en-GB"/>
        </w:rPr>
        <w:t xml:space="preserve">generic specification </w:t>
      </w:r>
      <w:r w:rsidR="00CA70DD" w:rsidRPr="00A83E58">
        <w:rPr>
          <w:lang w:val="en-GB"/>
        </w:rPr>
        <w:t>ESCC 3408</w:t>
      </w:r>
      <w:r w:rsidR="005B372D" w:rsidRPr="00A83E58">
        <w:rPr>
          <w:lang w:val="en-GB"/>
        </w:rPr>
        <w:t xml:space="preserve"> </w:t>
      </w:r>
      <w:r w:rsidR="00686997" w:rsidRPr="00A83E58">
        <w:rPr>
          <w:lang w:val="en-GB"/>
        </w:rPr>
        <w:t>and subordinate detailed specification</w:t>
      </w:r>
      <w:r w:rsidR="00EB39C0" w:rsidRPr="00A83E58">
        <w:rPr>
          <w:lang w:val="en-GB"/>
        </w:rPr>
        <w:t>s.</w:t>
      </w:r>
    </w:p>
    <w:p w14:paraId="683C10D1" w14:textId="198A8431" w:rsidR="00CA70DD" w:rsidRPr="00A83E58" w:rsidRDefault="00EC776D" w:rsidP="00EC776D">
      <w:pPr>
        <w:pStyle w:val="NOTEnumbered"/>
        <w:rPr>
          <w:lang w:val="en-GB"/>
        </w:rPr>
      </w:pPr>
      <w:r w:rsidRPr="00A83E58">
        <w:rPr>
          <w:lang w:val="en-GB"/>
        </w:rPr>
        <w:t>2</w:t>
      </w:r>
      <w:r w:rsidRPr="00A83E58">
        <w:rPr>
          <w:lang w:val="en-GB"/>
        </w:rPr>
        <w:tab/>
      </w:r>
      <w:r w:rsidR="00CA70DD" w:rsidRPr="00A83E58">
        <w:rPr>
          <w:lang w:val="en-GB"/>
        </w:rPr>
        <w:t xml:space="preserve">For high data cable assemblies see </w:t>
      </w:r>
      <w:r w:rsidR="00EB39C0" w:rsidRPr="00A83E58">
        <w:rPr>
          <w:lang w:val="en-GB"/>
        </w:rPr>
        <w:t xml:space="preserve">generic specification </w:t>
      </w:r>
      <w:r w:rsidR="00CA70DD" w:rsidRPr="00A83E58">
        <w:rPr>
          <w:lang w:val="en-GB"/>
        </w:rPr>
        <w:t>ESCC 3409</w:t>
      </w:r>
      <w:r w:rsidR="00EB39C0" w:rsidRPr="00A83E58">
        <w:rPr>
          <w:lang w:val="en-GB"/>
        </w:rPr>
        <w:t xml:space="preserve"> and subordinate detailed specifications.</w:t>
      </w:r>
    </w:p>
    <w:p w14:paraId="3B81CCC7" w14:textId="3CCC0514" w:rsidR="00843333" w:rsidRPr="00A83E58" w:rsidRDefault="00EC776D" w:rsidP="00166444">
      <w:pPr>
        <w:pStyle w:val="NOTEnumbered"/>
        <w:rPr>
          <w:lang w:val="en-GB"/>
        </w:rPr>
      </w:pPr>
      <w:r w:rsidRPr="00A83E58">
        <w:rPr>
          <w:lang w:val="en-GB"/>
        </w:rPr>
        <w:t>3</w:t>
      </w:r>
      <w:r w:rsidRPr="00A83E58">
        <w:rPr>
          <w:lang w:val="en-GB"/>
        </w:rPr>
        <w:tab/>
      </w:r>
      <w:r w:rsidR="00CA70DD" w:rsidRPr="00A83E58">
        <w:rPr>
          <w:lang w:val="en-GB"/>
        </w:rPr>
        <w:t xml:space="preserve">For optical cable assemblies see </w:t>
      </w:r>
      <w:r w:rsidR="00EB39C0" w:rsidRPr="00A83E58">
        <w:rPr>
          <w:lang w:val="en-GB"/>
        </w:rPr>
        <w:t xml:space="preserve">generic specification </w:t>
      </w:r>
      <w:r w:rsidR="00CA70DD" w:rsidRPr="00A83E58">
        <w:rPr>
          <w:lang w:val="en-GB"/>
        </w:rPr>
        <w:t>ESCC 3420</w:t>
      </w:r>
      <w:r w:rsidR="00EB39C0" w:rsidRPr="00A83E58">
        <w:rPr>
          <w:lang w:val="en-GB"/>
        </w:rPr>
        <w:t xml:space="preserve"> and subordinate detailed specifications.</w:t>
      </w:r>
    </w:p>
    <w:p w14:paraId="7D99B240" w14:textId="338CA334" w:rsidR="00A37A15" w:rsidRPr="00A83E58" w:rsidRDefault="00A37A15" w:rsidP="00A37A15">
      <w:pPr>
        <w:pStyle w:val="Heading1"/>
      </w:pPr>
      <w:r w:rsidRPr="00A83E58">
        <w:lastRenderedPageBreak/>
        <w:br/>
      </w:r>
      <w:bookmarkStart w:id="7" w:name="_Toc191723609"/>
      <w:bookmarkStart w:id="8" w:name="_Toc193188599"/>
      <w:r w:rsidRPr="00A83E58">
        <w:t>Normative references</w:t>
      </w:r>
      <w:bookmarkEnd w:id="7"/>
      <w:bookmarkEnd w:id="8"/>
    </w:p>
    <w:p w14:paraId="0C5837CA" w14:textId="77777777" w:rsidR="001C3FA2" w:rsidRPr="00A83E58" w:rsidRDefault="001C3FA2" w:rsidP="001C3FA2">
      <w:pPr>
        <w:pStyle w:val="paragraph"/>
      </w:pPr>
      <w:r w:rsidRPr="00A83E58">
        <w:t>The following normative documents contain provisions which, through reference in this text, constitute provisions of this ECSS Standard. For dated references, subsequent amendments to, or revision of any of these publication</w:t>
      </w:r>
      <w:r w:rsidR="00CC7ABC" w:rsidRPr="00A83E58">
        <w:t>s do not apply.</w:t>
      </w:r>
      <w:r w:rsidRPr="00A83E58">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2F6101A6" w14:textId="77777777" w:rsidR="00E326C5" w:rsidRPr="00A83E58" w:rsidRDefault="00E326C5" w:rsidP="002103D1">
      <w:pPr>
        <w:pStyle w:val="paragraph"/>
      </w:pPr>
    </w:p>
    <w:tbl>
      <w:tblPr>
        <w:tblW w:w="7087" w:type="dxa"/>
        <w:tblInd w:w="2093" w:type="dxa"/>
        <w:tblLook w:val="01E0" w:firstRow="1" w:lastRow="1" w:firstColumn="1" w:lastColumn="1" w:noHBand="0" w:noVBand="0"/>
      </w:tblPr>
      <w:tblGrid>
        <w:gridCol w:w="2693"/>
        <w:gridCol w:w="4394"/>
      </w:tblGrid>
      <w:tr w:rsidR="002B7644" w:rsidRPr="00A83E58" w14:paraId="373FC101" w14:textId="77777777" w:rsidTr="002A1855">
        <w:tc>
          <w:tcPr>
            <w:tcW w:w="2693" w:type="dxa"/>
          </w:tcPr>
          <w:p w14:paraId="38067725" w14:textId="2C6252E5" w:rsidR="002B7644" w:rsidRPr="00A83E58" w:rsidRDefault="002B7644" w:rsidP="002B7644">
            <w:pPr>
              <w:pStyle w:val="TablecellLEFT"/>
            </w:pPr>
            <w:r w:rsidRPr="00A83E58">
              <w:t>ECSS-S-ST-00-01</w:t>
            </w:r>
          </w:p>
        </w:tc>
        <w:tc>
          <w:tcPr>
            <w:tcW w:w="4394" w:type="dxa"/>
          </w:tcPr>
          <w:p w14:paraId="6B159D48" w14:textId="3F74C313" w:rsidR="002B7644" w:rsidRPr="00A83E58" w:rsidRDefault="002B7644" w:rsidP="002B7644">
            <w:pPr>
              <w:pStyle w:val="TablecellLEFT"/>
            </w:pPr>
            <w:r w:rsidRPr="00A83E58">
              <w:t>ECSS system – Glossary of terms</w:t>
            </w:r>
          </w:p>
        </w:tc>
      </w:tr>
      <w:tr w:rsidR="002B7644" w:rsidRPr="00A83E58" w14:paraId="728C0908" w14:textId="77777777" w:rsidTr="002A1855">
        <w:tc>
          <w:tcPr>
            <w:tcW w:w="2693" w:type="dxa"/>
          </w:tcPr>
          <w:p w14:paraId="6B8548B5" w14:textId="1BD46135" w:rsidR="002B7644" w:rsidRPr="00A83E58" w:rsidRDefault="002B7644" w:rsidP="002B7644">
            <w:pPr>
              <w:pStyle w:val="TablecellLEFT"/>
            </w:pPr>
            <w:r w:rsidRPr="00A83E58">
              <w:t>ECSS-M-ST-10</w:t>
            </w:r>
          </w:p>
        </w:tc>
        <w:tc>
          <w:tcPr>
            <w:tcW w:w="4394" w:type="dxa"/>
          </w:tcPr>
          <w:p w14:paraId="73432915" w14:textId="11168B44" w:rsidR="002B7644" w:rsidRPr="00A83E58" w:rsidRDefault="002B7644" w:rsidP="002B7644">
            <w:pPr>
              <w:pStyle w:val="TablecellLEFT"/>
            </w:pPr>
            <w:r w:rsidRPr="00A83E58">
              <w:t>Space project management - Project planning and implementation</w:t>
            </w:r>
          </w:p>
        </w:tc>
      </w:tr>
      <w:tr w:rsidR="008312FC" w:rsidRPr="00A83E58" w:rsidDel="00D61894" w14:paraId="5AD8DFB7" w14:textId="77777777" w:rsidTr="002A1855">
        <w:tc>
          <w:tcPr>
            <w:tcW w:w="2693" w:type="dxa"/>
          </w:tcPr>
          <w:p w14:paraId="6814014F" w14:textId="1F064566" w:rsidR="008312FC" w:rsidRPr="00A83E58" w:rsidDel="00D61894" w:rsidRDefault="008312FC" w:rsidP="002B7644">
            <w:pPr>
              <w:pStyle w:val="TablecellLEFT"/>
            </w:pPr>
            <w:r w:rsidRPr="00A83E58">
              <w:t>ECSS-E-ST-20</w:t>
            </w:r>
          </w:p>
        </w:tc>
        <w:tc>
          <w:tcPr>
            <w:tcW w:w="4394" w:type="dxa"/>
          </w:tcPr>
          <w:p w14:paraId="62831C13" w14:textId="67BD1EB0" w:rsidR="008312FC" w:rsidRPr="00A83E58" w:rsidDel="00D61894" w:rsidRDefault="00EF1181" w:rsidP="002B7644">
            <w:pPr>
              <w:pStyle w:val="TablecellLEFT"/>
            </w:pPr>
            <w:r w:rsidRPr="00A83E58">
              <w:t>Space engineering – Electric and electronic</w:t>
            </w:r>
          </w:p>
        </w:tc>
      </w:tr>
      <w:tr w:rsidR="002B7644" w:rsidRPr="00A83E58" w14:paraId="3ED85694" w14:textId="77777777" w:rsidTr="002A1855">
        <w:tc>
          <w:tcPr>
            <w:tcW w:w="2693" w:type="dxa"/>
          </w:tcPr>
          <w:p w14:paraId="23BC4954" w14:textId="7F455A9F" w:rsidR="002B7644" w:rsidRPr="00A83E58" w:rsidRDefault="002B7644" w:rsidP="002B7644">
            <w:pPr>
              <w:pStyle w:val="TablecellLEFT"/>
            </w:pPr>
            <w:r w:rsidRPr="00A83E58">
              <w:t>ECSS-Q-ST-70</w:t>
            </w:r>
          </w:p>
        </w:tc>
        <w:tc>
          <w:tcPr>
            <w:tcW w:w="4394" w:type="dxa"/>
          </w:tcPr>
          <w:p w14:paraId="0955E254" w14:textId="22B2854B" w:rsidR="002B7644" w:rsidRPr="00A83E58" w:rsidRDefault="002B7644" w:rsidP="002B7644">
            <w:pPr>
              <w:pStyle w:val="TablecellLEFT"/>
            </w:pPr>
            <w:r w:rsidRPr="00A83E58">
              <w:t>Space product assurance – Material, mechanical parts and processes</w:t>
            </w:r>
          </w:p>
        </w:tc>
      </w:tr>
      <w:tr w:rsidR="002B7644" w:rsidRPr="00A83E58" w14:paraId="0AA271BD" w14:textId="77777777" w:rsidTr="002A1855">
        <w:tc>
          <w:tcPr>
            <w:tcW w:w="2693" w:type="dxa"/>
          </w:tcPr>
          <w:p w14:paraId="78A4E205" w14:textId="4B003613" w:rsidR="002B7644" w:rsidRPr="00A83E58" w:rsidRDefault="002B7644" w:rsidP="002B7644">
            <w:pPr>
              <w:pStyle w:val="TablecellLEFT"/>
            </w:pPr>
            <w:r w:rsidRPr="00A83E58">
              <w:t>ECSS-Q-ST-70-26</w:t>
            </w:r>
          </w:p>
        </w:tc>
        <w:tc>
          <w:tcPr>
            <w:tcW w:w="4394" w:type="dxa"/>
          </w:tcPr>
          <w:p w14:paraId="687FD1D9" w14:textId="59A6FE13" w:rsidR="002B7644" w:rsidRPr="00A83E58" w:rsidRDefault="002B7644" w:rsidP="002B7644">
            <w:pPr>
              <w:pStyle w:val="TablecellLEFT"/>
            </w:pPr>
            <w:r w:rsidRPr="00A83E58">
              <w:t>Space product assurance – Crimping of high-reliability electrical connections</w:t>
            </w:r>
          </w:p>
        </w:tc>
      </w:tr>
      <w:tr w:rsidR="002B7644" w:rsidRPr="00A83E58" w14:paraId="7DA66A9D" w14:textId="77777777" w:rsidTr="002A1855">
        <w:tc>
          <w:tcPr>
            <w:tcW w:w="2693" w:type="dxa"/>
          </w:tcPr>
          <w:p w14:paraId="06CCF89B" w14:textId="1BF4DC4E" w:rsidR="002B7644" w:rsidRPr="00A83E58" w:rsidRDefault="002B7644" w:rsidP="002B7644">
            <w:pPr>
              <w:pStyle w:val="TablecellLEFT"/>
            </w:pPr>
            <w:r w:rsidRPr="00A83E58">
              <w:t>ECSS-Q-ST-70-61</w:t>
            </w:r>
          </w:p>
        </w:tc>
        <w:tc>
          <w:tcPr>
            <w:tcW w:w="4394" w:type="dxa"/>
          </w:tcPr>
          <w:p w14:paraId="006A009E" w14:textId="352F4DDD" w:rsidR="002B7644" w:rsidRPr="00A83E58" w:rsidRDefault="002B7644" w:rsidP="002B7644">
            <w:pPr>
              <w:pStyle w:val="TablecellLEFT"/>
            </w:pPr>
            <w:r w:rsidRPr="00A83E58">
              <w:t>Space product assurance – High reliability assembly for surface mount and through hole connections</w:t>
            </w:r>
          </w:p>
        </w:tc>
      </w:tr>
      <w:tr w:rsidR="002B7644" w:rsidRPr="00A83E58" w14:paraId="727A1DC0" w14:textId="77777777" w:rsidTr="002A1855">
        <w:tc>
          <w:tcPr>
            <w:tcW w:w="2693" w:type="dxa"/>
          </w:tcPr>
          <w:p w14:paraId="04B9D4F7" w14:textId="50DDF474" w:rsidR="002B7644" w:rsidRPr="00A83E58" w:rsidRDefault="002B7644" w:rsidP="002B7644">
            <w:pPr>
              <w:pStyle w:val="TablecellLEFT"/>
            </w:pPr>
            <w:r w:rsidRPr="00A83E58">
              <w:t>ESCC 24800</w:t>
            </w:r>
          </w:p>
        </w:tc>
        <w:tc>
          <w:tcPr>
            <w:tcW w:w="4394" w:type="dxa"/>
          </w:tcPr>
          <w:p w14:paraId="682BC6E5" w14:textId="7075888A" w:rsidR="002B7644" w:rsidRPr="00A83E58" w:rsidRDefault="002B7644" w:rsidP="002B7644">
            <w:pPr>
              <w:pStyle w:val="TablecellLEFT"/>
            </w:pPr>
            <w:r w:rsidRPr="00A83E58">
              <w:t>Resistance to solvents of marking, materials and finishes</w:t>
            </w:r>
          </w:p>
        </w:tc>
      </w:tr>
      <w:tr w:rsidR="002B7644" w:rsidRPr="00A83E58" w14:paraId="2EC38435" w14:textId="77777777" w:rsidTr="002A1855">
        <w:tc>
          <w:tcPr>
            <w:tcW w:w="2693" w:type="dxa"/>
          </w:tcPr>
          <w:p w14:paraId="3788F8CC" w14:textId="72686EAB" w:rsidR="002B7644" w:rsidRPr="00A83E58" w:rsidRDefault="002B7644" w:rsidP="002B7644">
            <w:pPr>
              <w:pStyle w:val="TablecellLEFT"/>
            </w:pPr>
            <w:r w:rsidRPr="00A83E58">
              <w:t>IPC/WHMA-A-</w:t>
            </w:r>
            <w:r w:rsidR="002F36E8" w:rsidRPr="00A83E58">
              <w:t>620E</w:t>
            </w:r>
          </w:p>
        </w:tc>
        <w:tc>
          <w:tcPr>
            <w:tcW w:w="4394" w:type="dxa"/>
          </w:tcPr>
          <w:p w14:paraId="1CBD8C7E" w14:textId="3B4C2917" w:rsidR="002B7644" w:rsidRPr="00A83E58" w:rsidRDefault="002B7644" w:rsidP="002B7644">
            <w:pPr>
              <w:pStyle w:val="TablecellLEFT"/>
            </w:pPr>
            <w:r w:rsidRPr="00A83E58">
              <w:t>Requirements and acceptance for cable and wire assemblies</w:t>
            </w:r>
          </w:p>
        </w:tc>
      </w:tr>
      <w:tr w:rsidR="002B7644" w:rsidRPr="00A83E58" w14:paraId="0AA3B527" w14:textId="77777777" w:rsidTr="002A1855">
        <w:tc>
          <w:tcPr>
            <w:tcW w:w="2693" w:type="dxa"/>
          </w:tcPr>
          <w:p w14:paraId="1DB3B534" w14:textId="6A063B8B" w:rsidR="002B7644" w:rsidRPr="00A83E58" w:rsidRDefault="002B7644" w:rsidP="002B7644">
            <w:pPr>
              <w:pStyle w:val="TablecellLEFT"/>
            </w:pPr>
            <w:r w:rsidRPr="00A83E58">
              <w:t>IPC/WHMA-A-</w:t>
            </w:r>
            <w:r w:rsidR="002F36E8" w:rsidRPr="00A83E58">
              <w:t>620E</w:t>
            </w:r>
            <w:r w:rsidRPr="00A83E58">
              <w:t>-S</w:t>
            </w:r>
          </w:p>
        </w:tc>
        <w:tc>
          <w:tcPr>
            <w:tcW w:w="4394" w:type="dxa"/>
          </w:tcPr>
          <w:p w14:paraId="123B5E77" w14:textId="17388880" w:rsidR="002B7644" w:rsidRPr="00A83E58" w:rsidRDefault="002B7644" w:rsidP="002B7644">
            <w:pPr>
              <w:pStyle w:val="TablecellLEFT"/>
            </w:pPr>
            <w:r w:rsidRPr="00A83E58">
              <w:t>Space and military applications electronic hardware addendum to IPC/WHMA-A-</w:t>
            </w:r>
            <w:r w:rsidR="002F36E8" w:rsidRPr="00A83E58">
              <w:t>620E</w:t>
            </w:r>
          </w:p>
        </w:tc>
      </w:tr>
    </w:tbl>
    <w:p w14:paraId="33C5652A" w14:textId="77777777" w:rsidR="008A6F14" w:rsidRPr="00A83E58" w:rsidRDefault="008A6F14" w:rsidP="00A37A15">
      <w:pPr>
        <w:pStyle w:val="paragraph"/>
      </w:pPr>
    </w:p>
    <w:p w14:paraId="35C1EC64" w14:textId="3F792189" w:rsidR="00A37A15" w:rsidRPr="00A83E58" w:rsidRDefault="00A37A15" w:rsidP="0067410C">
      <w:pPr>
        <w:pStyle w:val="Heading1"/>
      </w:pPr>
      <w:r w:rsidRPr="00A83E58">
        <w:lastRenderedPageBreak/>
        <w:br/>
      </w:r>
      <w:bookmarkStart w:id="9" w:name="_Toc191723610"/>
      <w:bookmarkStart w:id="10" w:name="_Toc193188600"/>
      <w:r w:rsidRPr="00A83E58">
        <w:t>Terms, definitions and abbreviated terms</w:t>
      </w:r>
      <w:bookmarkEnd w:id="9"/>
      <w:bookmarkEnd w:id="10"/>
    </w:p>
    <w:p w14:paraId="6B968162" w14:textId="692D253C" w:rsidR="00A37A15" w:rsidRPr="00A83E58" w:rsidRDefault="00E26590" w:rsidP="0067410C">
      <w:pPr>
        <w:pStyle w:val="Heading2"/>
      </w:pPr>
      <w:bookmarkStart w:id="11" w:name="_Toc191723611"/>
      <w:bookmarkStart w:id="12" w:name="_Ref160186033"/>
      <w:bookmarkStart w:id="13" w:name="_Toc193188601"/>
      <w:r w:rsidRPr="00A83E58">
        <w:t>Terms from other standards</w:t>
      </w:r>
      <w:bookmarkEnd w:id="11"/>
      <w:bookmarkEnd w:id="12"/>
      <w:bookmarkEnd w:id="13"/>
    </w:p>
    <w:p w14:paraId="07EE6A44" w14:textId="7332AABD" w:rsidR="00D44727" w:rsidRPr="00A83E58" w:rsidRDefault="00D44727" w:rsidP="004C46D6">
      <w:pPr>
        <w:pStyle w:val="listlevel1"/>
      </w:pPr>
      <w:r w:rsidRPr="00A83E58">
        <w:t xml:space="preserve">For the purpose of this Standard, the </w:t>
      </w:r>
      <w:r w:rsidR="00C43B1D" w:rsidRPr="00A83E58">
        <w:t>terms and definitions from ECSS</w:t>
      </w:r>
      <w:r w:rsidR="006C2B30" w:rsidRPr="00A83E58">
        <w:noBreakHyphen/>
      </w:r>
      <w:r w:rsidR="00C43B1D" w:rsidRPr="00A83E58">
        <w:t>S</w:t>
      </w:r>
      <w:r w:rsidR="006C2B30" w:rsidRPr="00A83E58">
        <w:noBreakHyphen/>
      </w:r>
      <w:r w:rsidR="00231A42" w:rsidRPr="00A83E58">
        <w:t>ST</w:t>
      </w:r>
      <w:r w:rsidR="006C2B30" w:rsidRPr="00A83E58">
        <w:noBreakHyphen/>
      </w:r>
      <w:r w:rsidR="00231A42" w:rsidRPr="00A83E58">
        <w:t>00</w:t>
      </w:r>
      <w:r w:rsidR="006C2B30" w:rsidRPr="00A83E58">
        <w:noBreakHyphen/>
      </w:r>
      <w:r w:rsidR="00231A42" w:rsidRPr="00A83E58">
        <w:t>01</w:t>
      </w:r>
      <w:r w:rsidRPr="00A83E58">
        <w:t xml:space="preserve"> apply, in particular for the following terms:</w:t>
      </w:r>
    </w:p>
    <w:p w14:paraId="606F6846" w14:textId="4AAC1F35" w:rsidR="00D44727" w:rsidRPr="00A83E58" w:rsidRDefault="00A348AB" w:rsidP="004C46D6">
      <w:pPr>
        <w:pStyle w:val="listlevel2"/>
      </w:pPr>
      <w:r w:rsidRPr="00A83E58">
        <w:t>repair</w:t>
      </w:r>
    </w:p>
    <w:p w14:paraId="2D0040C3" w14:textId="48361AFB" w:rsidR="004C46D6" w:rsidRPr="00A83E58" w:rsidRDefault="00A348AB" w:rsidP="004C46D6">
      <w:pPr>
        <w:pStyle w:val="listlevel2"/>
      </w:pPr>
      <w:r w:rsidRPr="00A83E58">
        <w:t>rework</w:t>
      </w:r>
    </w:p>
    <w:p w14:paraId="7DC151ED" w14:textId="1C064763" w:rsidR="004C46D6" w:rsidRPr="00A83E58" w:rsidRDefault="004C46D6" w:rsidP="004C46D6">
      <w:pPr>
        <w:pStyle w:val="listlevel1"/>
      </w:pPr>
      <w:r w:rsidRPr="00A83E58">
        <w:t xml:space="preserve">For the purpose of this Standard, the terms and definitions from </w:t>
      </w:r>
      <w:r w:rsidR="00A348AB" w:rsidRPr="00A83E58">
        <w:t>IPC/WHMA-A-</w:t>
      </w:r>
      <w:r w:rsidR="002F36E8" w:rsidRPr="00A83E58">
        <w:t>620E</w:t>
      </w:r>
      <w:r w:rsidR="00853C62" w:rsidRPr="00A83E58">
        <w:t xml:space="preserve"> and IPC/WHMA-A-</w:t>
      </w:r>
      <w:r w:rsidR="002F36E8" w:rsidRPr="00A83E58">
        <w:t>620E</w:t>
      </w:r>
      <w:r w:rsidR="00853C62" w:rsidRPr="00A83E58">
        <w:t>-S (</w:t>
      </w:r>
      <w:r w:rsidR="00420D18" w:rsidRPr="00A83E58">
        <w:t xml:space="preserve">Addendum for </w:t>
      </w:r>
      <w:r w:rsidR="00853C62" w:rsidRPr="00A83E58">
        <w:t>Space and Military Applications)</w:t>
      </w:r>
      <w:r w:rsidR="00A348AB" w:rsidRPr="00A83E58">
        <w:t xml:space="preserve"> </w:t>
      </w:r>
      <w:r w:rsidRPr="00A83E58">
        <w:t>apply, in particular for the following term</w:t>
      </w:r>
      <w:r w:rsidR="004C49DB" w:rsidRPr="00A83E58">
        <w:t>s</w:t>
      </w:r>
      <w:r w:rsidRPr="00A83E58">
        <w:t>:</w:t>
      </w:r>
    </w:p>
    <w:p w14:paraId="7C70F02C" w14:textId="4DE62BAA" w:rsidR="004C46D6" w:rsidRPr="00A83E58" w:rsidRDefault="00B6308C" w:rsidP="004C46D6">
      <w:pPr>
        <w:pStyle w:val="listlevel2"/>
      </w:pPr>
      <w:r w:rsidRPr="00A83E58">
        <w:t>defect</w:t>
      </w:r>
    </w:p>
    <w:p w14:paraId="617DE898" w14:textId="5778DB9A" w:rsidR="00D61894" w:rsidRPr="00A83E58" w:rsidRDefault="004C49DB" w:rsidP="004C46D6">
      <w:pPr>
        <w:pStyle w:val="listlevel2"/>
      </w:pPr>
      <w:r w:rsidRPr="00A83E58">
        <w:t>engineering documentation</w:t>
      </w:r>
    </w:p>
    <w:p w14:paraId="528D968F" w14:textId="67BBB753" w:rsidR="002C0F7D" w:rsidRPr="00A83E58" w:rsidRDefault="002C0F7D" w:rsidP="004C46D6">
      <w:pPr>
        <w:pStyle w:val="listlevel2"/>
      </w:pPr>
      <w:r w:rsidRPr="00A83E58">
        <w:t>manufacturer</w:t>
      </w:r>
    </w:p>
    <w:p w14:paraId="13BACA96" w14:textId="7A2ABE0B" w:rsidR="00E26590" w:rsidRPr="00A83E58" w:rsidRDefault="00E26590" w:rsidP="00E26590">
      <w:pPr>
        <w:pStyle w:val="Heading2"/>
      </w:pPr>
      <w:bookmarkStart w:id="14" w:name="_Toc191723612"/>
      <w:bookmarkStart w:id="15" w:name="_Toc193188602"/>
      <w:r w:rsidRPr="00A83E58">
        <w:t xml:space="preserve">Terms </w:t>
      </w:r>
      <w:r w:rsidR="001C3FA2" w:rsidRPr="00A83E58">
        <w:t>s</w:t>
      </w:r>
      <w:r w:rsidRPr="00A83E58">
        <w:t>pecific to the present standard</w:t>
      </w:r>
      <w:bookmarkEnd w:id="14"/>
      <w:bookmarkEnd w:id="15"/>
    </w:p>
    <w:p w14:paraId="7FFAA70B" w14:textId="2708CDF8" w:rsidR="00E26590" w:rsidRPr="00A83E58" w:rsidRDefault="00765688" w:rsidP="00811D13">
      <w:pPr>
        <w:pStyle w:val="Definition1"/>
      </w:pPr>
      <w:r w:rsidRPr="00A83E58">
        <w:t>harness manufacturing unit</w:t>
      </w:r>
    </w:p>
    <w:p w14:paraId="5CBF3377" w14:textId="6764FD2B" w:rsidR="0052227E" w:rsidRPr="00A83E58" w:rsidRDefault="00765688" w:rsidP="0052227E">
      <w:pPr>
        <w:pStyle w:val="paragraph"/>
      </w:pPr>
      <w:r w:rsidRPr="00A83E58">
        <w:t>s</w:t>
      </w:r>
      <w:r w:rsidR="009F02E3" w:rsidRPr="00A83E58">
        <w:t>mallest, single harness item that can be manufactured, assembled, tested and integrated as a separate entity</w:t>
      </w:r>
    </w:p>
    <w:p w14:paraId="0227A421" w14:textId="3EAFC1B8" w:rsidR="00CC215E" w:rsidRPr="00A83E58" w:rsidRDefault="00CC215E" w:rsidP="004222D2">
      <w:pPr>
        <w:pStyle w:val="NOTE"/>
      </w:pPr>
      <w:r w:rsidRPr="00A83E58">
        <w:t xml:space="preserve">A harness manufacturing unit can be a complex wiring network, a simple 1:1 cable assembly (e.g. two connectors interconnected by one or multiple wires/cables) or a single termination connector </w:t>
      </w:r>
      <w:r w:rsidR="00BF62E8" w:rsidRPr="00A83E58">
        <w:t xml:space="preserve">assembly </w:t>
      </w:r>
      <w:r w:rsidRPr="00A83E58">
        <w:t>(e.g. safe-and-arm plugs)</w:t>
      </w:r>
      <w:r w:rsidR="00525902" w:rsidRPr="00A83E58">
        <w:t xml:space="preserve">. Harness manufacturing units are typically </w:t>
      </w:r>
      <w:r w:rsidR="00C5071E" w:rsidRPr="00A83E58">
        <w:t>specifie</w:t>
      </w:r>
      <w:r w:rsidR="00525902" w:rsidRPr="00A83E58">
        <w:t>d by the harness design authority.</w:t>
      </w:r>
    </w:p>
    <w:p w14:paraId="7CE09198" w14:textId="2598FE5D" w:rsidR="00E26590" w:rsidRPr="00A83E58" w:rsidRDefault="009663FC" w:rsidP="009663FC">
      <w:pPr>
        <w:pStyle w:val="Heading2"/>
      </w:pPr>
      <w:bookmarkStart w:id="16" w:name="_Toc122099699"/>
      <w:bookmarkStart w:id="17" w:name="_Toc122100620"/>
      <w:bookmarkStart w:id="18" w:name="_Toc122100756"/>
      <w:bookmarkStart w:id="19" w:name="_Toc191723615"/>
      <w:bookmarkStart w:id="20" w:name="_Toc193188603"/>
      <w:bookmarkEnd w:id="16"/>
      <w:bookmarkEnd w:id="17"/>
      <w:bookmarkEnd w:id="18"/>
      <w:r w:rsidRPr="00A83E58">
        <w:t>Abbreviat</w:t>
      </w:r>
      <w:r w:rsidR="003A0BD6" w:rsidRPr="00A83E58">
        <w:t>ed terms</w:t>
      </w:r>
      <w:bookmarkEnd w:id="19"/>
      <w:bookmarkEnd w:id="20"/>
    </w:p>
    <w:p w14:paraId="4E3E7D30" w14:textId="77777777" w:rsidR="009663FC" w:rsidRPr="00A83E58" w:rsidRDefault="00A732AC" w:rsidP="00D44727">
      <w:pPr>
        <w:pStyle w:val="paragraph"/>
        <w:keepLines/>
      </w:pPr>
      <w:r w:rsidRPr="00A83E58">
        <w:t xml:space="preserve">For the purpose of this Standard, the abbreviated terms </w:t>
      </w:r>
      <w:r w:rsidR="00B609BC" w:rsidRPr="00A83E58">
        <w:t xml:space="preserve">and symbols </w:t>
      </w:r>
      <w:r w:rsidRPr="00A83E58">
        <w:t>from ECSS</w:t>
      </w:r>
      <w:r w:rsidR="00C43B1D" w:rsidRPr="00A83E58">
        <w:t>-</w:t>
      </w:r>
      <w:r w:rsidR="001C3FA2" w:rsidRPr="00A83E58">
        <w:t>S</w:t>
      </w:r>
      <w:r w:rsidR="00C43B1D" w:rsidRPr="00A83E58">
        <w:t>-</w:t>
      </w:r>
      <w:r w:rsidR="001C3FA2" w:rsidRPr="00A83E58">
        <w:t>ST-00</w:t>
      </w:r>
      <w:r w:rsidR="00C43B1D" w:rsidRPr="00A83E58">
        <w:t>-</w:t>
      </w:r>
      <w:r w:rsidR="001C3FA2" w:rsidRPr="00A83E58">
        <w:t>01</w:t>
      </w:r>
      <w:r w:rsidRPr="00A83E58">
        <w:t xml:space="preserve"> and the following apply</w:t>
      </w:r>
      <w:r w:rsidR="00D44727" w:rsidRPr="00A83E58">
        <w:t>:</w:t>
      </w:r>
    </w:p>
    <w:tbl>
      <w:tblPr>
        <w:tblW w:w="0" w:type="auto"/>
        <w:tblInd w:w="2093" w:type="dxa"/>
        <w:tblLook w:val="01E0" w:firstRow="1" w:lastRow="1" w:firstColumn="1" w:lastColumn="1" w:noHBand="0" w:noVBand="0"/>
      </w:tblPr>
      <w:tblGrid>
        <w:gridCol w:w="2345"/>
        <w:gridCol w:w="4622"/>
      </w:tblGrid>
      <w:tr w:rsidR="006072A3" w:rsidRPr="00A83E58" w14:paraId="0D2B3D0C" w14:textId="77777777" w:rsidTr="00C90DE0">
        <w:tc>
          <w:tcPr>
            <w:tcW w:w="2345" w:type="dxa"/>
          </w:tcPr>
          <w:p w14:paraId="3F9416E1" w14:textId="77777777" w:rsidR="006072A3" w:rsidRPr="00A83E58" w:rsidRDefault="006072A3" w:rsidP="00643287">
            <w:pPr>
              <w:pStyle w:val="TableHeaderLEFT"/>
            </w:pPr>
            <w:r w:rsidRPr="00A83E58">
              <w:t>Abbreviation</w:t>
            </w:r>
          </w:p>
        </w:tc>
        <w:tc>
          <w:tcPr>
            <w:tcW w:w="4622" w:type="dxa"/>
          </w:tcPr>
          <w:p w14:paraId="2F3E896F" w14:textId="77777777" w:rsidR="006072A3" w:rsidRPr="00A83E58" w:rsidRDefault="006072A3" w:rsidP="00643287">
            <w:pPr>
              <w:pStyle w:val="TableHeaderLEFT"/>
            </w:pPr>
            <w:r w:rsidRPr="00A83E58">
              <w:t>Meaning</w:t>
            </w:r>
          </w:p>
        </w:tc>
      </w:tr>
      <w:tr w:rsidR="006072A3" w:rsidRPr="00A83E58" w14:paraId="5B271644" w14:textId="77777777" w:rsidTr="00C90DE0">
        <w:tc>
          <w:tcPr>
            <w:tcW w:w="2345" w:type="dxa"/>
          </w:tcPr>
          <w:p w14:paraId="4ED1A10B" w14:textId="5F952D8A" w:rsidR="006072A3" w:rsidRPr="00A83E58" w:rsidRDefault="009F02E3" w:rsidP="00985428">
            <w:pPr>
              <w:pStyle w:val="TableHeaderLEFT"/>
            </w:pPr>
            <w:r w:rsidRPr="00A83E58">
              <w:t>HMU</w:t>
            </w:r>
          </w:p>
        </w:tc>
        <w:tc>
          <w:tcPr>
            <w:tcW w:w="4622" w:type="dxa"/>
          </w:tcPr>
          <w:p w14:paraId="5B1BF8DD" w14:textId="4FB514C3" w:rsidR="006072A3" w:rsidRPr="00A83E58" w:rsidRDefault="00202A85" w:rsidP="00643287">
            <w:pPr>
              <w:pStyle w:val="TablecellLEFT"/>
            </w:pPr>
            <w:r w:rsidRPr="00A83E58">
              <w:t>harness manufacturing unit</w:t>
            </w:r>
          </w:p>
        </w:tc>
      </w:tr>
    </w:tbl>
    <w:p w14:paraId="1A09D6CC" w14:textId="28851595" w:rsidR="000F27DA" w:rsidRPr="00A83E58" w:rsidRDefault="000F27DA" w:rsidP="002008AC">
      <w:pPr>
        <w:pStyle w:val="Heading2"/>
      </w:pPr>
      <w:bookmarkStart w:id="21" w:name="_Ref122092623"/>
      <w:bookmarkStart w:id="22" w:name="_Toc193188604"/>
      <w:bookmarkStart w:id="23" w:name="_Toc352164207"/>
      <w:bookmarkStart w:id="24" w:name="_Toc365647180"/>
      <w:bookmarkStart w:id="25" w:name="_Toc370132951"/>
      <w:bookmarkStart w:id="26" w:name="_Toc401154164"/>
      <w:r w:rsidRPr="00A83E58">
        <w:lastRenderedPageBreak/>
        <w:t>Conventions</w:t>
      </w:r>
      <w:bookmarkEnd w:id="21"/>
      <w:bookmarkEnd w:id="22"/>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4582"/>
      </w:tblGrid>
      <w:tr w:rsidR="000F27DA" w:rsidRPr="00A83E58" w14:paraId="25B5F715" w14:textId="77777777" w:rsidTr="0021264F">
        <w:tc>
          <w:tcPr>
            <w:tcW w:w="2782" w:type="dxa"/>
          </w:tcPr>
          <w:p w14:paraId="463A92DE" w14:textId="77777777" w:rsidR="000F27DA" w:rsidRPr="00A83E58" w:rsidRDefault="000F27DA" w:rsidP="0021264F">
            <w:pPr>
              <w:pStyle w:val="TableHeaderLEFT"/>
              <w:keepNext/>
            </w:pPr>
            <w:r w:rsidRPr="00A83E58">
              <w:t>Convention</w:t>
            </w:r>
          </w:p>
        </w:tc>
        <w:tc>
          <w:tcPr>
            <w:tcW w:w="4582" w:type="dxa"/>
          </w:tcPr>
          <w:p w14:paraId="502139DF" w14:textId="77777777" w:rsidR="000F27DA" w:rsidRPr="00A83E58" w:rsidRDefault="000F27DA" w:rsidP="0021264F">
            <w:pPr>
              <w:pStyle w:val="TableHeaderLEFT"/>
              <w:keepNext/>
            </w:pPr>
            <w:r w:rsidRPr="00A83E58">
              <w:t>Meaning</w:t>
            </w:r>
          </w:p>
        </w:tc>
      </w:tr>
      <w:tr w:rsidR="000F27DA" w:rsidRPr="00A83E58" w14:paraId="6A93D55A" w14:textId="77777777" w:rsidTr="0021264F">
        <w:tc>
          <w:tcPr>
            <w:tcW w:w="2782" w:type="dxa"/>
          </w:tcPr>
          <w:p w14:paraId="50D496A7" w14:textId="10392D2F" w:rsidR="000F27DA" w:rsidRPr="00A83E58" w:rsidRDefault="00C94FED" w:rsidP="00E26455">
            <w:pPr>
              <w:pStyle w:val="TableHeaderLEFT"/>
              <w:rPr>
                <w:strike/>
              </w:rPr>
            </w:pPr>
            <w:r w:rsidRPr="00A83E58">
              <w:t>IPC/WHMA-A-</w:t>
            </w:r>
            <w:r w:rsidR="002F36E8" w:rsidRPr="00A83E58">
              <w:t>620E</w:t>
            </w:r>
            <w:r w:rsidRPr="00A83E58">
              <w:t>-(S)</w:t>
            </w:r>
          </w:p>
        </w:tc>
        <w:tc>
          <w:tcPr>
            <w:tcW w:w="4582" w:type="dxa"/>
          </w:tcPr>
          <w:p w14:paraId="06A45D16" w14:textId="4AF81948" w:rsidR="000F27DA" w:rsidRPr="00A83E58" w:rsidRDefault="00525902" w:rsidP="002008AC">
            <w:pPr>
              <w:pStyle w:val="TablecellLEFT"/>
              <w:rPr>
                <w:strike/>
              </w:rPr>
            </w:pPr>
            <w:r w:rsidRPr="00A83E58">
              <w:t>R</w:t>
            </w:r>
            <w:r w:rsidR="00C94FED" w:rsidRPr="00A83E58">
              <w:t>efers to the sum of th</w:t>
            </w:r>
            <w:r w:rsidR="002008AC" w:rsidRPr="00A83E58">
              <w:t>e IPC/WHMA-</w:t>
            </w:r>
            <w:r w:rsidR="00C94FED" w:rsidRPr="00A83E58">
              <w:t>A</w:t>
            </w:r>
            <w:r w:rsidR="002008AC" w:rsidRPr="00A83E58">
              <w:t>-</w:t>
            </w:r>
            <w:r w:rsidR="002F36E8" w:rsidRPr="00A83E58">
              <w:t>620E</w:t>
            </w:r>
            <w:r w:rsidR="002008AC" w:rsidRPr="00A83E58">
              <w:t xml:space="preserve"> plus </w:t>
            </w:r>
            <w:r w:rsidRPr="00A83E58">
              <w:t xml:space="preserve">the complementary </w:t>
            </w:r>
            <w:r w:rsidR="002008AC" w:rsidRPr="00A83E58">
              <w:t>IPC/WHMA-A-</w:t>
            </w:r>
            <w:r w:rsidR="002F36E8" w:rsidRPr="00A83E58">
              <w:t>620E</w:t>
            </w:r>
            <w:r w:rsidR="002008AC" w:rsidRPr="00A83E58">
              <w:t>-</w:t>
            </w:r>
            <w:r w:rsidR="00C94FED" w:rsidRPr="00A83E58">
              <w:t xml:space="preserve">S (Addendum for Space and Military Applications </w:t>
            </w:r>
            <w:r w:rsidR="002008AC" w:rsidRPr="00A83E58">
              <w:t>r</w:t>
            </w:r>
            <w:r w:rsidR="00C94FED" w:rsidRPr="00A83E58">
              <w:t>equirements)</w:t>
            </w:r>
          </w:p>
        </w:tc>
      </w:tr>
      <w:tr w:rsidR="00B87E38" w:rsidRPr="00A83E58" w14:paraId="47A5068B" w14:textId="77777777" w:rsidTr="0021264F">
        <w:tc>
          <w:tcPr>
            <w:tcW w:w="2782" w:type="dxa"/>
          </w:tcPr>
          <w:p w14:paraId="0CE698D0" w14:textId="4D8784E5" w:rsidR="00B87E38" w:rsidRPr="00A83E58" w:rsidRDefault="00B87E38" w:rsidP="005E481F">
            <w:pPr>
              <w:pStyle w:val="TableHeaderLEFT"/>
            </w:pPr>
            <w:r w:rsidRPr="00A83E58">
              <w:t>Applicable as is</w:t>
            </w:r>
          </w:p>
        </w:tc>
        <w:tc>
          <w:tcPr>
            <w:tcW w:w="4582" w:type="dxa"/>
          </w:tcPr>
          <w:p w14:paraId="05812CEC" w14:textId="38E4111D" w:rsidR="00B87E38" w:rsidRPr="00A83E58" w:rsidRDefault="00B87E38" w:rsidP="002008AC">
            <w:pPr>
              <w:pStyle w:val="TablecellLEFT"/>
            </w:pPr>
            <w:r w:rsidRPr="00A83E58">
              <w:t>Indicates that the respective section of the IPC standard is fully applicable</w:t>
            </w:r>
            <w:r w:rsidR="00525902" w:rsidRPr="00A83E58">
              <w:t xml:space="preserve"> without any modifications or amendments by this ECSS standard</w:t>
            </w:r>
            <w:r w:rsidRPr="00A83E58">
              <w:t>.</w:t>
            </w:r>
          </w:p>
        </w:tc>
      </w:tr>
      <w:tr w:rsidR="00B87E38" w:rsidRPr="00A83E58" w14:paraId="454483AC" w14:textId="77777777" w:rsidTr="0021264F">
        <w:tc>
          <w:tcPr>
            <w:tcW w:w="2782" w:type="dxa"/>
          </w:tcPr>
          <w:p w14:paraId="5E6E7862" w14:textId="6153BFC3" w:rsidR="00B87E38" w:rsidRPr="00A83E58" w:rsidRDefault="00B87E38" w:rsidP="005E481F">
            <w:pPr>
              <w:pStyle w:val="TableHeaderLEFT"/>
            </w:pPr>
            <w:r w:rsidRPr="00A83E58">
              <w:t>Applicable with modification</w:t>
            </w:r>
          </w:p>
        </w:tc>
        <w:tc>
          <w:tcPr>
            <w:tcW w:w="4582" w:type="dxa"/>
          </w:tcPr>
          <w:p w14:paraId="4F0D1DFE" w14:textId="3888072A" w:rsidR="00B87E38" w:rsidRPr="00A83E58" w:rsidRDefault="00B87E38" w:rsidP="002008AC">
            <w:pPr>
              <w:pStyle w:val="TablecellLEFT"/>
            </w:pPr>
            <w:r w:rsidRPr="00A83E58">
              <w:t xml:space="preserve">Indicates that the respective section of the IPC standard is partially </w:t>
            </w:r>
            <w:r w:rsidR="00525902" w:rsidRPr="00A83E58">
              <w:t xml:space="preserve">modified within this ECSS standard. </w:t>
            </w:r>
            <w:r w:rsidR="002F36E8" w:rsidRPr="00A83E58">
              <w:t>These modifications</w:t>
            </w:r>
            <w:r w:rsidR="00525902" w:rsidRPr="00A83E58">
              <w:t xml:space="preserve"> </w:t>
            </w:r>
            <w:r w:rsidRPr="00A83E58">
              <w:t xml:space="preserve">supersede </w:t>
            </w:r>
            <w:r w:rsidR="00525902" w:rsidRPr="00A83E58">
              <w:t>the respective statements and requirements in the IPC standard.</w:t>
            </w:r>
          </w:p>
        </w:tc>
      </w:tr>
      <w:tr w:rsidR="00B87E38" w:rsidRPr="00A83E58" w14:paraId="031FAC32" w14:textId="77777777" w:rsidTr="0021264F">
        <w:tc>
          <w:tcPr>
            <w:tcW w:w="2782" w:type="dxa"/>
          </w:tcPr>
          <w:p w14:paraId="44FD1064" w14:textId="784F80D6" w:rsidR="00B87E38" w:rsidRPr="00A83E58" w:rsidRDefault="00B87E38" w:rsidP="005E481F">
            <w:pPr>
              <w:pStyle w:val="TableHeaderLEFT"/>
            </w:pPr>
            <w:r w:rsidRPr="00A83E58">
              <w:t>Applicable with amendment</w:t>
            </w:r>
          </w:p>
        </w:tc>
        <w:tc>
          <w:tcPr>
            <w:tcW w:w="4582" w:type="dxa"/>
          </w:tcPr>
          <w:p w14:paraId="3B6A9695" w14:textId="6FACAA9C" w:rsidR="00B87E38" w:rsidRPr="00A83E58" w:rsidRDefault="00B87E38" w:rsidP="002008AC">
            <w:pPr>
              <w:pStyle w:val="TablecellLEFT"/>
            </w:pPr>
            <w:r w:rsidRPr="00A83E58">
              <w:t>Indicates that the respective section of the IPC standard remains fully applicable and is complemented by this ECSS standard.</w:t>
            </w:r>
          </w:p>
        </w:tc>
      </w:tr>
      <w:tr w:rsidR="00B87E38" w:rsidRPr="00A83E58" w14:paraId="2C8E9ACE" w14:textId="77777777" w:rsidTr="0021264F">
        <w:tc>
          <w:tcPr>
            <w:tcW w:w="2782" w:type="dxa"/>
          </w:tcPr>
          <w:p w14:paraId="580FE052" w14:textId="51D9AFE8" w:rsidR="00B87E38" w:rsidRPr="00A83E58" w:rsidRDefault="00B87E38" w:rsidP="005E481F">
            <w:pPr>
              <w:pStyle w:val="TableHeaderLEFT"/>
            </w:pPr>
            <w:r w:rsidRPr="00A83E58">
              <w:t>Not applicable</w:t>
            </w:r>
          </w:p>
        </w:tc>
        <w:tc>
          <w:tcPr>
            <w:tcW w:w="4582" w:type="dxa"/>
          </w:tcPr>
          <w:p w14:paraId="741D8BF1" w14:textId="255848CB" w:rsidR="00B87E38" w:rsidRPr="00A83E58" w:rsidRDefault="00B87E38" w:rsidP="002008AC">
            <w:pPr>
              <w:pStyle w:val="TablecellLEFT"/>
            </w:pPr>
            <w:r w:rsidRPr="00A83E58">
              <w:t>Indicates that the respective section of the IPC standard is fully not applicable</w:t>
            </w:r>
          </w:p>
        </w:tc>
      </w:tr>
    </w:tbl>
    <w:p w14:paraId="03BB4011" w14:textId="1DF5170E" w:rsidR="00193555" w:rsidRPr="00A83E58" w:rsidRDefault="00193555" w:rsidP="00193555">
      <w:pPr>
        <w:pStyle w:val="Heading2"/>
      </w:pPr>
      <w:bookmarkStart w:id="27" w:name="_Toc193188605"/>
      <w:r w:rsidRPr="00A83E58">
        <w:t>Nomenclature</w:t>
      </w:r>
      <w:bookmarkEnd w:id="23"/>
      <w:bookmarkEnd w:id="24"/>
      <w:bookmarkEnd w:id="25"/>
      <w:bookmarkEnd w:id="26"/>
      <w:bookmarkEnd w:id="27"/>
    </w:p>
    <w:p w14:paraId="41958D10" w14:textId="77777777" w:rsidR="00193555" w:rsidRPr="00A83E58" w:rsidRDefault="00193555" w:rsidP="00193555">
      <w:pPr>
        <w:pStyle w:val="paragraph"/>
      </w:pPr>
      <w:r w:rsidRPr="00A83E58">
        <w:t>The following nomenclature applies throughout this document:</w:t>
      </w:r>
    </w:p>
    <w:p w14:paraId="21518431" w14:textId="77777777" w:rsidR="00193555" w:rsidRPr="00A83E58" w:rsidRDefault="00193555" w:rsidP="000A04A2">
      <w:pPr>
        <w:pStyle w:val="listlevel1"/>
        <w:numPr>
          <w:ilvl w:val="0"/>
          <w:numId w:val="6"/>
        </w:numPr>
      </w:pPr>
      <w:r w:rsidRPr="00A83E58">
        <w:t xml:space="preserve">The word “shall” </w:t>
      </w:r>
      <w:proofErr w:type="gramStart"/>
      <w:r w:rsidRPr="00A83E58">
        <w:t>is</w:t>
      </w:r>
      <w:proofErr w:type="gramEnd"/>
      <w:r w:rsidRPr="00A83E58">
        <w:t xml:space="preserve"> used in this Standard to express requirements. All the requirements are expressed with the word “shall”.</w:t>
      </w:r>
    </w:p>
    <w:p w14:paraId="4F491C6C" w14:textId="77777777" w:rsidR="00193555" w:rsidRPr="00A83E58" w:rsidRDefault="00193555" w:rsidP="00193555">
      <w:pPr>
        <w:pStyle w:val="listlevel1"/>
      </w:pPr>
      <w:r w:rsidRPr="00A83E58">
        <w:t xml:space="preserve">The word “should” </w:t>
      </w:r>
      <w:proofErr w:type="gramStart"/>
      <w:r w:rsidRPr="00A83E58">
        <w:t>is</w:t>
      </w:r>
      <w:proofErr w:type="gramEnd"/>
      <w:r w:rsidRPr="00A83E58">
        <w:t xml:space="preserve"> used in this Standard to express recommendations. All the recommendations are expressed with the word “should”.</w:t>
      </w:r>
    </w:p>
    <w:p w14:paraId="42D44628" w14:textId="77777777" w:rsidR="00193555" w:rsidRPr="00A83E58" w:rsidRDefault="00193555" w:rsidP="00193555">
      <w:pPr>
        <w:pStyle w:val="NOTE"/>
        <w:spacing w:before="60"/>
      </w:pPr>
      <w:r w:rsidRPr="00A83E58">
        <w:t>It is expected that, during tailoring, recommendations in this document are either converted into requirements or tailored out.</w:t>
      </w:r>
    </w:p>
    <w:p w14:paraId="64944E16" w14:textId="77777777" w:rsidR="00193555" w:rsidRPr="00A83E58" w:rsidRDefault="00193555" w:rsidP="00193555">
      <w:pPr>
        <w:pStyle w:val="listlevel1"/>
      </w:pPr>
      <w:r w:rsidRPr="00A83E58">
        <w:t>The words “may” and “need not” are used in this Standard to express positive and negative permissions, respectively. All the positive permissions are expressed with the word “may”. All the negative permissions are expressed with the words “need not”.</w:t>
      </w:r>
    </w:p>
    <w:p w14:paraId="28848EDD" w14:textId="77777777" w:rsidR="00193555" w:rsidRPr="00A83E58" w:rsidRDefault="00193555" w:rsidP="00193555">
      <w:pPr>
        <w:pStyle w:val="listlevel1"/>
      </w:pPr>
      <w:r w:rsidRPr="00A83E58">
        <w:t xml:space="preserve">The word “can” </w:t>
      </w:r>
      <w:proofErr w:type="gramStart"/>
      <w:r w:rsidRPr="00A83E58">
        <w:t>is</w:t>
      </w:r>
      <w:proofErr w:type="gramEnd"/>
      <w:r w:rsidRPr="00A83E58">
        <w:t xml:space="preserve"> used in this Standard to express capabilities or possibilities, and therefore, if not accompanied by one of the previous words, it implies descriptive text.</w:t>
      </w:r>
    </w:p>
    <w:p w14:paraId="00698B35" w14:textId="77777777" w:rsidR="00193555" w:rsidRPr="00A83E58" w:rsidRDefault="00193555" w:rsidP="00193555">
      <w:pPr>
        <w:pStyle w:val="NOTE"/>
        <w:spacing w:before="60"/>
      </w:pPr>
      <w:r w:rsidRPr="00A83E58">
        <w:t>In ECSS “may” and “can” have completely different meanings: “may” is normative (permission), and “can” is descriptive.</w:t>
      </w:r>
    </w:p>
    <w:p w14:paraId="6C0E1857" w14:textId="77777777" w:rsidR="004C46D6" w:rsidRPr="00A83E58" w:rsidRDefault="00193555" w:rsidP="009663FC">
      <w:pPr>
        <w:pStyle w:val="listlevel1"/>
      </w:pPr>
      <w:r w:rsidRPr="00A83E58">
        <w:t>The present and past tenses are used in this Standard to express statements of fact, and therefore they imply descriptive text.</w:t>
      </w:r>
    </w:p>
    <w:p w14:paraId="73C8A243" w14:textId="0CABFB04" w:rsidR="004E4F0A" w:rsidRPr="00A83E58" w:rsidRDefault="004E4F0A" w:rsidP="004E4F0A">
      <w:pPr>
        <w:pStyle w:val="Heading1"/>
      </w:pPr>
      <w:r w:rsidRPr="00A83E58">
        <w:lastRenderedPageBreak/>
        <w:br/>
      </w:r>
      <w:bookmarkStart w:id="28" w:name="_Toc193188606"/>
      <w:r w:rsidR="002C6232" w:rsidRPr="00A83E58">
        <w:t>Principles</w:t>
      </w:r>
      <w:bookmarkEnd w:id="28"/>
    </w:p>
    <w:p w14:paraId="6C68BD09" w14:textId="2F8977C9" w:rsidR="0001301F" w:rsidRPr="00A83E58" w:rsidRDefault="0001301F" w:rsidP="00A00DFE">
      <w:pPr>
        <w:pStyle w:val="Heading2"/>
        <w:spacing w:before="360"/>
        <w:ind w:left="1560"/>
      </w:pPr>
      <w:bookmarkStart w:id="29" w:name="_Toc193188607"/>
      <w:r w:rsidRPr="00A83E58">
        <w:t>General</w:t>
      </w:r>
      <w:bookmarkEnd w:id="29"/>
    </w:p>
    <w:p w14:paraId="20B51F42" w14:textId="77777777" w:rsidR="0001301F" w:rsidRPr="00A83E58" w:rsidRDefault="0001301F" w:rsidP="0001301F">
      <w:pPr>
        <w:pStyle w:val="paragraph"/>
      </w:pPr>
      <w:r w:rsidRPr="00A83E58">
        <w:t>The design and definition of a harness is always specific to the user needs. The detailed requirements applicable to a given harness is expected to be included in the engineering documentation agreed upon between the customer and the harness manufacturer.</w:t>
      </w:r>
    </w:p>
    <w:p w14:paraId="5F721ADF" w14:textId="717C2A52" w:rsidR="0001301F" w:rsidRPr="00A83E58" w:rsidRDefault="0001301F" w:rsidP="0001301F">
      <w:pPr>
        <w:pStyle w:val="paragraph"/>
      </w:pPr>
      <w:r w:rsidRPr="00A83E58">
        <w:t xml:space="preserve">The existence of the requirements </w:t>
      </w:r>
      <w:r w:rsidR="00CE20D7" w:rsidRPr="00A83E58">
        <w:t>specified</w:t>
      </w:r>
      <w:r w:rsidRPr="00A83E58">
        <w:t xml:space="preserve"> in this standard as well as compliance to these requirements does not automatically render the related techniques suitable and qualified for the respective, specific mission application. </w:t>
      </w:r>
    </w:p>
    <w:p w14:paraId="47C52193" w14:textId="6E2FCEF0" w:rsidR="0001301F" w:rsidRPr="00A83E58" w:rsidRDefault="0001301F" w:rsidP="002008AC">
      <w:pPr>
        <w:pStyle w:val="paragraph"/>
      </w:pPr>
      <w:r w:rsidRPr="00A83E58">
        <w:t>Compliance to the requirements in this standard does not automatically establish qualification of the final harness product.</w:t>
      </w:r>
    </w:p>
    <w:p w14:paraId="3B22C107" w14:textId="16BC575F" w:rsidR="00A640C0" w:rsidRPr="00A83E58" w:rsidRDefault="00A640C0" w:rsidP="002008AC">
      <w:pPr>
        <w:pStyle w:val="paragraph"/>
      </w:pPr>
      <w:r w:rsidRPr="00A83E58">
        <w:t>For especially demanding applications, such as cryogenic or highly contamination sensitive, careful tailoring of this standard should be performed to ensure the required performance related to the specific application profile.</w:t>
      </w:r>
    </w:p>
    <w:p w14:paraId="1212D306" w14:textId="282D497B" w:rsidR="00287B0A" w:rsidRPr="00A83E58" w:rsidRDefault="00E62399" w:rsidP="00A00DFE">
      <w:pPr>
        <w:pStyle w:val="Heading2"/>
        <w:spacing w:before="480"/>
        <w:ind w:left="1560"/>
      </w:pPr>
      <w:bookmarkStart w:id="30" w:name="_Toc193188608"/>
      <w:r w:rsidRPr="00A83E58">
        <w:t>Use of this standard</w:t>
      </w:r>
      <w:bookmarkEnd w:id="30"/>
    </w:p>
    <w:p w14:paraId="1A4FDF0C" w14:textId="3742E33E" w:rsidR="002C475D" w:rsidRPr="00A83E58" w:rsidRDefault="002C475D" w:rsidP="002008AC">
      <w:pPr>
        <w:pStyle w:val="paragraph"/>
      </w:pPr>
      <w:r w:rsidRPr="00A83E58">
        <w:t>This standard cannot</w:t>
      </w:r>
      <w:r w:rsidR="002008AC" w:rsidRPr="00A83E58">
        <w:t xml:space="preserve"> </w:t>
      </w:r>
      <w:r w:rsidRPr="00A83E58">
        <w:t xml:space="preserve">be used as a standalone </w:t>
      </w:r>
      <w:proofErr w:type="gramStart"/>
      <w:r w:rsidRPr="00A83E58">
        <w:t>document</w:t>
      </w:r>
      <w:r w:rsidR="0001301F" w:rsidRPr="00A83E58">
        <w:t>,</w:t>
      </w:r>
      <w:r w:rsidRPr="00A83E58">
        <w:t xml:space="preserve"> </w:t>
      </w:r>
      <w:r w:rsidR="00232522" w:rsidRPr="00A83E58">
        <w:t>but</w:t>
      </w:r>
      <w:proofErr w:type="gramEnd"/>
      <w:r w:rsidRPr="00A83E58">
        <w:t xml:space="preserve"> need</w:t>
      </w:r>
      <w:r w:rsidR="00ED4842" w:rsidRPr="00A83E58">
        <w:t>s</w:t>
      </w:r>
      <w:r w:rsidR="002008AC" w:rsidRPr="00A83E58">
        <w:t xml:space="preserve"> to be used in </w:t>
      </w:r>
      <w:r w:rsidRPr="00A83E58">
        <w:t>conjunction with IPC</w:t>
      </w:r>
      <w:r w:rsidR="00325737" w:rsidRPr="00A83E58">
        <w:t>/</w:t>
      </w:r>
      <w:r w:rsidRPr="00A83E58">
        <w:t>WHMA</w:t>
      </w:r>
      <w:r w:rsidR="008A10FE" w:rsidRPr="00A83E58">
        <w:noBreakHyphen/>
      </w:r>
      <w:r w:rsidRPr="00A83E58">
        <w:t>A</w:t>
      </w:r>
      <w:r w:rsidR="008A10FE" w:rsidRPr="00A83E58">
        <w:noBreakHyphen/>
      </w:r>
      <w:r w:rsidR="002F36E8" w:rsidRPr="00A83E58">
        <w:t>620E</w:t>
      </w:r>
      <w:r w:rsidRPr="00A83E58">
        <w:t xml:space="preserve"> and </w:t>
      </w:r>
      <w:r w:rsidR="00590694" w:rsidRPr="00A83E58">
        <w:t>IPC/WHMA</w:t>
      </w:r>
      <w:r w:rsidR="008A10FE" w:rsidRPr="00A83E58">
        <w:noBreakHyphen/>
      </w:r>
      <w:r w:rsidR="00590694" w:rsidRPr="00A83E58">
        <w:t>A</w:t>
      </w:r>
      <w:r w:rsidR="008A10FE" w:rsidRPr="00A83E58">
        <w:noBreakHyphen/>
      </w:r>
      <w:r w:rsidR="002F36E8" w:rsidRPr="00A83E58">
        <w:t>620E</w:t>
      </w:r>
      <w:r w:rsidR="008A10FE" w:rsidRPr="00A83E58">
        <w:noBreakHyphen/>
      </w:r>
      <w:r w:rsidR="00590694" w:rsidRPr="00A83E58">
        <w:t>S (</w:t>
      </w:r>
      <w:r w:rsidR="004F73CC" w:rsidRPr="00A83E58">
        <w:t xml:space="preserve">Addendum for </w:t>
      </w:r>
      <w:r w:rsidR="00590694" w:rsidRPr="00A83E58">
        <w:t>Space and Military Application</w:t>
      </w:r>
      <w:r w:rsidR="004F73CC" w:rsidRPr="00A83E58">
        <w:t>s</w:t>
      </w:r>
      <w:r w:rsidR="00590694" w:rsidRPr="00A83E58">
        <w:t>)</w:t>
      </w:r>
      <w:r w:rsidRPr="00A83E58">
        <w:t>.</w:t>
      </w:r>
    </w:p>
    <w:p w14:paraId="241DE3EA" w14:textId="33AE0804" w:rsidR="00036AEE" w:rsidRPr="00A83E58" w:rsidRDefault="00036AEE" w:rsidP="002008AC">
      <w:pPr>
        <w:pStyle w:val="paragraph"/>
      </w:pPr>
      <w:r w:rsidRPr="00A83E58">
        <w:t xml:space="preserve">Clause </w:t>
      </w:r>
      <w:r w:rsidR="000D738C" w:rsidRPr="00A83E58">
        <w:fldChar w:fldCharType="begin"/>
      </w:r>
      <w:r w:rsidR="000D738C" w:rsidRPr="00A83E58">
        <w:instrText xml:space="preserve"> REF _Ref122097884 \w \h </w:instrText>
      </w:r>
      <w:r w:rsidR="000D738C" w:rsidRPr="00A83E58">
        <w:fldChar w:fldCharType="separate"/>
      </w:r>
      <w:r w:rsidR="0049251E">
        <w:t>6</w:t>
      </w:r>
      <w:r w:rsidR="000D738C" w:rsidRPr="00A83E58">
        <w:fldChar w:fldCharType="end"/>
      </w:r>
      <w:r w:rsidRPr="00A83E58">
        <w:t xml:space="preserve"> of this standard is structured in accordance with the sections of the applicable IPC standard. This is done to ease future modifications in line with the given structure of the IPC standard.</w:t>
      </w:r>
    </w:p>
    <w:p w14:paraId="5433C515" w14:textId="64BD29E9" w:rsidR="00850081" w:rsidRPr="00A83E58" w:rsidRDefault="002C475D" w:rsidP="00A00DFE">
      <w:pPr>
        <w:pStyle w:val="Heading2"/>
        <w:spacing w:before="480"/>
        <w:ind w:left="1560"/>
      </w:pPr>
      <w:bookmarkStart w:id="31" w:name="_Ref125735494"/>
      <w:bookmarkStart w:id="32" w:name="_Toc193188609"/>
      <w:r w:rsidRPr="00A83E58">
        <w:t xml:space="preserve">Order of precedence for </w:t>
      </w:r>
      <w:r w:rsidR="00E62399" w:rsidRPr="00A83E58">
        <w:t>requirement</w:t>
      </w:r>
      <w:r w:rsidRPr="00A83E58">
        <w:t>s</w:t>
      </w:r>
      <w:bookmarkEnd w:id="31"/>
      <w:bookmarkEnd w:id="32"/>
    </w:p>
    <w:p w14:paraId="4121EE31" w14:textId="5CDBDE57" w:rsidR="002C475D" w:rsidRPr="00A83E58" w:rsidRDefault="002C475D" w:rsidP="002C6232">
      <w:pPr>
        <w:pStyle w:val="paragraph"/>
      </w:pPr>
      <w:r w:rsidRPr="00A83E58">
        <w:t xml:space="preserve">Requirements in the engineering document </w:t>
      </w:r>
      <w:r w:rsidR="002C6232" w:rsidRPr="00A83E58">
        <w:t>always</w:t>
      </w:r>
      <w:r w:rsidRPr="00A83E58">
        <w:t xml:space="preserve"> supersed</w:t>
      </w:r>
      <w:r w:rsidR="0001301F" w:rsidRPr="00A83E58">
        <w:t>e</w:t>
      </w:r>
      <w:r w:rsidRPr="00A83E58">
        <w:t xml:space="preserve"> r</w:t>
      </w:r>
      <w:r w:rsidR="002C6232" w:rsidRPr="00A83E58">
        <w:t xml:space="preserve">equirements in this </w:t>
      </w:r>
      <w:r w:rsidRPr="00A83E58">
        <w:t>standard</w:t>
      </w:r>
      <w:r w:rsidR="002C6232" w:rsidRPr="00A83E58">
        <w:t>. C</w:t>
      </w:r>
      <w:r w:rsidRPr="00A83E58">
        <w:t>lashes between engineering documentation provided by the customer and this standard</w:t>
      </w:r>
      <w:r w:rsidR="00BF46EC" w:rsidRPr="00A83E58">
        <w:t xml:space="preserve"> </w:t>
      </w:r>
      <w:r w:rsidRPr="00A83E58">
        <w:t>should be brought to the attention of</w:t>
      </w:r>
      <w:r w:rsidR="00D85B28" w:rsidRPr="00A83E58">
        <w:t xml:space="preserve"> the customer for clarification via statement of compliance or verification control process.</w:t>
      </w:r>
    </w:p>
    <w:p w14:paraId="4613E783" w14:textId="1A880067" w:rsidR="002C475D" w:rsidRPr="00A83E58" w:rsidRDefault="002C475D" w:rsidP="002C6232">
      <w:pPr>
        <w:pStyle w:val="paragraph"/>
      </w:pPr>
      <w:r w:rsidRPr="00A83E58">
        <w:t xml:space="preserve">When </w:t>
      </w:r>
      <w:r w:rsidR="00C3512B" w:rsidRPr="00A83E58">
        <w:t>no</w:t>
      </w:r>
      <w:r w:rsidRPr="00A83E58">
        <w:t xml:space="preserve"> requirement</w:t>
      </w:r>
      <w:r w:rsidR="00BF46EC" w:rsidRPr="00A83E58">
        <w:t>s</w:t>
      </w:r>
      <w:r w:rsidRPr="00A83E58">
        <w:t xml:space="preserve"> </w:t>
      </w:r>
      <w:r w:rsidR="00C3512B" w:rsidRPr="00A83E58">
        <w:t>are</w:t>
      </w:r>
      <w:r w:rsidRPr="00A83E58">
        <w:t xml:space="preserve"> </w:t>
      </w:r>
      <w:r w:rsidR="00C5071E" w:rsidRPr="00A83E58">
        <w:t>specifie</w:t>
      </w:r>
      <w:r w:rsidRPr="00A83E58">
        <w:t>d in the engineering document</w:t>
      </w:r>
      <w:r w:rsidR="00C3512B" w:rsidRPr="00A83E58">
        <w:t xml:space="preserve"> for a manufacturing operation</w:t>
      </w:r>
      <w:r w:rsidRPr="00A83E58">
        <w:t>,</w:t>
      </w:r>
      <w:r w:rsidR="002C6232" w:rsidRPr="00A83E58">
        <w:t xml:space="preserve"> requirements</w:t>
      </w:r>
      <w:r w:rsidRPr="00A83E58">
        <w:t xml:space="preserve"> </w:t>
      </w:r>
      <w:r w:rsidR="005E37B9" w:rsidRPr="00A83E58">
        <w:t xml:space="preserve">from this standard </w:t>
      </w:r>
      <w:r w:rsidR="00CA70DD" w:rsidRPr="00A83E58">
        <w:t>should</w:t>
      </w:r>
      <w:r w:rsidR="005E37B9" w:rsidRPr="00A83E58">
        <w:t xml:space="preserve"> be considered with </w:t>
      </w:r>
      <w:r w:rsidRPr="00A83E58">
        <w:t xml:space="preserve">the following </w:t>
      </w:r>
      <w:r w:rsidR="00232522" w:rsidRPr="00A83E58">
        <w:t>order of precedence</w:t>
      </w:r>
      <w:r w:rsidRPr="00A83E58">
        <w:t>:</w:t>
      </w:r>
    </w:p>
    <w:p w14:paraId="0D187D0A" w14:textId="71B0CAEC" w:rsidR="00E62399" w:rsidRPr="00A83E58" w:rsidRDefault="002C475D" w:rsidP="00A00DFE">
      <w:pPr>
        <w:pStyle w:val="paragraph"/>
        <w:numPr>
          <w:ilvl w:val="0"/>
          <w:numId w:val="25"/>
        </w:numPr>
        <w:spacing w:before="80"/>
        <w:ind w:left="2342" w:hanging="357"/>
      </w:pPr>
      <w:r w:rsidRPr="00A83E58">
        <w:t>Requirement</w:t>
      </w:r>
      <w:r w:rsidR="00BF46EC" w:rsidRPr="00A83E58">
        <w:t>s</w:t>
      </w:r>
      <w:r w:rsidRPr="00A83E58">
        <w:t xml:space="preserve"> </w:t>
      </w:r>
      <w:r w:rsidR="00C5071E" w:rsidRPr="00A83E58">
        <w:t>specified</w:t>
      </w:r>
      <w:r w:rsidR="00232522" w:rsidRPr="00A83E58">
        <w:t xml:space="preserve"> </w:t>
      </w:r>
      <w:r w:rsidRPr="00A83E58">
        <w:t xml:space="preserve">in </w:t>
      </w:r>
      <w:r w:rsidR="007B4DA9" w:rsidRPr="00A83E58">
        <w:t xml:space="preserve">clause </w:t>
      </w:r>
      <w:r w:rsidR="007B4DA9" w:rsidRPr="00A83E58">
        <w:fldChar w:fldCharType="begin"/>
      </w:r>
      <w:r w:rsidR="007B4DA9" w:rsidRPr="00A83E58">
        <w:instrText xml:space="preserve"> REF _Ref95829650 \w \h </w:instrText>
      </w:r>
      <w:r w:rsidR="007B4DA9" w:rsidRPr="00A83E58">
        <w:fldChar w:fldCharType="separate"/>
      </w:r>
      <w:r w:rsidR="0049251E">
        <w:t>7</w:t>
      </w:r>
      <w:r w:rsidR="007B4DA9" w:rsidRPr="00A83E58">
        <w:fldChar w:fldCharType="end"/>
      </w:r>
      <w:r w:rsidRPr="00A83E58">
        <w:t xml:space="preserve"> of this standard.</w:t>
      </w:r>
    </w:p>
    <w:p w14:paraId="32568123" w14:textId="24E39594" w:rsidR="00E62399" w:rsidRPr="00A83E58" w:rsidRDefault="00E62399" w:rsidP="00A00DFE">
      <w:pPr>
        <w:pStyle w:val="paragraph"/>
        <w:numPr>
          <w:ilvl w:val="0"/>
          <w:numId w:val="25"/>
        </w:numPr>
        <w:spacing w:before="80"/>
        <w:ind w:left="2342" w:hanging="357"/>
      </w:pPr>
      <w:r w:rsidRPr="00A83E58">
        <w:t>Requirement</w:t>
      </w:r>
      <w:r w:rsidR="00BF46EC" w:rsidRPr="00A83E58">
        <w:t>s</w:t>
      </w:r>
      <w:r w:rsidRPr="00A83E58">
        <w:t xml:space="preserve"> </w:t>
      </w:r>
      <w:r w:rsidR="00C5071E" w:rsidRPr="00A83E58">
        <w:t>specified</w:t>
      </w:r>
      <w:r w:rsidR="00C3512B" w:rsidRPr="00A83E58">
        <w:t xml:space="preserve"> </w:t>
      </w:r>
      <w:r w:rsidRPr="00A83E58">
        <w:t>in IPC</w:t>
      </w:r>
      <w:r w:rsidR="00325737" w:rsidRPr="00A83E58">
        <w:t>/</w:t>
      </w:r>
      <w:r w:rsidRPr="00A83E58">
        <w:t>WHMA-A-</w:t>
      </w:r>
      <w:r w:rsidR="002F36E8" w:rsidRPr="00A83E58">
        <w:t>620E</w:t>
      </w:r>
      <w:r w:rsidRPr="00A83E58">
        <w:t>-S</w:t>
      </w:r>
      <w:r w:rsidR="00232522" w:rsidRPr="00A83E58">
        <w:t xml:space="preserve"> </w:t>
      </w:r>
      <w:r w:rsidR="005E37B9" w:rsidRPr="00A83E58">
        <w:t xml:space="preserve">considering applicability </w:t>
      </w:r>
      <w:r w:rsidR="00BF46EC" w:rsidRPr="00A83E58">
        <w:t xml:space="preserve">in </w:t>
      </w:r>
      <w:r w:rsidR="00BB1985" w:rsidRPr="00A83E58">
        <w:t xml:space="preserve">clause </w:t>
      </w:r>
      <w:r w:rsidR="007B4DA9" w:rsidRPr="00A83E58">
        <w:fldChar w:fldCharType="begin"/>
      </w:r>
      <w:r w:rsidR="007B4DA9" w:rsidRPr="00A83E58">
        <w:instrText xml:space="preserve"> REF _Ref122097944 \w \h </w:instrText>
      </w:r>
      <w:r w:rsidR="007B4DA9" w:rsidRPr="00A83E58">
        <w:fldChar w:fldCharType="separate"/>
      </w:r>
      <w:r w:rsidR="0049251E">
        <w:t>6</w:t>
      </w:r>
      <w:r w:rsidR="007B4DA9" w:rsidRPr="00A83E58">
        <w:fldChar w:fldCharType="end"/>
      </w:r>
      <w:r w:rsidRPr="00A83E58">
        <w:t xml:space="preserve"> of this standard</w:t>
      </w:r>
      <w:r w:rsidR="00BF46EC" w:rsidRPr="00A83E58">
        <w:t>.</w:t>
      </w:r>
    </w:p>
    <w:p w14:paraId="54A33FFC" w14:textId="4F3703E3" w:rsidR="00E62399" w:rsidRPr="00A83E58" w:rsidRDefault="00BB1985" w:rsidP="00A00DFE">
      <w:pPr>
        <w:pStyle w:val="paragraph"/>
        <w:numPr>
          <w:ilvl w:val="0"/>
          <w:numId w:val="25"/>
        </w:numPr>
        <w:spacing w:before="80"/>
        <w:ind w:left="2342" w:hanging="357"/>
      </w:pPr>
      <w:r w:rsidRPr="00A83E58">
        <w:t>R</w:t>
      </w:r>
      <w:r w:rsidR="00232522" w:rsidRPr="00A83E58">
        <w:t>equirement</w:t>
      </w:r>
      <w:r w:rsidRPr="00A83E58">
        <w:t>s</w:t>
      </w:r>
      <w:r w:rsidR="00232522" w:rsidRPr="00A83E58">
        <w:t xml:space="preserve"> </w:t>
      </w:r>
      <w:r w:rsidR="00C5071E" w:rsidRPr="00A83E58">
        <w:t>specified</w:t>
      </w:r>
      <w:r w:rsidR="00064573" w:rsidRPr="00A83E58">
        <w:t xml:space="preserve"> </w:t>
      </w:r>
      <w:r w:rsidR="00232522" w:rsidRPr="00A83E58">
        <w:t>in IPC</w:t>
      </w:r>
      <w:r w:rsidR="00325737" w:rsidRPr="00A83E58">
        <w:t>/</w:t>
      </w:r>
      <w:r w:rsidR="00232522" w:rsidRPr="00A83E58">
        <w:t>WHMA-A-</w:t>
      </w:r>
      <w:r w:rsidR="002F36E8" w:rsidRPr="00A83E58">
        <w:t>620E</w:t>
      </w:r>
      <w:r w:rsidRPr="00A83E58">
        <w:t xml:space="preserve"> for product Class 3</w:t>
      </w:r>
      <w:r w:rsidR="00232522" w:rsidRPr="00A83E58">
        <w:t xml:space="preserve"> </w:t>
      </w:r>
      <w:r w:rsidR="0014531B" w:rsidRPr="00A83E58">
        <w:t xml:space="preserve">with </w:t>
      </w:r>
      <w:r w:rsidR="00232522" w:rsidRPr="00A83E58">
        <w:t>modification</w:t>
      </w:r>
      <w:r w:rsidR="00BF46EC" w:rsidRPr="00A83E58">
        <w:t xml:space="preserve">s and amendments given in </w:t>
      </w:r>
      <w:r w:rsidRPr="00A83E58">
        <w:t>clause</w:t>
      </w:r>
      <w:r w:rsidR="00232522" w:rsidRPr="00A83E58">
        <w:t xml:space="preserve"> </w:t>
      </w:r>
      <w:r w:rsidR="007B4DA9" w:rsidRPr="00A83E58">
        <w:fldChar w:fldCharType="begin"/>
      </w:r>
      <w:r w:rsidR="007B4DA9" w:rsidRPr="00A83E58">
        <w:instrText xml:space="preserve"> REF _Ref122097955 \w \h </w:instrText>
      </w:r>
      <w:r w:rsidR="007B4DA9" w:rsidRPr="00A83E58">
        <w:fldChar w:fldCharType="separate"/>
      </w:r>
      <w:r w:rsidR="0049251E">
        <w:t>6</w:t>
      </w:r>
      <w:r w:rsidR="007B4DA9" w:rsidRPr="00A83E58">
        <w:fldChar w:fldCharType="end"/>
      </w:r>
      <w:r w:rsidR="00232522" w:rsidRPr="00A83E58">
        <w:t xml:space="preserve"> of this standard</w:t>
      </w:r>
      <w:r w:rsidR="00BF46EC" w:rsidRPr="00A83E58">
        <w:t>.</w:t>
      </w:r>
    </w:p>
    <w:p w14:paraId="0B206B96" w14:textId="5F0F8BEA" w:rsidR="004D33F4" w:rsidRPr="00A00DFE" w:rsidRDefault="000F7249" w:rsidP="00A00DFE">
      <w:pPr>
        <w:pStyle w:val="NOTE"/>
        <w:ind w:right="281"/>
      </w:pPr>
      <w:r w:rsidRPr="00A00DFE">
        <w:t>P</w:t>
      </w:r>
      <w:r w:rsidR="004D33F4" w:rsidRPr="00A00DFE">
        <w:t xml:space="preserve">roduct Class 1 and 2 </w:t>
      </w:r>
      <w:r w:rsidRPr="00A00DFE">
        <w:t xml:space="preserve">as defined </w:t>
      </w:r>
      <w:r w:rsidR="00E73427" w:rsidRPr="00A00DFE">
        <w:t>in IPC/WHMA-A-</w:t>
      </w:r>
      <w:r w:rsidR="002F36E8" w:rsidRPr="00A00DFE">
        <w:t>620E</w:t>
      </w:r>
      <w:r w:rsidR="00E73427" w:rsidRPr="00A00DFE">
        <w:t xml:space="preserve"> </w:t>
      </w:r>
      <w:r w:rsidR="004D33F4" w:rsidRPr="00A00DFE">
        <w:t xml:space="preserve">are considered </w:t>
      </w:r>
      <w:r w:rsidR="00E73427" w:rsidRPr="00A00DFE">
        <w:t xml:space="preserve">insufficient </w:t>
      </w:r>
      <w:r w:rsidR="00A82D2C" w:rsidRPr="00A00DFE">
        <w:t xml:space="preserve">for </w:t>
      </w:r>
      <w:r w:rsidR="004D33F4" w:rsidRPr="00A00DFE">
        <w:t>this standard.</w:t>
      </w:r>
    </w:p>
    <w:p w14:paraId="70B397F1" w14:textId="7DA395AF" w:rsidR="00982949" w:rsidRPr="00A83E58" w:rsidRDefault="00982949" w:rsidP="00982949">
      <w:pPr>
        <w:pStyle w:val="paragraph"/>
      </w:pPr>
      <w:r w:rsidRPr="00A83E58">
        <w:lastRenderedPageBreak/>
        <w:t xml:space="preserve">For any cross-reference given within the IPC/WHMA-A-620E-(S), the tailoring </w:t>
      </w:r>
      <w:r w:rsidR="00064573" w:rsidRPr="00A83E58">
        <w:t>specified</w:t>
      </w:r>
      <w:r w:rsidRPr="00A83E58">
        <w:t xml:space="preserve"> in clause </w:t>
      </w:r>
      <w:r w:rsidR="006527EA" w:rsidRPr="00A83E58">
        <w:fldChar w:fldCharType="begin"/>
      </w:r>
      <w:r w:rsidR="006527EA" w:rsidRPr="00A83E58">
        <w:instrText xml:space="preserve"> REF _Ref122097884 \w \h </w:instrText>
      </w:r>
      <w:r w:rsidR="006527EA" w:rsidRPr="00A83E58">
        <w:fldChar w:fldCharType="separate"/>
      </w:r>
      <w:r w:rsidR="0049251E">
        <w:t>6</w:t>
      </w:r>
      <w:r w:rsidR="006527EA" w:rsidRPr="00A83E58">
        <w:fldChar w:fldCharType="end"/>
      </w:r>
      <w:r w:rsidRPr="00A83E58">
        <w:t xml:space="preserve"> of this standard applies.</w:t>
      </w:r>
    </w:p>
    <w:p w14:paraId="6BE43E78" w14:textId="5FE13B02" w:rsidR="002D4406" w:rsidRPr="00A83E58" w:rsidRDefault="005331EE" w:rsidP="00A00DFE">
      <w:pPr>
        <w:pStyle w:val="NOTE"/>
        <w:ind w:right="281"/>
      </w:pPr>
      <w:r w:rsidRPr="00A83E58">
        <w:rPr>
          <w:rStyle w:val="ui-provider"/>
        </w:rPr>
        <w:t xml:space="preserve">For instance, IPC/WHMA-A-620E-S section 17.1 is declared [applicable as is], with some requirements making reference to IPC sections 4 and 5. However, sections 4 and 5 are declared [not applicable] as per clause </w:t>
      </w:r>
      <w:r w:rsidR="006527EA" w:rsidRPr="00A83E58">
        <w:fldChar w:fldCharType="begin"/>
      </w:r>
      <w:r w:rsidR="006527EA" w:rsidRPr="00A83E58">
        <w:instrText xml:space="preserve"> REF _Ref122097884 \w \h </w:instrText>
      </w:r>
      <w:r w:rsidR="006527EA" w:rsidRPr="00A83E58">
        <w:fldChar w:fldCharType="separate"/>
      </w:r>
      <w:r w:rsidR="0049251E">
        <w:t>6</w:t>
      </w:r>
      <w:r w:rsidR="006527EA" w:rsidRPr="00A83E58">
        <w:fldChar w:fldCharType="end"/>
      </w:r>
      <w:r w:rsidR="006527EA" w:rsidRPr="00A83E58">
        <w:t xml:space="preserve"> of this ECSS Standard</w:t>
      </w:r>
      <w:r w:rsidRPr="00A83E58">
        <w:rPr>
          <w:rStyle w:val="ui-provider"/>
        </w:rPr>
        <w:t xml:space="preserve">. As a </w:t>
      </w:r>
      <w:r w:rsidR="00895CA4" w:rsidRPr="00A83E58">
        <w:rPr>
          <w:rStyle w:val="ui-provider"/>
        </w:rPr>
        <w:t>result,</w:t>
      </w:r>
      <w:r w:rsidRPr="00A83E58">
        <w:rPr>
          <w:rStyle w:val="ui-provider"/>
        </w:rPr>
        <w:t xml:space="preserve"> these requirements from section 17.1 are not applicable.</w:t>
      </w:r>
    </w:p>
    <w:p w14:paraId="71E01D0C" w14:textId="4D43F88D" w:rsidR="00EE5F2F" w:rsidRPr="00A83E58" w:rsidRDefault="00EE5F2F" w:rsidP="00EE5F2F">
      <w:pPr>
        <w:pStyle w:val="Heading1"/>
        <w:numPr>
          <w:ilvl w:val="0"/>
          <w:numId w:val="3"/>
        </w:numPr>
      </w:pPr>
      <w:r w:rsidRPr="00A83E58">
        <w:lastRenderedPageBreak/>
        <w:br/>
      </w:r>
      <w:bookmarkStart w:id="33" w:name="_Toc193188610"/>
      <w:r w:rsidR="009F02E3" w:rsidRPr="00A83E58">
        <w:t>General</w:t>
      </w:r>
      <w:r w:rsidRPr="00A83E58">
        <w:t xml:space="preserve"> </w:t>
      </w:r>
      <w:r w:rsidR="00CA70DD" w:rsidRPr="00A83E58">
        <w:t>requirements</w:t>
      </w:r>
      <w:bookmarkEnd w:id="33"/>
    </w:p>
    <w:p w14:paraId="29807227" w14:textId="1986EF55" w:rsidR="00287B0A" w:rsidRPr="00A83E58" w:rsidRDefault="00287B0A" w:rsidP="00376042">
      <w:pPr>
        <w:pStyle w:val="requirelevel1"/>
      </w:pPr>
      <w:r w:rsidRPr="00A83E58">
        <w:t xml:space="preserve">The use of any </w:t>
      </w:r>
      <w:r w:rsidR="002C2CE0" w:rsidRPr="00A83E58">
        <w:t xml:space="preserve">technique or technology </w:t>
      </w:r>
      <w:r w:rsidRPr="00A83E58">
        <w:t>involved in harness manufacturing shall be agreed upon between customer and manufacturer.</w:t>
      </w:r>
    </w:p>
    <w:p w14:paraId="5821A40F" w14:textId="1B725769" w:rsidR="002C2CE0" w:rsidRPr="00A83E58" w:rsidRDefault="002C2CE0" w:rsidP="00376042">
      <w:pPr>
        <w:pStyle w:val="NOTE"/>
      </w:pPr>
      <w:r w:rsidRPr="00A83E58">
        <w:t>Examples for techniq</w:t>
      </w:r>
      <w:r w:rsidR="004D559A" w:rsidRPr="00A83E58">
        <w:t xml:space="preserve">ues (non-exhaustive) are crimping, soldering, splicing, </w:t>
      </w:r>
      <w:r w:rsidRPr="00A83E58">
        <w:t>welding</w:t>
      </w:r>
      <w:r w:rsidR="004D559A" w:rsidRPr="00A83E58">
        <w:t xml:space="preserve"> and potting.</w:t>
      </w:r>
    </w:p>
    <w:p w14:paraId="032E9D50" w14:textId="57D9F573" w:rsidR="004D559A" w:rsidRPr="00A83E58" w:rsidRDefault="004D559A" w:rsidP="007A0517">
      <w:pPr>
        <w:pStyle w:val="requirelevel1"/>
      </w:pPr>
      <w:bookmarkStart w:id="34" w:name="_Ref176855808"/>
      <w:r w:rsidRPr="00A83E58">
        <w:t xml:space="preserve">The </w:t>
      </w:r>
      <w:r w:rsidR="00BD1897" w:rsidRPr="00A83E58">
        <w:t>manufacturer</w:t>
      </w:r>
      <w:r w:rsidRPr="00A83E58">
        <w:t xml:space="preserve"> shall establish a qualified process in accordance with ECSS</w:t>
      </w:r>
      <w:r w:rsidRPr="00A83E58">
        <w:noBreakHyphen/>
        <w:t>Q</w:t>
      </w:r>
      <w:r w:rsidRPr="00A83E58">
        <w:noBreakHyphen/>
        <w:t>ST</w:t>
      </w:r>
      <w:r w:rsidRPr="00A83E58">
        <w:noBreakHyphen/>
        <w:t>70 for each technique used for the harness manufacturing.</w:t>
      </w:r>
      <w:bookmarkEnd w:id="34"/>
    </w:p>
    <w:p w14:paraId="1F8E7A98" w14:textId="3223B797" w:rsidR="009F02E3" w:rsidRPr="00A83E58" w:rsidRDefault="004D559A" w:rsidP="009F02E3">
      <w:pPr>
        <w:pStyle w:val="NOTE"/>
      </w:pPr>
      <w:r w:rsidRPr="00A83E58">
        <w:t>All processes are expected to be listed and approved via the DPL issued by the manufacturer in accordance with ECSS</w:t>
      </w:r>
      <w:r w:rsidR="006C2B30" w:rsidRPr="00A83E58">
        <w:noBreakHyphen/>
      </w:r>
      <w:r w:rsidRPr="00A83E58">
        <w:t>Q</w:t>
      </w:r>
      <w:r w:rsidR="006C2B30" w:rsidRPr="00A83E58">
        <w:noBreakHyphen/>
      </w:r>
      <w:r w:rsidRPr="00A83E58">
        <w:t>ST</w:t>
      </w:r>
      <w:r w:rsidR="006C2B30" w:rsidRPr="00A83E58">
        <w:noBreakHyphen/>
      </w:r>
      <w:r w:rsidRPr="00A83E58">
        <w:t>70, Annex C</w:t>
      </w:r>
      <w:r w:rsidR="003F68F5" w:rsidRPr="00A83E58">
        <w:t>.</w:t>
      </w:r>
    </w:p>
    <w:p w14:paraId="12B7F1B1" w14:textId="78F94193" w:rsidR="00F43AA7" w:rsidRPr="00A83E58" w:rsidRDefault="00FA3423" w:rsidP="00397264">
      <w:pPr>
        <w:pStyle w:val="requirelevel1"/>
      </w:pPr>
      <w:bookmarkStart w:id="35" w:name="_Hlk122092258"/>
      <w:r w:rsidRPr="00A83E58">
        <w:t>IPC/WHMA-A-</w:t>
      </w:r>
      <w:r w:rsidR="002F36E8" w:rsidRPr="00A83E58">
        <w:t>620E</w:t>
      </w:r>
      <w:r w:rsidRPr="00A83E58">
        <w:t>-S (Addendum for Space and Military Applications Requirements) and IPC/WHMA-A-</w:t>
      </w:r>
      <w:r w:rsidR="002F36E8" w:rsidRPr="00A83E58">
        <w:t>620E</w:t>
      </w:r>
      <w:r w:rsidRPr="00A83E58">
        <w:t xml:space="preserve"> </w:t>
      </w:r>
      <w:r w:rsidR="00B368E7" w:rsidRPr="00A83E58">
        <w:t xml:space="preserve">shall </w:t>
      </w:r>
      <w:r w:rsidRPr="00A83E58">
        <w:t>appl</w:t>
      </w:r>
      <w:r w:rsidR="00B368E7" w:rsidRPr="00A83E58">
        <w:t>y</w:t>
      </w:r>
      <w:r w:rsidRPr="00A83E58">
        <w:t xml:space="preserve"> with the conventions for ‘Applicable as is’, ‘Applicable with modification’, ‘Applicable with amendment’ and ‘Not applicable’ defined in </w:t>
      </w:r>
      <w:r w:rsidR="007B4DA9" w:rsidRPr="00A83E58">
        <w:t>clause</w:t>
      </w:r>
      <w:r w:rsidRPr="00A83E58">
        <w:t xml:space="preserve"> </w:t>
      </w:r>
      <w:r w:rsidRPr="00A83E58">
        <w:fldChar w:fldCharType="begin"/>
      </w:r>
      <w:r w:rsidRPr="00A83E58">
        <w:instrText xml:space="preserve"> REF _Ref122092623 \r \h </w:instrText>
      </w:r>
      <w:r w:rsidRPr="00A83E58">
        <w:fldChar w:fldCharType="separate"/>
      </w:r>
      <w:r w:rsidR="0049251E">
        <w:t>3.4</w:t>
      </w:r>
      <w:r w:rsidRPr="00A83E58">
        <w:fldChar w:fldCharType="end"/>
      </w:r>
      <w:r w:rsidR="009F02E3" w:rsidRPr="00A83E58">
        <w:t>.</w:t>
      </w:r>
      <w:bookmarkEnd w:id="35"/>
      <w:r w:rsidR="003D605F" w:rsidRPr="00A83E58">
        <w:t xml:space="preserve"> </w:t>
      </w:r>
    </w:p>
    <w:p w14:paraId="0DDC54AA" w14:textId="6DBE011B" w:rsidR="00BA7894" w:rsidRPr="00A83E58" w:rsidRDefault="00BA7894" w:rsidP="003D605F">
      <w:pPr>
        <w:pStyle w:val="requirelevel1"/>
        <w:numPr>
          <w:ilvl w:val="0"/>
          <w:numId w:val="0"/>
        </w:numPr>
        <w:ind w:left="2552"/>
      </w:pPr>
    </w:p>
    <w:p w14:paraId="46C2565F" w14:textId="77777777" w:rsidR="00797979" w:rsidRPr="00A83E58" w:rsidRDefault="00797979" w:rsidP="00797979">
      <w:pPr>
        <w:pStyle w:val="paragraph"/>
        <w:sectPr w:rsidR="00797979" w:rsidRPr="00A83E58" w:rsidSect="00365F0A">
          <w:headerReference w:type="default" r:id="rId12"/>
          <w:footerReference w:type="default" r:id="rId13"/>
          <w:headerReference w:type="first" r:id="rId14"/>
          <w:pgSz w:w="11906" w:h="16838" w:code="9"/>
          <w:pgMar w:top="1418" w:right="1418" w:bottom="1418" w:left="1418" w:header="709" w:footer="709" w:gutter="0"/>
          <w:cols w:space="708"/>
          <w:titlePg/>
          <w:docGrid w:linePitch="360"/>
        </w:sectPr>
      </w:pPr>
    </w:p>
    <w:p w14:paraId="427AB253" w14:textId="5768E83D" w:rsidR="009663FC" w:rsidRPr="00A83E58" w:rsidRDefault="009663FC" w:rsidP="000A04A2">
      <w:pPr>
        <w:pStyle w:val="Heading1"/>
        <w:numPr>
          <w:ilvl w:val="0"/>
          <w:numId w:val="3"/>
        </w:numPr>
      </w:pPr>
      <w:r w:rsidRPr="00A83E58">
        <w:lastRenderedPageBreak/>
        <w:br/>
      </w:r>
      <w:bookmarkStart w:id="36" w:name="_Ref122097884"/>
      <w:bookmarkStart w:id="37" w:name="_Ref122097944"/>
      <w:bookmarkStart w:id="38" w:name="_Ref122097955"/>
      <w:bookmarkStart w:id="39" w:name="_Toc191723616"/>
      <w:bookmarkStart w:id="40" w:name="_Toc193188611"/>
      <w:r w:rsidR="002064AA" w:rsidRPr="00A83E58">
        <w:t>Applicability of</w:t>
      </w:r>
      <w:r w:rsidR="00072AFA" w:rsidRPr="00A83E58">
        <w:t xml:space="preserve"> IPC</w:t>
      </w:r>
      <w:r w:rsidR="00325737" w:rsidRPr="00A83E58">
        <w:t>/</w:t>
      </w:r>
      <w:r w:rsidR="00072AFA" w:rsidRPr="00A83E58">
        <w:t>WHMA-A-</w:t>
      </w:r>
      <w:r w:rsidR="002F36E8" w:rsidRPr="00A83E58">
        <w:t>620E</w:t>
      </w:r>
      <w:r w:rsidR="0026360D" w:rsidRPr="00A83E58">
        <w:t>(</w:t>
      </w:r>
      <w:r w:rsidR="002064AA" w:rsidRPr="00A83E58">
        <w:t>-S</w:t>
      </w:r>
      <w:r w:rsidR="0026360D" w:rsidRPr="00A83E58">
        <w:t>)</w:t>
      </w:r>
      <w:bookmarkEnd w:id="36"/>
      <w:bookmarkEnd w:id="37"/>
      <w:bookmarkEnd w:id="38"/>
      <w:bookmarkEnd w:id="39"/>
      <w:bookmarkEnd w:id="40"/>
    </w:p>
    <w:p w14:paraId="678AB859" w14:textId="1F1A23F8" w:rsidR="00F43AA7" w:rsidRPr="00A83E58" w:rsidRDefault="00EC6E9A" w:rsidP="00F43AA7">
      <w:pPr>
        <w:pStyle w:val="paragraph"/>
      </w:pPr>
      <w:bookmarkStart w:id="41" w:name="_Toc191723621"/>
      <w:r w:rsidRPr="00A83E58">
        <w:t>This clause</w:t>
      </w:r>
      <w:r w:rsidR="00F43AA7" w:rsidRPr="00A83E58">
        <w:t xml:space="preserve"> </w:t>
      </w:r>
      <w:r w:rsidR="00064573" w:rsidRPr="00A83E58">
        <w:t>specifie</w:t>
      </w:r>
      <w:r w:rsidR="00F43AA7" w:rsidRPr="00A83E58">
        <w:t xml:space="preserve">s </w:t>
      </w:r>
      <w:r w:rsidRPr="00A83E58">
        <w:t xml:space="preserve">the </w:t>
      </w:r>
      <w:r w:rsidR="00F43AA7" w:rsidRPr="00A83E58">
        <w:t>applicability of</w:t>
      </w:r>
      <w:r w:rsidRPr="00A83E58">
        <w:t xml:space="preserve"> the</w:t>
      </w:r>
      <w:r w:rsidR="00F43AA7" w:rsidRPr="00A83E58">
        <w:t xml:space="preserve"> IPC/WHMA-A-</w:t>
      </w:r>
      <w:r w:rsidR="002F36E8" w:rsidRPr="00A83E58">
        <w:t>620E</w:t>
      </w:r>
      <w:r w:rsidR="00F43AA7" w:rsidRPr="00A83E58">
        <w:t>-S (Addendum for Space and Military Applications Requirements) and IPC/WHMA-A-</w:t>
      </w:r>
      <w:r w:rsidR="002F36E8" w:rsidRPr="00A83E58">
        <w:t>620E</w:t>
      </w:r>
      <w:r w:rsidR="00F43AA7" w:rsidRPr="00A83E58">
        <w:t xml:space="preserve">.  </w:t>
      </w:r>
    </w:p>
    <w:p w14:paraId="0F87921C" w14:textId="7F4ADC37" w:rsidR="00F43AA7" w:rsidRPr="00A83E58" w:rsidRDefault="00EC6E9A" w:rsidP="00F43AA7">
      <w:pPr>
        <w:pStyle w:val="paragraph"/>
      </w:pPr>
      <w:r w:rsidRPr="00A83E58">
        <w:t xml:space="preserve">The </w:t>
      </w:r>
      <w:r w:rsidR="00F43AA7" w:rsidRPr="00A83E58">
        <w:t>applicability statement</w:t>
      </w:r>
      <w:r w:rsidRPr="00A83E58">
        <w:t>s, as</w:t>
      </w:r>
      <w:r w:rsidR="00F43AA7" w:rsidRPr="00A83E58">
        <w:t xml:space="preserve"> defined</w:t>
      </w:r>
      <w:r w:rsidRPr="00A83E58">
        <w:t xml:space="preserve"> in clause </w:t>
      </w:r>
      <w:r w:rsidRPr="00A83E58">
        <w:fldChar w:fldCharType="begin"/>
      </w:r>
      <w:r w:rsidRPr="00A83E58">
        <w:instrText xml:space="preserve"> REF _Ref122092623 \r \h </w:instrText>
      </w:r>
      <w:r w:rsidR="00F25D47" w:rsidRPr="00A83E58">
        <w:instrText xml:space="preserve"> \* MERGEFORMAT </w:instrText>
      </w:r>
      <w:r w:rsidRPr="00A83E58">
        <w:fldChar w:fldCharType="separate"/>
      </w:r>
      <w:r w:rsidR="0049251E">
        <w:t>3.4</w:t>
      </w:r>
      <w:r w:rsidRPr="00A83E58">
        <w:fldChar w:fldCharType="end"/>
      </w:r>
      <w:r w:rsidRPr="00A83E58">
        <w:t>,</w:t>
      </w:r>
      <w:r w:rsidR="00F43AA7" w:rsidRPr="00A83E58">
        <w:t xml:space="preserve"> for a given section of IPC/WHMA-A-</w:t>
      </w:r>
      <w:r w:rsidR="002F36E8" w:rsidRPr="00A83E58">
        <w:t>620E</w:t>
      </w:r>
      <w:r w:rsidR="00C24C1B" w:rsidRPr="00A83E58">
        <w:t>(-</w:t>
      </w:r>
      <w:r w:rsidR="00F43AA7" w:rsidRPr="00A83E58">
        <w:t>S) is</w:t>
      </w:r>
      <w:r w:rsidRPr="00A83E58">
        <w:t xml:space="preserve"> </w:t>
      </w:r>
      <w:r w:rsidR="00F43AA7" w:rsidRPr="00A83E58">
        <w:t>applicable for all it</w:t>
      </w:r>
      <w:r w:rsidR="006E74D8" w:rsidRPr="00A83E58">
        <w:t>s</w:t>
      </w:r>
      <w:r w:rsidR="00F43AA7" w:rsidRPr="00A83E58">
        <w:t xml:space="preserve"> sub-sections unless for a given sub-section another applicability </w:t>
      </w:r>
      <w:r w:rsidR="005F01ED" w:rsidRPr="00A83E58">
        <w:t xml:space="preserve">statement </w:t>
      </w:r>
      <w:r w:rsidR="00F43AA7" w:rsidRPr="00A83E58">
        <w:t xml:space="preserve">is </w:t>
      </w:r>
      <w:r w:rsidRPr="00A83E58">
        <w:t>made</w:t>
      </w:r>
      <w:r w:rsidR="00F43AA7" w:rsidRPr="00A83E58">
        <w:t>.</w:t>
      </w:r>
    </w:p>
    <w:p w14:paraId="3ABB1F51" w14:textId="28E6373D" w:rsidR="00DE7CB6" w:rsidRPr="00A83E58" w:rsidRDefault="008B2189" w:rsidP="0004550A">
      <w:pPr>
        <w:pStyle w:val="Heading2"/>
        <w:numPr>
          <w:ilvl w:val="1"/>
          <w:numId w:val="22"/>
        </w:numPr>
      </w:pPr>
      <w:bookmarkStart w:id="42" w:name="_Toc193188612"/>
      <w:r w:rsidRPr="00A83E58">
        <w:t>IPC</w:t>
      </w:r>
      <w:r w:rsidR="00966547" w:rsidRPr="00A83E58">
        <w:t>/</w:t>
      </w:r>
      <w:r w:rsidRPr="00A83E58">
        <w:t>WHMA-A-</w:t>
      </w:r>
      <w:r w:rsidR="002F36E8" w:rsidRPr="00A83E58">
        <w:t>620E</w:t>
      </w:r>
      <w:r w:rsidRPr="00A83E58">
        <w:t>-S</w:t>
      </w:r>
      <w:r w:rsidR="00882A29" w:rsidRPr="00A83E58">
        <w:t xml:space="preserve">, </w:t>
      </w:r>
      <w:r w:rsidRPr="00A83E58">
        <w:t xml:space="preserve">§ </w:t>
      </w:r>
      <w:r w:rsidR="001141D0" w:rsidRPr="00A83E58">
        <w:t>0:</w:t>
      </w:r>
      <w:r w:rsidR="00C75D82" w:rsidRPr="00A83E58">
        <w:t xml:space="preserve"> </w:t>
      </w:r>
      <w:r w:rsidR="00B87E38" w:rsidRPr="00A83E58">
        <w:t xml:space="preserve">Addendum for </w:t>
      </w:r>
      <w:r w:rsidR="00551865" w:rsidRPr="00A83E58">
        <w:t>Space and Military Applications Requirements</w:t>
      </w:r>
      <w:bookmarkEnd w:id="42"/>
    </w:p>
    <w:p w14:paraId="52FEEA82" w14:textId="24BD3998" w:rsidR="00353AF1" w:rsidRPr="00A83E58" w:rsidRDefault="00353AF1" w:rsidP="0004550A">
      <w:pPr>
        <w:pStyle w:val="Heading3"/>
        <w:numPr>
          <w:ilvl w:val="2"/>
          <w:numId w:val="22"/>
        </w:numPr>
      </w:pPr>
      <w:bookmarkStart w:id="43" w:name="_Toc193188613"/>
      <w:r w:rsidRPr="00A83E58">
        <w:t>IPC/WHMA-A-</w:t>
      </w:r>
      <w:r w:rsidR="002F36E8" w:rsidRPr="00A83E58">
        <w:t>620E</w:t>
      </w:r>
      <w:r w:rsidRPr="00A83E58">
        <w:t>-S</w:t>
      </w:r>
      <w:r w:rsidR="00590694" w:rsidRPr="00A83E58">
        <w:t>, § 0.1</w:t>
      </w:r>
      <w:r w:rsidRPr="00A83E58">
        <w:t>:</w:t>
      </w:r>
      <w:r w:rsidR="00590694" w:rsidRPr="00A83E58">
        <w:t xml:space="preserve"> S</w:t>
      </w:r>
      <w:r w:rsidR="00551865" w:rsidRPr="00A83E58">
        <w:t>cope</w:t>
      </w:r>
      <w:bookmarkEnd w:id="43"/>
    </w:p>
    <w:p w14:paraId="018EA481" w14:textId="6FFA63D3" w:rsidR="00551865" w:rsidRPr="00A83E58" w:rsidRDefault="00AC0A5D" w:rsidP="00551865">
      <w:pPr>
        <w:pStyle w:val="paragraph"/>
        <w:rPr>
          <w:b/>
        </w:rPr>
      </w:pPr>
      <w:r w:rsidRPr="00A83E58">
        <w:rPr>
          <w:b/>
        </w:rPr>
        <w:t>[</w:t>
      </w:r>
      <w:r w:rsidR="00B87E38" w:rsidRPr="00A83E58">
        <w:rPr>
          <w:b/>
        </w:rPr>
        <w:t>Applicable as is</w:t>
      </w:r>
      <w:r w:rsidRPr="00A83E58">
        <w:rPr>
          <w:b/>
        </w:rPr>
        <w:t>]</w:t>
      </w:r>
    </w:p>
    <w:p w14:paraId="0D107A73" w14:textId="3CED0160" w:rsidR="00590694" w:rsidRPr="00A83E58" w:rsidRDefault="00590694" w:rsidP="0004550A">
      <w:pPr>
        <w:pStyle w:val="Heading4"/>
        <w:numPr>
          <w:ilvl w:val="3"/>
          <w:numId w:val="22"/>
        </w:numPr>
      </w:pPr>
      <w:r w:rsidRPr="00A83E58">
        <w:t>IPC/WHMA-A-</w:t>
      </w:r>
      <w:r w:rsidR="002F36E8" w:rsidRPr="00A83E58">
        <w:t>620E</w:t>
      </w:r>
      <w:r w:rsidRPr="00A83E58">
        <w:t>-S, § 0.1.1: Purpose</w:t>
      </w:r>
    </w:p>
    <w:p w14:paraId="78F57058" w14:textId="77777777" w:rsidR="004E212A" w:rsidRPr="00A83E58" w:rsidRDefault="004E212A" w:rsidP="004E212A">
      <w:pPr>
        <w:pStyle w:val="paragraph"/>
        <w:rPr>
          <w:b/>
        </w:rPr>
      </w:pPr>
      <w:r w:rsidRPr="00A83E58">
        <w:rPr>
          <w:b/>
        </w:rPr>
        <w:t>[Applicable as is]</w:t>
      </w:r>
    </w:p>
    <w:p w14:paraId="2ED5B702" w14:textId="1E89B0E4" w:rsidR="00551865" w:rsidRPr="00A83E58" w:rsidRDefault="00551865" w:rsidP="0004550A">
      <w:pPr>
        <w:pStyle w:val="Heading4"/>
        <w:numPr>
          <w:ilvl w:val="3"/>
          <w:numId w:val="22"/>
        </w:numPr>
      </w:pPr>
      <w:r w:rsidRPr="00A83E58">
        <w:t>IPC/WHMA-A-</w:t>
      </w:r>
      <w:r w:rsidR="002F36E8" w:rsidRPr="00A83E58">
        <w:t>620E</w:t>
      </w:r>
      <w:r w:rsidRPr="00A83E58">
        <w:t>-S, § 0.1.2: Precedence</w:t>
      </w:r>
    </w:p>
    <w:p w14:paraId="1DE545B6" w14:textId="77777777" w:rsidR="004E212A" w:rsidRPr="00A83E58" w:rsidRDefault="004E212A" w:rsidP="004E212A">
      <w:pPr>
        <w:pStyle w:val="paragraph"/>
        <w:rPr>
          <w:b/>
        </w:rPr>
      </w:pPr>
      <w:r w:rsidRPr="00A83E58">
        <w:rPr>
          <w:b/>
        </w:rPr>
        <w:t>[Applicable as is]</w:t>
      </w:r>
    </w:p>
    <w:p w14:paraId="0A19C42B" w14:textId="24E517E6" w:rsidR="00590694" w:rsidRPr="00A83E58" w:rsidRDefault="00551865" w:rsidP="0004550A">
      <w:pPr>
        <w:pStyle w:val="Heading4"/>
        <w:numPr>
          <w:ilvl w:val="3"/>
          <w:numId w:val="22"/>
        </w:numPr>
      </w:pPr>
      <w:r w:rsidRPr="00A83E58">
        <w:t>IPC/WHMA-A-</w:t>
      </w:r>
      <w:r w:rsidR="002F36E8" w:rsidRPr="00A83E58">
        <w:t>620E</w:t>
      </w:r>
      <w:r w:rsidRPr="00A83E58">
        <w:t>-S, § 0.1.3: Existing or Previously Approved Design</w:t>
      </w:r>
    </w:p>
    <w:p w14:paraId="7DC95853" w14:textId="77777777" w:rsidR="004E212A" w:rsidRPr="00A83E58" w:rsidRDefault="004E212A" w:rsidP="004E212A">
      <w:pPr>
        <w:pStyle w:val="paragraph"/>
        <w:rPr>
          <w:b/>
        </w:rPr>
      </w:pPr>
      <w:r w:rsidRPr="00A83E58">
        <w:rPr>
          <w:b/>
        </w:rPr>
        <w:t>[Applicable as is]</w:t>
      </w:r>
    </w:p>
    <w:p w14:paraId="7C94D257" w14:textId="0184680E" w:rsidR="00551865" w:rsidRPr="00A83E58" w:rsidRDefault="00551865" w:rsidP="0004550A">
      <w:pPr>
        <w:pStyle w:val="Heading4"/>
        <w:numPr>
          <w:ilvl w:val="3"/>
          <w:numId w:val="22"/>
        </w:numPr>
      </w:pPr>
      <w:r w:rsidRPr="00A83E58">
        <w:t>IPC/WHMA-A-</w:t>
      </w:r>
      <w:r w:rsidR="002F36E8" w:rsidRPr="00A83E58">
        <w:t>620E</w:t>
      </w:r>
      <w:r w:rsidRPr="00A83E58">
        <w:t>-S, § 0.1.4: Use of this Addendum</w:t>
      </w:r>
    </w:p>
    <w:p w14:paraId="06D9C614" w14:textId="77777777" w:rsidR="004E212A" w:rsidRPr="00A83E58" w:rsidRDefault="004E212A" w:rsidP="004E212A">
      <w:pPr>
        <w:pStyle w:val="paragraph"/>
        <w:rPr>
          <w:b/>
        </w:rPr>
      </w:pPr>
      <w:r w:rsidRPr="00A83E58">
        <w:rPr>
          <w:b/>
        </w:rPr>
        <w:t>[Applicable as is]</w:t>
      </w:r>
    </w:p>
    <w:p w14:paraId="78348301" w14:textId="70069791" w:rsidR="00551865" w:rsidRPr="00A83E58" w:rsidRDefault="00551865" w:rsidP="0004550A">
      <w:pPr>
        <w:pStyle w:val="Heading4"/>
        <w:numPr>
          <w:ilvl w:val="3"/>
          <w:numId w:val="22"/>
        </w:numPr>
      </w:pPr>
      <w:r w:rsidRPr="00A83E58">
        <w:t>IPC/WHMA-A-</w:t>
      </w:r>
      <w:r w:rsidR="002F36E8" w:rsidRPr="00A83E58">
        <w:t>620E</w:t>
      </w:r>
      <w:r w:rsidRPr="00A83E58">
        <w:t>-S, § 0.1.5: Lead (Pb)-Free Tin</w:t>
      </w:r>
    </w:p>
    <w:p w14:paraId="07B43076" w14:textId="77777777" w:rsidR="004E212A" w:rsidRPr="00A83E58" w:rsidRDefault="004E212A" w:rsidP="004E212A">
      <w:pPr>
        <w:pStyle w:val="paragraph"/>
        <w:rPr>
          <w:b/>
        </w:rPr>
      </w:pPr>
      <w:r w:rsidRPr="00A83E58">
        <w:rPr>
          <w:b/>
        </w:rPr>
        <w:t>[Applicable as is]</w:t>
      </w:r>
    </w:p>
    <w:p w14:paraId="526F61FE" w14:textId="22FA4A6F" w:rsidR="00590694" w:rsidRPr="00A83E58" w:rsidRDefault="00AD2ABF" w:rsidP="0004550A">
      <w:pPr>
        <w:pStyle w:val="Heading4"/>
        <w:numPr>
          <w:ilvl w:val="3"/>
          <w:numId w:val="22"/>
        </w:numPr>
      </w:pPr>
      <w:r w:rsidRPr="00A83E58">
        <w:lastRenderedPageBreak/>
        <w:t>IPC/WHMA-A-</w:t>
      </w:r>
      <w:r w:rsidR="002F36E8" w:rsidRPr="00A83E58">
        <w:t>620E</w:t>
      </w:r>
      <w:r w:rsidRPr="00A83E58">
        <w:t>-S</w:t>
      </w:r>
      <w:r w:rsidR="00590694" w:rsidRPr="00A83E58">
        <w:t>, § 0.1.6: Red Plague (Cuprous Oxide Corrosion)</w:t>
      </w:r>
    </w:p>
    <w:p w14:paraId="6E7E253B" w14:textId="34209ECD" w:rsidR="00FB6622" w:rsidRPr="00A83E58" w:rsidRDefault="004E212A" w:rsidP="00B3597F">
      <w:pPr>
        <w:pStyle w:val="paragraph"/>
        <w:keepNext/>
        <w:rPr>
          <w:b/>
        </w:rPr>
      </w:pPr>
      <w:r w:rsidRPr="00A83E58">
        <w:rPr>
          <w:b/>
        </w:rPr>
        <w:t>[Applicable with m</w:t>
      </w:r>
      <w:r w:rsidR="00FB6622" w:rsidRPr="00A83E58">
        <w:rPr>
          <w:b/>
        </w:rPr>
        <w:t>odification]</w:t>
      </w:r>
    </w:p>
    <w:p w14:paraId="522C63EB" w14:textId="3C599E7B" w:rsidR="00B80D88" w:rsidRPr="00A83E58" w:rsidRDefault="001141D0" w:rsidP="004E212A">
      <w:pPr>
        <w:pStyle w:val="requirelevel1"/>
      </w:pPr>
      <w:r w:rsidRPr="00A83E58">
        <w:t>For wires and cables, which are manufactured, qualified, procured and handled in accordance with ESCC</w:t>
      </w:r>
      <w:r w:rsidR="00FB6622" w:rsidRPr="00A83E58">
        <w:t xml:space="preserve"> specifications</w:t>
      </w:r>
      <w:r w:rsidRPr="00A83E58">
        <w:t>,</w:t>
      </w:r>
      <w:r w:rsidR="00FB6622" w:rsidRPr="00A83E58">
        <w:t xml:space="preserve"> a</w:t>
      </w:r>
      <w:r w:rsidRPr="00A83E58">
        <w:t xml:space="preserve"> Red Plague </w:t>
      </w:r>
      <w:r w:rsidR="00FB6622" w:rsidRPr="00A83E58">
        <w:t>control plan may be omitted.</w:t>
      </w:r>
    </w:p>
    <w:p w14:paraId="1799216B" w14:textId="665E3422" w:rsidR="002064AA" w:rsidRPr="00A83E58" w:rsidRDefault="008B2189" w:rsidP="0004550A">
      <w:pPr>
        <w:pStyle w:val="Heading4"/>
        <w:numPr>
          <w:ilvl w:val="3"/>
          <w:numId w:val="22"/>
        </w:numPr>
      </w:pPr>
      <w:r w:rsidRPr="00A83E58">
        <w:t>IPC</w:t>
      </w:r>
      <w:r w:rsidR="00966547" w:rsidRPr="00A83E58">
        <w:t>/</w:t>
      </w:r>
      <w:r w:rsidRPr="00A83E58">
        <w:t>WHMA-A-</w:t>
      </w:r>
      <w:r w:rsidR="002F36E8" w:rsidRPr="00A83E58">
        <w:t>620E</w:t>
      </w:r>
      <w:r w:rsidRPr="00A83E58">
        <w:t>-S</w:t>
      </w:r>
      <w:r w:rsidR="00882A29" w:rsidRPr="00A83E58">
        <w:t xml:space="preserve">, </w:t>
      </w:r>
      <w:r w:rsidRPr="00A83E58">
        <w:t xml:space="preserve">§ </w:t>
      </w:r>
      <w:r w:rsidR="001141D0" w:rsidRPr="00A83E58">
        <w:t>0.1.</w:t>
      </w:r>
      <w:r w:rsidR="00C31392" w:rsidRPr="00A83E58">
        <w:t>7</w:t>
      </w:r>
      <w:r w:rsidR="001141D0" w:rsidRPr="00A83E58">
        <w:t>:</w:t>
      </w:r>
      <w:r w:rsidR="00C75D82" w:rsidRPr="00A83E58">
        <w:t xml:space="preserve"> </w:t>
      </w:r>
      <w:r w:rsidR="001141D0" w:rsidRPr="00A83E58">
        <w:t>W</w:t>
      </w:r>
      <w:r w:rsidR="00966547" w:rsidRPr="00A83E58">
        <w:t>h</w:t>
      </w:r>
      <w:r w:rsidR="001141D0" w:rsidRPr="00A83E58">
        <w:t>ite Plague</w:t>
      </w:r>
      <w:r w:rsidR="00353AF1" w:rsidRPr="00A83E58">
        <w:t xml:space="preserve"> (Fluorine Attack)</w:t>
      </w:r>
    </w:p>
    <w:p w14:paraId="2EEDBDC1" w14:textId="77777777" w:rsidR="004E212A" w:rsidRPr="00A83E58" w:rsidRDefault="004E212A" w:rsidP="004E212A">
      <w:pPr>
        <w:pStyle w:val="paragraph"/>
        <w:rPr>
          <w:b/>
        </w:rPr>
      </w:pPr>
      <w:r w:rsidRPr="00A83E58">
        <w:rPr>
          <w:b/>
        </w:rPr>
        <w:t>[Applicable with modification]</w:t>
      </w:r>
      <w:r w:rsidRPr="00A83E58">
        <w:t xml:space="preserve"> </w:t>
      </w:r>
    </w:p>
    <w:p w14:paraId="0E625D9C" w14:textId="0653F1D3" w:rsidR="00E77B3C" w:rsidRPr="00A83E58" w:rsidRDefault="00B802CD" w:rsidP="004E212A">
      <w:pPr>
        <w:pStyle w:val="requirelevel1"/>
      </w:pPr>
      <w:r w:rsidRPr="00A83E58">
        <w:t>For wires and cables, which are manufactured, qualified, procured and handled in accordance with ESCC</w:t>
      </w:r>
      <w:r w:rsidR="00FB6622" w:rsidRPr="00A83E58">
        <w:t xml:space="preserve"> specifications</w:t>
      </w:r>
      <w:r w:rsidRPr="00A83E58">
        <w:t xml:space="preserve">, </w:t>
      </w:r>
      <w:r w:rsidR="00FB6622" w:rsidRPr="00A83E58">
        <w:t xml:space="preserve">a </w:t>
      </w:r>
      <w:r w:rsidRPr="00A83E58">
        <w:t xml:space="preserve">White Plague </w:t>
      </w:r>
      <w:r w:rsidR="00FB6622" w:rsidRPr="00A83E58">
        <w:t>control plan may be omitted</w:t>
      </w:r>
      <w:r w:rsidRPr="00A83E58">
        <w:t>.</w:t>
      </w:r>
    </w:p>
    <w:p w14:paraId="5EF0E067" w14:textId="36BFEF09" w:rsidR="00E77B3C" w:rsidRPr="00A83E58" w:rsidRDefault="00E77B3C" w:rsidP="0004550A">
      <w:pPr>
        <w:pStyle w:val="Heading2"/>
        <w:numPr>
          <w:ilvl w:val="1"/>
          <w:numId w:val="21"/>
        </w:numPr>
      </w:pPr>
      <w:bookmarkStart w:id="44" w:name="_Toc193188614"/>
      <w:r w:rsidRPr="00A83E58">
        <w:t>IPC/WHMA-A-</w:t>
      </w:r>
      <w:r w:rsidR="002F36E8" w:rsidRPr="00A83E58">
        <w:t>620E</w:t>
      </w:r>
      <w:r w:rsidRPr="00A83E58">
        <w:t>, § 1</w:t>
      </w:r>
      <w:r w:rsidR="00C1773D" w:rsidRPr="00A83E58">
        <w:t>.0</w:t>
      </w:r>
      <w:r w:rsidRPr="00A83E58">
        <w:t>: General</w:t>
      </w:r>
      <w:bookmarkEnd w:id="44"/>
    </w:p>
    <w:p w14:paraId="2D487E94" w14:textId="0063F46E" w:rsidR="009F3FAD" w:rsidRPr="00A83E58" w:rsidRDefault="009F3FAD" w:rsidP="0004550A">
      <w:pPr>
        <w:pStyle w:val="Heading3"/>
        <w:numPr>
          <w:ilvl w:val="2"/>
          <w:numId w:val="22"/>
        </w:numPr>
      </w:pPr>
      <w:bookmarkStart w:id="45" w:name="_Toc193188615"/>
      <w:r w:rsidRPr="00A83E58">
        <w:t>IPC/WHMA-A-</w:t>
      </w:r>
      <w:r w:rsidR="002F36E8" w:rsidRPr="00A83E58">
        <w:t>620E</w:t>
      </w:r>
      <w:r w:rsidR="00B13C9E" w:rsidRPr="00A83E58">
        <w:t>-S</w:t>
      </w:r>
      <w:r w:rsidRPr="00A83E58">
        <w:t>, § 1.</w:t>
      </w:r>
      <w:r w:rsidR="00D20461" w:rsidRPr="00A83E58">
        <w:t>1</w:t>
      </w:r>
      <w:r w:rsidRPr="00A83E58">
        <w:t xml:space="preserve">: </w:t>
      </w:r>
      <w:r w:rsidR="00D20461" w:rsidRPr="00A83E58">
        <w:t>Scope</w:t>
      </w:r>
      <w:bookmarkEnd w:id="45"/>
    </w:p>
    <w:p w14:paraId="52609C97" w14:textId="77777777" w:rsidR="004E212A" w:rsidRPr="00A83E58" w:rsidRDefault="004E212A" w:rsidP="004E212A">
      <w:pPr>
        <w:pStyle w:val="paragraph"/>
        <w:rPr>
          <w:b/>
        </w:rPr>
      </w:pPr>
      <w:r w:rsidRPr="00A83E58">
        <w:rPr>
          <w:b/>
        </w:rPr>
        <w:t>[Applicable as is]</w:t>
      </w:r>
    </w:p>
    <w:p w14:paraId="06EA000D" w14:textId="28D18FE6" w:rsidR="00D20461" w:rsidRPr="00A83E58" w:rsidRDefault="00D20461" w:rsidP="0004550A">
      <w:pPr>
        <w:pStyle w:val="Heading3"/>
        <w:numPr>
          <w:ilvl w:val="2"/>
          <w:numId w:val="22"/>
        </w:numPr>
      </w:pPr>
      <w:bookmarkStart w:id="46" w:name="_Toc193188616"/>
      <w:r w:rsidRPr="00A83E58">
        <w:t>IPC/WHMA-A-</w:t>
      </w:r>
      <w:r w:rsidR="002F36E8" w:rsidRPr="00A83E58">
        <w:t>620E</w:t>
      </w:r>
      <w:r w:rsidRPr="00A83E58">
        <w:t>-S, § 1.2: Purpose</w:t>
      </w:r>
      <w:bookmarkEnd w:id="46"/>
      <w:r w:rsidRPr="00A83E58">
        <w:t xml:space="preserve"> </w:t>
      </w:r>
    </w:p>
    <w:p w14:paraId="4562CE33" w14:textId="77777777" w:rsidR="004E212A" w:rsidRPr="00A83E58" w:rsidRDefault="004E212A" w:rsidP="004E212A">
      <w:pPr>
        <w:pStyle w:val="paragraph"/>
        <w:rPr>
          <w:b/>
        </w:rPr>
      </w:pPr>
      <w:r w:rsidRPr="00A83E58">
        <w:rPr>
          <w:b/>
        </w:rPr>
        <w:t>[Applicable as is]</w:t>
      </w:r>
    </w:p>
    <w:p w14:paraId="2DCF105F" w14:textId="1F7D42CE" w:rsidR="00D20461" w:rsidRPr="00A83E58" w:rsidRDefault="00D20461" w:rsidP="0004550A">
      <w:pPr>
        <w:pStyle w:val="Heading3"/>
        <w:numPr>
          <w:ilvl w:val="2"/>
          <w:numId w:val="22"/>
        </w:numPr>
      </w:pPr>
      <w:bookmarkStart w:id="47" w:name="_Toc193188617"/>
      <w:r w:rsidRPr="00A83E58">
        <w:t>IPC/WHMA-A-</w:t>
      </w:r>
      <w:r w:rsidR="002F36E8" w:rsidRPr="00A83E58">
        <w:t>620E</w:t>
      </w:r>
      <w:r w:rsidRPr="00A83E58">
        <w:t>-S, § 1.3: Classification</w:t>
      </w:r>
      <w:bookmarkEnd w:id="47"/>
    </w:p>
    <w:p w14:paraId="02610D2C" w14:textId="77777777" w:rsidR="004E212A" w:rsidRPr="00A83E58" w:rsidRDefault="004E212A" w:rsidP="004E212A">
      <w:pPr>
        <w:pStyle w:val="paragraph"/>
        <w:rPr>
          <w:b/>
        </w:rPr>
      </w:pPr>
      <w:r w:rsidRPr="00A83E58">
        <w:rPr>
          <w:b/>
        </w:rPr>
        <w:t>[Applicable as is]</w:t>
      </w:r>
    </w:p>
    <w:p w14:paraId="457EC708" w14:textId="5DBBACD0" w:rsidR="00D20461" w:rsidRPr="00A83E58" w:rsidRDefault="00D20461" w:rsidP="0004550A">
      <w:pPr>
        <w:pStyle w:val="Heading3"/>
        <w:numPr>
          <w:ilvl w:val="2"/>
          <w:numId w:val="22"/>
        </w:numPr>
      </w:pPr>
      <w:bookmarkStart w:id="48" w:name="_Toc193188618"/>
      <w:r w:rsidRPr="00A83E58">
        <w:t>IPC/WHMA-A-</w:t>
      </w:r>
      <w:r w:rsidR="002F36E8" w:rsidRPr="00A83E58">
        <w:t>620E</w:t>
      </w:r>
      <w:r w:rsidRPr="00A83E58">
        <w:t>, § 1.4: Measurement Units and Applications</w:t>
      </w:r>
      <w:bookmarkEnd w:id="48"/>
    </w:p>
    <w:p w14:paraId="3854CE72" w14:textId="77777777" w:rsidR="004E212A" w:rsidRPr="00A83E58" w:rsidRDefault="004E212A" w:rsidP="004E212A">
      <w:pPr>
        <w:pStyle w:val="paragraph"/>
        <w:rPr>
          <w:b/>
        </w:rPr>
      </w:pPr>
      <w:r w:rsidRPr="00A83E58">
        <w:rPr>
          <w:b/>
        </w:rPr>
        <w:t>[Applicable as is]</w:t>
      </w:r>
    </w:p>
    <w:p w14:paraId="7AC4CBF2" w14:textId="6DB40884" w:rsidR="00D20461" w:rsidRPr="00A83E58" w:rsidRDefault="00D20461" w:rsidP="0004550A">
      <w:pPr>
        <w:pStyle w:val="Heading3"/>
        <w:numPr>
          <w:ilvl w:val="2"/>
          <w:numId w:val="22"/>
        </w:numPr>
      </w:pPr>
      <w:bookmarkStart w:id="49" w:name="_Toc193188619"/>
      <w:r w:rsidRPr="00A83E58">
        <w:t>IPC/WHMA-A-</w:t>
      </w:r>
      <w:r w:rsidR="002F36E8" w:rsidRPr="00A83E58">
        <w:t>620E</w:t>
      </w:r>
      <w:r w:rsidRPr="00A83E58">
        <w:t xml:space="preserve">, § 1.5: </w:t>
      </w:r>
      <w:r w:rsidR="006E5284" w:rsidRPr="00A83E58">
        <w:t>Definition of requirement</w:t>
      </w:r>
      <w:r w:rsidR="009D39AE" w:rsidRPr="00A83E58">
        <w:t>s</w:t>
      </w:r>
      <w:bookmarkEnd w:id="49"/>
    </w:p>
    <w:p w14:paraId="64865BF3" w14:textId="07C85FFF" w:rsidR="006E5284" w:rsidRPr="00A83E58" w:rsidRDefault="00A55BC6" w:rsidP="006E5284">
      <w:pPr>
        <w:pStyle w:val="paragraph"/>
        <w:rPr>
          <w:b/>
        </w:rPr>
      </w:pPr>
      <w:r w:rsidRPr="00A83E58">
        <w:rPr>
          <w:b/>
        </w:rPr>
        <w:t>[Applicable as is]</w:t>
      </w:r>
    </w:p>
    <w:p w14:paraId="5C24843E" w14:textId="77FEB11B" w:rsidR="00DA747E" w:rsidRPr="00A83E58" w:rsidRDefault="00354CC8" w:rsidP="00DA747E">
      <w:pPr>
        <w:pStyle w:val="Heading4"/>
        <w:numPr>
          <w:ilvl w:val="3"/>
          <w:numId w:val="22"/>
        </w:numPr>
      </w:pPr>
      <w:r w:rsidRPr="00A83E58">
        <w:t>IPC/WHMA-A-620E</w:t>
      </w:r>
      <w:r w:rsidR="00DA747E" w:rsidRPr="00A83E58">
        <w:t>, § 1.5</w:t>
      </w:r>
      <w:r w:rsidRPr="00A83E58">
        <w:t>.1</w:t>
      </w:r>
      <w:r w:rsidR="00DA747E" w:rsidRPr="00A83E58">
        <w:t xml:space="preserve">: </w:t>
      </w:r>
      <w:r w:rsidRPr="00A83E58">
        <w:t>Inspection Conditions</w:t>
      </w:r>
    </w:p>
    <w:p w14:paraId="7FF229D1" w14:textId="77777777" w:rsidR="00DA747E" w:rsidRPr="00A83E58" w:rsidRDefault="00DA747E" w:rsidP="00DA747E">
      <w:pPr>
        <w:pStyle w:val="paragraph"/>
      </w:pPr>
      <w:r w:rsidRPr="00A83E58">
        <w:rPr>
          <w:b/>
        </w:rPr>
        <w:t>[Applicable as is]</w:t>
      </w:r>
    </w:p>
    <w:p w14:paraId="07D0362A" w14:textId="2DC9ACDA" w:rsidR="00354CC8" w:rsidRPr="00A83E58" w:rsidRDefault="00354CC8" w:rsidP="00354CC8">
      <w:pPr>
        <w:pStyle w:val="Heading5"/>
        <w:numPr>
          <w:ilvl w:val="4"/>
          <w:numId w:val="22"/>
        </w:numPr>
      </w:pPr>
      <w:r w:rsidRPr="00A83E58">
        <w:t>IPC/WHMA-A-620E, § 1.5.1.1: Acceptable</w:t>
      </w:r>
    </w:p>
    <w:p w14:paraId="59BA94CA" w14:textId="0CBF2A3E" w:rsidR="00354CC8" w:rsidRPr="00A83E58" w:rsidRDefault="00354CC8" w:rsidP="00354CC8">
      <w:pPr>
        <w:pStyle w:val="paragraph"/>
        <w:rPr>
          <w:b/>
        </w:rPr>
      </w:pPr>
      <w:r w:rsidRPr="00A83E58">
        <w:rPr>
          <w:b/>
        </w:rPr>
        <w:t>[Applicable as is]</w:t>
      </w:r>
    </w:p>
    <w:p w14:paraId="33694CD8" w14:textId="58F54E13" w:rsidR="00354CC8" w:rsidRPr="00A83E58" w:rsidRDefault="00354CC8" w:rsidP="00354CC8">
      <w:pPr>
        <w:pStyle w:val="Heading5"/>
        <w:numPr>
          <w:ilvl w:val="4"/>
          <w:numId w:val="22"/>
        </w:numPr>
      </w:pPr>
      <w:r w:rsidRPr="00A83E58">
        <w:lastRenderedPageBreak/>
        <w:t>IPC/WHMA-A-620E, § 1.5.1.2: Defect</w:t>
      </w:r>
    </w:p>
    <w:p w14:paraId="525A7F25" w14:textId="77777777" w:rsidR="00354CC8" w:rsidRPr="00A83E58" w:rsidRDefault="00354CC8" w:rsidP="00354CC8">
      <w:pPr>
        <w:pStyle w:val="paragraph"/>
        <w:rPr>
          <w:b/>
        </w:rPr>
      </w:pPr>
      <w:r w:rsidRPr="00A83E58">
        <w:rPr>
          <w:b/>
        </w:rPr>
        <w:t>[Applicable as is]</w:t>
      </w:r>
    </w:p>
    <w:p w14:paraId="36B214D1" w14:textId="101A9799" w:rsidR="00354CC8" w:rsidRPr="00A83E58" w:rsidRDefault="00354CC8" w:rsidP="00F42EE0">
      <w:pPr>
        <w:pStyle w:val="Heading6"/>
      </w:pPr>
      <w:r w:rsidRPr="00A83E58">
        <w:t>IPC/WHMA-A-620E-S, § 1.5.1.2.1: Disposition</w:t>
      </w:r>
    </w:p>
    <w:p w14:paraId="68D554DD" w14:textId="77777777" w:rsidR="00354CC8" w:rsidRPr="00A83E58" w:rsidRDefault="00354CC8" w:rsidP="00354CC8">
      <w:pPr>
        <w:pStyle w:val="paragraph"/>
      </w:pPr>
      <w:r w:rsidRPr="00A83E58">
        <w:rPr>
          <w:b/>
        </w:rPr>
        <w:t>[Applicable as is]</w:t>
      </w:r>
    </w:p>
    <w:p w14:paraId="6568595E" w14:textId="39AE6C3C" w:rsidR="00354CC8" w:rsidRPr="00A83E58" w:rsidRDefault="00354CC8" w:rsidP="00354CC8">
      <w:pPr>
        <w:pStyle w:val="Heading5"/>
        <w:numPr>
          <w:ilvl w:val="4"/>
          <w:numId w:val="22"/>
        </w:numPr>
      </w:pPr>
      <w:r w:rsidRPr="00A83E58">
        <w:t>IPC/WHMA-A-620E, § 1.5.1.3: Process indicator</w:t>
      </w:r>
    </w:p>
    <w:p w14:paraId="6F3966A1" w14:textId="77777777" w:rsidR="00354CC8" w:rsidRPr="00A83E58" w:rsidRDefault="00354CC8" w:rsidP="00354CC8">
      <w:pPr>
        <w:pStyle w:val="paragraph"/>
        <w:rPr>
          <w:b/>
        </w:rPr>
      </w:pPr>
      <w:r w:rsidRPr="00A83E58">
        <w:rPr>
          <w:b/>
        </w:rPr>
        <w:t>[Applicable as is]</w:t>
      </w:r>
    </w:p>
    <w:p w14:paraId="60BFAF7E" w14:textId="0E8D0DE3" w:rsidR="00354CC8" w:rsidRPr="00A83E58" w:rsidRDefault="009D39AE" w:rsidP="00354CC8">
      <w:pPr>
        <w:pStyle w:val="Heading5"/>
        <w:numPr>
          <w:ilvl w:val="4"/>
          <w:numId w:val="22"/>
        </w:numPr>
      </w:pPr>
      <w:r w:rsidRPr="00A83E58">
        <w:t>IPC/WHMA-A-620E, § 1.5.1.4</w:t>
      </w:r>
      <w:r w:rsidR="00354CC8" w:rsidRPr="00A83E58">
        <w:t>: Condition Not Specified</w:t>
      </w:r>
    </w:p>
    <w:p w14:paraId="34BC4C37" w14:textId="77777777" w:rsidR="00354CC8" w:rsidRPr="00A83E58" w:rsidRDefault="00354CC8" w:rsidP="00354CC8">
      <w:pPr>
        <w:pStyle w:val="paragraph"/>
        <w:rPr>
          <w:b/>
        </w:rPr>
      </w:pPr>
      <w:r w:rsidRPr="00A83E58">
        <w:rPr>
          <w:b/>
        </w:rPr>
        <w:t>[Applicable as is]</w:t>
      </w:r>
    </w:p>
    <w:p w14:paraId="14BF2C4C" w14:textId="31262739" w:rsidR="00354CC8" w:rsidRPr="00A83E58" w:rsidRDefault="00354CC8" w:rsidP="00354CC8">
      <w:pPr>
        <w:pStyle w:val="Heading5"/>
        <w:numPr>
          <w:ilvl w:val="4"/>
          <w:numId w:val="22"/>
        </w:numPr>
      </w:pPr>
      <w:r w:rsidRPr="00A83E58">
        <w:t>IPC/WHMA-A-620E, § 1.5.1.</w:t>
      </w:r>
      <w:r w:rsidR="009D39AE" w:rsidRPr="00A83E58">
        <w:t>5</w:t>
      </w:r>
      <w:r w:rsidRPr="00A83E58">
        <w:t>: Uncommon or Specialized Designs</w:t>
      </w:r>
    </w:p>
    <w:p w14:paraId="2D17646C" w14:textId="06EFEA1A" w:rsidR="00DA747E" w:rsidRPr="00A83E58" w:rsidRDefault="00354CC8" w:rsidP="00354CC8">
      <w:pPr>
        <w:pStyle w:val="paragraph"/>
        <w:rPr>
          <w:b/>
        </w:rPr>
      </w:pPr>
      <w:r w:rsidRPr="00A83E58">
        <w:rPr>
          <w:b/>
        </w:rPr>
        <w:t>[Applicable as is]</w:t>
      </w:r>
    </w:p>
    <w:p w14:paraId="7399CCCC" w14:textId="1DD2FCF1" w:rsidR="009D39AE" w:rsidRPr="00A83E58" w:rsidRDefault="009D39AE" w:rsidP="009D39AE">
      <w:pPr>
        <w:pStyle w:val="Heading4"/>
        <w:numPr>
          <w:ilvl w:val="3"/>
          <w:numId w:val="22"/>
        </w:numPr>
      </w:pPr>
      <w:r w:rsidRPr="00A83E58">
        <w:t>IPC/WHMA-A-620E, § 1.5.2: Material and Process N</w:t>
      </w:r>
      <w:r w:rsidR="005E3DE7" w:rsidRPr="00A83E58">
        <w:t>onc</w:t>
      </w:r>
      <w:r w:rsidRPr="00A83E58">
        <w:t>onformance</w:t>
      </w:r>
    </w:p>
    <w:p w14:paraId="3CF48FD5" w14:textId="66CBC0FF" w:rsidR="009D39AE" w:rsidRPr="00A83E58" w:rsidRDefault="009D39AE" w:rsidP="009D39AE">
      <w:pPr>
        <w:pStyle w:val="paragraph"/>
        <w:rPr>
          <w:b/>
        </w:rPr>
      </w:pPr>
      <w:r w:rsidRPr="00A83E58">
        <w:rPr>
          <w:b/>
        </w:rPr>
        <w:t>[Applicable as is]</w:t>
      </w:r>
    </w:p>
    <w:p w14:paraId="0F95BD5E" w14:textId="2A7CFC65" w:rsidR="00D20461" w:rsidRPr="00A83E58" w:rsidRDefault="00D20461" w:rsidP="0004550A">
      <w:pPr>
        <w:pStyle w:val="Heading3"/>
        <w:numPr>
          <w:ilvl w:val="2"/>
          <w:numId w:val="22"/>
        </w:numPr>
      </w:pPr>
      <w:bookmarkStart w:id="50" w:name="_Toc193188620"/>
      <w:r w:rsidRPr="00A83E58">
        <w:t>IPC/WHMA-A-</w:t>
      </w:r>
      <w:r w:rsidR="002F36E8" w:rsidRPr="00A83E58">
        <w:t>620E</w:t>
      </w:r>
      <w:r w:rsidRPr="00A83E58">
        <w:t xml:space="preserve">-S, § 1.6: </w:t>
      </w:r>
      <w:r w:rsidR="00662043" w:rsidRPr="00A83E58">
        <w:t>Process Control</w:t>
      </w:r>
      <w:bookmarkEnd w:id="50"/>
    </w:p>
    <w:p w14:paraId="110E1172" w14:textId="6A911132" w:rsidR="00D20461" w:rsidRPr="00A83E58" w:rsidRDefault="00A55BC6" w:rsidP="00D20461">
      <w:pPr>
        <w:pStyle w:val="paragraph"/>
        <w:rPr>
          <w:b/>
        </w:rPr>
      </w:pPr>
      <w:r w:rsidRPr="00A83E58">
        <w:rPr>
          <w:b/>
        </w:rPr>
        <w:t>[Applicable as is]</w:t>
      </w:r>
    </w:p>
    <w:p w14:paraId="4C331EFD" w14:textId="6A49BE2B" w:rsidR="00C2781A" w:rsidRPr="00A83E58" w:rsidRDefault="00C2781A" w:rsidP="00C2781A">
      <w:pPr>
        <w:pStyle w:val="Heading4"/>
        <w:numPr>
          <w:ilvl w:val="3"/>
          <w:numId w:val="22"/>
        </w:numPr>
      </w:pPr>
      <w:r w:rsidRPr="00A83E58">
        <w:t>IPC/WHMA-A-620E, § 1.6</w:t>
      </w:r>
      <w:r w:rsidR="003745BB" w:rsidRPr="00A83E58">
        <w:t>.1</w:t>
      </w:r>
      <w:r w:rsidRPr="00A83E58">
        <w:t xml:space="preserve">: </w:t>
      </w:r>
      <w:r w:rsidR="009D39AE" w:rsidRPr="00A83E58">
        <w:t xml:space="preserve">Statistical </w:t>
      </w:r>
      <w:r w:rsidRPr="00A83E58">
        <w:t>Process Control</w:t>
      </w:r>
    </w:p>
    <w:p w14:paraId="5A4DA6B8" w14:textId="0AB7ECEC" w:rsidR="00C2781A" w:rsidRPr="00A83E58" w:rsidRDefault="00C2781A" w:rsidP="009845D7">
      <w:pPr>
        <w:pStyle w:val="paragraph"/>
      </w:pPr>
      <w:r w:rsidRPr="00A83E58">
        <w:rPr>
          <w:b/>
        </w:rPr>
        <w:t>[Applicable as is]</w:t>
      </w:r>
    </w:p>
    <w:p w14:paraId="59375153" w14:textId="352F3EB1" w:rsidR="00D20461" w:rsidRPr="00A83E58" w:rsidRDefault="00D20461" w:rsidP="0004550A">
      <w:pPr>
        <w:pStyle w:val="Heading3"/>
        <w:numPr>
          <w:ilvl w:val="2"/>
          <w:numId w:val="22"/>
        </w:numPr>
      </w:pPr>
      <w:bookmarkStart w:id="51" w:name="_Toc193188621"/>
      <w:r w:rsidRPr="00A83E58">
        <w:t>IPC/WHMA-A-</w:t>
      </w:r>
      <w:r w:rsidR="002F36E8" w:rsidRPr="00A83E58">
        <w:t>620E</w:t>
      </w:r>
      <w:r w:rsidRPr="00A83E58">
        <w:t xml:space="preserve">, § 1.7: </w:t>
      </w:r>
      <w:r w:rsidR="00662043" w:rsidRPr="00A83E58">
        <w:t>Order of Precedence</w:t>
      </w:r>
      <w:bookmarkEnd w:id="51"/>
      <w:r w:rsidRPr="00A83E58">
        <w:t xml:space="preserve"> </w:t>
      </w:r>
    </w:p>
    <w:p w14:paraId="4AA902B9" w14:textId="3F32F182" w:rsidR="00D20461" w:rsidRPr="00A83E58" w:rsidRDefault="00A55BC6" w:rsidP="00D20461">
      <w:pPr>
        <w:pStyle w:val="paragraph"/>
      </w:pPr>
      <w:r w:rsidRPr="00A83E58">
        <w:rPr>
          <w:b/>
        </w:rPr>
        <w:t>[Applicable as is]</w:t>
      </w:r>
    </w:p>
    <w:p w14:paraId="5D58A2F1" w14:textId="78250514" w:rsidR="00D20461" w:rsidRPr="00A83E58" w:rsidRDefault="00D20461" w:rsidP="0004550A">
      <w:pPr>
        <w:pStyle w:val="Heading3"/>
        <w:numPr>
          <w:ilvl w:val="2"/>
          <w:numId w:val="22"/>
        </w:numPr>
      </w:pPr>
      <w:bookmarkStart w:id="52" w:name="_Toc193188622"/>
      <w:r w:rsidRPr="00A83E58">
        <w:t>IPC/WHMA-A-</w:t>
      </w:r>
      <w:r w:rsidR="002F36E8" w:rsidRPr="00A83E58">
        <w:t>620E</w:t>
      </w:r>
      <w:r w:rsidRPr="00A83E58">
        <w:t xml:space="preserve">, § 1.8: </w:t>
      </w:r>
      <w:r w:rsidR="00662043" w:rsidRPr="00A83E58">
        <w:t>Terms and Definitions</w:t>
      </w:r>
      <w:bookmarkEnd w:id="52"/>
      <w:r w:rsidRPr="00A83E58">
        <w:t xml:space="preserve"> </w:t>
      </w:r>
    </w:p>
    <w:p w14:paraId="2C593048" w14:textId="7B09565B" w:rsidR="00D20461" w:rsidRPr="00A83E58" w:rsidRDefault="00A55BC6" w:rsidP="00662043">
      <w:pPr>
        <w:pStyle w:val="paragraph"/>
      </w:pPr>
      <w:r w:rsidRPr="00A83E58">
        <w:rPr>
          <w:b/>
        </w:rPr>
        <w:t>[Applicable as is]</w:t>
      </w:r>
    </w:p>
    <w:p w14:paraId="67217FEE" w14:textId="186C1A53" w:rsidR="00D20461" w:rsidRPr="00A83E58" w:rsidRDefault="00D20461" w:rsidP="0004550A">
      <w:pPr>
        <w:pStyle w:val="Heading3"/>
        <w:numPr>
          <w:ilvl w:val="2"/>
          <w:numId w:val="22"/>
        </w:numPr>
      </w:pPr>
      <w:bookmarkStart w:id="53" w:name="_Toc193188623"/>
      <w:r w:rsidRPr="00A83E58">
        <w:t>IPC/WHMA-A-</w:t>
      </w:r>
      <w:r w:rsidR="002F36E8" w:rsidRPr="00A83E58">
        <w:t>620E</w:t>
      </w:r>
      <w:r w:rsidRPr="00A83E58">
        <w:t>, § 1.9:</w:t>
      </w:r>
      <w:r w:rsidR="00662043" w:rsidRPr="00A83E58">
        <w:t xml:space="preserve"> Requirement</w:t>
      </w:r>
      <w:r w:rsidR="00CC436E" w:rsidRPr="00A83E58">
        <w:t>s</w:t>
      </w:r>
      <w:r w:rsidR="00662043" w:rsidRPr="00A83E58">
        <w:t xml:space="preserve"> </w:t>
      </w:r>
      <w:proofErr w:type="spellStart"/>
      <w:r w:rsidR="00CC436E" w:rsidRPr="00A83E58">
        <w:t>Flowdown</w:t>
      </w:r>
      <w:bookmarkEnd w:id="53"/>
      <w:proofErr w:type="spellEnd"/>
    </w:p>
    <w:p w14:paraId="21931FC4" w14:textId="41139D91" w:rsidR="00725B63" w:rsidRPr="00A83E58" w:rsidRDefault="00A55BC6" w:rsidP="007A0517">
      <w:pPr>
        <w:pStyle w:val="paragraph"/>
        <w:rPr>
          <w:b/>
        </w:rPr>
      </w:pPr>
      <w:r w:rsidRPr="00A83E58">
        <w:rPr>
          <w:b/>
        </w:rPr>
        <w:t xml:space="preserve">[Not applicable] </w:t>
      </w:r>
    </w:p>
    <w:p w14:paraId="0A47485A" w14:textId="74CDCB1A" w:rsidR="00B802CD" w:rsidRPr="00A83E58" w:rsidRDefault="00B802CD" w:rsidP="007A0517">
      <w:pPr>
        <w:pStyle w:val="requirelevel1"/>
      </w:pPr>
      <w:r w:rsidRPr="00A83E58">
        <w:t>Requirement fl</w:t>
      </w:r>
      <w:r w:rsidR="00FF63D5" w:rsidRPr="00A83E58">
        <w:t xml:space="preserve">ow down </w:t>
      </w:r>
      <w:r w:rsidR="0081713B" w:rsidRPr="00A83E58">
        <w:t xml:space="preserve">shall be performed in accordance with </w:t>
      </w:r>
      <w:r w:rsidR="00FF63D5" w:rsidRPr="00A83E58">
        <w:t>ECSS</w:t>
      </w:r>
      <w:r w:rsidR="0081713B" w:rsidRPr="00A83E58">
        <w:noBreakHyphen/>
      </w:r>
      <w:r w:rsidR="00FF63D5" w:rsidRPr="00A83E58">
        <w:t>M</w:t>
      </w:r>
      <w:r w:rsidR="0081713B" w:rsidRPr="00A83E58">
        <w:noBreakHyphen/>
      </w:r>
      <w:r w:rsidR="00FF63D5" w:rsidRPr="00A83E58">
        <w:t>ST</w:t>
      </w:r>
      <w:r w:rsidR="0081713B" w:rsidRPr="00A83E58">
        <w:noBreakHyphen/>
      </w:r>
      <w:r w:rsidR="00FF63D5" w:rsidRPr="00A83E58">
        <w:t>10</w:t>
      </w:r>
      <w:r w:rsidR="00612E6E" w:rsidRPr="00A83E58">
        <w:t>.</w:t>
      </w:r>
    </w:p>
    <w:p w14:paraId="6C667E5A" w14:textId="7B4F33D7" w:rsidR="00882A29" w:rsidRPr="00A83E58" w:rsidRDefault="00882A29" w:rsidP="0004550A">
      <w:pPr>
        <w:pStyle w:val="Heading3"/>
        <w:numPr>
          <w:ilvl w:val="2"/>
          <w:numId w:val="22"/>
        </w:numPr>
      </w:pPr>
      <w:bookmarkStart w:id="54" w:name="_Toc193188624"/>
      <w:r w:rsidRPr="00A83E58">
        <w:lastRenderedPageBreak/>
        <w:t>IPC/WHMA</w:t>
      </w:r>
      <w:r w:rsidR="008B2189" w:rsidRPr="00A83E58">
        <w:t>-A-</w:t>
      </w:r>
      <w:r w:rsidR="002F36E8" w:rsidRPr="00A83E58">
        <w:t>620E</w:t>
      </w:r>
      <w:r w:rsidR="008B2189" w:rsidRPr="00A83E58">
        <w:t>-S</w:t>
      </w:r>
      <w:r w:rsidRPr="00A83E58">
        <w:t xml:space="preserve">, </w:t>
      </w:r>
      <w:r w:rsidR="008B2189" w:rsidRPr="00A83E58">
        <w:t xml:space="preserve">§ </w:t>
      </w:r>
      <w:r w:rsidR="00B802CD" w:rsidRPr="00A83E58">
        <w:t>1.10:</w:t>
      </w:r>
      <w:r w:rsidR="00C75D82" w:rsidRPr="00A83E58">
        <w:t xml:space="preserve"> </w:t>
      </w:r>
      <w:r w:rsidR="00B802CD" w:rsidRPr="00A83E58">
        <w:t>Personnel Proficiency</w:t>
      </w:r>
      <w:bookmarkEnd w:id="54"/>
      <w:r w:rsidR="00B802CD" w:rsidRPr="00A83E58">
        <w:t xml:space="preserve"> </w:t>
      </w:r>
    </w:p>
    <w:p w14:paraId="1BF8AEEB" w14:textId="27826EC1" w:rsidR="00E77B3C" w:rsidRPr="00A83E58" w:rsidRDefault="00A55BC6" w:rsidP="007A0517">
      <w:pPr>
        <w:pStyle w:val="paragraph"/>
      </w:pPr>
      <w:r w:rsidRPr="00A83E58">
        <w:rPr>
          <w:b/>
        </w:rPr>
        <w:t>[Applicable with modification]</w:t>
      </w:r>
      <w:r w:rsidR="00CC0E70" w:rsidRPr="00A83E58">
        <w:t xml:space="preserve"> </w:t>
      </w:r>
    </w:p>
    <w:p w14:paraId="0855AD97" w14:textId="0EFB09DE" w:rsidR="00350383" w:rsidRPr="00A83E58" w:rsidRDefault="00350383" w:rsidP="007A0517">
      <w:pPr>
        <w:pStyle w:val="paragraph"/>
      </w:pPr>
      <w:r w:rsidRPr="00A83E58">
        <w:t xml:space="preserve">Modifications to the IPC/WHMA-A-620E(-S) specified in the frame of this ECSS standard cannot be covered by the </w:t>
      </w:r>
      <w:r w:rsidRPr="00A83E58">
        <w:rPr>
          <w:i/>
        </w:rPr>
        <w:t>IPC/WHMA-A-620-Space Addendum</w:t>
      </w:r>
      <w:r w:rsidRPr="00A83E58">
        <w:t xml:space="preserve"> </w:t>
      </w:r>
      <w:r w:rsidRPr="00A83E58">
        <w:rPr>
          <w:i/>
        </w:rPr>
        <w:t>Training and Certification Program</w:t>
      </w:r>
      <w:r w:rsidRPr="00A83E58">
        <w:t>.</w:t>
      </w:r>
    </w:p>
    <w:p w14:paraId="12B11FDE" w14:textId="17A92CAF" w:rsidR="005D16A8" w:rsidRPr="00A83E58" w:rsidRDefault="005D16A8" w:rsidP="005D16A8">
      <w:pPr>
        <w:pStyle w:val="requirelevel1"/>
      </w:pPr>
      <w:r w:rsidRPr="00A83E58">
        <w:t xml:space="preserve">Modifications and amendments made to the IPC baseline by this standard shall be covered by a supplier developed program that is </w:t>
      </w:r>
      <w:r w:rsidR="00350383" w:rsidRPr="00A83E58">
        <w:t xml:space="preserve">provided to the customer </w:t>
      </w:r>
      <w:r w:rsidRPr="00A83E58">
        <w:t>for review and approval.</w:t>
      </w:r>
    </w:p>
    <w:p w14:paraId="73955D09" w14:textId="4894B1BE" w:rsidR="00E77B3C" w:rsidRPr="00A83E58" w:rsidRDefault="005F7EB5" w:rsidP="00350383">
      <w:pPr>
        <w:pStyle w:val="NOTE"/>
      </w:pPr>
      <w:r w:rsidRPr="00A83E58">
        <w:t>For</w:t>
      </w:r>
      <w:r w:rsidR="00CC0E70" w:rsidRPr="00A83E58">
        <w:t xml:space="preserve"> a</w:t>
      </w:r>
      <w:r w:rsidRPr="00A83E58">
        <w:t xml:space="preserve"> </w:t>
      </w:r>
      <w:r w:rsidR="00D3422A" w:rsidRPr="00A83E58">
        <w:t>manufacturer</w:t>
      </w:r>
      <w:r w:rsidRPr="00A83E58">
        <w:t xml:space="preserve"> developed program i</w:t>
      </w:r>
      <w:r w:rsidR="00B802CD" w:rsidRPr="00A83E58">
        <w:t xml:space="preserve">t is still </w:t>
      </w:r>
      <w:r w:rsidR="00CC0E70" w:rsidRPr="00A83E58">
        <w:t>recommended</w:t>
      </w:r>
      <w:r w:rsidR="00A834FB" w:rsidRPr="00A83E58">
        <w:t>,</w:t>
      </w:r>
      <w:r w:rsidR="007539FB" w:rsidRPr="00A83E58">
        <w:t xml:space="preserve"> but not mandatory</w:t>
      </w:r>
      <w:r w:rsidR="00A834FB" w:rsidRPr="00A83E58">
        <w:t>,</w:t>
      </w:r>
      <w:r w:rsidR="00B802CD" w:rsidRPr="00A83E58">
        <w:t xml:space="preserve"> that the training of personnel related to </w:t>
      </w:r>
      <w:r w:rsidR="00725B63" w:rsidRPr="00A83E58">
        <w:t xml:space="preserve">the </w:t>
      </w:r>
      <w:r w:rsidR="00CC0E70" w:rsidRPr="00A83E58">
        <w:rPr>
          <w:i/>
        </w:rPr>
        <w:t>IPC/WHMA-A-620-Space Addendum</w:t>
      </w:r>
      <w:r w:rsidR="00CC0E70" w:rsidRPr="00A83E58">
        <w:t xml:space="preserve"> </w:t>
      </w:r>
      <w:r w:rsidR="00CC0E70" w:rsidRPr="00A83E58">
        <w:rPr>
          <w:i/>
        </w:rPr>
        <w:t>Training and Certification Program</w:t>
      </w:r>
      <w:r w:rsidR="00CC0E70" w:rsidRPr="00A83E58">
        <w:t xml:space="preserve"> is traceable to a Master IPC</w:t>
      </w:r>
      <w:r w:rsidR="00B802CD" w:rsidRPr="00A83E58">
        <w:t xml:space="preserve"> trainer.</w:t>
      </w:r>
    </w:p>
    <w:p w14:paraId="75264918" w14:textId="09A41C05" w:rsidR="00B676D1" w:rsidRPr="00A83E58" w:rsidRDefault="00B676D1" w:rsidP="0004550A">
      <w:pPr>
        <w:pStyle w:val="Heading3"/>
        <w:numPr>
          <w:ilvl w:val="2"/>
          <w:numId w:val="22"/>
        </w:numPr>
      </w:pPr>
      <w:bookmarkStart w:id="55" w:name="_Toc193188625"/>
      <w:r w:rsidRPr="00A83E58">
        <w:t>IPC/WHMA-A-</w:t>
      </w:r>
      <w:r w:rsidR="002F36E8" w:rsidRPr="00A83E58">
        <w:t>620E</w:t>
      </w:r>
      <w:r w:rsidRPr="00A83E58">
        <w:t xml:space="preserve">, § 1.11: </w:t>
      </w:r>
      <w:r w:rsidR="00725B63" w:rsidRPr="00A83E58">
        <w:t>Acceptance Requirements</w:t>
      </w:r>
      <w:bookmarkEnd w:id="55"/>
      <w:r w:rsidRPr="00A83E58">
        <w:t xml:space="preserve"> </w:t>
      </w:r>
    </w:p>
    <w:p w14:paraId="046B2590" w14:textId="48F1C451" w:rsidR="00B676D1" w:rsidRPr="00A83E58" w:rsidRDefault="00A55BC6" w:rsidP="00B676D1">
      <w:pPr>
        <w:pStyle w:val="paragraph"/>
      </w:pPr>
      <w:r w:rsidRPr="00A83E58">
        <w:rPr>
          <w:b/>
        </w:rPr>
        <w:t>[Applicable as is]</w:t>
      </w:r>
    </w:p>
    <w:p w14:paraId="5DF64DCC" w14:textId="7EDF2A93" w:rsidR="00B676D1" w:rsidRPr="00A83E58" w:rsidRDefault="00B676D1" w:rsidP="0004550A">
      <w:pPr>
        <w:pStyle w:val="Heading3"/>
        <w:numPr>
          <w:ilvl w:val="2"/>
          <w:numId w:val="22"/>
        </w:numPr>
      </w:pPr>
      <w:bookmarkStart w:id="56" w:name="_Toc193188626"/>
      <w:r w:rsidRPr="00A83E58">
        <w:t>IPC/WHMA-A-</w:t>
      </w:r>
      <w:r w:rsidR="002F36E8" w:rsidRPr="00A83E58">
        <w:t>620E</w:t>
      </w:r>
      <w:r w:rsidRPr="00A83E58">
        <w:t>, § 1.12: Inspection Methodology</w:t>
      </w:r>
      <w:bookmarkEnd w:id="56"/>
    </w:p>
    <w:p w14:paraId="4DB2CF15" w14:textId="528A7F59" w:rsidR="009E3C5B" w:rsidRPr="00A83E58" w:rsidRDefault="009E3C5B" w:rsidP="009E3C5B">
      <w:pPr>
        <w:pStyle w:val="Heading4"/>
        <w:numPr>
          <w:ilvl w:val="3"/>
          <w:numId w:val="22"/>
        </w:numPr>
      </w:pPr>
      <w:r w:rsidRPr="00A83E58">
        <w:t>IPC/WHMA-A-620E, § 1.12</w:t>
      </w:r>
      <w:r w:rsidR="0096288C" w:rsidRPr="00A83E58">
        <w:t>.1</w:t>
      </w:r>
      <w:r w:rsidRPr="00A83E58">
        <w:t>: Process Verification Inspection</w:t>
      </w:r>
    </w:p>
    <w:p w14:paraId="107D7AF8" w14:textId="3F894343" w:rsidR="00B676D1" w:rsidRPr="00A83E58" w:rsidRDefault="00A55BC6" w:rsidP="00B676D1">
      <w:pPr>
        <w:pStyle w:val="paragraph"/>
        <w:rPr>
          <w:b/>
        </w:rPr>
      </w:pPr>
      <w:r w:rsidRPr="00A83E58">
        <w:rPr>
          <w:b/>
        </w:rPr>
        <w:t>[Applicable as is]</w:t>
      </w:r>
    </w:p>
    <w:p w14:paraId="495797BE" w14:textId="50333F6C" w:rsidR="009E3C5B" w:rsidRPr="00A83E58" w:rsidRDefault="009E3C5B" w:rsidP="009E3C5B">
      <w:pPr>
        <w:pStyle w:val="Heading4"/>
        <w:numPr>
          <w:ilvl w:val="3"/>
          <w:numId w:val="22"/>
        </w:numPr>
      </w:pPr>
      <w:r w:rsidRPr="00A83E58">
        <w:t>IPC/WHMA-A-620E, § 1.12</w:t>
      </w:r>
      <w:r w:rsidR="0096288C" w:rsidRPr="00A83E58">
        <w:t>.2</w:t>
      </w:r>
      <w:r w:rsidRPr="00A83E58">
        <w:t xml:space="preserve">: </w:t>
      </w:r>
      <w:r w:rsidR="00EC54E6" w:rsidRPr="00A83E58">
        <w:t>Visual Inspection</w:t>
      </w:r>
    </w:p>
    <w:p w14:paraId="4065410B" w14:textId="5054D37E" w:rsidR="009E3C5B" w:rsidRPr="00A83E58" w:rsidRDefault="009E3C5B" w:rsidP="009E3C5B">
      <w:pPr>
        <w:pStyle w:val="paragraph"/>
        <w:rPr>
          <w:b/>
        </w:rPr>
      </w:pPr>
      <w:r w:rsidRPr="00A83E58">
        <w:rPr>
          <w:b/>
        </w:rPr>
        <w:t>[Applicable as is]</w:t>
      </w:r>
    </w:p>
    <w:p w14:paraId="00874104" w14:textId="01345D87" w:rsidR="00EC54E6" w:rsidRPr="00A83E58" w:rsidRDefault="00EC54E6" w:rsidP="00EC54E6">
      <w:pPr>
        <w:pStyle w:val="Heading5"/>
        <w:numPr>
          <w:ilvl w:val="4"/>
          <w:numId w:val="22"/>
        </w:numPr>
      </w:pPr>
      <w:r w:rsidRPr="00A83E58">
        <w:t>IPC/WHMA-A-620E-S, § 1.12.2.1: Lighting</w:t>
      </w:r>
    </w:p>
    <w:p w14:paraId="61426190" w14:textId="59BB74C1" w:rsidR="00EC54E6" w:rsidRPr="00A83E58" w:rsidRDefault="00EC54E6" w:rsidP="00EC54E6">
      <w:pPr>
        <w:pStyle w:val="paragraph"/>
      </w:pPr>
      <w:r w:rsidRPr="00A83E58">
        <w:rPr>
          <w:b/>
        </w:rPr>
        <w:t>[Applicable as is]</w:t>
      </w:r>
    </w:p>
    <w:p w14:paraId="72800B29" w14:textId="7554543B" w:rsidR="009E3C5B" w:rsidRPr="00A83E58" w:rsidRDefault="009E3C5B" w:rsidP="00EC54E6">
      <w:pPr>
        <w:pStyle w:val="Heading5"/>
        <w:numPr>
          <w:ilvl w:val="4"/>
          <w:numId w:val="22"/>
        </w:numPr>
      </w:pPr>
      <w:r w:rsidRPr="00A83E58">
        <w:t>IPC/WHMA-A-620E-S, § 1.12</w:t>
      </w:r>
      <w:r w:rsidR="00EC54E6" w:rsidRPr="00A83E58">
        <w:t>.2.2</w:t>
      </w:r>
      <w:r w:rsidRPr="00A83E58">
        <w:t xml:space="preserve">: Magnification Aids </w:t>
      </w:r>
    </w:p>
    <w:p w14:paraId="0FE63AA9" w14:textId="4027DC4F" w:rsidR="009E3C5B" w:rsidRPr="00A83E58" w:rsidRDefault="009E3C5B" w:rsidP="009E3C5B">
      <w:pPr>
        <w:pStyle w:val="paragraph"/>
      </w:pPr>
      <w:r w:rsidRPr="00A83E58">
        <w:rPr>
          <w:b/>
        </w:rPr>
        <w:t>[Applicable as is]</w:t>
      </w:r>
    </w:p>
    <w:p w14:paraId="12AF4635" w14:textId="690973ED" w:rsidR="00B676D1" w:rsidRPr="00A83E58" w:rsidRDefault="00B676D1" w:rsidP="0004550A">
      <w:pPr>
        <w:pStyle w:val="Heading3"/>
        <w:numPr>
          <w:ilvl w:val="2"/>
          <w:numId w:val="22"/>
        </w:numPr>
      </w:pPr>
      <w:bookmarkStart w:id="57" w:name="_Toc193188627"/>
      <w:r w:rsidRPr="00A83E58">
        <w:t>IPC/WHMA-A-</w:t>
      </w:r>
      <w:r w:rsidR="002F36E8" w:rsidRPr="00A83E58">
        <w:t>620E</w:t>
      </w:r>
      <w:r w:rsidRPr="00A83E58">
        <w:t>, § 1.13: Facilities</w:t>
      </w:r>
      <w:bookmarkEnd w:id="57"/>
      <w:r w:rsidRPr="00A83E58">
        <w:t xml:space="preserve"> </w:t>
      </w:r>
    </w:p>
    <w:p w14:paraId="241619E2" w14:textId="15C91B88" w:rsidR="00B676D1" w:rsidRPr="00A83E58" w:rsidRDefault="00A55BC6" w:rsidP="00B676D1">
      <w:pPr>
        <w:pStyle w:val="paragraph"/>
      </w:pPr>
      <w:r w:rsidRPr="00A83E58">
        <w:rPr>
          <w:b/>
        </w:rPr>
        <w:t>[Applicable as is]</w:t>
      </w:r>
    </w:p>
    <w:p w14:paraId="295807AE" w14:textId="542F4ADD" w:rsidR="00B676D1" w:rsidRPr="00A83E58" w:rsidRDefault="00B676D1" w:rsidP="0004550A">
      <w:pPr>
        <w:pStyle w:val="Heading3"/>
        <w:numPr>
          <w:ilvl w:val="2"/>
          <w:numId w:val="22"/>
        </w:numPr>
      </w:pPr>
      <w:bookmarkStart w:id="58" w:name="_Toc193188628"/>
      <w:r w:rsidRPr="00A83E58">
        <w:t>IPC/WHMA-A-</w:t>
      </w:r>
      <w:r w:rsidR="002F36E8" w:rsidRPr="00A83E58">
        <w:t>620E</w:t>
      </w:r>
      <w:r w:rsidRPr="00A83E58">
        <w:t>, § 1.14: Electrostatic Discharge (ESD) Protection</w:t>
      </w:r>
      <w:bookmarkEnd w:id="58"/>
      <w:r w:rsidRPr="00A83E58">
        <w:t xml:space="preserve"> </w:t>
      </w:r>
    </w:p>
    <w:p w14:paraId="160C38E7" w14:textId="6758B002" w:rsidR="00B676D1" w:rsidRPr="00A83E58" w:rsidRDefault="00A55BC6" w:rsidP="00B676D1">
      <w:pPr>
        <w:pStyle w:val="paragraph"/>
      </w:pPr>
      <w:r w:rsidRPr="00A83E58">
        <w:rPr>
          <w:b/>
        </w:rPr>
        <w:t>[Applicable as is]</w:t>
      </w:r>
    </w:p>
    <w:p w14:paraId="4CBC6A9D" w14:textId="2D116ABC" w:rsidR="00B676D1" w:rsidRPr="00A83E58" w:rsidRDefault="00B676D1" w:rsidP="0004550A">
      <w:pPr>
        <w:pStyle w:val="Heading3"/>
        <w:numPr>
          <w:ilvl w:val="2"/>
          <w:numId w:val="22"/>
        </w:numPr>
      </w:pPr>
      <w:bookmarkStart w:id="59" w:name="_Toc193188629"/>
      <w:r w:rsidRPr="00A83E58">
        <w:lastRenderedPageBreak/>
        <w:t>IPC/WHMA-A-</w:t>
      </w:r>
      <w:r w:rsidR="002F36E8" w:rsidRPr="00A83E58">
        <w:t>620E</w:t>
      </w:r>
      <w:r w:rsidRPr="00A83E58">
        <w:t>, § 1.15: Tools and Equipment</w:t>
      </w:r>
      <w:bookmarkEnd w:id="59"/>
      <w:r w:rsidRPr="00A83E58">
        <w:t xml:space="preserve"> </w:t>
      </w:r>
    </w:p>
    <w:p w14:paraId="2572FFE7" w14:textId="1CB6C6DC" w:rsidR="00B676D1" w:rsidRPr="00A83E58" w:rsidRDefault="00A55BC6" w:rsidP="00B676D1">
      <w:pPr>
        <w:pStyle w:val="paragraph"/>
      </w:pPr>
      <w:r w:rsidRPr="00A83E58">
        <w:rPr>
          <w:b/>
        </w:rPr>
        <w:t>[Applicable as is]</w:t>
      </w:r>
    </w:p>
    <w:p w14:paraId="585B55C3" w14:textId="27E5884E" w:rsidR="00072AFA" w:rsidRPr="00A83E58" w:rsidRDefault="00882A29" w:rsidP="0004550A">
      <w:pPr>
        <w:pStyle w:val="Heading3"/>
        <w:numPr>
          <w:ilvl w:val="2"/>
          <w:numId w:val="22"/>
        </w:numPr>
      </w:pPr>
      <w:bookmarkStart w:id="60" w:name="_Toc193188630"/>
      <w:r w:rsidRPr="00A83E58">
        <w:t>IPC/WHMA</w:t>
      </w:r>
      <w:r w:rsidR="008B2189" w:rsidRPr="00A83E58">
        <w:t>-A-</w:t>
      </w:r>
      <w:r w:rsidR="002F36E8" w:rsidRPr="00A83E58">
        <w:t>620E</w:t>
      </w:r>
      <w:r w:rsidR="00E77B3C" w:rsidRPr="00A83E58">
        <w:t>(-S)</w:t>
      </w:r>
      <w:r w:rsidRPr="00A83E58">
        <w:t xml:space="preserve">, </w:t>
      </w:r>
      <w:r w:rsidR="008B2189" w:rsidRPr="00A83E58">
        <w:t xml:space="preserve">§ </w:t>
      </w:r>
      <w:r w:rsidR="00B802CD" w:rsidRPr="00A83E58">
        <w:t>1.16:</w:t>
      </w:r>
      <w:r w:rsidR="00C75D82" w:rsidRPr="00A83E58">
        <w:t xml:space="preserve"> </w:t>
      </w:r>
      <w:r w:rsidR="00B802CD" w:rsidRPr="00A83E58">
        <w:t>Materials and Processes</w:t>
      </w:r>
      <w:bookmarkEnd w:id="60"/>
    </w:p>
    <w:p w14:paraId="512EA2DA" w14:textId="72FC7450" w:rsidR="00E77B3C" w:rsidRPr="00A83E58" w:rsidRDefault="00A55BC6" w:rsidP="007A0517">
      <w:pPr>
        <w:pStyle w:val="paragraph"/>
        <w:rPr>
          <w:b/>
        </w:rPr>
      </w:pPr>
      <w:r w:rsidRPr="00A83E58">
        <w:rPr>
          <w:b/>
        </w:rPr>
        <w:t>[Not applicable]</w:t>
      </w:r>
    </w:p>
    <w:p w14:paraId="2C3069EC" w14:textId="5D8599B1" w:rsidR="00635CC8" w:rsidRPr="00A83E58" w:rsidRDefault="00B802CD" w:rsidP="007A0517">
      <w:pPr>
        <w:pStyle w:val="requirelevel1"/>
      </w:pPr>
      <w:r w:rsidRPr="00A83E58">
        <w:t xml:space="preserve">Materials and Processes </w:t>
      </w:r>
      <w:r w:rsidR="0081713B" w:rsidRPr="00A83E58">
        <w:t>shall be handled in accordance with</w:t>
      </w:r>
      <w:r w:rsidR="002736CD" w:rsidRPr="00A83E58">
        <w:t xml:space="preserve"> </w:t>
      </w:r>
      <w:r w:rsidR="00FF63D5" w:rsidRPr="00A83E58">
        <w:t>ECSS</w:t>
      </w:r>
      <w:r w:rsidR="0081713B" w:rsidRPr="00A83E58">
        <w:noBreakHyphen/>
      </w:r>
      <w:r w:rsidR="00FF63D5" w:rsidRPr="00A83E58">
        <w:t>Q</w:t>
      </w:r>
      <w:r w:rsidR="0081713B" w:rsidRPr="00A83E58">
        <w:noBreakHyphen/>
      </w:r>
      <w:r w:rsidR="00FF63D5" w:rsidRPr="00A83E58">
        <w:t>ST</w:t>
      </w:r>
      <w:r w:rsidR="0081713B" w:rsidRPr="00A83E58">
        <w:noBreakHyphen/>
      </w:r>
      <w:r w:rsidR="00FF63D5" w:rsidRPr="00A83E58">
        <w:t>70</w:t>
      </w:r>
      <w:r w:rsidR="002736CD" w:rsidRPr="00A83E58">
        <w:t>.</w:t>
      </w:r>
    </w:p>
    <w:p w14:paraId="454A2A6C" w14:textId="06FDC6C0" w:rsidR="00B676D1" w:rsidRPr="00A83E58" w:rsidRDefault="00B676D1" w:rsidP="0004550A">
      <w:pPr>
        <w:pStyle w:val="Heading3"/>
        <w:numPr>
          <w:ilvl w:val="2"/>
          <w:numId w:val="22"/>
        </w:numPr>
      </w:pPr>
      <w:bookmarkStart w:id="61" w:name="_Toc193188631"/>
      <w:r w:rsidRPr="00A83E58">
        <w:t>IPC/WHMA-A-</w:t>
      </w:r>
      <w:r w:rsidR="002F36E8" w:rsidRPr="00A83E58">
        <w:t>620E</w:t>
      </w:r>
      <w:r w:rsidRPr="00A83E58">
        <w:t>, § 1.17: Electrical Clearance</w:t>
      </w:r>
      <w:bookmarkEnd w:id="61"/>
      <w:r w:rsidRPr="00A83E58">
        <w:t xml:space="preserve"> </w:t>
      </w:r>
    </w:p>
    <w:p w14:paraId="213E5C7D" w14:textId="540DCC7C" w:rsidR="00B676D1" w:rsidRPr="00A83E58" w:rsidRDefault="00A55BC6" w:rsidP="00B676D1">
      <w:pPr>
        <w:pStyle w:val="paragraph"/>
      </w:pPr>
      <w:r w:rsidRPr="00A83E58">
        <w:rPr>
          <w:b/>
        </w:rPr>
        <w:t>[Applicable as is]</w:t>
      </w:r>
    </w:p>
    <w:p w14:paraId="4A30D2FE" w14:textId="0B588447" w:rsidR="00B676D1" w:rsidRPr="00A83E58" w:rsidRDefault="00B676D1" w:rsidP="0004550A">
      <w:pPr>
        <w:pStyle w:val="Heading3"/>
        <w:numPr>
          <w:ilvl w:val="2"/>
          <w:numId w:val="22"/>
        </w:numPr>
      </w:pPr>
      <w:bookmarkStart w:id="62" w:name="_Toc193188632"/>
      <w:r w:rsidRPr="00A83E58">
        <w:t>IPC/WHMA-A-</w:t>
      </w:r>
      <w:r w:rsidR="002F36E8" w:rsidRPr="00A83E58">
        <w:t>620E</w:t>
      </w:r>
      <w:r w:rsidRPr="00A83E58">
        <w:t>, § 1.18: Contamination</w:t>
      </w:r>
      <w:bookmarkEnd w:id="62"/>
      <w:r w:rsidRPr="00A83E58">
        <w:t xml:space="preserve"> </w:t>
      </w:r>
    </w:p>
    <w:p w14:paraId="4BA57436" w14:textId="78960872" w:rsidR="00B676D1" w:rsidRPr="00A83E58" w:rsidRDefault="00A55BC6" w:rsidP="00B676D1">
      <w:pPr>
        <w:pStyle w:val="paragraph"/>
      </w:pPr>
      <w:r w:rsidRPr="00A83E58">
        <w:rPr>
          <w:b/>
        </w:rPr>
        <w:t>[Applicable as is]</w:t>
      </w:r>
    </w:p>
    <w:p w14:paraId="09C41A67" w14:textId="5BC1B51D" w:rsidR="00B676D1" w:rsidRPr="00A83E58" w:rsidRDefault="00B676D1" w:rsidP="0004550A">
      <w:pPr>
        <w:pStyle w:val="Heading3"/>
        <w:numPr>
          <w:ilvl w:val="2"/>
          <w:numId w:val="22"/>
        </w:numPr>
      </w:pPr>
      <w:bookmarkStart w:id="63" w:name="_Toc193188633"/>
      <w:r w:rsidRPr="00A83E58">
        <w:t>IPC/WHMA-A-</w:t>
      </w:r>
      <w:r w:rsidR="002F36E8" w:rsidRPr="00A83E58">
        <w:t>620E</w:t>
      </w:r>
      <w:r w:rsidRPr="00A83E58">
        <w:t>, § 1.19: Rework/Repair</w:t>
      </w:r>
      <w:bookmarkEnd w:id="63"/>
      <w:r w:rsidRPr="00A83E58">
        <w:t xml:space="preserve"> </w:t>
      </w:r>
    </w:p>
    <w:p w14:paraId="273B69A6" w14:textId="7D388FCA" w:rsidR="00B676D1" w:rsidRPr="00A83E58" w:rsidRDefault="00A55BC6" w:rsidP="00B676D1">
      <w:pPr>
        <w:pStyle w:val="paragraph"/>
        <w:rPr>
          <w:b/>
        </w:rPr>
      </w:pPr>
      <w:r w:rsidRPr="00A83E58">
        <w:rPr>
          <w:b/>
        </w:rPr>
        <w:t>[Applicable as is]</w:t>
      </w:r>
    </w:p>
    <w:p w14:paraId="2BEF732B" w14:textId="423102FC" w:rsidR="003F32F1" w:rsidRPr="00A83E58" w:rsidRDefault="005E4F61" w:rsidP="003F32F1">
      <w:pPr>
        <w:pStyle w:val="Heading4"/>
      </w:pPr>
      <w:r w:rsidRPr="00A83E58">
        <w:t xml:space="preserve">IPC/WHMA-A-620E, § 1.19.1: </w:t>
      </w:r>
      <w:r w:rsidR="003F32F1" w:rsidRPr="00A83E58">
        <w:t>Rework</w:t>
      </w:r>
    </w:p>
    <w:p w14:paraId="4C69D500" w14:textId="3EFF2FE5" w:rsidR="003F32F1" w:rsidRPr="00A83E58" w:rsidRDefault="003F32F1" w:rsidP="003F32F1">
      <w:pPr>
        <w:pStyle w:val="paragraph"/>
      </w:pPr>
      <w:r w:rsidRPr="00A83E58">
        <w:rPr>
          <w:b/>
        </w:rPr>
        <w:t>[</w:t>
      </w:r>
      <w:r w:rsidR="00F07BE7" w:rsidRPr="00A83E58">
        <w:rPr>
          <w:b/>
        </w:rPr>
        <w:t>Not applicable</w:t>
      </w:r>
      <w:r w:rsidRPr="00A83E58">
        <w:rPr>
          <w:b/>
        </w:rPr>
        <w:t>]</w:t>
      </w:r>
    </w:p>
    <w:p w14:paraId="131D4C86" w14:textId="516773E7" w:rsidR="003F32F1" w:rsidRPr="00A83E58" w:rsidRDefault="003F32F1" w:rsidP="003F32F1">
      <w:pPr>
        <w:pStyle w:val="paragraph"/>
      </w:pPr>
      <w:r w:rsidRPr="00A83E58">
        <w:t>The definition of ‘rework’ as per ECSS-S-ST-00-01 applies</w:t>
      </w:r>
      <w:r w:rsidR="00F07BE7" w:rsidRPr="00A83E58">
        <w:t>.</w:t>
      </w:r>
    </w:p>
    <w:p w14:paraId="67B0F5D9" w14:textId="088E65FA" w:rsidR="003F32F1" w:rsidRPr="00A83E58" w:rsidRDefault="00F07BE7" w:rsidP="00F07BE7">
      <w:pPr>
        <w:pStyle w:val="requirelevel1"/>
      </w:pPr>
      <w:r w:rsidRPr="00A83E58">
        <w:t>Rework shall be documented.</w:t>
      </w:r>
    </w:p>
    <w:p w14:paraId="5886E4CD" w14:textId="45630BB7" w:rsidR="00F07BE7" w:rsidRPr="00A83E58" w:rsidRDefault="00F07BE7" w:rsidP="00A46727">
      <w:pPr>
        <w:pStyle w:val="requirelevel1"/>
      </w:pPr>
      <w:r w:rsidRPr="00A83E58">
        <w:t xml:space="preserve">Rework shall be </w:t>
      </w:r>
      <w:r w:rsidR="00F214D9" w:rsidRPr="00A83E58">
        <w:t>performed in accordance with the applicable requirements in this standard.</w:t>
      </w:r>
      <w:r w:rsidRPr="00A83E58">
        <w:t xml:space="preserve"> </w:t>
      </w:r>
    </w:p>
    <w:p w14:paraId="1CA49820" w14:textId="4A7EDC42" w:rsidR="003F32F1" w:rsidRPr="00A83E58" w:rsidRDefault="005E4F61" w:rsidP="003F32F1">
      <w:pPr>
        <w:pStyle w:val="Heading4"/>
      </w:pPr>
      <w:r w:rsidRPr="00A83E58">
        <w:t xml:space="preserve">IPC/WHMA-A-620E, § 1.19.2: </w:t>
      </w:r>
      <w:r w:rsidR="003F32F1" w:rsidRPr="00A83E58">
        <w:t>Repair</w:t>
      </w:r>
    </w:p>
    <w:p w14:paraId="1D1468AB" w14:textId="190F2EE2" w:rsidR="003F32F1" w:rsidRPr="00A83E58" w:rsidRDefault="003F32F1" w:rsidP="003F32F1">
      <w:pPr>
        <w:pStyle w:val="paragraph"/>
      </w:pPr>
      <w:r w:rsidRPr="00A83E58">
        <w:rPr>
          <w:b/>
        </w:rPr>
        <w:t>[</w:t>
      </w:r>
      <w:r w:rsidR="00751887" w:rsidRPr="00A83E58">
        <w:rPr>
          <w:b/>
        </w:rPr>
        <w:t>Not applicable</w:t>
      </w:r>
      <w:r w:rsidRPr="00A83E58">
        <w:rPr>
          <w:b/>
        </w:rPr>
        <w:t>]</w:t>
      </w:r>
    </w:p>
    <w:p w14:paraId="44DFEA82" w14:textId="26756727" w:rsidR="003F32F1" w:rsidRPr="00A83E58" w:rsidRDefault="003F32F1" w:rsidP="003F32F1">
      <w:pPr>
        <w:pStyle w:val="paragraph"/>
      </w:pPr>
      <w:r w:rsidRPr="00A83E58">
        <w:t>The definition of ‘repair’ as per ECSS-S-ST-00-01 applies</w:t>
      </w:r>
      <w:r w:rsidR="00DB1425" w:rsidRPr="00A83E58">
        <w:t>.</w:t>
      </w:r>
    </w:p>
    <w:p w14:paraId="07A55DB1" w14:textId="75DA1DF2" w:rsidR="00DB1425" w:rsidRPr="00A83E58" w:rsidRDefault="00DB1425" w:rsidP="00DB1425">
      <w:pPr>
        <w:pStyle w:val="requirelevel1"/>
      </w:pPr>
      <w:r w:rsidRPr="00A83E58">
        <w:t>Repair shall be documented.</w:t>
      </w:r>
    </w:p>
    <w:p w14:paraId="47DEA1B9" w14:textId="77A27100" w:rsidR="00DB1425" w:rsidRPr="00A83E58" w:rsidRDefault="00DB1425" w:rsidP="00DB1425">
      <w:pPr>
        <w:pStyle w:val="requirelevel1"/>
      </w:pPr>
      <w:r w:rsidRPr="00A83E58">
        <w:t>Repair shall be performed in accordance with documented procedures agreed between the manufacturer and the customer.</w:t>
      </w:r>
    </w:p>
    <w:p w14:paraId="79B654F4" w14:textId="5F4A472E" w:rsidR="00F77DA8" w:rsidRPr="00A83E58" w:rsidRDefault="00F77DA8" w:rsidP="00DB1425">
      <w:pPr>
        <w:pStyle w:val="requirelevel1"/>
      </w:pPr>
      <w:r w:rsidRPr="00A83E58">
        <w:t xml:space="preserve">Any deviation of the repair procedure </w:t>
      </w:r>
      <w:r w:rsidR="00751887" w:rsidRPr="00A83E58">
        <w:t>to the requirements in this standard and any</w:t>
      </w:r>
      <w:r w:rsidRPr="00A83E58">
        <w:t xml:space="preserve"> deviation of the </w:t>
      </w:r>
      <w:r w:rsidR="00751887" w:rsidRPr="00A83E58">
        <w:t>final</w:t>
      </w:r>
      <w:r w:rsidRPr="00A83E58">
        <w:t xml:space="preserve"> product</w:t>
      </w:r>
      <w:r w:rsidR="00751887" w:rsidRPr="00A83E58">
        <w:t xml:space="preserve"> as consequence of the repair procedure</w:t>
      </w:r>
      <w:r w:rsidRPr="00A83E58">
        <w:t xml:space="preserve"> to the requirements </w:t>
      </w:r>
      <w:r w:rsidR="00751887" w:rsidRPr="00A83E58">
        <w:t>in this standard shall be highlighted by the manufacturer and agreed with the customer prior to performing.</w:t>
      </w:r>
    </w:p>
    <w:p w14:paraId="369502E5" w14:textId="7DC891ED" w:rsidR="00751887" w:rsidRPr="00A83E58" w:rsidRDefault="00CE20D7" w:rsidP="00CE20D7">
      <w:pPr>
        <w:pStyle w:val="NOTE"/>
      </w:pPr>
      <w:r w:rsidRPr="00A83E58">
        <w:t>For deviations a “Request for Deviation” or “Waiver” can be used.</w:t>
      </w:r>
    </w:p>
    <w:p w14:paraId="73EF8008" w14:textId="68683F6A" w:rsidR="003F32F1" w:rsidRPr="00A83E58" w:rsidRDefault="005E4F61" w:rsidP="003F32F1">
      <w:pPr>
        <w:pStyle w:val="Heading4"/>
      </w:pPr>
      <w:r w:rsidRPr="00A83E58">
        <w:lastRenderedPageBreak/>
        <w:t xml:space="preserve">IPC/WHMA-A-620E, § 1.19.3: </w:t>
      </w:r>
      <w:r w:rsidR="003F32F1" w:rsidRPr="00A83E58">
        <w:t>Post Rework/Repair Cleaning</w:t>
      </w:r>
    </w:p>
    <w:p w14:paraId="54CCA9F4" w14:textId="0F197546" w:rsidR="003F32F1" w:rsidRPr="00A83E58" w:rsidRDefault="003F32F1" w:rsidP="003F32F1">
      <w:pPr>
        <w:pStyle w:val="paragraph"/>
      </w:pPr>
      <w:r w:rsidRPr="00A83E58">
        <w:rPr>
          <w:b/>
        </w:rPr>
        <w:t xml:space="preserve">[Applicable </w:t>
      </w:r>
      <w:r w:rsidR="00F07BE7" w:rsidRPr="00A83E58">
        <w:rPr>
          <w:b/>
        </w:rPr>
        <w:t>as is</w:t>
      </w:r>
      <w:r w:rsidRPr="00A83E58">
        <w:rPr>
          <w:b/>
        </w:rPr>
        <w:t>]</w:t>
      </w:r>
    </w:p>
    <w:p w14:paraId="6E1BE886" w14:textId="25B9B09A" w:rsidR="00DE7CB6" w:rsidRPr="00A83E58" w:rsidRDefault="00882A29" w:rsidP="007A0517">
      <w:pPr>
        <w:pStyle w:val="Heading2"/>
      </w:pPr>
      <w:bookmarkStart w:id="64" w:name="_Toc193188634"/>
      <w:r w:rsidRPr="00A83E58">
        <w:t>IPC/WHMA</w:t>
      </w:r>
      <w:r w:rsidR="008B2189" w:rsidRPr="00A83E58">
        <w:t>-A-</w:t>
      </w:r>
      <w:r w:rsidR="002F36E8" w:rsidRPr="00A83E58">
        <w:t>620E</w:t>
      </w:r>
      <w:r w:rsidRPr="00A83E58">
        <w:t>, §</w:t>
      </w:r>
      <w:r w:rsidR="008B2189" w:rsidRPr="00A83E58">
        <w:t xml:space="preserve"> 2</w:t>
      </w:r>
      <w:r w:rsidR="00C1773D" w:rsidRPr="00A83E58">
        <w:t>.0</w:t>
      </w:r>
      <w:r w:rsidR="008B2189" w:rsidRPr="00A83E58">
        <w:t>:</w:t>
      </w:r>
      <w:r w:rsidR="00C75D82" w:rsidRPr="00A83E58">
        <w:t xml:space="preserve"> </w:t>
      </w:r>
      <w:r w:rsidR="00612E6E" w:rsidRPr="00A83E58">
        <w:t>Applicable documents</w:t>
      </w:r>
      <w:bookmarkEnd w:id="64"/>
    </w:p>
    <w:p w14:paraId="2447005A" w14:textId="4C930D0E" w:rsidR="00612E6E" w:rsidRPr="00A83E58" w:rsidRDefault="00A55BC6" w:rsidP="007A0517">
      <w:pPr>
        <w:pStyle w:val="paragraph"/>
        <w:rPr>
          <w:b/>
        </w:rPr>
      </w:pPr>
      <w:r w:rsidRPr="00A83E58">
        <w:rPr>
          <w:b/>
        </w:rPr>
        <w:t>[Not applicable]</w:t>
      </w:r>
    </w:p>
    <w:p w14:paraId="168D51C4" w14:textId="01852371" w:rsidR="008B2189" w:rsidRPr="00A83E58" w:rsidRDefault="00612E6E" w:rsidP="007A0517">
      <w:pPr>
        <w:pStyle w:val="paragraph"/>
      </w:pPr>
      <w:r w:rsidRPr="00A83E58">
        <w:t>Applicable documents l</w:t>
      </w:r>
      <w:r w:rsidR="003C222A" w:rsidRPr="00A83E58">
        <w:t xml:space="preserve">isted in the </w:t>
      </w:r>
      <w:r w:rsidR="00882A29" w:rsidRPr="00A83E58">
        <w:t>IPC/WHMA</w:t>
      </w:r>
      <w:r w:rsidR="003C222A" w:rsidRPr="00A83E58">
        <w:t>-A-</w:t>
      </w:r>
      <w:r w:rsidR="002F36E8" w:rsidRPr="00A83E58">
        <w:t>620E</w:t>
      </w:r>
      <w:r w:rsidRPr="00A83E58">
        <w:t xml:space="preserve"> are considered for reference only</w:t>
      </w:r>
      <w:r w:rsidR="00B71772" w:rsidRPr="00A83E58">
        <w:t xml:space="preserve"> </w:t>
      </w:r>
      <w:r w:rsidR="00B71772" w:rsidRPr="00A83E58">
        <w:rPr>
          <w:b/>
        </w:rPr>
        <w:t>unless specifically reference</w:t>
      </w:r>
      <w:r w:rsidR="00A514C3" w:rsidRPr="00A83E58">
        <w:rPr>
          <w:b/>
        </w:rPr>
        <w:t>d</w:t>
      </w:r>
      <w:r w:rsidR="00B71772" w:rsidRPr="00A83E58">
        <w:rPr>
          <w:b/>
        </w:rPr>
        <w:t xml:space="preserve"> by a requirement made applicable by this standard</w:t>
      </w:r>
      <w:r w:rsidRPr="00A83E58">
        <w:t>.</w:t>
      </w:r>
    </w:p>
    <w:p w14:paraId="6AD98297" w14:textId="35D79DC1" w:rsidR="003F0924" w:rsidRPr="00A83E58" w:rsidRDefault="00882A29" w:rsidP="003F0924">
      <w:pPr>
        <w:pStyle w:val="Heading2"/>
      </w:pPr>
      <w:bookmarkStart w:id="65" w:name="_Toc193188635"/>
      <w:r w:rsidRPr="00A83E58">
        <w:t>IPC/WHMA</w:t>
      </w:r>
      <w:r w:rsidR="008B2189" w:rsidRPr="00A83E58">
        <w:t>-A-</w:t>
      </w:r>
      <w:r w:rsidR="002F36E8" w:rsidRPr="00A83E58">
        <w:t>620E</w:t>
      </w:r>
      <w:r w:rsidR="006C2B30" w:rsidRPr="00A83E58">
        <w:t xml:space="preserve">, § </w:t>
      </w:r>
      <w:r w:rsidR="008B2189" w:rsidRPr="00A83E58">
        <w:t>3</w:t>
      </w:r>
      <w:r w:rsidR="00C1773D" w:rsidRPr="00A83E58">
        <w:t>.0</w:t>
      </w:r>
      <w:r w:rsidR="008B2189" w:rsidRPr="00A83E58">
        <w:t>:</w:t>
      </w:r>
      <w:r w:rsidR="00C75D82" w:rsidRPr="00A83E58">
        <w:t xml:space="preserve"> </w:t>
      </w:r>
      <w:r w:rsidR="00C1773D" w:rsidRPr="00A83E58">
        <w:t>Wires</w:t>
      </w:r>
      <w:bookmarkEnd w:id="65"/>
    </w:p>
    <w:p w14:paraId="2BCBC85C" w14:textId="05AD60BE" w:rsidR="00B04D9C" w:rsidRPr="00A83E58" w:rsidRDefault="00B04D9C" w:rsidP="00B04D9C">
      <w:pPr>
        <w:pStyle w:val="paragraph"/>
      </w:pPr>
      <w:r w:rsidRPr="00A83E58">
        <w:rPr>
          <w:b/>
        </w:rPr>
        <w:t>[Applicable as is]</w:t>
      </w:r>
    </w:p>
    <w:p w14:paraId="0ECCD548" w14:textId="39724BD8" w:rsidR="00C1773D" w:rsidRPr="00A83E58" w:rsidRDefault="00C1773D" w:rsidP="00C1773D">
      <w:pPr>
        <w:pStyle w:val="Heading3"/>
      </w:pPr>
      <w:bookmarkStart w:id="66" w:name="_Toc193188636"/>
      <w:r w:rsidRPr="00A83E58">
        <w:t>IPC/WHMA-A-620E</w:t>
      </w:r>
      <w:r w:rsidR="000E4D71">
        <w:t>(</w:t>
      </w:r>
      <w:r w:rsidRPr="00A83E58">
        <w:t>-S), § 3.1: Stripping</w:t>
      </w:r>
      <w:bookmarkEnd w:id="66"/>
      <w:r w:rsidRPr="00A83E58">
        <w:t xml:space="preserve"> </w:t>
      </w:r>
    </w:p>
    <w:p w14:paraId="712408AD" w14:textId="03BF1AB9" w:rsidR="00C1773D" w:rsidRPr="00A83E58" w:rsidRDefault="00C1773D" w:rsidP="00C1773D">
      <w:pPr>
        <w:pStyle w:val="requirelevel1"/>
        <w:numPr>
          <w:ilvl w:val="0"/>
          <w:numId w:val="0"/>
        </w:numPr>
        <w:ind w:left="1985"/>
      </w:pPr>
      <w:r w:rsidRPr="00A83E58">
        <w:rPr>
          <w:b/>
        </w:rPr>
        <w:t>[Not applicable]</w:t>
      </w:r>
    </w:p>
    <w:p w14:paraId="7ED127EC" w14:textId="41B624CD" w:rsidR="00A74961" w:rsidRPr="00A83E58" w:rsidRDefault="00A74961" w:rsidP="0004550A">
      <w:pPr>
        <w:pStyle w:val="Heading3"/>
      </w:pPr>
      <w:bookmarkStart w:id="67" w:name="_Toc193188637"/>
      <w:r w:rsidRPr="00A83E58">
        <w:t>IPC/WHMA-A-</w:t>
      </w:r>
      <w:r w:rsidR="002F36E8" w:rsidRPr="00A83E58">
        <w:t>620E</w:t>
      </w:r>
      <w:r w:rsidR="000E4D71">
        <w:t>(</w:t>
      </w:r>
      <w:r w:rsidRPr="00A83E58">
        <w:t>-S), § 3.2: Strand Damage and End Cuts</w:t>
      </w:r>
      <w:bookmarkEnd w:id="67"/>
      <w:r w:rsidRPr="00A83E58">
        <w:t xml:space="preserve"> </w:t>
      </w:r>
    </w:p>
    <w:p w14:paraId="3E2BB597" w14:textId="1FF90513" w:rsidR="00A74961" w:rsidRPr="00A83E58" w:rsidRDefault="00A55BC6" w:rsidP="00A55BC6">
      <w:pPr>
        <w:pStyle w:val="requirelevel1"/>
        <w:numPr>
          <w:ilvl w:val="0"/>
          <w:numId w:val="0"/>
        </w:numPr>
        <w:ind w:left="1985"/>
      </w:pPr>
      <w:r w:rsidRPr="00A83E58">
        <w:rPr>
          <w:b/>
        </w:rPr>
        <w:t>[Not applicable]</w:t>
      </w:r>
    </w:p>
    <w:p w14:paraId="4EE44A29" w14:textId="1DA1A4D5" w:rsidR="00A74961" w:rsidRPr="00A83E58" w:rsidRDefault="00A74961" w:rsidP="0004550A">
      <w:pPr>
        <w:pStyle w:val="Heading3"/>
      </w:pPr>
      <w:bookmarkStart w:id="68" w:name="_Toc193188638"/>
      <w:r w:rsidRPr="00A83E58">
        <w:t>IPC/WHMA-A-</w:t>
      </w:r>
      <w:r w:rsidR="002F36E8" w:rsidRPr="00A83E58">
        <w:t>620E</w:t>
      </w:r>
      <w:r w:rsidRPr="00A83E58">
        <w:t xml:space="preserve">, § 3.3: </w:t>
      </w:r>
      <w:r w:rsidR="00C1773D" w:rsidRPr="00A83E58">
        <w:t>Conductor Deformation/</w:t>
      </w:r>
      <w:proofErr w:type="spellStart"/>
      <w:r w:rsidR="00C1773D" w:rsidRPr="00A83E58">
        <w:t>Birdcaging</w:t>
      </w:r>
      <w:bookmarkEnd w:id="68"/>
      <w:proofErr w:type="spellEnd"/>
    </w:p>
    <w:p w14:paraId="7597B2F9" w14:textId="72612477" w:rsidR="00A74961" w:rsidRPr="00A83E58" w:rsidRDefault="00A55BC6" w:rsidP="00A55BC6">
      <w:pPr>
        <w:pStyle w:val="requirelevel1"/>
        <w:numPr>
          <w:ilvl w:val="0"/>
          <w:numId w:val="0"/>
        </w:numPr>
        <w:ind w:left="1985"/>
      </w:pPr>
      <w:r w:rsidRPr="00A83E58">
        <w:rPr>
          <w:b/>
        </w:rPr>
        <w:t>[Not applicable]</w:t>
      </w:r>
    </w:p>
    <w:p w14:paraId="2B073649" w14:textId="118C47A4" w:rsidR="00A74961" w:rsidRPr="00A83E58" w:rsidRDefault="00A74961" w:rsidP="0004550A">
      <w:pPr>
        <w:pStyle w:val="Heading3"/>
      </w:pPr>
      <w:bookmarkStart w:id="69" w:name="_Toc193188639"/>
      <w:r w:rsidRPr="00A83E58">
        <w:t>IPC/WHMA-A-</w:t>
      </w:r>
      <w:r w:rsidR="002F36E8" w:rsidRPr="00A83E58">
        <w:t>620E</w:t>
      </w:r>
      <w:r w:rsidRPr="00A83E58">
        <w:t>, § 3.4: Twisting of Wires</w:t>
      </w:r>
      <w:bookmarkEnd w:id="69"/>
      <w:r w:rsidRPr="00A83E58">
        <w:t xml:space="preserve"> </w:t>
      </w:r>
    </w:p>
    <w:p w14:paraId="5E7677C9" w14:textId="664852C1" w:rsidR="00A74961" w:rsidRPr="00A83E58" w:rsidRDefault="006A087C" w:rsidP="00A74961">
      <w:pPr>
        <w:pStyle w:val="requirelevel1"/>
        <w:numPr>
          <w:ilvl w:val="0"/>
          <w:numId w:val="0"/>
        </w:numPr>
        <w:ind w:left="2552" w:hanging="567"/>
      </w:pPr>
      <w:r w:rsidRPr="00A83E58">
        <w:rPr>
          <w:b/>
        </w:rPr>
        <w:t>[Applicable as is]</w:t>
      </w:r>
    </w:p>
    <w:p w14:paraId="69FE91BF" w14:textId="6B10CF9F" w:rsidR="00A74961" w:rsidRPr="00A83E58" w:rsidRDefault="00A74961" w:rsidP="0004550A">
      <w:pPr>
        <w:pStyle w:val="Heading3"/>
      </w:pPr>
      <w:bookmarkStart w:id="70" w:name="_Toc193188640"/>
      <w:r w:rsidRPr="00A83E58">
        <w:t>IPC/WHMA-A-</w:t>
      </w:r>
      <w:r w:rsidR="002F36E8" w:rsidRPr="00A83E58">
        <w:t>620E</w:t>
      </w:r>
      <w:r w:rsidRPr="00A83E58">
        <w:t>, § 3.5: Insulation Damage - Strip</w:t>
      </w:r>
      <w:r w:rsidR="000E4D71">
        <w:t>p</w:t>
      </w:r>
      <w:r w:rsidRPr="00A83E58">
        <w:t>ing</w:t>
      </w:r>
      <w:bookmarkEnd w:id="70"/>
      <w:r w:rsidRPr="00A83E58">
        <w:t xml:space="preserve"> </w:t>
      </w:r>
    </w:p>
    <w:p w14:paraId="31BE8DCE" w14:textId="20995089" w:rsidR="003F0924" w:rsidRPr="00A83E58" w:rsidRDefault="006A087C" w:rsidP="006A087C">
      <w:pPr>
        <w:pStyle w:val="requirelevel1"/>
        <w:numPr>
          <w:ilvl w:val="0"/>
          <w:numId w:val="0"/>
        </w:numPr>
        <w:ind w:left="1985"/>
      </w:pPr>
      <w:r w:rsidRPr="00A83E58">
        <w:rPr>
          <w:b/>
        </w:rPr>
        <w:t>[Not applicable]</w:t>
      </w:r>
    </w:p>
    <w:p w14:paraId="1A2D17B9" w14:textId="087876F0" w:rsidR="00DE7CB6" w:rsidRPr="00A83E58" w:rsidRDefault="00882A29" w:rsidP="007A0517">
      <w:pPr>
        <w:pStyle w:val="Heading2"/>
      </w:pPr>
      <w:bookmarkStart w:id="71" w:name="_Toc193188641"/>
      <w:r w:rsidRPr="00A83E58">
        <w:t>IPC/WHMA</w:t>
      </w:r>
      <w:r w:rsidR="008B2189" w:rsidRPr="00A83E58">
        <w:t>-A-</w:t>
      </w:r>
      <w:r w:rsidR="002F36E8" w:rsidRPr="00A83E58">
        <w:t>620E</w:t>
      </w:r>
      <w:r w:rsidR="006C2B30" w:rsidRPr="00A83E58">
        <w:t>(-S),</w:t>
      </w:r>
      <w:r w:rsidR="008B2189" w:rsidRPr="00A83E58">
        <w:t xml:space="preserve"> </w:t>
      </w:r>
      <w:r w:rsidR="006C2B30" w:rsidRPr="00A83E58">
        <w:t xml:space="preserve">§ </w:t>
      </w:r>
      <w:r w:rsidR="008B2189" w:rsidRPr="00A83E58">
        <w:t>4</w:t>
      </w:r>
      <w:r w:rsidR="000A49A9" w:rsidRPr="00A83E58">
        <w:t>.0</w:t>
      </w:r>
      <w:r w:rsidR="008B2189" w:rsidRPr="00A83E58">
        <w:t>:</w:t>
      </w:r>
      <w:r w:rsidR="00C75D82" w:rsidRPr="00A83E58">
        <w:t xml:space="preserve"> </w:t>
      </w:r>
      <w:r w:rsidR="00A62E08" w:rsidRPr="00A83E58">
        <w:t>Soldered Termination</w:t>
      </w:r>
      <w:r w:rsidR="000A49A9" w:rsidRPr="00A83E58">
        <w:t>s</w:t>
      </w:r>
      <w:bookmarkEnd w:id="71"/>
    </w:p>
    <w:p w14:paraId="620CE5F2" w14:textId="03C2F948" w:rsidR="00A62E08" w:rsidRPr="00A83E58" w:rsidRDefault="006A087C" w:rsidP="006A087C">
      <w:pPr>
        <w:pStyle w:val="paragraph"/>
        <w:rPr>
          <w:b/>
        </w:rPr>
      </w:pPr>
      <w:r w:rsidRPr="00A83E58">
        <w:rPr>
          <w:b/>
        </w:rPr>
        <w:t>[Not applicable]</w:t>
      </w:r>
    </w:p>
    <w:p w14:paraId="30919D4A" w14:textId="56BB921F" w:rsidR="00A62E08" w:rsidRPr="00A83E58" w:rsidRDefault="00882A29" w:rsidP="007A0517">
      <w:pPr>
        <w:pStyle w:val="Heading2"/>
      </w:pPr>
      <w:bookmarkStart w:id="72" w:name="_Toc193188642"/>
      <w:r w:rsidRPr="00A83E58">
        <w:lastRenderedPageBreak/>
        <w:t>IPC/WHMA</w:t>
      </w:r>
      <w:r w:rsidR="008B2189" w:rsidRPr="00A83E58">
        <w:t>-A-</w:t>
      </w:r>
      <w:r w:rsidR="002F36E8" w:rsidRPr="00A83E58">
        <w:t>620E</w:t>
      </w:r>
      <w:r w:rsidR="006C2B30" w:rsidRPr="00A83E58">
        <w:t>(-S), §</w:t>
      </w:r>
      <w:r w:rsidR="008B2189" w:rsidRPr="00A83E58">
        <w:t xml:space="preserve"> </w:t>
      </w:r>
      <w:r w:rsidR="00A1094A" w:rsidRPr="00A83E58">
        <w:t>5</w:t>
      </w:r>
      <w:r w:rsidR="000A49A9" w:rsidRPr="00A83E58">
        <w:t>.0</w:t>
      </w:r>
      <w:r w:rsidR="008B2189" w:rsidRPr="00A83E58">
        <w:t>:</w:t>
      </w:r>
      <w:r w:rsidR="00C75D82" w:rsidRPr="00A83E58">
        <w:t xml:space="preserve"> </w:t>
      </w:r>
      <w:r w:rsidR="00A62E08" w:rsidRPr="00A83E58">
        <w:t xml:space="preserve">Crimp </w:t>
      </w:r>
      <w:r w:rsidR="000E4D71">
        <w:t>T</w:t>
      </w:r>
      <w:r w:rsidR="000E4D71" w:rsidRPr="00A83E58">
        <w:t>ermination</w:t>
      </w:r>
      <w:r w:rsidR="000E4D71">
        <w:t>s</w:t>
      </w:r>
      <w:r w:rsidR="000E4D71" w:rsidRPr="00A83E58">
        <w:t xml:space="preserve"> </w:t>
      </w:r>
      <w:r w:rsidR="000A49A9" w:rsidRPr="00A83E58">
        <w:t>(Contact</w:t>
      </w:r>
      <w:r w:rsidR="000E4D71">
        <w:t>s</w:t>
      </w:r>
      <w:r w:rsidR="000A49A9" w:rsidRPr="00A83E58">
        <w:t xml:space="preserve"> and Lugs)</w:t>
      </w:r>
      <w:bookmarkEnd w:id="72"/>
    </w:p>
    <w:p w14:paraId="5D4BFE37" w14:textId="77C9E3DA" w:rsidR="00A62E08" w:rsidRPr="00A83E58" w:rsidRDefault="006A087C" w:rsidP="006A087C">
      <w:pPr>
        <w:pStyle w:val="paragraph"/>
        <w:rPr>
          <w:b/>
        </w:rPr>
      </w:pPr>
      <w:r w:rsidRPr="00A83E58">
        <w:rPr>
          <w:b/>
        </w:rPr>
        <w:t>[Not applicable]</w:t>
      </w:r>
      <w:r w:rsidR="00A62E08" w:rsidRPr="00A83E58">
        <w:t xml:space="preserve"> </w:t>
      </w:r>
    </w:p>
    <w:p w14:paraId="5EDAF0DA" w14:textId="1AB05440" w:rsidR="00A24320" w:rsidRPr="00A83E58" w:rsidRDefault="00882A29" w:rsidP="007A0517">
      <w:pPr>
        <w:pStyle w:val="Heading2"/>
      </w:pPr>
      <w:bookmarkStart w:id="73" w:name="_Toc193188643"/>
      <w:r w:rsidRPr="00A83E58">
        <w:t>IPC/WHMA</w:t>
      </w:r>
      <w:r w:rsidR="00A1094A" w:rsidRPr="00A83E58">
        <w:t>-A-</w:t>
      </w:r>
      <w:r w:rsidR="002F36E8" w:rsidRPr="00A83E58">
        <w:t>620E</w:t>
      </w:r>
      <w:r w:rsidR="00C75D82" w:rsidRPr="00A83E58">
        <w:t>(-S),</w:t>
      </w:r>
      <w:r w:rsidR="00A1094A" w:rsidRPr="00A83E58">
        <w:t xml:space="preserve"> </w:t>
      </w:r>
      <w:r w:rsidR="00C75D82" w:rsidRPr="00A83E58">
        <w:t xml:space="preserve">§ </w:t>
      </w:r>
      <w:r w:rsidR="00A1094A" w:rsidRPr="00A83E58">
        <w:t>6</w:t>
      </w:r>
      <w:r w:rsidR="000A49A9" w:rsidRPr="00A83E58">
        <w:t>.0</w:t>
      </w:r>
      <w:r w:rsidR="00A1094A" w:rsidRPr="00A83E58">
        <w:t>:</w:t>
      </w:r>
      <w:r w:rsidR="00C75D82" w:rsidRPr="00A83E58">
        <w:t xml:space="preserve"> </w:t>
      </w:r>
      <w:r w:rsidR="00A24320" w:rsidRPr="00A83E58">
        <w:t>Insulation displacement connection (IDC)</w:t>
      </w:r>
      <w:bookmarkEnd w:id="73"/>
    </w:p>
    <w:p w14:paraId="58418F41" w14:textId="21DF7F01" w:rsidR="00A1094A" w:rsidRPr="00A83E58" w:rsidRDefault="006A087C" w:rsidP="006A087C">
      <w:pPr>
        <w:pStyle w:val="paragraph"/>
      </w:pPr>
      <w:r w:rsidRPr="00A83E58">
        <w:rPr>
          <w:b/>
        </w:rPr>
        <w:t>[Not applicable]</w:t>
      </w:r>
    </w:p>
    <w:p w14:paraId="511DAEF3" w14:textId="05F9E600" w:rsidR="00DE7CB6" w:rsidRPr="00A83E58" w:rsidRDefault="00DE7CB6" w:rsidP="007A0517">
      <w:pPr>
        <w:pStyle w:val="Heading2"/>
      </w:pPr>
      <w:bookmarkStart w:id="74" w:name="_Toc193188644"/>
      <w:r w:rsidRPr="00A83E58">
        <w:t>IPC/WHMA-A-</w:t>
      </w:r>
      <w:r w:rsidR="002F36E8" w:rsidRPr="00A83E58">
        <w:t>620E</w:t>
      </w:r>
      <w:r w:rsidR="00B71772" w:rsidRPr="00A83E58">
        <w:t>(</w:t>
      </w:r>
      <w:r w:rsidRPr="00A83E58">
        <w:t>-S</w:t>
      </w:r>
      <w:r w:rsidR="00B71772" w:rsidRPr="00A83E58">
        <w:t>)</w:t>
      </w:r>
      <w:r w:rsidRPr="00A83E58">
        <w:t>, § 7</w:t>
      </w:r>
      <w:r w:rsidR="000A49A9" w:rsidRPr="00A83E58">
        <w:t>.0</w:t>
      </w:r>
      <w:r w:rsidRPr="00A83E58">
        <w:t>: Ultrasonic Welding</w:t>
      </w:r>
      <w:bookmarkEnd w:id="74"/>
    </w:p>
    <w:p w14:paraId="2B634AD1" w14:textId="549E6DEB" w:rsidR="00A917B8" w:rsidRPr="00A83E58" w:rsidRDefault="006A087C" w:rsidP="00B71772">
      <w:pPr>
        <w:pStyle w:val="paragraph"/>
        <w:rPr>
          <w:b/>
        </w:rPr>
      </w:pPr>
      <w:r w:rsidRPr="00A83E58">
        <w:rPr>
          <w:b/>
        </w:rPr>
        <w:t>[</w:t>
      </w:r>
      <w:r w:rsidR="00B71772" w:rsidRPr="00A83E58">
        <w:rPr>
          <w:b/>
        </w:rPr>
        <w:t>Not applicable</w:t>
      </w:r>
      <w:r w:rsidRPr="00A83E58">
        <w:rPr>
          <w:b/>
        </w:rPr>
        <w:t>]</w:t>
      </w:r>
    </w:p>
    <w:p w14:paraId="7127F2D0" w14:textId="0906F098" w:rsidR="00DE7CB6" w:rsidRPr="00A83E58" w:rsidRDefault="00882A29" w:rsidP="00545D5C">
      <w:pPr>
        <w:pStyle w:val="Heading2"/>
      </w:pPr>
      <w:bookmarkStart w:id="75" w:name="_Toc193188645"/>
      <w:r w:rsidRPr="00A83E58">
        <w:t>IPC/WHMA</w:t>
      </w:r>
      <w:r w:rsidR="00A1094A" w:rsidRPr="00A83E58">
        <w:t>-A-</w:t>
      </w:r>
      <w:r w:rsidR="002F36E8" w:rsidRPr="00A83E58">
        <w:t>620E</w:t>
      </w:r>
      <w:r w:rsidR="00E27DE1" w:rsidRPr="00A83E58">
        <w:t>, §</w:t>
      </w:r>
      <w:r w:rsidR="00A1094A" w:rsidRPr="00A83E58">
        <w:t xml:space="preserve"> 8</w:t>
      </w:r>
      <w:r w:rsidR="000A49A9" w:rsidRPr="00A83E58">
        <w:t>.0</w:t>
      </w:r>
      <w:r w:rsidR="00A1094A" w:rsidRPr="00A83E58">
        <w:t xml:space="preserve">: </w:t>
      </w:r>
      <w:r w:rsidR="00A24320" w:rsidRPr="00A83E58">
        <w:t>Splice</w:t>
      </w:r>
      <w:r w:rsidR="000E4D71">
        <w:t>s</w:t>
      </w:r>
      <w:bookmarkEnd w:id="75"/>
    </w:p>
    <w:p w14:paraId="3E781F72" w14:textId="7829DC99" w:rsidR="00390BD3" w:rsidRPr="00A83E58" w:rsidRDefault="00390BD3" w:rsidP="00390BD3">
      <w:pPr>
        <w:pStyle w:val="paragraph"/>
      </w:pPr>
      <w:r w:rsidRPr="00A83E58">
        <w:rPr>
          <w:b/>
        </w:rPr>
        <w:t>[</w:t>
      </w:r>
      <w:r w:rsidR="001B3E91" w:rsidRPr="00A83E58">
        <w:rPr>
          <w:b/>
        </w:rPr>
        <w:t>Applicable as is</w:t>
      </w:r>
      <w:r w:rsidRPr="00A83E58">
        <w:rPr>
          <w:b/>
        </w:rPr>
        <w:t>]</w:t>
      </w:r>
    </w:p>
    <w:p w14:paraId="26D784D9" w14:textId="3C952E59" w:rsidR="00282277" w:rsidRPr="00A83E58" w:rsidRDefault="00282277" w:rsidP="0004550A">
      <w:pPr>
        <w:pStyle w:val="Heading3"/>
      </w:pPr>
      <w:bookmarkStart w:id="76" w:name="_Toc193188646"/>
      <w:r w:rsidRPr="00A83E58">
        <w:t>IPC/WHMA-A-</w:t>
      </w:r>
      <w:r w:rsidR="002F36E8" w:rsidRPr="00A83E58">
        <w:t>620E</w:t>
      </w:r>
      <w:r w:rsidR="00B763E0" w:rsidRPr="00A83E58">
        <w:t>(-S)</w:t>
      </w:r>
      <w:r w:rsidRPr="00A83E58">
        <w:t>, § 8.</w:t>
      </w:r>
      <w:r w:rsidR="00B763E0" w:rsidRPr="00A83E58">
        <w:t>1</w:t>
      </w:r>
      <w:r w:rsidRPr="00A83E58">
        <w:t xml:space="preserve">: </w:t>
      </w:r>
      <w:r w:rsidR="00B763E0" w:rsidRPr="00A83E58">
        <w:t>Soldered Splices</w:t>
      </w:r>
      <w:bookmarkEnd w:id="76"/>
      <w:r w:rsidRPr="00A83E58">
        <w:t xml:space="preserve"> </w:t>
      </w:r>
    </w:p>
    <w:p w14:paraId="5F22B8D8" w14:textId="24F9666B" w:rsidR="00A1094A" w:rsidRPr="00A83E58" w:rsidRDefault="006A087C" w:rsidP="006A087C">
      <w:pPr>
        <w:pStyle w:val="paragraph"/>
      </w:pPr>
      <w:r w:rsidRPr="00A83E58">
        <w:rPr>
          <w:b/>
        </w:rPr>
        <w:t>[Not applicable]</w:t>
      </w:r>
    </w:p>
    <w:p w14:paraId="7AF065FB" w14:textId="416BB469" w:rsidR="00B763E0" w:rsidRPr="00A83E58" w:rsidRDefault="00B763E0" w:rsidP="0004550A">
      <w:pPr>
        <w:pStyle w:val="Heading3"/>
      </w:pPr>
      <w:bookmarkStart w:id="77" w:name="_Toc193188647"/>
      <w:r w:rsidRPr="00A83E58">
        <w:t>IPC/WHMA-A-</w:t>
      </w:r>
      <w:r w:rsidR="002F36E8" w:rsidRPr="00A83E58">
        <w:t>620E</w:t>
      </w:r>
      <w:r w:rsidRPr="00A83E58">
        <w:t>(-S), § 8.2: Crimped Splices</w:t>
      </w:r>
      <w:bookmarkEnd w:id="77"/>
      <w:r w:rsidRPr="00A83E58">
        <w:t xml:space="preserve"> </w:t>
      </w:r>
    </w:p>
    <w:p w14:paraId="5B062A54" w14:textId="468BBC5E" w:rsidR="00B763E0" w:rsidRPr="00A83E58" w:rsidRDefault="006A087C" w:rsidP="00B763E0">
      <w:pPr>
        <w:pStyle w:val="paragraph"/>
      </w:pPr>
      <w:r w:rsidRPr="00A83E58">
        <w:rPr>
          <w:b/>
        </w:rPr>
        <w:t>[Not applicable]</w:t>
      </w:r>
    </w:p>
    <w:p w14:paraId="34668EF1" w14:textId="084A564A" w:rsidR="00B763E0" w:rsidRPr="00A83E58" w:rsidRDefault="00B763E0" w:rsidP="0004550A">
      <w:pPr>
        <w:pStyle w:val="Heading3"/>
      </w:pPr>
      <w:bookmarkStart w:id="78" w:name="_Toc193188648"/>
      <w:r w:rsidRPr="00A83E58">
        <w:t>IPC/WHMA-A-</w:t>
      </w:r>
      <w:r w:rsidR="002F36E8" w:rsidRPr="00A83E58">
        <w:t>620E</w:t>
      </w:r>
      <w:r w:rsidR="00B71772" w:rsidRPr="00A83E58">
        <w:t>(</w:t>
      </w:r>
      <w:r w:rsidRPr="00A83E58">
        <w:t>-S</w:t>
      </w:r>
      <w:r w:rsidR="00B71772" w:rsidRPr="00A83E58">
        <w:t>)</w:t>
      </w:r>
      <w:r w:rsidRPr="00A83E58">
        <w:t xml:space="preserve">, § 8.3: </w:t>
      </w:r>
      <w:r w:rsidR="00AC0A5D" w:rsidRPr="00A83E58">
        <w:t xml:space="preserve">Ultrasonic Weld </w:t>
      </w:r>
      <w:r w:rsidRPr="00A83E58">
        <w:t>Splices</w:t>
      </w:r>
      <w:bookmarkEnd w:id="78"/>
      <w:r w:rsidRPr="00A83E58">
        <w:t xml:space="preserve"> </w:t>
      </w:r>
    </w:p>
    <w:p w14:paraId="1EA69206" w14:textId="552F8D48" w:rsidR="00282277" w:rsidRPr="00A83E58" w:rsidRDefault="006A087C" w:rsidP="00B71772">
      <w:pPr>
        <w:pStyle w:val="paragraph"/>
        <w:rPr>
          <w:b/>
        </w:rPr>
      </w:pPr>
      <w:r w:rsidRPr="00A83E58">
        <w:rPr>
          <w:b/>
        </w:rPr>
        <w:t>[</w:t>
      </w:r>
      <w:r w:rsidR="00B71772" w:rsidRPr="00A83E58">
        <w:rPr>
          <w:b/>
        </w:rPr>
        <w:t>Not applicable</w:t>
      </w:r>
      <w:r w:rsidRPr="00A83E58">
        <w:rPr>
          <w:b/>
        </w:rPr>
        <w:t>]</w:t>
      </w:r>
    </w:p>
    <w:p w14:paraId="5378C922" w14:textId="439E36B5" w:rsidR="00BA081D" w:rsidRPr="00A83E58" w:rsidRDefault="00BA081D" w:rsidP="00BA081D">
      <w:pPr>
        <w:pStyle w:val="Heading3"/>
      </w:pPr>
      <w:bookmarkStart w:id="79" w:name="_Toc193188649"/>
      <w:r w:rsidRPr="00A83E58">
        <w:t>IPC/WHMA-A-620E-S, § 8.4: Sleeving over Splices</w:t>
      </w:r>
      <w:bookmarkEnd w:id="79"/>
      <w:r w:rsidRPr="00A83E58">
        <w:t xml:space="preserve"> </w:t>
      </w:r>
    </w:p>
    <w:p w14:paraId="5C0CA7CB" w14:textId="6D8EA6FC" w:rsidR="00BA081D" w:rsidRPr="00A83E58" w:rsidRDefault="00C07F01" w:rsidP="00BA081D">
      <w:pPr>
        <w:pStyle w:val="paragraph"/>
      </w:pPr>
      <w:r w:rsidRPr="00A83E58">
        <w:rPr>
          <w:b/>
        </w:rPr>
        <w:t xml:space="preserve">[Applicable with </w:t>
      </w:r>
      <w:r w:rsidR="00637367" w:rsidRPr="00A83E58">
        <w:rPr>
          <w:b/>
        </w:rPr>
        <w:t>amendment</w:t>
      </w:r>
      <w:r w:rsidR="00BA081D" w:rsidRPr="00A83E58">
        <w:rPr>
          <w:b/>
        </w:rPr>
        <w:t>]</w:t>
      </w:r>
    </w:p>
    <w:p w14:paraId="5BC8F624" w14:textId="1904026D" w:rsidR="00BA081D" w:rsidRPr="00A83E58" w:rsidRDefault="005331EE" w:rsidP="00895CA4">
      <w:pPr>
        <w:pStyle w:val="requirelevel1"/>
      </w:pPr>
      <w:r w:rsidRPr="00A83E58">
        <w:t>T</w:t>
      </w:r>
      <w:r w:rsidR="00F33D45" w:rsidRPr="00A83E58">
        <w:t>he minim</w:t>
      </w:r>
      <w:r w:rsidR="00637367" w:rsidRPr="00A83E58">
        <w:t>um</w:t>
      </w:r>
      <w:r w:rsidR="00F33D45" w:rsidRPr="00A83E58">
        <w:t xml:space="preserve"> sleeving overlap shall be </w:t>
      </w:r>
      <w:r w:rsidR="00C07F01" w:rsidRPr="00A83E58">
        <w:t>3</w:t>
      </w:r>
      <w:r w:rsidR="00BB43A0">
        <w:t xml:space="preserve"> </w:t>
      </w:r>
      <w:r w:rsidR="00C07F01" w:rsidRPr="00A83E58">
        <w:t>mm</w:t>
      </w:r>
      <w:r w:rsidR="00F33D45" w:rsidRPr="00A83E58">
        <w:t>.</w:t>
      </w:r>
    </w:p>
    <w:p w14:paraId="4FADCA55" w14:textId="323FBA93" w:rsidR="00353AF1" w:rsidRPr="00A83E58" w:rsidRDefault="00545D5C" w:rsidP="00545D5C">
      <w:pPr>
        <w:pStyle w:val="Heading2"/>
      </w:pPr>
      <w:bookmarkStart w:id="80" w:name="_Toc193188650"/>
      <w:r w:rsidRPr="00A83E58">
        <w:lastRenderedPageBreak/>
        <w:t>IPC/WHMA-A-</w:t>
      </w:r>
      <w:r w:rsidR="002F36E8" w:rsidRPr="00A83E58">
        <w:t>620E</w:t>
      </w:r>
      <w:r w:rsidRPr="00A83E58">
        <w:t>, § 9</w:t>
      </w:r>
      <w:r w:rsidR="000A49A9" w:rsidRPr="00A83E58">
        <w:t>.0</w:t>
      </w:r>
      <w:r w:rsidRPr="00A83E58">
        <w:t xml:space="preserve">: </w:t>
      </w:r>
      <w:proofErr w:type="spellStart"/>
      <w:r w:rsidRPr="00A83E58">
        <w:t>Connectorization</w:t>
      </w:r>
      <w:bookmarkEnd w:id="80"/>
      <w:proofErr w:type="spellEnd"/>
    </w:p>
    <w:p w14:paraId="40AD03E5" w14:textId="3417AEAE" w:rsidR="00B71772" w:rsidRPr="00A83E58" w:rsidRDefault="00B71772" w:rsidP="008E54B8">
      <w:pPr>
        <w:pStyle w:val="paragraph"/>
        <w:keepNext/>
      </w:pPr>
      <w:r w:rsidRPr="00A83E58">
        <w:rPr>
          <w:b/>
        </w:rPr>
        <w:t>[Applicable as is]</w:t>
      </w:r>
    </w:p>
    <w:p w14:paraId="2BD2B5E2" w14:textId="4AAFB4F7" w:rsidR="0029720B" w:rsidRPr="00A83E58" w:rsidRDefault="00882A29" w:rsidP="0004550A">
      <w:pPr>
        <w:pStyle w:val="Heading3"/>
      </w:pPr>
      <w:bookmarkStart w:id="81" w:name="_Toc193188651"/>
      <w:r w:rsidRPr="00A83E58">
        <w:t>IPC/WHMA</w:t>
      </w:r>
      <w:r w:rsidR="00E27DE1" w:rsidRPr="00A83E58">
        <w:noBreakHyphen/>
      </w:r>
      <w:r w:rsidR="00AC330B" w:rsidRPr="00A83E58">
        <w:t>A</w:t>
      </w:r>
      <w:r w:rsidR="00E27DE1" w:rsidRPr="00A83E58">
        <w:noBreakHyphen/>
      </w:r>
      <w:r w:rsidR="002F36E8" w:rsidRPr="00A83E58">
        <w:t>620E</w:t>
      </w:r>
      <w:r w:rsidR="00E27DE1" w:rsidRPr="00A83E58">
        <w:t>,</w:t>
      </w:r>
      <w:r w:rsidR="00AC330B" w:rsidRPr="00A83E58">
        <w:t xml:space="preserve"> §</w:t>
      </w:r>
      <w:r w:rsidR="0087182C" w:rsidRPr="00A83E58">
        <w:t xml:space="preserve"> </w:t>
      </w:r>
      <w:r w:rsidR="0029720B" w:rsidRPr="00A83E58">
        <w:t>9.</w:t>
      </w:r>
      <w:r w:rsidR="00AC0A5D" w:rsidRPr="00A83E58">
        <w:t>1</w:t>
      </w:r>
      <w:r w:rsidR="0029720B" w:rsidRPr="00A83E58">
        <w:t xml:space="preserve">: </w:t>
      </w:r>
      <w:r w:rsidR="00AC0A5D" w:rsidRPr="00A83E58">
        <w:t>Hardware Mounting</w:t>
      </w:r>
      <w:bookmarkEnd w:id="81"/>
    </w:p>
    <w:p w14:paraId="4C6EBEC0" w14:textId="5D12346D" w:rsidR="0096288C" w:rsidRPr="00A83E58" w:rsidRDefault="0096288C" w:rsidP="0096288C">
      <w:pPr>
        <w:pStyle w:val="Heading4"/>
      </w:pPr>
      <w:r w:rsidRPr="00A83E58">
        <w:t>IPC/WHMA</w:t>
      </w:r>
      <w:r w:rsidRPr="00A83E58">
        <w:noBreakHyphen/>
        <w:t>A</w:t>
      </w:r>
      <w:r w:rsidRPr="00A83E58">
        <w:noBreakHyphen/>
        <w:t>620E</w:t>
      </w:r>
      <w:r w:rsidRPr="00A83E58">
        <w:noBreakHyphen/>
        <w:t xml:space="preserve">S, § 9.1.1: Hardware Mounting – </w:t>
      </w:r>
      <w:proofErr w:type="spellStart"/>
      <w:r w:rsidRPr="00A83E58">
        <w:t>Jackpost</w:t>
      </w:r>
      <w:proofErr w:type="spellEnd"/>
      <w:r w:rsidRPr="00A83E58">
        <w:t xml:space="preserve"> - Height</w:t>
      </w:r>
    </w:p>
    <w:p w14:paraId="4F989BD9" w14:textId="77777777" w:rsidR="0096288C" w:rsidRPr="00A83E58" w:rsidRDefault="0096288C" w:rsidP="0096288C">
      <w:pPr>
        <w:pStyle w:val="paragraph"/>
      </w:pPr>
      <w:r w:rsidRPr="00A83E58">
        <w:rPr>
          <w:b/>
        </w:rPr>
        <w:t>[Applicable as is]</w:t>
      </w:r>
    </w:p>
    <w:p w14:paraId="5CAD3F27" w14:textId="7BB95D7B" w:rsidR="0096288C" w:rsidRPr="00A83E58" w:rsidRDefault="0096288C" w:rsidP="0096288C">
      <w:pPr>
        <w:pStyle w:val="Heading4"/>
      </w:pPr>
      <w:r w:rsidRPr="00A83E58">
        <w:t>IPC/WHMA</w:t>
      </w:r>
      <w:r w:rsidRPr="00A83E58">
        <w:noBreakHyphen/>
        <w:t>A</w:t>
      </w:r>
      <w:r w:rsidRPr="00A83E58">
        <w:noBreakHyphen/>
        <w:t>620E, § 9.1.2: Hardware Mounting – Jackscrews - Prot</w:t>
      </w:r>
      <w:r w:rsidR="00BF1166" w:rsidRPr="00A83E58">
        <w:t>r</w:t>
      </w:r>
      <w:r w:rsidRPr="00A83E58">
        <w:t>usion</w:t>
      </w:r>
    </w:p>
    <w:p w14:paraId="78D41CFF" w14:textId="31772FE0" w:rsidR="00AC0A5D" w:rsidRPr="00A83E58" w:rsidRDefault="006A087C" w:rsidP="00AC0A5D">
      <w:pPr>
        <w:pStyle w:val="paragraph"/>
        <w:rPr>
          <w:b/>
        </w:rPr>
      </w:pPr>
      <w:r w:rsidRPr="00A83E58">
        <w:rPr>
          <w:b/>
        </w:rPr>
        <w:t>[Applicable as is]</w:t>
      </w:r>
    </w:p>
    <w:p w14:paraId="6D2B6F16" w14:textId="776D9125" w:rsidR="000332C0" w:rsidRPr="00A83E58" w:rsidRDefault="000332C0" w:rsidP="000332C0">
      <w:pPr>
        <w:pStyle w:val="Heading4"/>
      </w:pPr>
      <w:r w:rsidRPr="00A83E58">
        <w:t>IPC/WHMA</w:t>
      </w:r>
      <w:r w:rsidRPr="00A83E58">
        <w:noBreakHyphen/>
        <w:t>A</w:t>
      </w:r>
      <w:r w:rsidRPr="00A83E58">
        <w:noBreakHyphen/>
        <w:t>620E, § 9.1.2: Hardware Mounting – Retaining Clips</w:t>
      </w:r>
    </w:p>
    <w:p w14:paraId="36518CC3" w14:textId="77777777" w:rsidR="000332C0" w:rsidRPr="00A83E58" w:rsidRDefault="000332C0" w:rsidP="000332C0">
      <w:pPr>
        <w:pStyle w:val="paragraph"/>
      </w:pPr>
      <w:r w:rsidRPr="00A83E58">
        <w:rPr>
          <w:b/>
        </w:rPr>
        <w:t>[Applicable as is]</w:t>
      </w:r>
    </w:p>
    <w:p w14:paraId="4FE06E08" w14:textId="172BBE38" w:rsidR="000332C0" w:rsidRPr="00A83E58" w:rsidRDefault="000332C0" w:rsidP="000332C0">
      <w:pPr>
        <w:pStyle w:val="Heading4"/>
      </w:pPr>
      <w:r w:rsidRPr="00A83E58">
        <w:t>IPC/WHMA</w:t>
      </w:r>
      <w:r w:rsidRPr="00A83E58">
        <w:noBreakHyphen/>
        <w:t>A</w:t>
      </w:r>
      <w:r w:rsidRPr="00A83E58">
        <w:noBreakHyphen/>
        <w:t>620E, § 9.1.2: Hardware Mounting – Connector Alignment</w:t>
      </w:r>
    </w:p>
    <w:p w14:paraId="447464BD" w14:textId="4202EBFC" w:rsidR="000332C0" w:rsidRPr="00A83E58" w:rsidRDefault="000332C0" w:rsidP="000332C0">
      <w:pPr>
        <w:pStyle w:val="paragraph"/>
      </w:pPr>
      <w:r w:rsidRPr="00A83E58">
        <w:rPr>
          <w:b/>
        </w:rPr>
        <w:t>[Applicable as is]</w:t>
      </w:r>
    </w:p>
    <w:p w14:paraId="54D84D11" w14:textId="314CA4EA" w:rsidR="00AC0A5D" w:rsidRPr="00A83E58" w:rsidRDefault="00AC0A5D" w:rsidP="0004550A">
      <w:pPr>
        <w:pStyle w:val="Heading3"/>
      </w:pPr>
      <w:bookmarkStart w:id="82" w:name="_Toc193188652"/>
      <w:r w:rsidRPr="00A83E58">
        <w:t>IPC/WHMA</w:t>
      </w:r>
      <w:r w:rsidRPr="00A83E58">
        <w:noBreakHyphen/>
        <w:t>A</w:t>
      </w:r>
      <w:r w:rsidRPr="00A83E58">
        <w:noBreakHyphen/>
      </w:r>
      <w:r w:rsidR="002F36E8" w:rsidRPr="00A83E58">
        <w:t>620E</w:t>
      </w:r>
      <w:r w:rsidRPr="00A83E58">
        <w:t xml:space="preserve">, § </w:t>
      </w:r>
      <w:r w:rsidR="008E723F" w:rsidRPr="00A83E58">
        <w:t>9.2</w:t>
      </w:r>
      <w:r w:rsidRPr="00A83E58">
        <w:t>: Strain relief</w:t>
      </w:r>
      <w:bookmarkEnd w:id="82"/>
      <w:r w:rsidRPr="00A83E58">
        <w:t xml:space="preserve"> </w:t>
      </w:r>
    </w:p>
    <w:p w14:paraId="6DB5FF10" w14:textId="24B33A81" w:rsidR="008E723F" w:rsidRPr="00A83E58" w:rsidRDefault="008E723F" w:rsidP="0004550A">
      <w:pPr>
        <w:pStyle w:val="Heading4"/>
      </w:pPr>
      <w:r w:rsidRPr="00A83E58">
        <w:t>IPC/WHMA</w:t>
      </w:r>
      <w:r w:rsidRPr="00A83E58">
        <w:noBreakHyphen/>
        <w:t>A</w:t>
      </w:r>
      <w:r w:rsidRPr="00A83E58">
        <w:noBreakHyphen/>
      </w:r>
      <w:r w:rsidR="002F36E8" w:rsidRPr="00A83E58">
        <w:t>620E</w:t>
      </w:r>
      <w:r w:rsidRPr="00A83E58">
        <w:noBreakHyphen/>
        <w:t>S, § 9.2.1: Strain relief - Clamp fit</w:t>
      </w:r>
    </w:p>
    <w:p w14:paraId="1AA7A1C3" w14:textId="098E373D" w:rsidR="00545D5C" w:rsidRPr="00A83E58" w:rsidRDefault="00545D5C" w:rsidP="00BC3F47">
      <w:pPr>
        <w:pStyle w:val="paragraph"/>
        <w:rPr>
          <w:b/>
        </w:rPr>
      </w:pPr>
      <w:r w:rsidRPr="00A83E58">
        <w:rPr>
          <w:b/>
        </w:rPr>
        <w:t>[</w:t>
      </w:r>
      <w:r w:rsidR="006A087C" w:rsidRPr="00A83E58">
        <w:rPr>
          <w:b/>
        </w:rPr>
        <w:t>Applicable with a</w:t>
      </w:r>
      <w:r w:rsidRPr="00A83E58">
        <w:rPr>
          <w:b/>
        </w:rPr>
        <w:t>mendment]</w:t>
      </w:r>
    </w:p>
    <w:p w14:paraId="1C2F313E" w14:textId="363E9A06" w:rsidR="0029720B" w:rsidRPr="00A83E58" w:rsidRDefault="0029720B" w:rsidP="0029720B">
      <w:pPr>
        <w:pStyle w:val="requirelevel1"/>
      </w:pPr>
      <w:r w:rsidRPr="00A83E58">
        <w:t>The use of build</w:t>
      </w:r>
      <w:r w:rsidR="00E27DE1" w:rsidRPr="00A83E58">
        <w:noBreakHyphen/>
      </w:r>
      <w:r w:rsidRPr="00A83E58">
        <w:t xml:space="preserve">up material shall be agreed between manufacturer and customer prior to use. </w:t>
      </w:r>
    </w:p>
    <w:p w14:paraId="62173B47" w14:textId="102FA7D2" w:rsidR="0029720B" w:rsidRPr="00A83E58" w:rsidRDefault="00FA25A4" w:rsidP="00FF63D5">
      <w:pPr>
        <w:pStyle w:val="requirelevel1"/>
      </w:pPr>
      <w:r w:rsidRPr="00A83E58">
        <w:t>Wires and cables under a cable clamp shall be protected against mechanical damages induced by the cable clamp by means of a dedicated layer of protective material</w:t>
      </w:r>
      <w:r w:rsidR="0029720B" w:rsidRPr="00A83E58">
        <w:t>.</w:t>
      </w:r>
    </w:p>
    <w:p w14:paraId="7442AB49" w14:textId="6DC5F689" w:rsidR="00FA25A4" w:rsidRPr="00A83E58" w:rsidRDefault="00FA25A4" w:rsidP="00545D5C">
      <w:pPr>
        <w:pStyle w:val="NOTE"/>
      </w:pPr>
      <w:r w:rsidRPr="00A83E58">
        <w:t>Typical protective, build-up materials utilised for that purpose are sleeves or tapes (e.g. Polyimide/Kapton or Aluminium)</w:t>
      </w:r>
    </w:p>
    <w:p w14:paraId="30AB63E2" w14:textId="20AFCE67" w:rsidR="001E0756" w:rsidRPr="00A83E58" w:rsidRDefault="00882A29" w:rsidP="0004550A">
      <w:pPr>
        <w:pStyle w:val="Heading4"/>
      </w:pPr>
      <w:r w:rsidRPr="00A83E58">
        <w:t>IPC/WHMA</w:t>
      </w:r>
      <w:r w:rsidR="00AC330B" w:rsidRPr="00A83E58">
        <w:t>-A-</w:t>
      </w:r>
      <w:r w:rsidR="002F36E8" w:rsidRPr="00A83E58">
        <w:t>620E</w:t>
      </w:r>
      <w:r w:rsidR="00FA25A4" w:rsidRPr="00A83E58">
        <w:t xml:space="preserve">, </w:t>
      </w:r>
      <w:r w:rsidR="00AC330B" w:rsidRPr="00A83E58">
        <w:t>§</w:t>
      </w:r>
      <w:r w:rsidR="0087182C" w:rsidRPr="00A83E58">
        <w:t xml:space="preserve"> </w:t>
      </w:r>
      <w:r w:rsidR="00082485" w:rsidRPr="00A83E58">
        <w:t>9.2.2</w:t>
      </w:r>
      <w:r w:rsidR="0029720B" w:rsidRPr="00A83E58">
        <w:t xml:space="preserve">: Strain relief </w:t>
      </w:r>
      <w:r w:rsidR="00082485" w:rsidRPr="00A83E58">
        <w:t xml:space="preserve">- Wire dress </w:t>
      </w:r>
    </w:p>
    <w:p w14:paraId="09EDB1DE" w14:textId="2FE9A57B" w:rsidR="001E0756" w:rsidRPr="00A83E58" w:rsidRDefault="001E0756" w:rsidP="001E0756">
      <w:pPr>
        <w:pStyle w:val="paragraph"/>
        <w:rPr>
          <w:rStyle w:val="CommentReference"/>
        </w:rPr>
      </w:pPr>
      <w:r w:rsidRPr="00A83E58">
        <w:rPr>
          <w:b/>
        </w:rPr>
        <w:t>[Applicable as is]</w:t>
      </w:r>
    </w:p>
    <w:p w14:paraId="116C8824" w14:textId="38DC749F" w:rsidR="00082485" w:rsidRPr="00A83E58" w:rsidRDefault="001E0756" w:rsidP="001E0756">
      <w:pPr>
        <w:pStyle w:val="Heading5"/>
      </w:pPr>
      <w:r w:rsidRPr="00A83E58">
        <w:t xml:space="preserve"> </w:t>
      </w:r>
      <w:r w:rsidR="00082485" w:rsidRPr="00A83E58">
        <w:t>IPC/WHMA-A-</w:t>
      </w:r>
      <w:r w:rsidR="002F36E8" w:rsidRPr="00A83E58">
        <w:t>620E</w:t>
      </w:r>
      <w:r w:rsidR="00082485" w:rsidRPr="00A83E58">
        <w:t xml:space="preserve">, § 9.2.2.1: Strain relief - Wire dress - Straight approach </w:t>
      </w:r>
    </w:p>
    <w:p w14:paraId="37A606C9" w14:textId="45049B49" w:rsidR="00BC3F47" w:rsidRPr="00A83E58" w:rsidRDefault="006A087C" w:rsidP="006A087C">
      <w:pPr>
        <w:pStyle w:val="paragraph"/>
        <w:rPr>
          <w:b/>
        </w:rPr>
      </w:pPr>
      <w:r w:rsidRPr="00A83E58">
        <w:rPr>
          <w:b/>
        </w:rPr>
        <w:t>[Applicable with amendment]</w:t>
      </w:r>
    </w:p>
    <w:p w14:paraId="5CE456B0" w14:textId="484F4E30" w:rsidR="000650E7" w:rsidRPr="00A83E58" w:rsidRDefault="0029720B" w:rsidP="00BC3F47">
      <w:pPr>
        <w:pStyle w:val="paragraph"/>
      </w:pPr>
      <w:r w:rsidRPr="00A83E58">
        <w:lastRenderedPageBreak/>
        <w:t>The following complement is added to clarify the definition of a sharp angle in the frame of the defect definition.</w:t>
      </w:r>
      <w:r w:rsidR="008D3D32" w:rsidRPr="00A83E58">
        <w:t xml:space="preserve"> </w:t>
      </w:r>
      <w:r w:rsidRPr="00A83E58">
        <w:t>A sharp angle is an angle of more than 45° between the longitudinal axis of the contact and the wires</w:t>
      </w:r>
      <w:r w:rsidR="008D3D32" w:rsidRPr="00A83E58">
        <w:t xml:space="preserve"> (see </w:t>
      </w:r>
      <w:r w:rsidR="00517AF1" w:rsidRPr="00A83E58">
        <w:fldChar w:fldCharType="begin"/>
      </w:r>
      <w:r w:rsidR="00517AF1" w:rsidRPr="00A83E58">
        <w:instrText xml:space="preserve"> REF _Ref110950755 \h </w:instrText>
      </w:r>
      <w:r w:rsidR="00517AF1" w:rsidRPr="00A83E58">
        <w:fldChar w:fldCharType="separate"/>
      </w:r>
      <w:r w:rsidR="0049251E" w:rsidRPr="00A83E58">
        <w:t>Figure 6</w:t>
      </w:r>
      <w:r w:rsidR="0049251E" w:rsidRPr="00A83E58">
        <w:noBreakHyphen/>
      </w:r>
      <w:r w:rsidR="0049251E">
        <w:rPr>
          <w:noProof/>
        </w:rPr>
        <w:t>1</w:t>
      </w:r>
      <w:r w:rsidR="00517AF1" w:rsidRPr="00A83E58">
        <w:fldChar w:fldCharType="end"/>
      </w:r>
      <w:r w:rsidR="008D3D32" w:rsidRPr="00A83E58">
        <w:t>)</w:t>
      </w:r>
      <w:r w:rsidRPr="00A83E58">
        <w:t>.</w:t>
      </w:r>
    </w:p>
    <w:p w14:paraId="04B2FD33" w14:textId="4C11704D" w:rsidR="00517AF1" w:rsidRPr="00A83E58" w:rsidRDefault="0042138E" w:rsidP="00AD2603">
      <w:pPr>
        <w:pStyle w:val="graphic"/>
        <w:rPr>
          <w:lang w:val="en-GB"/>
        </w:rPr>
      </w:pPr>
      <w:r w:rsidRPr="00A83E58">
        <w:rPr>
          <w:noProof/>
          <w:lang w:val="en-GB" w:eastAsia="en-US"/>
        </w:rPr>
        <w:drawing>
          <wp:inline distT="0" distB="0" distL="0" distR="0" wp14:anchorId="76A84D33" wp14:editId="3C202F98">
            <wp:extent cx="2882492" cy="2680970"/>
            <wp:effectExtent l="0" t="0" r="0" b="508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885" cy="2686916"/>
                    </a:xfrm>
                    <a:prstGeom prst="rect">
                      <a:avLst/>
                    </a:prstGeom>
                  </pic:spPr>
                </pic:pic>
              </a:graphicData>
            </a:graphic>
          </wp:inline>
        </w:drawing>
      </w:r>
    </w:p>
    <w:p w14:paraId="0491C4F1" w14:textId="48311EEB" w:rsidR="00AC330B" w:rsidRPr="00A83E58" w:rsidRDefault="00517AF1" w:rsidP="00667AAE">
      <w:pPr>
        <w:pStyle w:val="Caption"/>
      </w:pPr>
      <w:bookmarkStart w:id="83" w:name="_Ref110950755"/>
      <w:bookmarkStart w:id="84" w:name="_Toc203991289"/>
      <w:bookmarkStart w:id="85" w:name="_Toc193188717"/>
      <w:r w:rsidRPr="00A83E58">
        <w:t xml:space="preserve">Figure </w:t>
      </w:r>
      <w:r w:rsidR="0024554D" w:rsidRPr="00A83E58">
        <w:t>6</w:t>
      </w:r>
      <w:r w:rsidRPr="00A83E58">
        <w:noBreakHyphen/>
      </w:r>
      <w:r w:rsidRPr="00A83E58">
        <w:fldChar w:fldCharType="begin"/>
      </w:r>
      <w:r w:rsidRPr="00A83E58">
        <w:instrText xml:space="preserve"> SEQ Figure \* ARABIC \s 1 </w:instrText>
      </w:r>
      <w:r w:rsidRPr="00A83E58">
        <w:fldChar w:fldCharType="separate"/>
      </w:r>
      <w:r w:rsidR="0049251E">
        <w:rPr>
          <w:noProof/>
        </w:rPr>
        <w:t>1</w:t>
      </w:r>
      <w:r w:rsidRPr="00A83E58">
        <w:fldChar w:fldCharType="end"/>
      </w:r>
      <w:bookmarkEnd w:id="83"/>
      <w:r w:rsidRPr="00A83E58">
        <w:t xml:space="preserve">: </w:t>
      </w:r>
      <w:bookmarkStart w:id="86" w:name="_Ref171064294"/>
      <w:bookmarkEnd w:id="84"/>
      <w:r w:rsidR="00864BAA" w:rsidRPr="00A83E58">
        <w:t>Sharp angle definition</w:t>
      </w:r>
      <w:bookmarkEnd w:id="86"/>
      <w:bookmarkEnd w:id="85"/>
    </w:p>
    <w:p w14:paraId="32D2348E" w14:textId="3699E75F" w:rsidR="00082485" w:rsidRPr="00A83E58" w:rsidRDefault="00082485" w:rsidP="00082485">
      <w:pPr>
        <w:pStyle w:val="Heading5"/>
      </w:pPr>
      <w:r w:rsidRPr="00A83E58">
        <w:t>IPC/WHMA-A-</w:t>
      </w:r>
      <w:r w:rsidR="002F36E8" w:rsidRPr="00A83E58">
        <w:t>620E</w:t>
      </w:r>
      <w:r w:rsidRPr="00A83E58">
        <w:t>, § 9.2.2.1: Strain relief - Wire dress - Side approach</w:t>
      </w:r>
    </w:p>
    <w:p w14:paraId="5CDBD6B3" w14:textId="4E2FB25A" w:rsidR="00082485" w:rsidRPr="00A83E58" w:rsidRDefault="00082485" w:rsidP="00082485">
      <w:pPr>
        <w:pStyle w:val="paragraph"/>
      </w:pPr>
      <w:r w:rsidRPr="00A83E58">
        <w:rPr>
          <w:b/>
        </w:rPr>
        <w:t>[Applicable as is]</w:t>
      </w:r>
      <w:r w:rsidRPr="00A83E58">
        <w:t xml:space="preserve"> </w:t>
      </w:r>
    </w:p>
    <w:p w14:paraId="0C47507A" w14:textId="577E721A" w:rsidR="0014601A" w:rsidRPr="00A83E58" w:rsidRDefault="0014601A" w:rsidP="0004550A">
      <w:pPr>
        <w:pStyle w:val="Heading3"/>
      </w:pPr>
      <w:bookmarkStart w:id="87" w:name="_Toc193188653"/>
      <w:r w:rsidRPr="00A83E58">
        <w:t>IPC/WHMA</w:t>
      </w:r>
      <w:r w:rsidRPr="00A83E58">
        <w:noBreakHyphen/>
        <w:t>A</w:t>
      </w:r>
      <w:r w:rsidRPr="00A83E58">
        <w:noBreakHyphen/>
      </w:r>
      <w:r w:rsidR="002F36E8" w:rsidRPr="00A83E58">
        <w:t>620E</w:t>
      </w:r>
      <w:r w:rsidRPr="00A83E58">
        <w:t>, § 9.3: Sleev</w:t>
      </w:r>
      <w:r w:rsidR="0021108A" w:rsidRPr="00A83E58">
        <w:t>ing</w:t>
      </w:r>
      <w:r w:rsidRPr="00A83E58">
        <w:t xml:space="preserve"> and Boots</w:t>
      </w:r>
      <w:bookmarkEnd w:id="87"/>
    </w:p>
    <w:p w14:paraId="1F38A592" w14:textId="6F6378EA" w:rsidR="0014601A" w:rsidRPr="00A83E58" w:rsidRDefault="006A087C" w:rsidP="0014601A">
      <w:pPr>
        <w:pStyle w:val="paragraph"/>
      </w:pPr>
      <w:r w:rsidRPr="00A83E58">
        <w:rPr>
          <w:b/>
        </w:rPr>
        <w:t>[Applicable as is]</w:t>
      </w:r>
    </w:p>
    <w:p w14:paraId="68EC58AA" w14:textId="3DAD5C8C" w:rsidR="0014601A" w:rsidRPr="00A83E58" w:rsidRDefault="0014601A" w:rsidP="0004550A">
      <w:pPr>
        <w:pStyle w:val="Heading3"/>
      </w:pPr>
      <w:bookmarkStart w:id="88" w:name="_Toc193188654"/>
      <w:r w:rsidRPr="00A83E58">
        <w:t>IPC/WHMA</w:t>
      </w:r>
      <w:r w:rsidRPr="00A83E58">
        <w:noBreakHyphen/>
        <w:t>A</w:t>
      </w:r>
      <w:r w:rsidRPr="00A83E58">
        <w:noBreakHyphen/>
      </w:r>
      <w:r w:rsidR="002F36E8" w:rsidRPr="00A83E58">
        <w:t>620E</w:t>
      </w:r>
      <w:r w:rsidRPr="00A83E58">
        <w:t>, § 9.4: Connector damage</w:t>
      </w:r>
      <w:bookmarkEnd w:id="88"/>
    </w:p>
    <w:p w14:paraId="130BBF1E" w14:textId="6F382510" w:rsidR="009D14C4" w:rsidRPr="00A83E58" w:rsidRDefault="009D14C4" w:rsidP="009D14C4">
      <w:pPr>
        <w:pStyle w:val="Heading4"/>
      </w:pPr>
      <w:r w:rsidRPr="00A83E58">
        <w:t>IPC/WHMA</w:t>
      </w:r>
      <w:r w:rsidRPr="00A83E58">
        <w:noBreakHyphen/>
        <w:t>A</w:t>
      </w:r>
      <w:r w:rsidRPr="00A83E58">
        <w:noBreakHyphen/>
        <w:t>620E, § 9.4</w:t>
      </w:r>
      <w:r w:rsidR="00205676" w:rsidRPr="00A83E58">
        <w:t>.1</w:t>
      </w:r>
      <w:r w:rsidRPr="00A83E58">
        <w:t>: Connector Damage - Criteria</w:t>
      </w:r>
    </w:p>
    <w:p w14:paraId="44AF948D" w14:textId="77777777" w:rsidR="009D14C4" w:rsidRPr="00A83E58" w:rsidRDefault="009D14C4" w:rsidP="009D14C4">
      <w:pPr>
        <w:pStyle w:val="paragraph"/>
      </w:pPr>
      <w:r w:rsidRPr="00A83E58">
        <w:rPr>
          <w:b/>
        </w:rPr>
        <w:t>[Applicable as is]</w:t>
      </w:r>
    </w:p>
    <w:p w14:paraId="7CD1433C" w14:textId="32E410D0" w:rsidR="009D14C4" w:rsidRPr="00A83E58" w:rsidRDefault="009D14C4" w:rsidP="009D14C4">
      <w:pPr>
        <w:pStyle w:val="Heading4"/>
      </w:pPr>
      <w:r w:rsidRPr="00A83E58">
        <w:t>IPC/WHMA</w:t>
      </w:r>
      <w:r w:rsidRPr="00A83E58">
        <w:noBreakHyphen/>
        <w:t>A</w:t>
      </w:r>
      <w:r w:rsidRPr="00A83E58">
        <w:noBreakHyphen/>
        <w:t>620E-S, § 9.4</w:t>
      </w:r>
      <w:r w:rsidR="00205676" w:rsidRPr="00A83E58">
        <w:t>.2</w:t>
      </w:r>
      <w:r w:rsidRPr="00A83E58">
        <w:t>: Connector Damage - Limits - Hard Face - Mating Surface</w:t>
      </w:r>
    </w:p>
    <w:p w14:paraId="030D49B0" w14:textId="77777777" w:rsidR="009D14C4" w:rsidRPr="00A83E58" w:rsidRDefault="009D14C4" w:rsidP="009D14C4">
      <w:pPr>
        <w:pStyle w:val="paragraph"/>
      </w:pPr>
      <w:r w:rsidRPr="00A83E58">
        <w:rPr>
          <w:b/>
        </w:rPr>
        <w:t>[Applicable as is]</w:t>
      </w:r>
    </w:p>
    <w:p w14:paraId="6463A6D2" w14:textId="2ED617AE" w:rsidR="009D14C4" w:rsidRPr="00A83E58" w:rsidRDefault="009D14C4" w:rsidP="009D14C4">
      <w:pPr>
        <w:pStyle w:val="Heading4"/>
      </w:pPr>
      <w:r w:rsidRPr="00A83E58">
        <w:t>IPC/WHMA</w:t>
      </w:r>
      <w:r w:rsidRPr="00A83E58">
        <w:noBreakHyphen/>
        <w:t>A</w:t>
      </w:r>
      <w:r w:rsidRPr="00A83E58">
        <w:noBreakHyphen/>
        <w:t>620E-S, § 9.4</w:t>
      </w:r>
      <w:r w:rsidR="00205676" w:rsidRPr="00A83E58">
        <w:t>.3</w:t>
      </w:r>
      <w:r w:rsidRPr="00A83E58">
        <w:t>: Connector Damage - Limits - Soft Face - Mating Surface or Rear Seal Area</w:t>
      </w:r>
    </w:p>
    <w:p w14:paraId="4E126931" w14:textId="1DD2DEAB" w:rsidR="0014601A" w:rsidRPr="00A83E58" w:rsidRDefault="006A087C" w:rsidP="0014601A">
      <w:pPr>
        <w:pStyle w:val="paragraph"/>
        <w:rPr>
          <w:b/>
        </w:rPr>
      </w:pPr>
      <w:r w:rsidRPr="00A83E58">
        <w:rPr>
          <w:b/>
        </w:rPr>
        <w:t>[Applicable as is]</w:t>
      </w:r>
    </w:p>
    <w:p w14:paraId="1BACDC98" w14:textId="02E71D24" w:rsidR="009D14C4" w:rsidRPr="00A83E58" w:rsidRDefault="009D14C4" w:rsidP="009D14C4">
      <w:pPr>
        <w:pStyle w:val="Heading4"/>
      </w:pPr>
      <w:r w:rsidRPr="00A83E58">
        <w:lastRenderedPageBreak/>
        <w:t>IPC/WHMA</w:t>
      </w:r>
      <w:r w:rsidRPr="00A83E58">
        <w:noBreakHyphen/>
        <w:t>A</w:t>
      </w:r>
      <w:r w:rsidRPr="00A83E58">
        <w:noBreakHyphen/>
        <w:t>620E-S, § 9.4</w:t>
      </w:r>
      <w:r w:rsidR="00205676" w:rsidRPr="00A83E58">
        <w:t>.4</w:t>
      </w:r>
      <w:r w:rsidRPr="00A83E58">
        <w:t>: Connector Damage - Contacts</w:t>
      </w:r>
    </w:p>
    <w:p w14:paraId="51976F89" w14:textId="77777777" w:rsidR="009D14C4" w:rsidRPr="00A83E58" w:rsidRDefault="009D14C4" w:rsidP="009D14C4">
      <w:pPr>
        <w:pStyle w:val="paragraph"/>
      </w:pPr>
      <w:r w:rsidRPr="00A83E58">
        <w:rPr>
          <w:b/>
        </w:rPr>
        <w:t>[Applicable as is]</w:t>
      </w:r>
    </w:p>
    <w:p w14:paraId="06BB033F" w14:textId="12AE7772" w:rsidR="009D14C4" w:rsidRPr="00A83E58" w:rsidRDefault="009D14C4" w:rsidP="009D14C4">
      <w:pPr>
        <w:pStyle w:val="Heading5"/>
        <w:rPr>
          <w:b/>
        </w:rPr>
      </w:pPr>
      <w:r w:rsidRPr="00A83E58">
        <w:t>IPC/WHMA</w:t>
      </w:r>
      <w:r w:rsidRPr="00A83E58">
        <w:noBreakHyphen/>
        <w:t>A</w:t>
      </w:r>
      <w:r w:rsidRPr="00A83E58">
        <w:noBreakHyphen/>
        <w:t>620E-S, § 9.4</w:t>
      </w:r>
      <w:r w:rsidR="00205676" w:rsidRPr="00A83E58">
        <w:t>.4.1</w:t>
      </w:r>
      <w:r w:rsidRPr="00A83E58">
        <w:t>: Connector Damage - Contacts - Exposed Sockets, Protected Pins, e.g.</w:t>
      </w:r>
      <w:r w:rsidR="002A6E8D" w:rsidRPr="00A83E58">
        <w:t>,</w:t>
      </w:r>
      <w:r w:rsidRPr="00A83E58">
        <w:t xml:space="preserve"> MIL-DTL-83513 Micro D</w:t>
      </w:r>
    </w:p>
    <w:p w14:paraId="4F7847E5" w14:textId="4E20B10B" w:rsidR="009D14C4" w:rsidRPr="00A83E58" w:rsidRDefault="009D14C4" w:rsidP="009D14C4">
      <w:pPr>
        <w:pStyle w:val="paragraph"/>
        <w:rPr>
          <w:b/>
        </w:rPr>
      </w:pPr>
      <w:r w:rsidRPr="00A83E58">
        <w:rPr>
          <w:b/>
        </w:rPr>
        <w:t>[Applicable as is]</w:t>
      </w:r>
    </w:p>
    <w:p w14:paraId="17079B68" w14:textId="3F52E024" w:rsidR="009D14C4" w:rsidRPr="00A83E58" w:rsidRDefault="009D14C4" w:rsidP="009D14C4">
      <w:pPr>
        <w:pStyle w:val="Heading4"/>
      </w:pPr>
      <w:r w:rsidRPr="00A83E58">
        <w:t>IPC/WHMA</w:t>
      </w:r>
      <w:r w:rsidRPr="00A83E58">
        <w:noBreakHyphen/>
        <w:t>A</w:t>
      </w:r>
      <w:r w:rsidRPr="00A83E58">
        <w:noBreakHyphen/>
        <w:t>620E-S, § 9.4</w:t>
      </w:r>
      <w:r w:rsidR="00306F4F" w:rsidRPr="00A83E58">
        <w:t>.5</w:t>
      </w:r>
      <w:r w:rsidRPr="00A83E58">
        <w:t>: Connector Damage – Seals/Gaskets</w:t>
      </w:r>
    </w:p>
    <w:p w14:paraId="3DB4F69A" w14:textId="142CC20F" w:rsidR="009D14C4" w:rsidRPr="00A83E58" w:rsidRDefault="009D14C4" w:rsidP="009D14C4">
      <w:pPr>
        <w:pStyle w:val="paragraph"/>
      </w:pPr>
      <w:r w:rsidRPr="00A83E58">
        <w:rPr>
          <w:b/>
        </w:rPr>
        <w:t>[Applicable as is]</w:t>
      </w:r>
    </w:p>
    <w:p w14:paraId="4990D987" w14:textId="376BC8D6" w:rsidR="0014601A" w:rsidRPr="00A83E58" w:rsidRDefault="0014601A" w:rsidP="0004550A">
      <w:pPr>
        <w:pStyle w:val="Heading3"/>
      </w:pPr>
      <w:bookmarkStart w:id="89" w:name="_Toc193188655"/>
      <w:r w:rsidRPr="00A83E58">
        <w:t>IPC/WHMA</w:t>
      </w:r>
      <w:r w:rsidRPr="00A83E58">
        <w:noBreakHyphen/>
        <w:t>A</w:t>
      </w:r>
      <w:r w:rsidRPr="00A83E58">
        <w:noBreakHyphen/>
      </w:r>
      <w:r w:rsidR="002F36E8" w:rsidRPr="00A83E58">
        <w:t>620E</w:t>
      </w:r>
      <w:r w:rsidR="0050738E" w:rsidRPr="00A83E58">
        <w:t>-S</w:t>
      </w:r>
      <w:r w:rsidRPr="00A83E58">
        <w:t>, § 9.5: Installation of Contacts and Sealing Plugs into Connectors</w:t>
      </w:r>
      <w:bookmarkEnd w:id="89"/>
    </w:p>
    <w:p w14:paraId="59EF57A3" w14:textId="25F85917" w:rsidR="0014601A" w:rsidRPr="00A83E58" w:rsidRDefault="006A087C" w:rsidP="0014601A">
      <w:pPr>
        <w:pStyle w:val="paragraph"/>
        <w:rPr>
          <w:b/>
        </w:rPr>
      </w:pPr>
      <w:r w:rsidRPr="00A83E58">
        <w:rPr>
          <w:b/>
        </w:rPr>
        <w:t>[Applicable as is]</w:t>
      </w:r>
    </w:p>
    <w:p w14:paraId="71CFBD17" w14:textId="6B8B4676" w:rsidR="0050738E" w:rsidRPr="00A83E58" w:rsidRDefault="0050738E" w:rsidP="0050738E">
      <w:pPr>
        <w:pStyle w:val="Heading4"/>
      </w:pPr>
      <w:r w:rsidRPr="00A83E58">
        <w:t>IPC/WHMA</w:t>
      </w:r>
      <w:r w:rsidRPr="00A83E58">
        <w:noBreakHyphen/>
        <w:t>A</w:t>
      </w:r>
      <w:r w:rsidRPr="00A83E58">
        <w:noBreakHyphen/>
        <w:t>620E, § 9.5.1: Installation of Contacts and Sealing Plugs into Connectors – Installation of Contacts</w:t>
      </w:r>
    </w:p>
    <w:p w14:paraId="499605E7" w14:textId="77777777" w:rsidR="0050738E" w:rsidRPr="00A83E58" w:rsidRDefault="0050738E" w:rsidP="0050738E">
      <w:pPr>
        <w:pStyle w:val="paragraph"/>
      </w:pPr>
      <w:r w:rsidRPr="00A83E58">
        <w:rPr>
          <w:b/>
        </w:rPr>
        <w:t>[Applicable as is]</w:t>
      </w:r>
    </w:p>
    <w:p w14:paraId="2BA02CDE" w14:textId="01EDFD58" w:rsidR="0050738E" w:rsidRPr="00A83E58" w:rsidRDefault="0050738E" w:rsidP="0050738E">
      <w:pPr>
        <w:pStyle w:val="Heading4"/>
      </w:pPr>
      <w:r w:rsidRPr="00A83E58">
        <w:t>IPC/WHMA</w:t>
      </w:r>
      <w:r w:rsidRPr="00A83E58">
        <w:noBreakHyphen/>
        <w:t>A</w:t>
      </w:r>
      <w:r w:rsidRPr="00A83E58">
        <w:noBreakHyphen/>
        <w:t>620E, § 9.5.2: Installation of Contacts and Sealing Plugs into Connectors – Installation of Sealing Plugs</w:t>
      </w:r>
    </w:p>
    <w:p w14:paraId="437E8ED6" w14:textId="2A2C32A0" w:rsidR="0050738E" w:rsidRPr="00A83E58" w:rsidRDefault="0050738E" w:rsidP="0050738E">
      <w:pPr>
        <w:pStyle w:val="paragraph"/>
      </w:pPr>
      <w:r w:rsidRPr="00A83E58">
        <w:rPr>
          <w:b/>
        </w:rPr>
        <w:t>[Applicable as is]</w:t>
      </w:r>
    </w:p>
    <w:p w14:paraId="2CF6FDE9" w14:textId="7FFAD395" w:rsidR="005965B9" w:rsidRPr="00A83E58" w:rsidRDefault="005965B9" w:rsidP="00F72728">
      <w:pPr>
        <w:pStyle w:val="Heading2"/>
      </w:pPr>
      <w:bookmarkStart w:id="90" w:name="_Toc193188656"/>
      <w:r w:rsidRPr="00A83E58">
        <w:t>IPC/WHMA-A-</w:t>
      </w:r>
      <w:r w:rsidR="002F36E8" w:rsidRPr="00A83E58">
        <w:t>620E</w:t>
      </w:r>
      <w:r w:rsidR="0050738E" w:rsidRPr="00A83E58">
        <w:t>-S</w:t>
      </w:r>
      <w:r w:rsidRPr="00A83E58">
        <w:t xml:space="preserve">, § 10: </w:t>
      </w:r>
      <w:r w:rsidR="00F72728" w:rsidRPr="00A83E58">
        <w:t>Over-</w:t>
      </w:r>
      <w:proofErr w:type="spellStart"/>
      <w:r w:rsidR="00F72728" w:rsidRPr="00A83E58">
        <w:t>Molding</w:t>
      </w:r>
      <w:proofErr w:type="spellEnd"/>
      <w:r w:rsidR="00F72728" w:rsidRPr="00A83E58">
        <w:t>/Potting</w:t>
      </w:r>
      <w:bookmarkEnd w:id="90"/>
    </w:p>
    <w:p w14:paraId="66746A62" w14:textId="3F24C1CE" w:rsidR="005965B9" w:rsidRPr="00A83E58" w:rsidRDefault="006A087C" w:rsidP="00F72728">
      <w:pPr>
        <w:pStyle w:val="paragraph"/>
        <w:rPr>
          <w:b/>
        </w:rPr>
      </w:pPr>
      <w:r w:rsidRPr="00A83E58">
        <w:rPr>
          <w:b/>
        </w:rPr>
        <w:t>[Applicable as is]</w:t>
      </w:r>
    </w:p>
    <w:p w14:paraId="477BCA45" w14:textId="7C234306" w:rsidR="0050738E" w:rsidRPr="00A83E58" w:rsidRDefault="0050738E" w:rsidP="0050738E">
      <w:pPr>
        <w:pStyle w:val="Heading3"/>
      </w:pPr>
      <w:bookmarkStart w:id="91" w:name="_Toc193188657"/>
      <w:r w:rsidRPr="00A83E58">
        <w:t>IPC/WHMA-A-620E, § 10.1: Over-</w:t>
      </w:r>
      <w:proofErr w:type="spellStart"/>
      <w:r w:rsidRPr="00A83E58">
        <w:t>Molding</w:t>
      </w:r>
      <w:bookmarkEnd w:id="91"/>
      <w:proofErr w:type="spellEnd"/>
    </w:p>
    <w:p w14:paraId="730BA51C" w14:textId="77777777" w:rsidR="0050738E" w:rsidRPr="00A83E58" w:rsidRDefault="0050738E" w:rsidP="0050738E">
      <w:pPr>
        <w:pStyle w:val="paragraph"/>
      </w:pPr>
      <w:r w:rsidRPr="00A83E58">
        <w:rPr>
          <w:b/>
        </w:rPr>
        <w:t>[Applicable as is]</w:t>
      </w:r>
    </w:p>
    <w:p w14:paraId="204801DC" w14:textId="11974418" w:rsidR="0050738E" w:rsidRPr="00A83E58" w:rsidRDefault="0050738E" w:rsidP="0050738E">
      <w:pPr>
        <w:pStyle w:val="Heading3"/>
      </w:pPr>
      <w:bookmarkStart w:id="92" w:name="_Toc193188658"/>
      <w:r w:rsidRPr="00A83E58">
        <w:t>IPC/WHMA-A-620E, § 10.2: Potting</w:t>
      </w:r>
      <w:r w:rsidR="00EB2B61" w:rsidRPr="00A83E58">
        <w:t xml:space="preserve"> (Thermoset </w:t>
      </w:r>
      <w:proofErr w:type="spellStart"/>
      <w:r w:rsidR="00EB2B61" w:rsidRPr="00A83E58">
        <w:t>Molding</w:t>
      </w:r>
      <w:proofErr w:type="spellEnd"/>
      <w:r w:rsidR="00EB2B61" w:rsidRPr="00A83E58">
        <w:t>)</w:t>
      </w:r>
      <w:bookmarkEnd w:id="92"/>
    </w:p>
    <w:p w14:paraId="057C282C" w14:textId="77777777" w:rsidR="0050738E" w:rsidRPr="00A83E58" w:rsidRDefault="0050738E" w:rsidP="0050738E">
      <w:pPr>
        <w:pStyle w:val="paragraph"/>
      </w:pPr>
      <w:r w:rsidRPr="00A83E58">
        <w:rPr>
          <w:b/>
        </w:rPr>
        <w:t>[Applicable as is]</w:t>
      </w:r>
    </w:p>
    <w:p w14:paraId="271A2A05" w14:textId="61FC3D2A" w:rsidR="0050738E" w:rsidRPr="00A83E58" w:rsidRDefault="0050738E" w:rsidP="0050738E">
      <w:pPr>
        <w:pStyle w:val="Heading3"/>
      </w:pPr>
      <w:bookmarkStart w:id="93" w:name="_Toc193188659"/>
      <w:r w:rsidRPr="00A83E58">
        <w:t>IPC/WHMA-A-620E, § 10.3: Over-</w:t>
      </w:r>
      <w:proofErr w:type="spellStart"/>
      <w:r w:rsidRPr="00A83E58">
        <w:t>Molding</w:t>
      </w:r>
      <w:proofErr w:type="spellEnd"/>
      <w:r w:rsidR="0014551B" w:rsidRPr="00A83E58">
        <w:t xml:space="preserve"> of Flexible Flat Ribbon</w:t>
      </w:r>
      <w:bookmarkEnd w:id="93"/>
    </w:p>
    <w:p w14:paraId="002BD1EF" w14:textId="7C842FB7" w:rsidR="0050738E" w:rsidRPr="00A83E58" w:rsidRDefault="0050738E" w:rsidP="0050738E">
      <w:pPr>
        <w:pStyle w:val="paragraph"/>
      </w:pPr>
      <w:r w:rsidRPr="00A83E58">
        <w:rPr>
          <w:b/>
        </w:rPr>
        <w:t>[Applicable as is]</w:t>
      </w:r>
    </w:p>
    <w:p w14:paraId="6DD3C00A" w14:textId="1922D066" w:rsidR="00F72728" w:rsidRPr="00A83E58" w:rsidRDefault="00F72728" w:rsidP="00F72728">
      <w:pPr>
        <w:pStyle w:val="Heading2"/>
      </w:pPr>
      <w:bookmarkStart w:id="94" w:name="_Toc193188660"/>
      <w:r w:rsidRPr="00A83E58">
        <w:lastRenderedPageBreak/>
        <w:t>IPC/WHMA-A-</w:t>
      </w:r>
      <w:r w:rsidR="002F36E8" w:rsidRPr="00A83E58">
        <w:t>620E</w:t>
      </w:r>
      <w:r w:rsidRPr="00A83E58">
        <w:t>, § 11</w:t>
      </w:r>
      <w:r w:rsidR="00EB2B61" w:rsidRPr="00A83E58">
        <w:t>.0</w:t>
      </w:r>
      <w:r w:rsidRPr="00A83E58">
        <w:t xml:space="preserve">: Measuring </w:t>
      </w:r>
      <w:r w:rsidR="00EB2B61" w:rsidRPr="00A83E58">
        <w:t>Cable Assemblies and Wires</w:t>
      </w:r>
      <w:bookmarkEnd w:id="94"/>
    </w:p>
    <w:p w14:paraId="7266C081" w14:textId="1E74676D" w:rsidR="00F72728" w:rsidRPr="00A83E58" w:rsidRDefault="006A087C" w:rsidP="00F72728">
      <w:pPr>
        <w:pStyle w:val="paragraph"/>
      </w:pPr>
      <w:r w:rsidRPr="00A83E58">
        <w:rPr>
          <w:b/>
        </w:rPr>
        <w:t>[Applicable as is]</w:t>
      </w:r>
    </w:p>
    <w:p w14:paraId="5CE066F7" w14:textId="5293BA61" w:rsidR="00F72728" w:rsidRPr="00A83E58" w:rsidRDefault="00F72728" w:rsidP="00F72728">
      <w:pPr>
        <w:pStyle w:val="Heading2"/>
      </w:pPr>
      <w:bookmarkStart w:id="95" w:name="_Toc193188661"/>
      <w:r w:rsidRPr="00A83E58">
        <w:t>IPC/WHMA-A-</w:t>
      </w:r>
      <w:r w:rsidR="002F36E8" w:rsidRPr="00A83E58">
        <w:t>620E</w:t>
      </w:r>
      <w:r w:rsidR="00511F6E" w:rsidRPr="00A83E58">
        <w:t>-S</w:t>
      </w:r>
      <w:r w:rsidRPr="00A83E58">
        <w:t>, § 12</w:t>
      </w:r>
      <w:r w:rsidR="00EB2B61" w:rsidRPr="00A83E58">
        <w:t>.0</w:t>
      </w:r>
      <w:r w:rsidRPr="00A83E58">
        <w:t>: Marking/Label</w:t>
      </w:r>
      <w:r w:rsidR="00BF1166" w:rsidRPr="00A83E58">
        <w:t>l</w:t>
      </w:r>
      <w:r w:rsidRPr="00A83E58">
        <w:t>ing</w:t>
      </w:r>
      <w:bookmarkEnd w:id="95"/>
    </w:p>
    <w:p w14:paraId="319DBAA8" w14:textId="4BCBF992" w:rsidR="00770340" w:rsidRPr="00A83E58" w:rsidRDefault="00770340" w:rsidP="00770340">
      <w:pPr>
        <w:pStyle w:val="paragraph"/>
      </w:pPr>
      <w:r w:rsidRPr="00A83E58">
        <w:rPr>
          <w:b/>
        </w:rPr>
        <w:t>[Applicable as is]</w:t>
      </w:r>
    </w:p>
    <w:p w14:paraId="0449B60C" w14:textId="19616D52" w:rsidR="00667AAE" w:rsidRPr="00A83E58" w:rsidRDefault="00667AAE" w:rsidP="0004550A">
      <w:pPr>
        <w:pStyle w:val="Heading3"/>
      </w:pPr>
      <w:bookmarkStart w:id="96" w:name="_Toc193188662"/>
      <w:r w:rsidRPr="00A83E58">
        <w:t>IPC/WHMA-A-</w:t>
      </w:r>
      <w:r w:rsidR="002F36E8" w:rsidRPr="00A83E58">
        <w:t>620E</w:t>
      </w:r>
      <w:r w:rsidRPr="00A83E58">
        <w:t>, § 12</w:t>
      </w:r>
      <w:r w:rsidR="00700FA1" w:rsidRPr="00A83E58">
        <w:t>.1</w:t>
      </w:r>
      <w:r w:rsidRPr="00A83E58">
        <w:t xml:space="preserve">: </w:t>
      </w:r>
      <w:r w:rsidR="00700FA1" w:rsidRPr="00A83E58">
        <w:t>Content</w:t>
      </w:r>
      <w:bookmarkEnd w:id="96"/>
    </w:p>
    <w:p w14:paraId="5128D9F2" w14:textId="1D59D3B9" w:rsidR="00700FA1" w:rsidRPr="00A83E58" w:rsidRDefault="006A087C" w:rsidP="00700FA1">
      <w:pPr>
        <w:pStyle w:val="paragraph"/>
      </w:pPr>
      <w:r w:rsidRPr="00A83E58">
        <w:rPr>
          <w:b/>
        </w:rPr>
        <w:t>[Applicable as is]</w:t>
      </w:r>
    </w:p>
    <w:p w14:paraId="70056CA1" w14:textId="09F12E42" w:rsidR="00700FA1" w:rsidRPr="00A83E58" w:rsidRDefault="00700FA1" w:rsidP="0004550A">
      <w:pPr>
        <w:pStyle w:val="Heading3"/>
      </w:pPr>
      <w:bookmarkStart w:id="97" w:name="_Toc193188663"/>
      <w:r w:rsidRPr="00A83E58">
        <w:t>IPC/WHMA-A-</w:t>
      </w:r>
      <w:r w:rsidR="002F36E8" w:rsidRPr="00A83E58">
        <w:t>620E</w:t>
      </w:r>
      <w:r w:rsidRPr="00A83E58">
        <w:t>, § 12.2: Legibility</w:t>
      </w:r>
      <w:bookmarkEnd w:id="97"/>
    </w:p>
    <w:p w14:paraId="5FFEC94B" w14:textId="11FE1B62" w:rsidR="00700FA1" w:rsidRPr="00A83E58" w:rsidRDefault="006A087C" w:rsidP="00700FA1">
      <w:pPr>
        <w:pStyle w:val="paragraph"/>
      </w:pPr>
      <w:r w:rsidRPr="00A83E58">
        <w:rPr>
          <w:b/>
        </w:rPr>
        <w:t>[Applicable as is]</w:t>
      </w:r>
    </w:p>
    <w:p w14:paraId="785D5477" w14:textId="694EA16F" w:rsidR="00700FA1" w:rsidRPr="00A83E58" w:rsidRDefault="00700FA1" w:rsidP="0004550A">
      <w:pPr>
        <w:pStyle w:val="Heading3"/>
      </w:pPr>
      <w:bookmarkStart w:id="98" w:name="_Toc193188664"/>
      <w:r w:rsidRPr="00A83E58">
        <w:t>IPC/WHMA-A-</w:t>
      </w:r>
      <w:r w:rsidR="002F36E8" w:rsidRPr="00A83E58">
        <w:t>620E</w:t>
      </w:r>
      <w:r w:rsidRPr="00A83E58">
        <w:t>, § 12.</w:t>
      </w:r>
      <w:r w:rsidR="00F92720" w:rsidRPr="00A83E58">
        <w:t>3</w:t>
      </w:r>
      <w:r w:rsidRPr="00A83E58">
        <w:t>: Permanency</w:t>
      </w:r>
      <w:bookmarkEnd w:id="98"/>
    </w:p>
    <w:p w14:paraId="03D05D3A" w14:textId="0C1A6016" w:rsidR="00700FA1" w:rsidRPr="00A83E58" w:rsidRDefault="00700FA1" w:rsidP="00700FA1">
      <w:pPr>
        <w:pStyle w:val="paragraph"/>
        <w:rPr>
          <w:u w:val="single"/>
        </w:rPr>
      </w:pPr>
      <w:r w:rsidRPr="00A83E58">
        <w:rPr>
          <w:b/>
        </w:rPr>
        <w:t xml:space="preserve"> [</w:t>
      </w:r>
      <w:r w:rsidR="006A087C" w:rsidRPr="00A83E58">
        <w:rPr>
          <w:b/>
        </w:rPr>
        <w:t>Applicable with a</w:t>
      </w:r>
      <w:r w:rsidRPr="00A83E58">
        <w:rPr>
          <w:b/>
        </w:rPr>
        <w:t>mendment]</w:t>
      </w:r>
    </w:p>
    <w:p w14:paraId="2F7E5B88" w14:textId="281B48F4" w:rsidR="00700FA1" w:rsidRPr="00A83E58" w:rsidRDefault="00CE20D7" w:rsidP="00CE20D7">
      <w:pPr>
        <w:pStyle w:val="requirelevel1"/>
        <w:rPr>
          <w:u w:val="single"/>
        </w:rPr>
      </w:pPr>
      <w:r w:rsidRPr="00A83E58">
        <w:t>Marking and colour-coding shall be resistant to solvents as specified in ESCC 24800.</w:t>
      </w:r>
    </w:p>
    <w:p w14:paraId="4638C030" w14:textId="2AE7441D" w:rsidR="00700FA1" w:rsidRPr="00A83E58" w:rsidRDefault="00700FA1" w:rsidP="0004550A">
      <w:pPr>
        <w:pStyle w:val="Heading3"/>
      </w:pPr>
      <w:bookmarkStart w:id="99" w:name="_Toc193188665"/>
      <w:r w:rsidRPr="00A83E58">
        <w:t>IPC/WHMA-A-</w:t>
      </w:r>
      <w:r w:rsidR="002F36E8" w:rsidRPr="00A83E58">
        <w:t>620E</w:t>
      </w:r>
      <w:r w:rsidRPr="00A83E58">
        <w:t>-S, § 12.</w:t>
      </w:r>
      <w:r w:rsidR="00F92720" w:rsidRPr="00A83E58">
        <w:t>4</w:t>
      </w:r>
      <w:r w:rsidRPr="00A83E58">
        <w:t xml:space="preserve">: </w:t>
      </w:r>
      <w:r w:rsidR="00414C45" w:rsidRPr="00A83E58">
        <w:t>Location and Orientation</w:t>
      </w:r>
      <w:bookmarkEnd w:id="99"/>
    </w:p>
    <w:p w14:paraId="0A31CF8D" w14:textId="0ABA012B" w:rsidR="00700FA1" w:rsidRPr="00A83E58" w:rsidRDefault="006A087C" w:rsidP="00700FA1">
      <w:pPr>
        <w:pStyle w:val="paragraph"/>
      </w:pPr>
      <w:r w:rsidRPr="00A83E58">
        <w:rPr>
          <w:b/>
        </w:rPr>
        <w:t>[Applicable as is]</w:t>
      </w:r>
    </w:p>
    <w:p w14:paraId="1679CD6E" w14:textId="222EFF1E" w:rsidR="00700FA1" w:rsidRPr="00A83E58" w:rsidRDefault="00700FA1" w:rsidP="0004550A">
      <w:pPr>
        <w:pStyle w:val="Heading3"/>
      </w:pPr>
      <w:bookmarkStart w:id="100" w:name="_Toc193188666"/>
      <w:r w:rsidRPr="00A83E58">
        <w:t>IPC/WHMA</w:t>
      </w:r>
      <w:r w:rsidR="009D04F8" w:rsidRPr="00A83E58">
        <w:t>-A-</w:t>
      </w:r>
      <w:r w:rsidR="002F36E8" w:rsidRPr="00A83E58">
        <w:t>620E</w:t>
      </w:r>
      <w:r w:rsidRPr="00A83E58">
        <w:t>, § 12.</w:t>
      </w:r>
      <w:r w:rsidR="00414C45" w:rsidRPr="00A83E58">
        <w:t>5</w:t>
      </w:r>
      <w:r w:rsidRPr="00A83E58">
        <w:t xml:space="preserve">: </w:t>
      </w:r>
      <w:r w:rsidR="00414C45" w:rsidRPr="00A83E58">
        <w:t>Functionality</w:t>
      </w:r>
      <w:bookmarkEnd w:id="100"/>
    </w:p>
    <w:p w14:paraId="06EB451C" w14:textId="45AEB190" w:rsidR="00700FA1" w:rsidRPr="00A83E58" w:rsidRDefault="006A087C" w:rsidP="00700FA1">
      <w:pPr>
        <w:pStyle w:val="paragraph"/>
      </w:pPr>
      <w:r w:rsidRPr="00A83E58">
        <w:rPr>
          <w:b/>
        </w:rPr>
        <w:t>[Applicable as is]</w:t>
      </w:r>
    </w:p>
    <w:p w14:paraId="24C61634" w14:textId="0DC5433D" w:rsidR="00667AAE" w:rsidRPr="00A83E58" w:rsidRDefault="00667AAE" w:rsidP="0004550A">
      <w:pPr>
        <w:pStyle w:val="Heading3"/>
      </w:pPr>
      <w:bookmarkStart w:id="101" w:name="_Toc193188667"/>
      <w:r w:rsidRPr="00A83E58">
        <w:t>IPC/WHMA-A-</w:t>
      </w:r>
      <w:r w:rsidR="002F36E8" w:rsidRPr="00A83E58">
        <w:t>620E</w:t>
      </w:r>
      <w:r w:rsidRPr="00A83E58">
        <w:t xml:space="preserve">, § </w:t>
      </w:r>
      <w:r w:rsidR="00414C45" w:rsidRPr="00A83E58">
        <w:t>12.6: Marker Sleeve</w:t>
      </w:r>
      <w:bookmarkEnd w:id="101"/>
    </w:p>
    <w:p w14:paraId="5AD15519" w14:textId="6C64789A" w:rsidR="00414C45" w:rsidRPr="00A83E58" w:rsidRDefault="009D04F8" w:rsidP="0004550A">
      <w:pPr>
        <w:pStyle w:val="Heading4"/>
      </w:pPr>
      <w:r w:rsidRPr="00A83E58">
        <w:t>IPC/WHMA-A-</w:t>
      </w:r>
      <w:r w:rsidR="002F36E8" w:rsidRPr="00A83E58">
        <w:t>620E</w:t>
      </w:r>
      <w:r w:rsidR="00414C45" w:rsidRPr="00A83E58">
        <w:t>, § 12.6.1: Marker Sleeve – Wrap Around</w:t>
      </w:r>
    </w:p>
    <w:p w14:paraId="1D6F8E36" w14:textId="20465556" w:rsidR="00624171" w:rsidRPr="00A83E58" w:rsidRDefault="006A087C" w:rsidP="00624171">
      <w:pPr>
        <w:pStyle w:val="paragraph"/>
      </w:pPr>
      <w:r w:rsidRPr="00A83E58">
        <w:rPr>
          <w:b/>
        </w:rPr>
        <w:t>[Applicable as is]</w:t>
      </w:r>
    </w:p>
    <w:p w14:paraId="46270716" w14:textId="434D02C7" w:rsidR="00414C45" w:rsidRPr="00A83E58" w:rsidRDefault="00414C45" w:rsidP="0004550A">
      <w:pPr>
        <w:pStyle w:val="Heading4"/>
      </w:pPr>
      <w:r w:rsidRPr="00A83E58">
        <w:t>IPC/WHMA-A-</w:t>
      </w:r>
      <w:r w:rsidR="002F36E8" w:rsidRPr="00A83E58">
        <w:t>620E</w:t>
      </w:r>
      <w:r w:rsidRPr="00A83E58">
        <w:t>-S, § 12.6.2: Marker Sleeve – Tubular</w:t>
      </w:r>
    </w:p>
    <w:p w14:paraId="5E4E976A" w14:textId="5DCA166E" w:rsidR="00667AAE" w:rsidRPr="00A83E58" w:rsidRDefault="00142CB9" w:rsidP="00667AAE">
      <w:pPr>
        <w:pStyle w:val="paragraph"/>
        <w:rPr>
          <w:u w:val="single"/>
        </w:rPr>
      </w:pPr>
      <w:r w:rsidRPr="00A83E58">
        <w:rPr>
          <w:b/>
        </w:rPr>
        <w:t>[Applicable with a</w:t>
      </w:r>
      <w:r w:rsidR="00667AAE" w:rsidRPr="00A83E58">
        <w:rPr>
          <w:b/>
        </w:rPr>
        <w:t>mendment]</w:t>
      </w:r>
    </w:p>
    <w:p w14:paraId="316CEEC1" w14:textId="250610AE" w:rsidR="00EF12A9" w:rsidRPr="00A83E58" w:rsidRDefault="00667AAE" w:rsidP="005E3DE7">
      <w:pPr>
        <w:pStyle w:val="requirelevel1"/>
      </w:pPr>
      <w:r w:rsidRPr="00A83E58">
        <w:t>Marking sleeves shall be free from burn marks or charring due to excessive overheating (see</w:t>
      </w:r>
      <w:r w:rsidR="00EF12A9" w:rsidRPr="00A83E58">
        <w:t xml:space="preserve"> </w:t>
      </w:r>
      <w:r w:rsidR="00EF12A9" w:rsidRPr="00A83E58">
        <w:fldChar w:fldCharType="begin"/>
      </w:r>
      <w:r w:rsidR="00EF12A9" w:rsidRPr="00A83E58">
        <w:instrText xml:space="preserve"> REF _Ref171064326 \h </w:instrText>
      </w:r>
      <w:r w:rsidR="00EF12A9" w:rsidRPr="00A83E58">
        <w:fldChar w:fldCharType="separate"/>
      </w:r>
      <w:r w:rsidR="0049251E" w:rsidRPr="00A83E58">
        <w:t>Figure 6</w:t>
      </w:r>
      <w:r w:rsidR="0049251E" w:rsidRPr="00A83E58">
        <w:noBreakHyphen/>
      </w:r>
      <w:r w:rsidR="0049251E">
        <w:rPr>
          <w:noProof/>
        </w:rPr>
        <w:t>2</w:t>
      </w:r>
      <w:r w:rsidR="00EF12A9" w:rsidRPr="00A83E58">
        <w:fldChar w:fldCharType="end"/>
      </w:r>
      <w:r w:rsidR="00EF12A9" w:rsidRPr="00A83E58">
        <w:fldChar w:fldCharType="begin"/>
      </w:r>
      <w:r w:rsidR="00EF12A9" w:rsidRPr="00A83E58">
        <w:instrText xml:space="preserve"> REF _Ref110950755 \h </w:instrText>
      </w:r>
      <w:r w:rsidR="00EF12A9" w:rsidRPr="00A83E58">
        <w:fldChar w:fldCharType="separate"/>
      </w:r>
      <w:r w:rsidR="0049251E" w:rsidRPr="00A83E58">
        <w:t>Figure 6</w:t>
      </w:r>
      <w:r w:rsidR="0049251E" w:rsidRPr="00A83E58">
        <w:noBreakHyphen/>
      </w:r>
      <w:r w:rsidR="0049251E">
        <w:rPr>
          <w:noProof/>
        </w:rPr>
        <w:t>1</w:t>
      </w:r>
      <w:r w:rsidR="00EF12A9" w:rsidRPr="00A83E58">
        <w:fldChar w:fldCharType="end"/>
      </w:r>
      <w:r w:rsidRPr="00A83E58">
        <w:t>).</w:t>
      </w:r>
    </w:p>
    <w:p w14:paraId="0EF632A3" w14:textId="1DD7D7E6" w:rsidR="00667AAE" w:rsidRPr="00A83E58" w:rsidRDefault="00572316" w:rsidP="00667AAE">
      <w:pPr>
        <w:pStyle w:val="graphic"/>
        <w:rPr>
          <w:lang w:val="en-GB"/>
        </w:rPr>
      </w:pPr>
      <w:r w:rsidRPr="00A83E58">
        <w:rPr>
          <w:noProof/>
          <w:lang w:val="en-GB" w:eastAsia="en-US"/>
        </w:rPr>
        <w:lastRenderedPageBreak/>
        <w:drawing>
          <wp:inline distT="0" distB="0" distL="0" distR="0" wp14:anchorId="1FE6D271" wp14:editId="2B98895B">
            <wp:extent cx="5759450" cy="1436370"/>
            <wp:effectExtent l="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5759450" cy="1436370"/>
                    </a:xfrm>
                    <a:prstGeom prst="rect">
                      <a:avLst/>
                    </a:prstGeom>
                  </pic:spPr>
                </pic:pic>
              </a:graphicData>
            </a:graphic>
          </wp:inline>
        </w:drawing>
      </w:r>
      <w:r w:rsidR="005939C4" w:rsidRPr="00A83E58" w:rsidDel="005939C4">
        <w:rPr>
          <w:highlight w:val="yellow"/>
          <w:lang w:val="en-GB"/>
        </w:rPr>
        <w:t xml:space="preserve"> </w:t>
      </w:r>
    </w:p>
    <w:p w14:paraId="689F1541" w14:textId="71691BAE" w:rsidR="007B22C8" w:rsidRPr="00A83E58" w:rsidRDefault="00667AAE" w:rsidP="00AD2603">
      <w:pPr>
        <w:pStyle w:val="Caption"/>
      </w:pPr>
      <w:bookmarkStart w:id="102" w:name="_Ref171064326"/>
      <w:bookmarkStart w:id="103" w:name="_Toc193188718"/>
      <w:r w:rsidRPr="00A83E58">
        <w:t xml:space="preserve">Figure </w:t>
      </w:r>
      <w:r w:rsidR="0024554D" w:rsidRPr="00A83E58">
        <w:t>6</w:t>
      </w:r>
      <w:r w:rsidRPr="00A83E58">
        <w:noBreakHyphen/>
      </w:r>
      <w:r w:rsidRPr="00A83E58">
        <w:fldChar w:fldCharType="begin"/>
      </w:r>
      <w:r w:rsidRPr="00A83E58">
        <w:instrText xml:space="preserve"> SEQ Figure \* ARABIC \s 1 </w:instrText>
      </w:r>
      <w:r w:rsidRPr="00A83E58">
        <w:fldChar w:fldCharType="separate"/>
      </w:r>
      <w:r w:rsidR="0049251E">
        <w:rPr>
          <w:noProof/>
        </w:rPr>
        <w:t>2</w:t>
      </w:r>
      <w:r w:rsidRPr="00A83E58">
        <w:fldChar w:fldCharType="end"/>
      </w:r>
      <w:bookmarkEnd w:id="102"/>
      <w:r w:rsidRPr="00A83E58">
        <w:t xml:space="preserve">: </w:t>
      </w:r>
      <w:r w:rsidR="00AD2603" w:rsidRPr="00A83E58">
        <w:t>Excessive (defect) overheating of marking sleeves</w:t>
      </w:r>
      <w:bookmarkEnd w:id="103"/>
      <w:r w:rsidR="00AD2603" w:rsidRPr="00A83E58">
        <w:t xml:space="preserve"> </w:t>
      </w:r>
    </w:p>
    <w:p w14:paraId="2476117A" w14:textId="3706F2EF" w:rsidR="00572316" w:rsidRPr="00A83E58" w:rsidRDefault="00572316" w:rsidP="0053012A">
      <w:pPr>
        <w:pStyle w:val="requirelevel1"/>
      </w:pPr>
      <w:r w:rsidRPr="00A83E58">
        <w:t>Slight discoloration due to minor overheating shall not be a cause of rejection but be treated as process indicator in accordance with the IPC/WHMA-A-620 (see</w:t>
      </w:r>
      <w:r w:rsidR="00AD2603" w:rsidRPr="00A83E58">
        <w:t xml:space="preserve"> </w:t>
      </w:r>
      <w:r w:rsidR="00AD2603" w:rsidRPr="00A83E58">
        <w:fldChar w:fldCharType="begin"/>
      </w:r>
      <w:r w:rsidR="00AD2603" w:rsidRPr="00A83E58">
        <w:instrText xml:space="preserve"> REF _Ref110957283 \h </w:instrText>
      </w:r>
      <w:r w:rsidR="00AD2603" w:rsidRPr="00A83E58">
        <w:fldChar w:fldCharType="separate"/>
      </w:r>
      <w:r w:rsidR="0049251E" w:rsidRPr="00A83E58">
        <w:t>Figure 6</w:t>
      </w:r>
      <w:r w:rsidR="0049251E" w:rsidRPr="00A83E58">
        <w:noBreakHyphen/>
      </w:r>
      <w:r w:rsidR="0049251E">
        <w:rPr>
          <w:noProof/>
        </w:rPr>
        <w:t>3</w:t>
      </w:r>
      <w:r w:rsidR="00AD2603" w:rsidRPr="00A83E58">
        <w:fldChar w:fldCharType="end"/>
      </w:r>
      <w:r w:rsidR="00AD2603" w:rsidRPr="00A83E58">
        <w:t>)</w:t>
      </w:r>
      <w:r w:rsidRPr="00A83E58">
        <w:t>.</w:t>
      </w:r>
    </w:p>
    <w:p w14:paraId="678FDB00" w14:textId="07599775" w:rsidR="005939C4" w:rsidRPr="00A83E58" w:rsidRDefault="00572316" w:rsidP="00D10BB3">
      <w:pPr>
        <w:pStyle w:val="graphic"/>
        <w:rPr>
          <w:lang w:val="en-GB"/>
        </w:rPr>
      </w:pPr>
      <w:r w:rsidRPr="00A83E58">
        <w:rPr>
          <w:noProof/>
          <w:highlight w:val="yellow"/>
          <w:lang w:val="en-GB" w:eastAsia="en-US"/>
        </w:rPr>
        <w:drawing>
          <wp:inline distT="0" distB="0" distL="0" distR="0" wp14:anchorId="04A1E397" wp14:editId="2490AFB4">
            <wp:extent cx="5759450" cy="1407964"/>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407964"/>
                    </a:xfrm>
                    <a:prstGeom prst="rect">
                      <a:avLst/>
                    </a:prstGeom>
                    <a:noFill/>
                  </pic:spPr>
                </pic:pic>
              </a:graphicData>
            </a:graphic>
          </wp:inline>
        </w:drawing>
      </w:r>
    </w:p>
    <w:p w14:paraId="51B03644" w14:textId="6BA97FCB" w:rsidR="005939C4" w:rsidRPr="00A83E58" w:rsidRDefault="005939C4" w:rsidP="00AD2603">
      <w:pPr>
        <w:pStyle w:val="Caption"/>
      </w:pPr>
      <w:r w:rsidRPr="00A83E58">
        <w:t>Figure 6</w:t>
      </w:r>
      <w:r w:rsidRPr="00A83E58">
        <w:noBreakHyphen/>
        <w:t xml:space="preserve">3: </w:t>
      </w:r>
      <w:r w:rsidR="00AD2603" w:rsidRPr="00A83E58">
        <w:t>Minor (acceptable) overheating of marking sleeves</w:t>
      </w:r>
    </w:p>
    <w:p w14:paraId="56527375" w14:textId="6401D1ED" w:rsidR="007513F1" w:rsidRPr="00A83E58" w:rsidRDefault="009D04F8" w:rsidP="00944FF4">
      <w:pPr>
        <w:pStyle w:val="Heading3"/>
      </w:pPr>
      <w:bookmarkStart w:id="104" w:name="_Toc193188668"/>
      <w:r w:rsidRPr="00A83E58">
        <w:t>IPC/WHMA-A-</w:t>
      </w:r>
      <w:r w:rsidR="002F36E8" w:rsidRPr="00A83E58">
        <w:t>620E</w:t>
      </w:r>
      <w:r w:rsidR="007513F1" w:rsidRPr="00A83E58">
        <w:t>, § 12.</w:t>
      </w:r>
      <w:r w:rsidR="00680C5F" w:rsidRPr="00A83E58">
        <w:t>7</w:t>
      </w:r>
      <w:r w:rsidR="007513F1" w:rsidRPr="00A83E58">
        <w:t xml:space="preserve">: </w:t>
      </w:r>
      <w:r w:rsidR="00680C5F" w:rsidRPr="00A83E58">
        <w:t xml:space="preserve">Flag </w:t>
      </w:r>
      <w:r w:rsidR="007513F1" w:rsidRPr="00A83E58">
        <w:t>Marker</w:t>
      </w:r>
      <w:r w:rsidR="00944FF4" w:rsidRPr="00A83E58">
        <w:t>s</w:t>
      </w:r>
      <w:bookmarkEnd w:id="104"/>
      <w:r w:rsidR="007513F1" w:rsidRPr="00A83E58">
        <w:t xml:space="preserve"> </w:t>
      </w:r>
    </w:p>
    <w:p w14:paraId="7A348FE1" w14:textId="56DFDCBE" w:rsidR="00944FF4" w:rsidRPr="00A83E58" w:rsidRDefault="00944FF4" w:rsidP="00944FF4">
      <w:pPr>
        <w:pStyle w:val="Heading4"/>
      </w:pPr>
      <w:r w:rsidRPr="00A83E58">
        <w:t>IPC/WHMA-A-</w:t>
      </w:r>
      <w:r w:rsidR="002F36E8" w:rsidRPr="00A83E58">
        <w:t>620E</w:t>
      </w:r>
      <w:r w:rsidRPr="00A83E58">
        <w:t xml:space="preserve">, § 12.7.1: Flag Markers - Adhesive </w:t>
      </w:r>
    </w:p>
    <w:p w14:paraId="625323C9" w14:textId="08B8E55A" w:rsidR="00944FF4" w:rsidRPr="00A83E58" w:rsidRDefault="00944FF4" w:rsidP="00944FF4">
      <w:pPr>
        <w:pStyle w:val="paragraph"/>
        <w:rPr>
          <w:b/>
        </w:rPr>
      </w:pPr>
      <w:r w:rsidRPr="00A83E58">
        <w:rPr>
          <w:b/>
        </w:rPr>
        <w:t>[Applicable as is]</w:t>
      </w:r>
    </w:p>
    <w:p w14:paraId="30B7832C" w14:textId="423868B0" w:rsidR="00680C5F" w:rsidRPr="00A83E58" w:rsidRDefault="00680C5F" w:rsidP="00680C5F">
      <w:pPr>
        <w:pStyle w:val="Heading3"/>
      </w:pPr>
      <w:bookmarkStart w:id="105" w:name="_Toc193188669"/>
      <w:r w:rsidRPr="00A83E58">
        <w:t>IPC/WHMA-A-</w:t>
      </w:r>
      <w:r w:rsidR="002F36E8" w:rsidRPr="00A83E58">
        <w:t>620E</w:t>
      </w:r>
      <w:r w:rsidRPr="00A83E58">
        <w:t>, § 12.8: Tie Wrap Markers</w:t>
      </w:r>
      <w:bookmarkEnd w:id="105"/>
      <w:r w:rsidRPr="00A83E58">
        <w:t xml:space="preserve"> </w:t>
      </w:r>
    </w:p>
    <w:p w14:paraId="60FA8459" w14:textId="67DCBC8A" w:rsidR="00680C5F" w:rsidRPr="00A83E58" w:rsidRDefault="00680C5F" w:rsidP="00680C5F">
      <w:pPr>
        <w:pStyle w:val="paragraph"/>
      </w:pPr>
      <w:r w:rsidRPr="00A83E58">
        <w:rPr>
          <w:b/>
        </w:rPr>
        <w:t>[Applicable as is]</w:t>
      </w:r>
    </w:p>
    <w:p w14:paraId="2CE40A0C" w14:textId="5F7177D7" w:rsidR="007D783E" w:rsidRPr="00A83E58" w:rsidRDefault="00882A29" w:rsidP="005965B9">
      <w:pPr>
        <w:pStyle w:val="Heading2"/>
      </w:pPr>
      <w:bookmarkStart w:id="106" w:name="_Toc193188670"/>
      <w:r w:rsidRPr="00A83E58">
        <w:t>IPC/WHMA</w:t>
      </w:r>
      <w:r w:rsidR="00A1094A" w:rsidRPr="00A83E58">
        <w:t>-A-</w:t>
      </w:r>
      <w:r w:rsidR="002F36E8" w:rsidRPr="00A83E58">
        <w:t>620E</w:t>
      </w:r>
      <w:r w:rsidR="00FF6113" w:rsidRPr="00A83E58">
        <w:t>(-S),</w:t>
      </w:r>
      <w:r w:rsidR="00A1094A" w:rsidRPr="00A83E58">
        <w:t xml:space="preserve"> </w:t>
      </w:r>
      <w:r w:rsidR="00FF6113" w:rsidRPr="00A83E58">
        <w:t xml:space="preserve">§ </w:t>
      </w:r>
      <w:r w:rsidR="00A1094A" w:rsidRPr="00A83E58">
        <w:t>13</w:t>
      </w:r>
      <w:r w:rsidR="00EB2B61" w:rsidRPr="00A83E58">
        <w:t>.0</w:t>
      </w:r>
      <w:r w:rsidR="00A1094A" w:rsidRPr="00A83E58">
        <w:t xml:space="preserve">: </w:t>
      </w:r>
      <w:r w:rsidR="007D783E" w:rsidRPr="00A83E58">
        <w:t>Coaxial</w:t>
      </w:r>
      <w:r w:rsidR="00FF6113" w:rsidRPr="00A83E58">
        <w:t xml:space="preserve"> and Biaxial Cable Assemblies</w:t>
      </w:r>
      <w:bookmarkEnd w:id="106"/>
    </w:p>
    <w:p w14:paraId="316DFCA5" w14:textId="23AEE61A" w:rsidR="005965B9" w:rsidRPr="00A83E58" w:rsidRDefault="00331990" w:rsidP="00331990">
      <w:pPr>
        <w:pStyle w:val="paragraph"/>
      </w:pPr>
      <w:r w:rsidRPr="00A83E58">
        <w:rPr>
          <w:b/>
        </w:rPr>
        <w:t xml:space="preserve">[Not applicable] </w:t>
      </w:r>
    </w:p>
    <w:p w14:paraId="0A781E41" w14:textId="42AAE179" w:rsidR="009D07C3" w:rsidRPr="00A83E58" w:rsidRDefault="00331990" w:rsidP="00543E9B">
      <w:pPr>
        <w:pStyle w:val="paragraph"/>
      </w:pPr>
      <w:r w:rsidRPr="00A83E58">
        <w:t>Requirements for p</w:t>
      </w:r>
      <w:r w:rsidR="009D07C3" w:rsidRPr="00A83E58">
        <w:t xml:space="preserve">reparation, assembly and mounting of RF coaxial cables </w:t>
      </w:r>
      <w:r w:rsidRPr="00A83E58">
        <w:t xml:space="preserve">are </w:t>
      </w:r>
      <w:r w:rsidR="00064573" w:rsidRPr="00A83E58">
        <w:t>specified</w:t>
      </w:r>
      <w:r w:rsidRPr="00A83E58">
        <w:t xml:space="preserve"> in</w:t>
      </w:r>
      <w:r w:rsidR="009D07C3" w:rsidRPr="00A83E58">
        <w:t xml:space="preserve"> ECSS-Q-ST-70-18.</w:t>
      </w:r>
    </w:p>
    <w:p w14:paraId="705D0F38" w14:textId="7F54B4DC" w:rsidR="005965B9" w:rsidRPr="00A83E58" w:rsidRDefault="00F72728" w:rsidP="00F14B31">
      <w:pPr>
        <w:pStyle w:val="Heading2"/>
      </w:pPr>
      <w:bookmarkStart w:id="107" w:name="_Toc193188671"/>
      <w:r w:rsidRPr="00A83E58">
        <w:lastRenderedPageBreak/>
        <w:t>IPC/WHMA-A-</w:t>
      </w:r>
      <w:r w:rsidR="002F36E8" w:rsidRPr="00A83E58">
        <w:t>620E</w:t>
      </w:r>
      <w:r w:rsidRPr="00A83E58">
        <w:t>, § 14</w:t>
      </w:r>
      <w:r w:rsidR="00EB2B61" w:rsidRPr="00A83E58">
        <w:t>.0</w:t>
      </w:r>
      <w:r w:rsidRPr="00A83E58">
        <w:t>: Securing</w:t>
      </w:r>
      <w:bookmarkEnd w:id="107"/>
    </w:p>
    <w:p w14:paraId="15145CC3" w14:textId="3DE5ADA7" w:rsidR="00453147" w:rsidRPr="00A83E58" w:rsidRDefault="00453147" w:rsidP="008E54B8">
      <w:pPr>
        <w:pStyle w:val="paragraph"/>
        <w:keepNext/>
      </w:pPr>
      <w:r w:rsidRPr="00A83E58">
        <w:rPr>
          <w:b/>
        </w:rPr>
        <w:t>[Applicable as is]</w:t>
      </w:r>
    </w:p>
    <w:p w14:paraId="40291B70" w14:textId="0AC15998" w:rsidR="00F72728" w:rsidRPr="00A83E58" w:rsidRDefault="00882A29" w:rsidP="00F02F2F">
      <w:pPr>
        <w:pStyle w:val="Heading3"/>
      </w:pPr>
      <w:bookmarkStart w:id="108" w:name="_Toc193188672"/>
      <w:r w:rsidRPr="00A83E58">
        <w:t>IPC/WHMA</w:t>
      </w:r>
      <w:r w:rsidR="00027D29" w:rsidRPr="00A83E58">
        <w:t>-A-</w:t>
      </w:r>
      <w:r w:rsidR="002F36E8" w:rsidRPr="00A83E58">
        <w:t>620E</w:t>
      </w:r>
      <w:r w:rsidR="00027D29" w:rsidRPr="00A83E58">
        <w:t>-S</w:t>
      </w:r>
      <w:r w:rsidR="00082A90" w:rsidRPr="00A83E58">
        <w:t>,</w:t>
      </w:r>
      <w:r w:rsidR="00027D29" w:rsidRPr="00A83E58">
        <w:t xml:space="preserve"> §</w:t>
      </w:r>
      <w:r w:rsidR="0087182C" w:rsidRPr="00A83E58">
        <w:t xml:space="preserve"> </w:t>
      </w:r>
      <w:r w:rsidR="00837369" w:rsidRPr="00A83E58">
        <w:t xml:space="preserve">14.1: Tie </w:t>
      </w:r>
      <w:r w:rsidR="00082A90" w:rsidRPr="00A83E58">
        <w:t>Wrap</w:t>
      </w:r>
      <w:r w:rsidR="00837369" w:rsidRPr="00A83E58">
        <w:t>/ Lacing application</w:t>
      </w:r>
      <w:bookmarkEnd w:id="108"/>
      <w:r w:rsidR="00837369" w:rsidRPr="00A83E58">
        <w:t xml:space="preserve"> </w:t>
      </w:r>
    </w:p>
    <w:p w14:paraId="19182C79" w14:textId="0C1C707E" w:rsidR="00F72728" w:rsidRPr="00A83E58" w:rsidRDefault="00F72728" w:rsidP="00F14B31">
      <w:pPr>
        <w:pStyle w:val="paragraph"/>
        <w:rPr>
          <w:u w:val="single"/>
        </w:rPr>
      </w:pPr>
      <w:r w:rsidRPr="00A83E58">
        <w:rPr>
          <w:b/>
        </w:rPr>
        <w:t>[</w:t>
      </w:r>
      <w:r w:rsidR="00945EAA" w:rsidRPr="00A83E58">
        <w:rPr>
          <w:b/>
        </w:rPr>
        <w:t>Applicable with a</w:t>
      </w:r>
      <w:r w:rsidRPr="00A83E58">
        <w:rPr>
          <w:b/>
        </w:rPr>
        <w:t>mendment]</w:t>
      </w:r>
    </w:p>
    <w:p w14:paraId="63720D45" w14:textId="584233FD" w:rsidR="00030173" w:rsidRPr="00A83E58" w:rsidRDefault="00837369" w:rsidP="00837369">
      <w:pPr>
        <w:pStyle w:val="requirelevel1"/>
      </w:pPr>
      <w:r w:rsidRPr="00A83E58">
        <w:t>Cut end protrusion shall be</w:t>
      </w:r>
      <w:r w:rsidR="00612A72" w:rsidRPr="00A83E58">
        <w:t xml:space="preserve"> </w:t>
      </w:r>
      <w:r w:rsidRPr="00A83E58">
        <w:t>0</w:t>
      </w:r>
      <w:r w:rsidR="00612A72" w:rsidRPr="00A83E58">
        <w:t xml:space="preserve"> </w:t>
      </w:r>
      <w:r w:rsidR="006527EA" w:rsidRPr="00A83E58">
        <w:t xml:space="preserve">mm </w:t>
      </w:r>
      <w:r w:rsidR="00082A90" w:rsidRPr="00A83E58">
        <w:t xml:space="preserve">to </w:t>
      </w:r>
      <w:r w:rsidRPr="00A83E58">
        <w:t>0</w:t>
      </w:r>
      <w:r w:rsidR="006527EA" w:rsidRPr="00A83E58">
        <w:t>,</w:t>
      </w:r>
      <w:r w:rsidRPr="00A83E58">
        <w:t>5</w:t>
      </w:r>
      <w:r w:rsidR="00612A72" w:rsidRPr="00A83E58">
        <w:t xml:space="preserve"> </w:t>
      </w:r>
      <w:r w:rsidRPr="00A83E58">
        <w:t>mm and square to the face of the tie wrap</w:t>
      </w:r>
      <w:r w:rsidR="00612A72" w:rsidRPr="00A83E58">
        <w:t>.</w:t>
      </w:r>
    </w:p>
    <w:p w14:paraId="6942CA17" w14:textId="6FB8B4E0" w:rsidR="00612A72" w:rsidRPr="00A83E58" w:rsidRDefault="00612A72" w:rsidP="00D64F22">
      <w:pPr>
        <w:pStyle w:val="NOTE"/>
      </w:pPr>
      <w:r w:rsidRPr="00A83E58">
        <w:t>A receded tie-wrap tail</w:t>
      </w:r>
      <w:r w:rsidR="00097E10" w:rsidRPr="00A83E58">
        <w:t xml:space="preserve"> with regards to the collar head</w:t>
      </w:r>
      <w:r w:rsidRPr="00A83E58">
        <w:t xml:space="preserve"> (see </w:t>
      </w:r>
      <w:r w:rsidRPr="00A83E58">
        <w:fldChar w:fldCharType="begin"/>
      </w:r>
      <w:r w:rsidRPr="00A83E58">
        <w:instrText xml:space="preserve"> REF _Ref110958090 \h </w:instrText>
      </w:r>
      <w:r w:rsidRPr="00A83E58">
        <w:fldChar w:fldCharType="separate"/>
      </w:r>
      <w:r w:rsidR="0049251E" w:rsidRPr="00A83E58">
        <w:t>Figure 6</w:t>
      </w:r>
      <w:r w:rsidR="0049251E" w:rsidRPr="00A83E58">
        <w:noBreakHyphen/>
      </w:r>
      <w:r w:rsidR="0049251E">
        <w:rPr>
          <w:noProof/>
        </w:rPr>
        <w:t>4</w:t>
      </w:r>
      <w:r w:rsidRPr="00A83E58">
        <w:fldChar w:fldCharType="end"/>
      </w:r>
      <w:r w:rsidRPr="00A83E58">
        <w:t>) is considered as a negative protrusion as thus not acceptable.</w:t>
      </w:r>
    </w:p>
    <w:p w14:paraId="17AB270C" w14:textId="1CDA0DC6" w:rsidR="00837369" w:rsidRPr="00A83E58" w:rsidRDefault="006527EA" w:rsidP="00D64F22">
      <w:pPr>
        <w:pStyle w:val="graphic"/>
        <w:rPr>
          <w:lang w:val="en-GB"/>
        </w:rPr>
      </w:pPr>
      <w:r w:rsidRPr="00A83E58">
        <w:rPr>
          <w:noProof/>
          <w:lang w:val="en-GB" w:eastAsia="en-US"/>
        </w:rPr>
        <w:drawing>
          <wp:inline distT="0" distB="0" distL="0" distR="0" wp14:anchorId="1548441B" wp14:editId="184AA542">
            <wp:extent cx="2149228" cy="1671559"/>
            <wp:effectExtent l="0" t="0" r="3810" b="5080"/>
            <wp:docPr id="136148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5209" cy="1676211"/>
                    </a:xfrm>
                    <a:prstGeom prst="rect">
                      <a:avLst/>
                    </a:prstGeom>
                    <a:noFill/>
                  </pic:spPr>
                </pic:pic>
              </a:graphicData>
            </a:graphic>
          </wp:inline>
        </w:drawing>
      </w:r>
    </w:p>
    <w:p w14:paraId="6492DDD7" w14:textId="431E7246" w:rsidR="00082A90" w:rsidRPr="00A83E58" w:rsidRDefault="00082A90" w:rsidP="00D64F22">
      <w:pPr>
        <w:pStyle w:val="Caption"/>
      </w:pPr>
      <w:bookmarkStart w:id="109" w:name="_Ref110957283"/>
      <w:bookmarkStart w:id="110" w:name="_Toc193188719"/>
      <w:r w:rsidRPr="00A83E58">
        <w:t xml:space="preserve">Figure </w:t>
      </w:r>
      <w:r w:rsidR="0024554D" w:rsidRPr="00A83E58">
        <w:t>6</w:t>
      </w:r>
      <w:r w:rsidRPr="00A83E58">
        <w:noBreakHyphen/>
      </w:r>
      <w:r w:rsidRPr="00A83E58">
        <w:fldChar w:fldCharType="begin"/>
      </w:r>
      <w:r w:rsidRPr="00A83E58">
        <w:instrText xml:space="preserve"> SEQ Figure \* ARABIC \s 1 </w:instrText>
      </w:r>
      <w:r w:rsidRPr="00A83E58">
        <w:fldChar w:fldCharType="separate"/>
      </w:r>
      <w:r w:rsidR="0049251E">
        <w:rPr>
          <w:noProof/>
        </w:rPr>
        <w:t>3</w:t>
      </w:r>
      <w:r w:rsidRPr="00A83E58">
        <w:fldChar w:fldCharType="end"/>
      </w:r>
      <w:bookmarkEnd w:id="109"/>
      <w:r w:rsidRPr="00A83E58">
        <w:t>: Tie-wrap – acceptable cut end protrusion</w:t>
      </w:r>
      <w:bookmarkEnd w:id="110"/>
    </w:p>
    <w:p w14:paraId="46D53256" w14:textId="359E8863" w:rsidR="00030173" w:rsidRPr="00A83E58" w:rsidRDefault="00030173" w:rsidP="00D64F22">
      <w:pPr>
        <w:pStyle w:val="graphic"/>
        <w:rPr>
          <w:lang w:val="en-GB"/>
        </w:rPr>
      </w:pPr>
      <w:r w:rsidRPr="00A83E58">
        <w:rPr>
          <w:noProof/>
          <w:lang w:val="en-GB" w:eastAsia="en-US"/>
        </w:rPr>
        <w:drawing>
          <wp:inline distT="0" distB="0" distL="0" distR="0" wp14:anchorId="57B2D304" wp14:editId="02563499">
            <wp:extent cx="1771650" cy="1549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97" t="18666" r="12999"/>
                    <a:stretch/>
                  </pic:blipFill>
                  <pic:spPr bwMode="auto">
                    <a:xfrm>
                      <a:off x="0" y="0"/>
                      <a:ext cx="1771650" cy="1549400"/>
                    </a:xfrm>
                    <a:prstGeom prst="rect">
                      <a:avLst/>
                    </a:prstGeom>
                    <a:noFill/>
                    <a:ln>
                      <a:noFill/>
                    </a:ln>
                    <a:extLst>
                      <a:ext uri="{53640926-AAD7-44D8-BBD7-CCE9431645EC}">
                        <a14:shadowObscured xmlns:a14="http://schemas.microsoft.com/office/drawing/2010/main"/>
                      </a:ext>
                    </a:extLst>
                  </pic:spPr>
                </pic:pic>
              </a:graphicData>
            </a:graphic>
          </wp:inline>
        </w:drawing>
      </w:r>
    </w:p>
    <w:p w14:paraId="35D95377" w14:textId="17FF748C" w:rsidR="00AC330B" w:rsidRPr="00A83E58" w:rsidRDefault="00612A72" w:rsidP="00D64F22">
      <w:pPr>
        <w:pStyle w:val="Caption"/>
      </w:pPr>
      <w:bookmarkStart w:id="111" w:name="_Ref110958090"/>
      <w:bookmarkStart w:id="112" w:name="_Toc193188720"/>
      <w:r w:rsidRPr="00A83E58">
        <w:t xml:space="preserve">Figure </w:t>
      </w:r>
      <w:r w:rsidR="0024554D" w:rsidRPr="00A83E58">
        <w:t>6</w:t>
      </w:r>
      <w:r w:rsidRPr="00A83E58">
        <w:noBreakHyphen/>
      </w:r>
      <w:r w:rsidRPr="00A83E58">
        <w:fldChar w:fldCharType="begin"/>
      </w:r>
      <w:r w:rsidRPr="00A83E58">
        <w:instrText xml:space="preserve"> SEQ Figure \* ARABIC \s 1 </w:instrText>
      </w:r>
      <w:r w:rsidRPr="00A83E58">
        <w:fldChar w:fldCharType="separate"/>
      </w:r>
      <w:r w:rsidR="0049251E">
        <w:rPr>
          <w:noProof/>
        </w:rPr>
        <w:t>4</w:t>
      </w:r>
      <w:r w:rsidRPr="00A83E58">
        <w:fldChar w:fldCharType="end"/>
      </w:r>
      <w:bookmarkEnd w:id="111"/>
      <w:r w:rsidRPr="00A83E58">
        <w:t>: Tie-wrap – receded tail</w:t>
      </w:r>
      <w:bookmarkEnd w:id="112"/>
    </w:p>
    <w:p w14:paraId="42F2EB26" w14:textId="0AA54352" w:rsidR="00EB581F" w:rsidRPr="00A83E58" w:rsidRDefault="00EB581F" w:rsidP="00EB581F">
      <w:pPr>
        <w:pStyle w:val="requirelevel1"/>
      </w:pPr>
      <w:r w:rsidRPr="00A83E58">
        <w:t>Where a tie wrap is used to fix a harness bundle to a structural element, a dedicated layer of protection shall be applied onto the bundle under the tie wrap.</w:t>
      </w:r>
    </w:p>
    <w:p w14:paraId="7C33E6AB" w14:textId="6DD06EE9" w:rsidR="00EB581F" w:rsidRPr="00A83E58" w:rsidRDefault="00EB581F" w:rsidP="00EB581F">
      <w:pPr>
        <w:pStyle w:val="NOTE"/>
      </w:pPr>
      <w:r w:rsidRPr="00A83E58">
        <w:t>The term structural element here means any element that prevents the tie-wrap from moving with the harness under mechanical loads.</w:t>
      </w:r>
    </w:p>
    <w:p w14:paraId="0D4EE465" w14:textId="3B425615" w:rsidR="00511F6E" w:rsidRPr="00A83E58" w:rsidRDefault="00511F6E" w:rsidP="00511F6E">
      <w:pPr>
        <w:pStyle w:val="Heading4"/>
        <w:numPr>
          <w:ilvl w:val="3"/>
          <w:numId w:val="36"/>
        </w:numPr>
      </w:pPr>
      <w:r w:rsidRPr="00A83E58">
        <w:lastRenderedPageBreak/>
        <w:t>IPC/WHMA-A-620E, § 14.1.1: Tie Wrap/ Lacing Application - Tightness</w:t>
      </w:r>
    </w:p>
    <w:p w14:paraId="31730628" w14:textId="09400C3C" w:rsidR="00511F6E" w:rsidRPr="00A83E58" w:rsidRDefault="00511F6E" w:rsidP="008E54B8">
      <w:pPr>
        <w:pStyle w:val="paragraph"/>
        <w:keepNext/>
      </w:pPr>
      <w:r w:rsidRPr="00A83E58">
        <w:rPr>
          <w:b/>
        </w:rPr>
        <w:t>[Applicable</w:t>
      </w:r>
      <w:r w:rsidRPr="00A83E58">
        <w:t xml:space="preserve"> </w:t>
      </w:r>
      <w:r w:rsidR="0083020C" w:rsidRPr="00A83E58">
        <w:rPr>
          <w:b/>
        </w:rPr>
        <w:t>with modification</w:t>
      </w:r>
      <w:r w:rsidRPr="00A83E58">
        <w:rPr>
          <w:b/>
        </w:rPr>
        <w:t>]</w:t>
      </w:r>
      <w:r w:rsidRPr="00A83E58">
        <w:t xml:space="preserve"> </w:t>
      </w:r>
    </w:p>
    <w:p w14:paraId="1C38099B" w14:textId="37459D3E" w:rsidR="00C0563A" w:rsidRPr="00A83E58" w:rsidRDefault="0042138E" w:rsidP="00D27682">
      <w:pPr>
        <w:pStyle w:val="requirelevel1"/>
      </w:pPr>
      <w:r w:rsidRPr="00A83E58">
        <w:t>The i</w:t>
      </w:r>
      <w:r w:rsidR="00D27682" w:rsidRPr="00A83E58">
        <w:t xml:space="preserve">nsulation </w:t>
      </w:r>
      <w:r w:rsidR="00C0563A" w:rsidRPr="00A83E58">
        <w:t>shall not be</w:t>
      </w:r>
      <w:r w:rsidR="00D27682" w:rsidRPr="00A83E58">
        <w:t xml:space="preserve"> damag</w:t>
      </w:r>
      <w:r w:rsidR="00C0563A" w:rsidRPr="00A83E58">
        <w:t xml:space="preserve">ed by the restraining device </w:t>
      </w:r>
    </w:p>
    <w:p w14:paraId="4A4F1F61" w14:textId="45B22E15" w:rsidR="00FF2B29" w:rsidRPr="00A83E58" w:rsidRDefault="00FF2B29" w:rsidP="0096549B">
      <w:pPr>
        <w:pStyle w:val="requirelevel1"/>
        <w:rPr>
          <w:rStyle w:val="CommentReference"/>
          <w:sz w:val="20"/>
          <w:szCs w:val="22"/>
        </w:rPr>
      </w:pPr>
      <w:r w:rsidRPr="00A83E58">
        <w:t xml:space="preserve">Compression of the insulation shall not degrade the performance of the cables and is controlled by a qualified process in accordance with </w:t>
      </w:r>
      <w:r w:rsidR="00B23780" w:rsidRPr="00A83E58">
        <w:t xml:space="preserve">requirement </w:t>
      </w:r>
      <w:r w:rsidR="00B23780" w:rsidRPr="00A83E58">
        <w:fldChar w:fldCharType="begin"/>
      </w:r>
      <w:r w:rsidR="00B23780" w:rsidRPr="00A83E58">
        <w:instrText xml:space="preserve"> REF _Ref176855808 \w \h </w:instrText>
      </w:r>
      <w:r w:rsidR="0096549B" w:rsidRPr="00A83E58">
        <w:instrText xml:space="preserve"> \* MERGEFORMAT </w:instrText>
      </w:r>
      <w:r w:rsidR="00B23780" w:rsidRPr="00A83E58">
        <w:fldChar w:fldCharType="separate"/>
      </w:r>
      <w:r w:rsidR="0049251E">
        <w:t>5b</w:t>
      </w:r>
      <w:r w:rsidR="00B23780" w:rsidRPr="00A83E58">
        <w:fldChar w:fldCharType="end"/>
      </w:r>
      <w:r w:rsidR="00B23780" w:rsidRPr="00A83E58">
        <w:t>.</w:t>
      </w:r>
    </w:p>
    <w:p w14:paraId="5873B9DB" w14:textId="77777777" w:rsidR="00FF2B29" w:rsidRPr="00A83E58" w:rsidRDefault="00FF2B29" w:rsidP="00FF2B29">
      <w:pPr>
        <w:pStyle w:val="NOTE"/>
      </w:pPr>
      <w:r w:rsidRPr="00A83E58">
        <w:t>Compression of insulation can lead to reduction in insulation thickness and thus affect performance parameters such as insulation resistance and insulation breakdown voltage.</w:t>
      </w:r>
    </w:p>
    <w:p w14:paraId="06F13806" w14:textId="2D8F3BBE" w:rsidR="0096549B" w:rsidRPr="00A83E58" w:rsidRDefault="00FF2B29" w:rsidP="0021264F">
      <w:pPr>
        <w:pStyle w:val="requirelevel1"/>
        <w:rPr>
          <w:rStyle w:val="CommentReference"/>
          <w:sz w:val="20"/>
          <w:szCs w:val="22"/>
        </w:rPr>
      </w:pPr>
      <w:r w:rsidRPr="00A83E58">
        <w:t>For insulation materials sensitive to creeping (</w:t>
      </w:r>
      <w:proofErr w:type="gramStart"/>
      <w:r w:rsidRPr="00A83E58">
        <w:t>cold-flow</w:t>
      </w:r>
      <w:proofErr w:type="gramEnd"/>
      <w:r w:rsidRPr="00A83E58">
        <w:t>), measures shall be taken to protect the respective material from compressive stress induced by the restraining device.</w:t>
      </w:r>
    </w:p>
    <w:p w14:paraId="2FC7E9B7" w14:textId="77777777" w:rsidR="00FF2B29" w:rsidRPr="00A83E58" w:rsidRDefault="00FF2B29" w:rsidP="00FF2B29">
      <w:pPr>
        <w:pStyle w:val="NOTE"/>
      </w:pPr>
      <w:r w:rsidRPr="00A83E58">
        <w:t>Example for materials sensitive to creeping (</w:t>
      </w:r>
      <w:proofErr w:type="gramStart"/>
      <w:r w:rsidRPr="00A83E58">
        <w:t>cold-flow</w:t>
      </w:r>
      <w:proofErr w:type="gramEnd"/>
      <w:r w:rsidRPr="00A83E58">
        <w:t>) are PTFE and FEP.</w:t>
      </w:r>
    </w:p>
    <w:p w14:paraId="43C01B5B" w14:textId="0EF48F7A" w:rsidR="0083020C" w:rsidRPr="00A83E58" w:rsidRDefault="00FF2B29" w:rsidP="008B399E">
      <w:pPr>
        <w:pStyle w:val="NOTE"/>
      </w:pPr>
      <w:r w:rsidRPr="00A83E58">
        <w:t>Measures can include the addition of local cable protection under the restraining device</w:t>
      </w:r>
    </w:p>
    <w:p w14:paraId="55BD5625" w14:textId="6ACAD3EE" w:rsidR="00511F6E" w:rsidRPr="00A83E58" w:rsidRDefault="00511F6E" w:rsidP="00511F6E">
      <w:pPr>
        <w:pStyle w:val="Heading4"/>
        <w:numPr>
          <w:ilvl w:val="3"/>
          <w:numId w:val="36"/>
        </w:numPr>
      </w:pPr>
      <w:r w:rsidRPr="00A83E58">
        <w:t>IPC/WHMA-A-620E, § 14.1.2: Tie Wrap/ Lacing Application - Damage</w:t>
      </w:r>
    </w:p>
    <w:p w14:paraId="5B9E9DA9" w14:textId="77777777" w:rsidR="00511F6E" w:rsidRPr="00A83E58" w:rsidRDefault="00511F6E" w:rsidP="00511F6E">
      <w:pPr>
        <w:pStyle w:val="paragraph"/>
      </w:pPr>
      <w:r w:rsidRPr="00A83E58">
        <w:rPr>
          <w:b/>
        </w:rPr>
        <w:t>[Applicable</w:t>
      </w:r>
      <w:r w:rsidRPr="00A83E58">
        <w:t xml:space="preserve"> </w:t>
      </w:r>
      <w:r w:rsidRPr="00A83E58">
        <w:rPr>
          <w:b/>
        </w:rPr>
        <w:t>as is]</w:t>
      </w:r>
      <w:r w:rsidRPr="00A83E58">
        <w:t xml:space="preserve"> </w:t>
      </w:r>
    </w:p>
    <w:p w14:paraId="4FAA5436" w14:textId="61F6B818" w:rsidR="00511F6E" w:rsidRPr="00A83E58" w:rsidRDefault="00511F6E" w:rsidP="00511F6E">
      <w:pPr>
        <w:pStyle w:val="Heading4"/>
        <w:numPr>
          <w:ilvl w:val="3"/>
          <w:numId w:val="36"/>
        </w:numPr>
      </w:pPr>
      <w:r w:rsidRPr="00A83E58">
        <w:t>IPC/WHMA-A-620E, § 14.1.3: Tie Wrap/ Lacing Application - Spacing</w:t>
      </w:r>
    </w:p>
    <w:p w14:paraId="526024EC" w14:textId="12948437" w:rsidR="00511F6E" w:rsidRPr="00A83E58" w:rsidRDefault="00511F6E" w:rsidP="00511F6E">
      <w:pPr>
        <w:pStyle w:val="paragraph"/>
      </w:pPr>
      <w:r w:rsidRPr="00A83E58">
        <w:rPr>
          <w:b/>
        </w:rPr>
        <w:t>[Applicable</w:t>
      </w:r>
      <w:r w:rsidRPr="00A83E58">
        <w:t xml:space="preserve"> </w:t>
      </w:r>
      <w:r w:rsidRPr="00A83E58">
        <w:rPr>
          <w:b/>
        </w:rPr>
        <w:t>as is]</w:t>
      </w:r>
      <w:r w:rsidRPr="00A83E58">
        <w:t xml:space="preserve"> </w:t>
      </w:r>
    </w:p>
    <w:p w14:paraId="2ED87CB0" w14:textId="714988BD" w:rsidR="00756488" w:rsidRPr="00A83E58" w:rsidRDefault="00756488" w:rsidP="00756488">
      <w:pPr>
        <w:pStyle w:val="Heading3"/>
      </w:pPr>
      <w:bookmarkStart w:id="113" w:name="_Toc193188673"/>
      <w:r w:rsidRPr="00A83E58">
        <w:t>IPC/WHMA-A-</w:t>
      </w:r>
      <w:r w:rsidR="002F36E8" w:rsidRPr="00A83E58">
        <w:t>620E</w:t>
      </w:r>
      <w:r w:rsidRPr="00A83E58">
        <w:t>, § 14.2: Breakouts</w:t>
      </w:r>
      <w:bookmarkEnd w:id="113"/>
    </w:p>
    <w:p w14:paraId="4A1429A8" w14:textId="28A902C2" w:rsidR="004E20D2" w:rsidRPr="00A83E58" w:rsidRDefault="004E20D2" w:rsidP="004E20D2">
      <w:pPr>
        <w:pStyle w:val="Heading4"/>
      </w:pPr>
      <w:r w:rsidRPr="00A83E58">
        <w:t>IPC/WHMA-A-620E-S, § 14.2.1: Breakouts</w:t>
      </w:r>
      <w:r w:rsidR="00601C18" w:rsidRPr="00A83E58">
        <w:t xml:space="preserve"> – Individual Wires</w:t>
      </w:r>
    </w:p>
    <w:p w14:paraId="028EF311" w14:textId="77777777" w:rsidR="004E20D2" w:rsidRPr="00A83E58" w:rsidRDefault="004E20D2" w:rsidP="004E20D2">
      <w:pPr>
        <w:pStyle w:val="paragraph"/>
      </w:pPr>
      <w:r w:rsidRPr="00A83E58">
        <w:rPr>
          <w:b/>
        </w:rPr>
        <w:t>[Applicable</w:t>
      </w:r>
      <w:r w:rsidRPr="00A83E58">
        <w:t xml:space="preserve"> </w:t>
      </w:r>
      <w:r w:rsidRPr="00A83E58">
        <w:rPr>
          <w:b/>
        </w:rPr>
        <w:t>as is]</w:t>
      </w:r>
      <w:r w:rsidRPr="00A83E58">
        <w:t xml:space="preserve"> </w:t>
      </w:r>
    </w:p>
    <w:p w14:paraId="097496B3" w14:textId="5D928CEB" w:rsidR="004E20D2" w:rsidRPr="00A83E58" w:rsidRDefault="004E20D2" w:rsidP="004E20D2">
      <w:pPr>
        <w:pStyle w:val="Heading4"/>
      </w:pPr>
      <w:r w:rsidRPr="00A83E58">
        <w:t>IPC/WHMA-A-620E, § 14.2.2: Breakouts - Spacing</w:t>
      </w:r>
    </w:p>
    <w:p w14:paraId="1DE96697" w14:textId="00A307F3" w:rsidR="00756488" w:rsidRPr="00A83E58" w:rsidRDefault="00756488" w:rsidP="00511F6E">
      <w:pPr>
        <w:pStyle w:val="paragraph"/>
      </w:pPr>
      <w:r w:rsidRPr="00A83E58">
        <w:rPr>
          <w:b/>
        </w:rPr>
        <w:t>[Applicable</w:t>
      </w:r>
      <w:r w:rsidRPr="00A83E58">
        <w:t xml:space="preserve"> </w:t>
      </w:r>
      <w:r w:rsidRPr="00A83E58">
        <w:rPr>
          <w:b/>
        </w:rPr>
        <w:t>as is]</w:t>
      </w:r>
      <w:r w:rsidRPr="00A83E58">
        <w:t xml:space="preserve"> </w:t>
      </w:r>
    </w:p>
    <w:p w14:paraId="1CDB489C" w14:textId="1BB7983E" w:rsidR="00756488" w:rsidRPr="00A83E58" w:rsidRDefault="00756488" w:rsidP="00756488">
      <w:pPr>
        <w:pStyle w:val="Heading3"/>
      </w:pPr>
      <w:bookmarkStart w:id="114" w:name="_Toc193188674"/>
      <w:r w:rsidRPr="00A83E58">
        <w:t>IPC/WHMA-A-</w:t>
      </w:r>
      <w:r w:rsidR="002F36E8" w:rsidRPr="00A83E58">
        <w:t>620E</w:t>
      </w:r>
      <w:r w:rsidRPr="00A83E58">
        <w:t>, § 14.3: Routing</w:t>
      </w:r>
      <w:bookmarkEnd w:id="114"/>
    </w:p>
    <w:p w14:paraId="0CBE415C" w14:textId="57D6C222" w:rsidR="004E20D2" w:rsidRPr="00A83E58" w:rsidRDefault="004E20D2" w:rsidP="004E20D2">
      <w:pPr>
        <w:pStyle w:val="Heading4"/>
      </w:pPr>
      <w:r w:rsidRPr="00A83E58">
        <w:t>IPC/WHMA-A-620E, § 14.3.1: Routing – Wire Crossover</w:t>
      </w:r>
    </w:p>
    <w:p w14:paraId="377568C3" w14:textId="346B3ADE" w:rsidR="00756488" w:rsidRPr="00A83E58" w:rsidRDefault="00756488" w:rsidP="00756488">
      <w:pPr>
        <w:pStyle w:val="paragraph"/>
      </w:pPr>
      <w:r w:rsidRPr="00A83E58">
        <w:rPr>
          <w:b/>
        </w:rPr>
        <w:t>[Applicable</w:t>
      </w:r>
      <w:r w:rsidRPr="00A83E58">
        <w:t xml:space="preserve"> </w:t>
      </w:r>
      <w:r w:rsidRPr="00A83E58">
        <w:rPr>
          <w:b/>
        </w:rPr>
        <w:t>as is]</w:t>
      </w:r>
      <w:r w:rsidRPr="00A83E58">
        <w:t xml:space="preserve"> </w:t>
      </w:r>
    </w:p>
    <w:p w14:paraId="738F92B8" w14:textId="1376080B" w:rsidR="004E20D2" w:rsidRPr="00A83E58" w:rsidRDefault="004E20D2" w:rsidP="004E20D2">
      <w:pPr>
        <w:pStyle w:val="Heading4"/>
      </w:pPr>
      <w:r w:rsidRPr="00A83E58">
        <w:lastRenderedPageBreak/>
        <w:t>IPC/WHMA-A-620E, § 14.3.2: Routing – Bend Radius</w:t>
      </w:r>
    </w:p>
    <w:p w14:paraId="4A3A2F7F" w14:textId="41033BE4" w:rsidR="006B1A9E" w:rsidRPr="00A83E58" w:rsidRDefault="004E20D2" w:rsidP="002D4406">
      <w:pPr>
        <w:pStyle w:val="paragraph"/>
      </w:pPr>
      <w:r w:rsidRPr="00A83E58">
        <w:rPr>
          <w:b/>
        </w:rPr>
        <w:t>[Applicable</w:t>
      </w:r>
      <w:r w:rsidRPr="00A83E58">
        <w:t xml:space="preserve"> </w:t>
      </w:r>
      <w:r w:rsidRPr="00A83E58">
        <w:rPr>
          <w:b/>
        </w:rPr>
        <w:t>as is]</w:t>
      </w:r>
      <w:r w:rsidRPr="00A83E58">
        <w:t xml:space="preserve"> </w:t>
      </w:r>
    </w:p>
    <w:p w14:paraId="5BAC3612" w14:textId="0843E88B" w:rsidR="004E20D2" w:rsidRPr="00A83E58" w:rsidRDefault="004E20D2" w:rsidP="004E20D2">
      <w:pPr>
        <w:pStyle w:val="Heading4"/>
      </w:pPr>
      <w:r w:rsidRPr="00A83E58">
        <w:t>IPC/WHMA-A-620E, § 14.3.3: Routing – Coaxial Cable</w:t>
      </w:r>
    </w:p>
    <w:p w14:paraId="78A347BF" w14:textId="77777777" w:rsidR="004E20D2" w:rsidRPr="00A83E58" w:rsidRDefault="004E20D2" w:rsidP="004E20D2">
      <w:pPr>
        <w:pStyle w:val="paragraph"/>
      </w:pPr>
      <w:r w:rsidRPr="00A83E58">
        <w:rPr>
          <w:b/>
        </w:rPr>
        <w:t>[Applicable</w:t>
      </w:r>
      <w:r w:rsidRPr="00A83E58">
        <w:t xml:space="preserve"> </w:t>
      </w:r>
      <w:r w:rsidRPr="00A83E58">
        <w:rPr>
          <w:b/>
        </w:rPr>
        <w:t>as is]</w:t>
      </w:r>
      <w:r w:rsidRPr="00A83E58">
        <w:t xml:space="preserve"> </w:t>
      </w:r>
    </w:p>
    <w:p w14:paraId="608698FD" w14:textId="6B6CFA54" w:rsidR="004E20D2" w:rsidRPr="00A83E58" w:rsidRDefault="004E20D2" w:rsidP="004E20D2">
      <w:pPr>
        <w:pStyle w:val="Heading4"/>
      </w:pPr>
      <w:r w:rsidRPr="00A83E58">
        <w:t>IPC/WHMA-A-620E, § 14.3.4: Routing – Unused Wire Termination</w:t>
      </w:r>
    </w:p>
    <w:p w14:paraId="26A8044B" w14:textId="77777777" w:rsidR="004E20D2" w:rsidRPr="00A83E58" w:rsidRDefault="004E20D2" w:rsidP="004E20D2">
      <w:pPr>
        <w:pStyle w:val="paragraph"/>
      </w:pPr>
      <w:r w:rsidRPr="00A83E58">
        <w:rPr>
          <w:b/>
        </w:rPr>
        <w:t>[Applicable</w:t>
      </w:r>
      <w:r w:rsidRPr="00A83E58">
        <w:t xml:space="preserve"> </w:t>
      </w:r>
      <w:r w:rsidRPr="00A83E58">
        <w:rPr>
          <w:b/>
        </w:rPr>
        <w:t>as is]</w:t>
      </w:r>
      <w:r w:rsidRPr="00A83E58">
        <w:t xml:space="preserve"> </w:t>
      </w:r>
    </w:p>
    <w:p w14:paraId="60BDD858" w14:textId="573A38B0" w:rsidR="004E20D2" w:rsidRPr="00A83E58" w:rsidRDefault="004E20D2" w:rsidP="004E20D2">
      <w:pPr>
        <w:pStyle w:val="Heading4"/>
      </w:pPr>
      <w:r w:rsidRPr="00A83E58">
        <w:t>IPC/WHMA-A-620E, § 14.3.5: Routing – Ties over Splices and Ferrules</w:t>
      </w:r>
    </w:p>
    <w:p w14:paraId="10BE190A" w14:textId="2CC38EED" w:rsidR="004E20D2" w:rsidRPr="00A83E58" w:rsidRDefault="004E20D2" w:rsidP="004E20D2">
      <w:pPr>
        <w:pStyle w:val="paragraph"/>
      </w:pPr>
      <w:r w:rsidRPr="00A83E58">
        <w:rPr>
          <w:b/>
        </w:rPr>
        <w:t>[Applicable</w:t>
      </w:r>
      <w:r w:rsidRPr="00A83E58">
        <w:t xml:space="preserve"> </w:t>
      </w:r>
      <w:r w:rsidRPr="00A83E58">
        <w:rPr>
          <w:b/>
        </w:rPr>
        <w:t>as is]</w:t>
      </w:r>
      <w:r w:rsidRPr="00A83E58">
        <w:t xml:space="preserve"> </w:t>
      </w:r>
    </w:p>
    <w:p w14:paraId="5072B961" w14:textId="03A6028B" w:rsidR="00756488" w:rsidRPr="00A83E58" w:rsidRDefault="00DD1A93" w:rsidP="00756488">
      <w:pPr>
        <w:pStyle w:val="Heading3"/>
      </w:pPr>
      <w:bookmarkStart w:id="115" w:name="_Toc193188675"/>
      <w:r w:rsidRPr="00A83E58">
        <w:t>IPC/WHMA-A-</w:t>
      </w:r>
      <w:r w:rsidR="002F36E8" w:rsidRPr="00A83E58">
        <w:t>620E</w:t>
      </w:r>
      <w:r w:rsidR="00756488" w:rsidRPr="00A83E58">
        <w:t>, § 14.2: B</w:t>
      </w:r>
      <w:r w:rsidRPr="00A83E58">
        <w:t>room Stitching</w:t>
      </w:r>
      <w:bookmarkEnd w:id="115"/>
    </w:p>
    <w:p w14:paraId="4D29DDAD" w14:textId="2F8E77FC" w:rsidR="00756488" w:rsidRPr="00A83E58" w:rsidRDefault="00756488" w:rsidP="00F40FA2">
      <w:pPr>
        <w:pStyle w:val="paragraph"/>
      </w:pPr>
      <w:r w:rsidRPr="00A83E58">
        <w:rPr>
          <w:b/>
        </w:rPr>
        <w:t>[Applicable</w:t>
      </w:r>
      <w:r w:rsidRPr="00A83E58">
        <w:t xml:space="preserve"> </w:t>
      </w:r>
      <w:r w:rsidRPr="00A83E58">
        <w:rPr>
          <w:b/>
        </w:rPr>
        <w:t>as is]</w:t>
      </w:r>
      <w:r w:rsidRPr="00A83E58">
        <w:t xml:space="preserve"> </w:t>
      </w:r>
    </w:p>
    <w:p w14:paraId="26D53BC9" w14:textId="1894B2D3" w:rsidR="00A852F8" w:rsidRPr="00A83E58" w:rsidRDefault="00A852F8" w:rsidP="00A852F8">
      <w:pPr>
        <w:pStyle w:val="Heading2"/>
      </w:pPr>
      <w:bookmarkStart w:id="116" w:name="_Toc193188676"/>
      <w:r w:rsidRPr="00A83E58">
        <w:t>IPC/WHMA-A-</w:t>
      </w:r>
      <w:r w:rsidR="002F36E8" w:rsidRPr="00A83E58">
        <w:t>620E</w:t>
      </w:r>
      <w:r w:rsidRPr="00A83E58">
        <w:t>, § 1</w:t>
      </w:r>
      <w:r w:rsidR="000D7E19" w:rsidRPr="00A83E58">
        <w:t>5</w:t>
      </w:r>
      <w:r w:rsidR="00601C18" w:rsidRPr="00A83E58">
        <w:t>.0</w:t>
      </w:r>
      <w:r w:rsidRPr="00A83E58">
        <w:t xml:space="preserve">: </w:t>
      </w:r>
      <w:r w:rsidR="000D7E19" w:rsidRPr="00A83E58">
        <w:t>Harness/Cable Electrical Shielding</w:t>
      </w:r>
      <w:bookmarkEnd w:id="116"/>
    </w:p>
    <w:p w14:paraId="14CFC59C" w14:textId="02A99A08" w:rsidR="00932F06" w:rsidRPr="00A83E58" w:rsidRDefault="00882A29" w:rsidP="0004550A">
      <w:pPr>
        <w:pStyle w:val="Heading3"/>
      </w:pPr>
      <w:bookmarkStart w:id="117" w:name="_Toc193188677"/>
      <w:r w:rsidRPr="00A83E58">
        <w:t>IPC/WHMA</w:t>
      </w:r>
      <w:r w:rsidR="00027D29" w:rsidRPr="00A83E58">
        <w:t>-A-</w:t>
      </w:r>
      <w:r w:rsidR="002F36E8" w:rsidRPr="00A83E58">
        <w:t>620E</w:t>
      </w:r>
      <w:r w:rsidR="00027D29" w:rsidRPr="00A83E58">
        <w:t>-S</w:t>
      </w:r>
      <w:r w:rsidR="00097E10" w:rsidRPr="00A83E58">
        <w:t>,</w:t>
      </w:r>
      <w:r w:rsidR="00027D29" w:rsidRPr="00A83E58">
        <w:t xml:space="preserve"> §</w:t>
      </w:r>
      <w:r w:rsidR="0087182C" w:rsidRPr="00A83E58">
        <w:t xml:space="preserve"> </w:t>
      </w:r>
      <w:r w:rsidR="00932F06" w:rsidRPr="00A83E58">
        <w:t>15.</w:t>
      </w:r>
      <w:r w:rsidR="00716550" w:rsidRPr="00A83E58">
        <w:t>1</w:t>
      </w:r>
      <w:r w:rsidR="00837369" w:rsidRPr="00A83E58">
        <w:t xml:space="preserve">: </w:t>
      </w:r>
      <w:r w:rsidR="00932F06" w:rsidRPr="00A83E58">
        <w:t>Braided</w:t>
      </w:r>
      <w:bookmarkEnd w:id="117"/>
    </w:p>
    <w:p w14:paraId="07819003" w14:textId="3C1BEC84" w:rsidR="000D7E19" w:rsidRPr="00A83E58" w:rsidRDefault="00945EAA" w:rsidP="00932F06">
      <w:pPr>
        <w:pStyle w:val="paragraph"/>
      </w:pPr>
      <w:r w:rsidRPr="00A83E58">
        <w:rPr>
          <w:b/>
        </w:rPr>
        <w:t>[Applicable</w:t>
      </w:r>
      <w:r w:rsidRPr="00A83E58">
        <w:t xml:space="preserve"> </w:t>
      </w:r>
      <w:r w:rsidR="00F721F1" w:rsidRPr="00A83E58">
        <w:rPr>
          <w:b/>
        </w:rPr>
        <w:t>with modification</w:t>
      </w:r>
      <w:r w:rsidRPr="00A83E58">
        <w:rPr>
          <w:b/>
        </w:rPr>
        <w:t>]</w:t>
      </w:r>
      <w:r w:rsidR="00837369" w:rsidRPr="00A83E58">
        <w:t xml:space="preserve"> </w:t>
      </w:r>
    </w:p>
    <w:p w14:paraId="60B3D0D8" w14:textId="1EB81365" w:rsidR="00F721F1" w:rsidRPr="00A83E58" w:rsidRDefault="00AD01FA" w:rsidP="0056360C">
      <w:pPr>
        <w:pStyle w:val="requirelevel1"/>
      </w:pPr>
      <w:r w:rsidRPr="00A83E58">
        <w:t xml:space="preserve">Table 15-1 </w:t>
      </w:r>
      <w:r w:rsidR="009D3312" w:rsidRPr="00A83E58">
        <w:t xml:space="preserve">of IPC/WHMA-A-620E-S </w:t>
      </w:r>
      <w:r w:rsidRPr="00A83E58">
        <w:t xml:space="preserve">is not applicable. </w:t>
      </w:r>
      <w:r w:rsidR="00F721F1" w:rsidRPr="00A83E58">
        <w:t>Any broken strand shall be considered as a defect</w:t>
      </w:r>
      <w:r w:rsidRPr="00A83E58">
        <w:t>.</w:t>
      </w:r>
    </w:p>
    <w:p w14:paraId="1737B9EE" w14:textId="7892AA5E" w:rsidR="00932F06" w:rsidRPr="00A83E58" w:rsidRDefault="00932F06" w:rsidP="0004550A">
      <w:pPr>
        <w:pStyle w:val="Heading3"/>
      </w:pPr>
      <w:bookmarkStart w:id="118" w:name="_Toc193188678"/>
      <w:r w:rsidRPr="00A83E58">
        <w:t>IPC/WHMA-A-</w:t>
      </w:r>
      <w:r w:rsidR="002F36E8" w:rsidRPr="00A83E58">
        <w:t>620E</w:t>
      </w:r>
      <w:r w:rsidRPr="00A83E58">
        <w:t>-S, § 15.2: Shield Termination</w:t>
      </w:r>
      <w:bookmarkEnd w:id="118"/>
    </w:p>
    <w:p w14:paraId="6C6C41D0" w14:textId="24B52499" w:rsidR="00680733" w:rsidRPr="00A83E58" w:rsidRDefault="00680733" w:rsidP="00BD3838">
      <w:pPr>
        <w:pStyle w:val="paragraph"/>
      </w:pPr>
      <w:r w:rsidRPr="00A83E58">
        <w:rPr>
          <w:b/>
        </w:rPr>
        <w:t>[Applicable</w:t>
      </w:r>
      <w:r w:rsidRPr="00A83E58">
        <w:t xml:space="preserve"> </w:t>
      </w:r>
      <w:r w:rsidRPr="00A83E58">
        <w:rPr>
          <w:b/>
        </w:rPr>
        <w:t>as is]</w:t>
      </w:r>
    </w:p>
    <w:p w14:paraId="00667714" w14:textId="4D71CF50" w:rsidR="001527C4" w:rsidRPr="00A83E58" w:rsidRDefault="00932F06" w:rsidP="00516D0E">
      <w:pPr>
        <w:pStyle w:val="Heading4"/>
      </w:pPr>
      <w:r w:rsidRPr="00A83E58">
        <w:t>IPC/WHMA-A-</w:t>
      </w:r>
      <w:r w:rsidR="002F36E8" w:rsidRPr="00A83E58">
        <w:t>620E</w:t>
      </w:r>
      <w:r w:rsidRPr="00A83E58">
        <w:t>, § 15.2.1: Shield Ter</w:t>
      </w:r>
      <w:r w:rsidR="00601C18" w:rsidRPr="00A83E58">
        <w:t>mination - Shield Jumper Wire</w:t>
      </w:r>
    </w:p>
    <w:p w14:paraId="60826C41" w14:textId="14A5817E" w:rsidR="00AF1A65" w:rsidRPr="00A83E58" w:rsidRDefault="00AF1A65" w:rsidP="0004550A">
      <w:pPr>
        <w:pStyle w:val="Heading5"/>
      </w:pPr>
      <w:bookmarkStart w:id="119" w:name="_Ref176863531"/>
      <w:r w:rsidRPr="00A83E58">
        <w:t>IPC/WHMA-A-</w:t>
      </w:r>
      <w:r w:rsidR="002F36E8" w:rsidRPr="00A83E58">
        <w:t>620E</w:t>
      </w:r>
      <w:r w:rsidR="00FD55F0" w:rsidRPr="00A83E58">
        <w:t>(</w:t>
      </w:r>
      <w:r w:rsidRPr="00A83E58">
        <w:t>-S</w:t>
      </w:r>
      <w:r w:rsidR="00FD55F0" w:rsidRPr="00A83E58">
        <w:t>)</w:t>
      </w:r>
      <w:r w:rsidRPr="00A83E58">
        <w:t>, § 15.2.1.1: Shield Termination - Shield Jumper Wire - Attached Lead</w:t>
      </w:r>
      <w:bookmarkEnd w:id="119"/>
      <w:r w:rsidRPr="00A83E58">
        <w:t xml:space="preserve"> </w:t>
      </w:r>
    </w:p>
    <w:p w14:paraId="6D4EDB89" w14:textId="625EDF22" w:rsidR="001F2FA6" w:rsidRPr="00A83E58" w:rsidRDefault="001B2586" w:rsidP="009F6414">
      <w:pPr>
        <w:pStyle w:val="paragraph"/>
        <w:rPr>
          <w:b/>
        </w:rPr>
      </w:pPr>
      <w:r w:rsidRPr="00A83E58">
        <w:rPr>
          <w:b/>
        </w:rPr>
        <w:t>[Not applicable]</w:t>
      </w:r>
    </w:p>
    <w:p w14:paraId="78A5C550" w14:textId="76B22FC4" w:rsidR="009F6414" w:rsidRPr="00A83E58" w:rsidRDefault="009F6414" w:rsidP="0021264F">
      <w:pPr>
        <w:pStyle w:val="Heading6"/>
      </w:pPr>
      <w:r w:rsidRPr="00A83E58">
        <w:t>IPC/WHMA-A-620E(-S), § 15.2.1.</w:t>
      </w:r>
      <w:r w:rsidR="00DD686D">
        <w:t>1</w:t>
      </w:r>
      <w:r w:rsidRPr="00A83E58">
        <w:t>.1: Shield Termination - Shield Jumper Wire - Attached Lead - Solder</w:t>
      </w:r>
    </w:p>
    <w:p w14:paraId="0A8F8E6B" w14:textId="77777777" w:rsidR="009F6414" w:rsidRPr="00A83E58" w:rsidRDefault="009F6414" w:rsidP="009F6414">
      <w:pPr>
        <w:pStyle w:val="paragraph"/>
        <w:rPr>
          <w:b/>
        </w:rPr>
      </w:pPr>
      <w:r w:rsidRPr="00A83E58">
        <w:rPr>
          <w:b/>
        </w:rPr>
        <w:t>[Not applicable]</w:t>
      </w:r>
    </w:p>
    <w:p w14:paraId="0070702D" w14:textId="5DE95139" w:rsidR="009F6414" w:rsidRPr="00A83E58" w:rsidRDefault="009F6414" w:rsidP="0021264F">
      <w:pPr>
        <w:pStyle w:val="Heading6"/>
        <w:tabs>
          <w:tab w:val="left" w:pos="1985"/>
        </w:tabs>
      </w:pPr>
      <w:r w:rsidRPr="00A83E58">
        <w:lastRenderedPageBreak/>
        <w:t>IPC/WHMA-A-620E, § 15.2.1.</w:t>
      </w:r>
      <w:r w:rsidR="00DD686D">
        <w:t>1</w:t>
      </w:r>
      <w:r w:rsidRPr="00A83E58">
        <w:t>.</w:t>
      </w:r>
      <w:r w:rsidR="00DD686D">
        <w:t>2</w:t>
      </w:r>
      <w:r w:rsidRPr="00A83E58">
        <w:t>: Shield Termination - Shield Jumper Wire - Attached Lead - Crimp</w:t>
      </w:r>
    </w:p>
    <w:p w14:paraId="748C1C93" w14:textId="77777777" w:rsidR="009F6414" w:rsidRPr="00A83E58" w:rsidRDefault="009F6414" w:rsidP="009F6414">
      <w:pPr>
        <w:pStyle w:val="paragraph"/>
        <w:rPr>
          <w:b/>
        </w:rPr>
      </w:pPr>
      <w:r w:rsidRPr="00A83E58">
        <w:rPr>
          <w:b/>
        </w:rPr>
        <w:t>[Not applicable]</w:t>
      </w:r>
    </w:p>
    <w:p w14:paraId="1D5ADF41" w14:textId="3704D872" w:rsidR="006924A6" w:rsidRPr="00A83E58" w:rsidRDefault="006924A6" w:rsidP="000D61CD">
      <w:pPr>
        <w:pStyle w:val="Heading5"/>
      </w:pPr>
      <w:bookmarkStart w:id="120" w:name="_Ref176863537"/>
      <w:r w:rsidRPr="00A83E58">
        <w:t>IPC/WHMA-A-</w:t>
      </w:r>
      <w:r w:rsidR="002F36E8" w:rsidRPr="00A83E58">
        <w:t>620E</w:t>
      </w:r>
      <w:r w:rsidR="00F723BF" w:rsidRPr="00A83E58">
        <w:t>(-S)</w:t>
      </w:r>
      <w:r w:rsidRPr="00A83E58">
        <w:t>, § 15.2.1.</w:t>
      </w:r>
      <w:r w:rsidR="009D5429" w:rsidRPr="00A83E58">
        <w:t>2</w:t>
      </w:r>
      <w:r w:rsidRPr="00A83E58">
        <w:t xml:space="preserve">: Shield Termination - Shield Jumper Wire </w:t>
      </w:r>
      <w:r w:rsidR="00D104D0" w:rsidRPr="00A83E58">
        <w:t>-</w:t>
      </w:r>
      <w:r w:rsidRPr="00A83E58">
        <w:t xml:space="preserve"> Shield braid</w:t>
      </w:r>
      <w:bookmarkEnd w:id="120"/>
    </w:p>
    <w:p w14:paraId="4682DDF9" w14:textId="7DE71C90" w:rsidR="009D5429" w:rsidRPr="00A83E58" w:rsidRDefault="009D5429" w:rsidP="00F723BF">
      <w:pPr>
        <w:pStyle w:val="paragraph"/>
        <w:rPr>
          <w:b/>
        </w:rPr>
      </w:pPr>
      <w:r w:rsidRPr="00A83E58">
        <w:rPr>
          <w:b/>
        </w:rPr>
        <w:t>[Not applicable]</w:t>
      </w:r>
    </w:p>
    <w:p w14:paraId="2124EAD1" w14:textId="428B13DB" w:rsidR="009D5429" w:rsidRPr="00A83E58" w:rsidRDefault="009D5429" w:rsidP="00AB1F31">
      <w:pPr>
        <w:pStyle w:val="Heading6"/>
      </w:pPr>
      <w:r w:rsidRPr="00A83E58">
        <w:t>IPC/WHMA-A-620E, § 15.2.1.2.1: Shield Termination - Shield Jumper Wire - Shield braid</w:t>
      </w:r>
      <w:r w:rsidR="00F723BF" w:rsidRPr="00A83E58">
        <w:t xml:space="preserve"> - Woven</w:t>
      </w:r>
    </w:p>
    <w:p w14:paraId="557DD32B" w14:textId="0AEA7236" w:rsidR="00D2613D" w:rsidRPr="00A83E58" w:rsidRDefault="00D2613D" w:rsidP="0098621F">
      <w:pPr>
        <w:pStyle w:val="paragraph"/>
        <w:rPr>
          <w:b/>
        </w:rPr>
      </w:pPr>
      <w:r w:rsidRPr="00A83E58">
        <w:rPr>
          <w:b/>
        </w:rPr>
        <w:t>[Applicable</w:t>
      </w:r>
      <w:r w:rsidRPr="00A83E58">
        <w:t xml:space="preserve"> </w:t>
      </w:r>
      <w:r w:rsidR="00B71772" w:rsidRPr="00A83E58">
        <w:rPr>
          <w:b/>
        </w:rPr>
        <w:t xml:space="preserve">with </w:t>
      </w:r>
      <w:r w:rsidR="009D5429" w:rsidRPr="00A83E58">
        <w:rPr>
          <w:b/>
        </w:rPr>
        <w:t>modification</w:t>
      </w:r>
      <w:r w:rsidRPr="00A83E58">
        <w:rPr>
          <w:b/>
        </w:rPr>
        <w:t>]</w:t>
      </w:r>
    </w:p>
    <w:p w14:paraId="464E9FE1" w14:textId="03469C3D" w:rsidR="009D5429" w:rsidRPr="00A83E58" w:rsidRDefault="00B027B0" w:rsidP="003A7611">
      <w:pPr>
        <w:pStyle w:val="requirelevel1"/>
      </w:pPr>
      <w:r w:rsidRPr="00A83E58">
        <w:t>Any broken strand shall be considered as a defect</w:t>
      </w:r>
    </w:p>
    <w:p w14:paraId="056C373A" w14:textId="78A1A5C0" w:rsidR="009D5429" w:rsidRPr="00A83E58" w:rsidRDefault="009D5429" w:rsidP="0021264F">
      <w:pPr>
        <w:pStyle w:val="Heading6"/>
      </w:pPr>
      <w:r w:rsidRPr="00A83E58">
        <w:t>IPC/WHMA-A-620E, § 15.2.1.2</w:t>
      </w:r>
      <w:r w:rsidR="00DF7A62" w:rsidRPr="00A83E58">
        <w:t>.2</w:t>
      </w:r>
      <w:r w:rsidRPr="00A83E58">
        <w:t>: Shield Termination - Shield Jumper Wire - Shield braid</w:t>
      </w:r>
      <w:r w:rsidR="00F723BF" w:rsidRPr="00A83E58">
        <w:t xml:space="preserve"> – Combed and twisted</w:t>
      </w:r>
    </w:p>
    <w:p w14:paraId="77FCEC3E" w14:textId="0DB766C3" w:rsidR="00F723BF" w:rsidRPr="00A83E58" w:rsidRDefault="009D5429" w:rsidP="009F6414">
      <w:pPr>
        <w:pStyle w:val="paragraph"/>
        <w:rPr>
          <w:b/>
        </w:rPr>
      </w:pPr>
      <w:r w:rsidRPr="00A83E58">
        <w:rPr>
          <w:b/>
        </w:rPr>
        <w:t>[Applicable</w:t>
      </w:r>
      <w:r w:rsidRPr="00A83E58">
        <w:t xml:space="preserve"> </w:t>
      </w:r>
      <w:r w:rsidRPr="00A83E58">
        <w:rPr>
          <w:b/>
        </w:rPr>
        <w:t>as is]</w:t>
      </w:r>
    </w:p>
    <w:p w14:paraId="760D0518" w14:textId="2EDA743F" w:rsidR="00D104D0" w:rsidRPr="00A83E58" w:rsidRDefault="00D104D0" w:rsidP="00D104D0">
      <w:pPr>
        <w:pStyle w:val="Heading5"/>
      </w:pPr>
      <w:r w:rsidRPr="00A83E58">
        <w:t>IPC/WHMA-A-</w:t>
      </w:r>
      <w:r w:rsidR="002F36E8" w:rsidRPr="00A83E58">
        <w:t>620E</w:t>
      </w:r>
      <w:r w:rsidR="00B027B0" w:rsidRPr="00A83E58">
        <w:t>(</w:t>
      </w:r>
      <w:r w:rsidR="004E20D2" w:rsidRPr="00A83E58">
        <w:t>-S</w:t>
      </w:r>
      <w:r w:rsidR="00B027B0" w:rsidRPr="00A83E58">
        <w:t>)</w:t>
      </w:r>
      <w:r w:rsidRPr="00A83E58">
        <w:t>, § 15.2.1.</w:t>
      </w:r>
      <w:r w:rsidR="00DD686D">
        <w:t>3</w:t>
      </w:r>
      <w:r w:rsidRPr="00A83E58">
        <w:t xml:space="preserve">: Shield Termination - Shield Jumper Wire – Daisy Chain </w:t>
      </w:r>
    </w:p>
    <w:p w14:paraId="6095F1DD" w14:textId="7C56F67C" w:rsidR="00D104D0" w:rsidRPr="00A83E58" w:rsidRDefault="00D104D0" w:rsidP="00D104D0">
      <w:pPr>
        <w:pStyle w:val="paragraph"/>
      </w:pPr>
      <w:r w:rsidRPr="00A83E58">
        <w:rPr>
          <w:b/>
        </w:rPr>
        <w:t>[</w:t>
      </w:r>
      <w:r w:rsidR="00B027B0" w:rsidRPr="00A83E58">
        <w:rPr>
          <w:b/>
        </w:rPr>
        <w:t>Not applicable</w:t>
      </w:r>
      <w:r w:rsidRPr="00A83E58">
        <w:rPr>
          <w:b/>
        </w:rPr>
        <w:t>]</w:t>
      </w:r>
    </w:p>
    <w:p w14:paraId="0082FA38" w14:textId="4781F7DF" w:rsidR="00D104D0" w:rsidRPr="00A83E58" w:rsidRDefault="00D104D0" w:rsidP="00D104D0">
      <w:pPr>
        <w:pStyle w:val="Heading5"/>
      </w:pPr>
      <w:r w:rsidRPr="00A83E58">
        <w:t>IPC/WHMA-A-</w:t>
      </w:r>
      <w:r w:rsidR="002F36E8" w:rsidRPr="00A83E58">
        <w:t>620E</w:t>
      </w:r>
      <w:r w:rsidRPr="00A83E58">
        <w:t>, § 15.2.1.</w:t>
      </w:r>
      <w:r w:rsidR="00DD686D">
        <w:t>4</w:t>
      </w:r>
      <w:r w:rsidRPr="00A83E58">
        <w:t xml:space="preserve">: Shield Termination - Shield Jumper Wire – Common Ground point </w:t>
      </w:r>
    </w:p>
    <w:p w14:paraId="12A027C5" w14:textId="1FF4BD5D" w:rsidR="00516D0E" w:rsidRPr="00A83E58" w:rsidRDefault="00D104D0" w:rsidP="00D104D0">
      <w:pPr>
        <w:pStyle w:val="paragraph"/>
      </w:pPr>
      <w:r w:rsidRPr="00A83E58">
        <w:rPr>
          <w:b/>
        </w:rPr>
        <w:t>[</w:t>
      </w:r>
      <w:r w:rsidR="00B027B0" w:rsidRPr="00A83E58">
        <w:rPr>
          <w:b/>
        </w:rPr>
        <w:t>Not applicable</w:t>
      </w:r>
      <w:r w:rsidRPr="00A83E58">
        <w:rPr>
          <w:b/>
        </w:rPr>
        <w:t>]</w:t>
      </w:r>
    </w:p>
    <w:p w14:paraId="5DF9E89D" w14:textId="3A7872D9" w:rsidR="00AF1A65" w:rsidRPr="00A83E58" w:rsidRDefault="00502A47" w:rsidP="000D61CD">
      <w:pPr>
        <w:pStyle w:val="Heading4"/>
      </w:pPr>
      <w:r w:rsidRPr="00A83E58">
        <w:t>IPC/WHMA-A-</w:t>
      </w:r>
      <w:r w:rsidR="002F36E8" w:rsidRPr="00A83E58">
        <w:t>620E</w:t>
      </w:r>
      <w:r w:rsidR="00AF1A65" w:rsidRPr="00A83E58">
        <w:t>, § 15.2.</w:t>
      </w:r>
      <w:r w:rsidR="00944FF4" w:rsidRPr="00A83E58">
        <w:t>2</w:t>
      </w:r>
      <w:r w:rsidR="00AF1A65" w:rsidRPr="00A83E58">
        <w:t xml:space="preserve">: Shield Termination </w:t>
      </w:r>
      <w:r w:rsidR="00B65BFA" w:rsidRPr="00A83E58">
        <w:t>–</w:t>
      </w:r>
      <w:r w:rsidR="00AF1A65" w:rsidRPr="00A83E58">
        <w:t xml:space="preserve"> </w:t>
      </w:r>
      <w:r w:rsidR="00601C18" w:rsidRPr="00A83E58">
        <w:t>Unterminated Shield</w:t>
      </w:r>
    </w:p>
    <w:p w14:paraId="70AE6FDB" w14:textId="7A019109" w:rsidR="001527C4" w:rsidRPr="00A83E58" w:rsidRDefault="001527C4" w:rsidP="001527C4">
      <w:pPr>
        <w:pStyle w:val="paragraph"/>
      </w:pPr>
      <w:r w:rsidRPr="00A83E58">
        <w:rPr>
          <w:b/>
        </w:rPr>
        <w:t>[Applicable</w:t>
      </w:r>
      <w:r w:rsidRPr="00A83E58">
        <w:t xml:space="preserve"> </w:t>
      </w:r>
      <w:r w:rsidRPr="00A83E58">
        <w:rPr>
          <w:b/>
        </w:rPr>
        <w:t>as is]</w:t>
      </w:r>
      <w:r w:rsidRPr="00A83E58">
        <w:t xml:space="preserve"> </w:t>
      </w:r>
    </w:p>
    <w:p w14:paraId="722CC670" w14:textId="77C1F3AE" w:rsidR="00837369" w:rsidRPr="00A83E58" w:rsidRDefault="00882A29" w:rsidP="0004550A">
      <w:pPr>
        <w:pStyle w:val="Heading5"/>
      </w:pPr>
      <w:r w:rsidRPr="00A83E58">
        <w:t>IPC/WHMA</w:t>
      </w:r>
      <w:r w:rsidR="00027D29" w:rsidRPr="00A83E58">
        <w:t>-A-</w:t>
      </w:r>
      <w:r w:rsidR="002F36E8" w:rsidRPr="00A83E58">
        <w:t>620E</w:t>
      </w:r>
      <w:r w:rsidR="0029055B" w:rsidRPr="00A83E58">
        <w:t>,</w:t>
      </w:r>
      <w:r w:rsidR="00027D29" w:rsidRPr="00A83E58">
        <w:t xml:space="preserve"> §</w:t>
      </w:r>
      <w:r w:rsidR="0087182C" w:rsidRPr="00A83E58">
        <w:t xml:space="preserve"> </w:t>
      </w:r>
      <w:r w:rsidR="00837369" w:rsidRPr="00A83E58">
        <w:t xml:space="preserve">15.2.2.1: Shield Termination </w:t>
      </w:r>
      <w:r w:rsidR="0029055B" w:rsidRPr="00A83E58">
        <w:t>-</w:t>
      </w:r>
      <w:r w:rsidR="00837369" w:rsidRPr="00A83E58">
        <w:t xml:space="preserve"> </w:t>
      </w:r>
      <w:r w:rsidR="00601C18" w:rsidRPr="00A83E58">
        <w:t>Unterminated Shield</w:t>
      </w:r>
      <w:r w:rsidR="00837369" w:rsidRPr="00A83E58">
        <w:t xml:space="preserve"> </w:t>
      </w:r>
      <w:r w:rsidR="0029055B" w:rsidRPr="00A83E58">
        <w:t>-</w:t>
      </w:r>
      <w:r w:rsidR="00837369" w:rsidRPr="00A83E58">
        <w:t xml:space="preserve"> Shield Not Folded Back</w:t>
      </w:r>
    </w:p>
    <w:p w14:paraId="1ED080B5" w14:textId="3D8D7CB6" w:rsidR="000D7E19" w:rsidRPr="00A83E58" w:rsidRDefault="000D7E19" w:rsidP="000D7E19">
      <w:pPr>
        <w:pStyle w:val="paragraph"/>
      </w:pPr>
      <w:r w:rsidRPr="00A83E58">
        <w:rPr>
          <w:b/>
        </w:rPr>
        <w:t>[</w:t>
      </w:r>
      <w:r w:rsidR="00AB6C5E" w:rsidRPr="00A83E58">
        <w:rPr>
          <w:b/>
        </w:rPr>
        <w:t>Applicable with m</w:t>
      </w:r>
      <w:r w:rsidR="00AF1A65" w:rsidRPr="00A83E58">
        <w:rPr>
          <w:b/>
        </w:rPr>
        <w:t>odification</w:t>
      </w:r>
      <w:r w:rsidRPr="00A83E58">
        <w:rPr>
          <w:b/>
        </w:rPr>
        <w:t>]</w:t>
      </w:r>
    </w:p>
    <w:p w14:paraId="37117AC6" w14:textId="25E22312" w:rsidR="00837369" w:rsidRPr="00A83E58" w:rsidRDefault="001615F3" w:rsidP="000D7E19">
      <w:pPr>
        <w:pStyle w:val="paragraph"/>
      </w:pPr>
      <w:r w:rsidRPr="00A83E58">
        <w:t>Any criteria (acceptable, process indicator or defect) limiting t</w:t>
      </w:r>
      <w:r w:rsidR="00837369" w:rsidRPr="00A83E58">
        <w:t>he stripped shield length</w:t>
      </w:r>
      <w:r w:rsidRPr="00A83E58">
        <w:t xml:space="preserve"> </w:t>
      </w:r>
      <w:r w:rsidR="00064573" w:rsidRPr="00A83E58">
        <w:t>specified</w:t>
      </w:r>
      <w:r w:rsidRPr="00A83E58">
        <w:t xml:space="preserve"> in this IPC section is considered not applicable</w:t>
      </w:r>
      <w:r w:rsidR="00837369" w:rsidRPr="00A83E58">
        <w:t>.</w:t>
      </w:r>
    </w:p>
    <w:p w14:paraId="2C964CB1" w14:textId="411E6880" w:rsidR="00AC330B" w:rsidRPr="00A83E58" w:rsidRDefault="00263C25" w:rsidP="000D7E19">
      <w:pPr>
        <w:pStyle w:val="requirelevel1"/>
        <w:rPr>
          <w:u w:val="single"/>
        </w:rPr>
      </w:pPr>
      <w:r w:rsidRPr="00A83E58">
        <w:rPr>
          <w:bCs/>
          <w:szCs w:val="20"/>
        </w:rPr>
        <w:t xml:space="preserve">An additional insulation layer shall be </w:t>
      </w:r>
      <w:r w:rsidR="00046F65" w:rsidRPr="00A83E58">
        <w:rPr>
          <w:bCs/>
          <w:szCs w:val="20"/>
        </w:rPr>
        <w:t xml:space="preserve">added between the exposed </w:t>
      </w:r>
      <w:r w:rsidRPr="00A83E58">
        <w:rPr>
          <w:bCs/>
          <w:szCs w:val="20"/>
        </w:rPr>
        <w:t xml:space="preserve">shielding </w:t>
      </w:r>
      <w:r w:rsidR="00046F65" w:rsidRPr="00A83E58">
        <w:rPr>
          <w:bCs/>
          <w:szCs w:val="20"/>
        </w:rPr>
        <w:t xml:space="preserve">and the wire insulation </w:t>
      </w:r>
      <w:r w:rsidRPr="00A83E58">
        <w:rPr>
          <w:bCs/>
          <w:szCs w:val="20"/>
        </w:rPr>
        <w:t xml:space="preserve">and shall extend beyond </w:t>
      </w:r>
      <w:r w:rsidR="00046F65" w:rsidRPr="00A83E58">
        <w:rPr>
          <w:bCs/>
          <w:szCs w:val="20"/>
        </w:rPr>
        <w:t xml:space="preserve">the end of the exposed </w:t>
      </w:r>
      <w:r w:rsidRPr="00A83E58">
        <w:rPr>
          <w:bCs/>
          <w:szCs w:val="20"/>
        </w:rPr>
        <w:t>shiel</w:t>
      </w:r>
      <w:r w:rsidR="00046F65" w:rsidRPr="00A83E58">
        <w:rPr>
          <w:bCs/>
          <w:szCs w:val="20"/>
        </w:rPr>
        <w:t>d</w:t>
      </w:r>
      <w:r w:rsidR="00C31392" w:rsidRPr="00A83E58">
        <w:rPr>
          <w:bCs/>
          <w:szCs w:val="20"/>
        </w:rPr>
        <w:t xml:space="preserve"> by at least </w:t>
      </w:r>
      <w:r w:rsidR="007603E7" w:rsidRPr="00A83E58">
        <w:rPr>
          <w:bCs/>
          <w:szCs w:val="20"/>
        </w:rPr>
        <w:t>2</w:t>
      </w:r>
      <w:r w:rsidR="00C31392" w:rsidRPr="00A83E58">
        <w:rPr>
          <w:bCs/>
          <w:szCs w:val="20"/>
        </w:rPr>
        <w:t xml:space="preserve"> mm </w:t>
      </w:r>
      <w:r w:rsidRPr="00A83E58">
        <w:rPr>
          <w:bCs/>
          <w:szCs w:val="20"/>
        </w:rPr>
        <w:t xml:space="preserve">to prevent </w:t>
      </w:r>
      <w:r w:rsidR="00D0121C" w:rsidRPr="00A83E58">
        <w:rPr>
          <w:bCs/>
          <w:szCs w:val="20"/>
        </w:rPr>
        <w:t xml:space="preserve">the </w:t>
      </w:r>
      <w:r w:rsidRPr="00A83E58">
        <w:rPr>
          <w:bCs/>
          <w:szCs w:val="20"/>
        </w:rPr>
        <w:t>sharp braid</w:t>
      </w:r>
      <w:r w:rsidR="00D0121C" w:rsidRPr="00A83E58">
        <w:rPr>
          <w:bCs/>
          <w:szCs w:val="20"/>
        </w:rPr>
        <w:t xml:space="preserve"> ends from </w:t>
      </w:r>
      <w:r w:rsidRPr="00A83E58">
        <w:rPr>
          <w:bCs/>
          <w:szCs w:val="20"/>
        </w:rPr>
        <w:t>damag</w:t>
      </w:r>
      <w:r w:rsidR="00D0121C" w:rsidRPr="00A83E58">
        <w:rPr>
          <w:bCs/>
          <w:szCs w:val="20"/>
        </w:rPr>
        <w:t>ing the</w:t>
      </w:r>
      <w:r w:rsidRPr="00A83E58">
        <w:rPr>
          <w:bCs/>
          <w:szCs w:val="20"/>
        </w:rPr>
        <w:t xml:space="preserve"> wire insulation.</w:t>
      </w:r>
    </w:p>
    <w:p w14:paraId="483C1A25" w14:textId="45CA11C9" w:rsidR="001527C4" w:rsidRPr="00A83E58" w:rsidRDefault="001527C4" w:rsidP="001527C4">
      <w:pPr>
        <w:pStyle w:val="Heading5"/>
      </w:pPr>
      <w:r w:rsidRPr="00A83E58">
        <w:t>IPC/WHMA-A-</w:t>
      </w:r>
      <w:r w:rsidR="002F36E8" w:rsidRPr="00A83E58">
        <w:t>620E</w:t>
      </w:r>
      <w:r w:rsidRPr="00A83E58">
        <w:t xml:space="preserve">, § 15.2.2.1: Shield Termination - </w:t>
      </w:r>
      <w:r w:rsidR="00601C18" w:rsidRPr="00A83E58">
        <w:t>Unterminated Shield</w:t>
      </w:r>
      <w:r w:rsidRPr="00A83E58">
        <w:t xml:space="preserve"> - Shield Folded Back</w:t>
      </w:r>
    </w:p>
    <w:p w14:paraId="469BD44F" w14:textId="5F359285" w:rsidR="001527C4" w:rsidRPr="00A83E58" w:rsidRDefault="001527C4" w:rsidP="001527C4">
      <w:pPr>
        <w:pStyle w:val="paragraph"/>
      </w:pPr>
      <w:r w:rsidRPr="00A83E58">
        <w:rPr>
          <w:b/>
        </w:rPr>
        <w:t>[Applicable as is]</w:t>
      </w:r>
    </w:p>
    <w:p w14:paraId="0BED5549" w14:textId="478EF7DA" w:rsidR="00837369" w:rsidRPr="00A83E58" w:rsidRDefault="00882A29" w:rsidP="0004550A">
      <w:pPr>
        <w:pStyle w:val="Heading3"/>
      </w:pPr>
      <w:bookmarkStart w:id="121" w:name="_Toc193188679"/>
      <w:r w:rsidRPr="00A83E58">
        <w:lastRenderedPageBreak/>
        <w:t>IPC/WHMA</w:t>
      </w:r>
      <w:r w:rsidR="00027D29" w:rsidRPr="00A83E58">
        <w:t>-A-</w:t>
      </w:r>
      <w:r w:rsidR="002F36E8" w:rsidRPr="00A83E58">
        <w:t>620E</w:t>
      </w:r>
      <w:r w:rsidR="00D0121C" w:rsidRPr="00A83E58">
        <w:t>,</w:t>
      </w:r>
      <w:r w:rsidR="00027D29" w:rsidRPr="00A83E58">
        <w:t xml:space="preserve"> §</w:t>
      </w:r>
      <w:r w:rsidR="0087182C" w:rsidRPr="00A83E58">
        <w:t xml:space="preserve"> </w:t>
      </w:r>
      <w:r w:rsidR="00E944CF" w:rsidRPr="00A83E58">
        <w:t>15.3</w:t>
      </w:r>
      <w:r w:rsidR="00D202E6" w:rsidRPr="00A83E58">
        <w:t>:</w:t>
      </w:r>
      <w:r w:rsidR="00E944CF" w:rsidRPr="00A83E58">
        <w:t xml:space="preserve"> Shield </w:t>
      </w:r>
      <w:r w:rsidR="00D179F0" w:rsidRPr="00A83E58">
        <w:t>T</w:t>
      </w:r>
      <w:r w:rsidR="00E944CF" w:rsidRPr="00A83E58">
        <w:t xml:space="preserve">ermination </w:t>
      </w:r>
      <w:r w:rsidR="00D0121C" w:rsidRPr="00A83E58">
        <w:t>-</w:t>
      </w:r>
      <w:r w:rsidR="00E944CF" w:rsidRPr="00A83E58">
        <w:t xml:space="preserve"> Connector</w:t>
      </w:r>
      <w:bookmarkEnd w:id="121"/>
    </w:p>
    <w:p w14:paraId="71410374" w14:textId="756308FB" w:rsidR="00C15FF6" w:rsidRPr="00A83E58" w:rsidRDefault="00C15FF6" w:rsidP="0004550A">
      <w:pPr>
        <w:pStyle w:val="Heading4"/>
      </w:pPr>
      <w:r w:rsidRPr="00A83E58">
        <w:t>IPC/WHMA-A-</w:t>
      </w:r>
      <w:r w:rsidR="002F36E8" w:rsidRPr="00A83E58">
        <w:t>620E</w:t>
      </w:r>
      <w:r w:rsidRPr="00A83E58">
        <w:t>-S, § 15.3.</w:t>
      </w:r>
      <w:r w:rsidR="00D85CFA" w:rsidRPr="00A83E58">
        <w:t>1</w:t>
      </w:r>
      <w:r w:rsidRPr="00A83E58">
        <w:t>: Shield Termination - Connector - Shrink</w:t>
      </w:r>
    </w:p>
    <w:p w14:paraId="212B55D7" w14:textId="7FCC30B6" w:rsidR="00C15FF6" w:rsidRPr="00A83E58" w:rsidRDefault="00AB6C5E" w:rsidP="00C15FF6">
      <w:pPr>
        <w:pStyle w:val="paragraph"/>
      </w:pPr>
      <w:r w:rsidRPr="00A83E58">
        <w:rPr>
          <w:b/>
        </w:rPr>
        <w:t>[Applicable</w:t>
      </w:r>
      <w:r w:rsidRPr="00A83E58">
        <w:t xml:space="preserve"> </w:t>
      </w:r>
      <w:r w:rsidRPr="00A83E58">
        <w:rPr>
          <w:b/>
        </w:rPr>
        <w:t>as is]</w:t>
      </w:r>
    </w:p>
    <w:p w14:paraId="3E13D54A" w14:textId="554DA41A" w:rsidR="00C15FF6" w:rsidRPr="00A83E58" w:rsidRDefault="00C15FF6" w:rsidP="0004550A">
      <w:pPr>
        <w:pStyle w:val="Heading4"/>
      </w:pPr>
      <w:r w:rsidRPr="00A83E58">
        <w:t>IPC/WHMA-A-</w:t>
      </w:r>
      <w:r w:rsidR="002F36E8" w:rsidRPr="00A83E58">
        <w:t>620E</w:t>
      </w:r>
      <w:r w:rsidRPr="00A83E58">
        <w:t>-S, § 15.3.2: Shield Termination - Connector - Crimp</w:t>
      </w:r>
    </w:p>
    <w:p w14:paraId="05B651D7" w14:textId="77033E4C" w:rsidR="000D7E19" w:rsidRPr="00A83E58" w:rsidRDefault="000D7E19" w:rsidP="000D7E19">
      <w:pPr>
        <w:pStyle w:val="paragraph"/>
      </w:pPr>
      <w:r w:rsidRPr="00A83E58">
        <w:rPr>
          <w:b/>
        </w:rPr>
        <w:t>[</w:t>
      </w:r>
      <w:r w:rsidR="00AB6C5E" w:rsidRPr="00A83E58">
        <w:rPr>
          <w:b/>
        </w:rPr>
        <w:t xml:space="preserve">Applicable with </w:t>
      </w:r>
      <w:r w:rsidR="009D5429" w:rsidRPr="00A83E58">
        <w:rPr>
          <w:b/>
        </w:rPr>
        <w:t>modification</w:t>
      </w:r>
      <w:r w:rsidRPr="00A83E58">
        <w:rPr>
          <w:b/>
        </w:rPr>
        <w:t>]</w:t>
      </w:r>
    </w:p>
    <w:p w14:paraId="247B4748" w14:textId="768A0BA5" w:rsidR="00E944CF" w:rsidRPr="00A83E58" w:rsidRDefault="00D0121C" w:rsidP="00E944CF">
      <w:pPr>
        <w:pStyle w:val="requirelevel1"/>
      </w:pPr>
      <w:r w:rsidRPr="00A83E58">
        <w:rPr>
          <w:bCs/>
          <w:szCs w:val="20"/>
        </w:rPr>
        <w:t>The c</w:t>
      </w:r>
      <w:r w:rsidR="00E944CF" w:rsidRPr="00A83E58">
        <w:rPr>
          <w:bCs/>
          <w:szCs w:val="20"/>
        </w:rPr>
        <w:t xml:space="preserve">rimp ring shall not extend </w:t>
      </w:r>
      <w:r w:rsidRPr="00A83E58">
        <w:rPr>
          <w:bCs/>
          <w:szCs w:val="20"/>
        </w:rPr>
        <w:t xml:space="preserve">beyond </w:t>
      </w:r>
      <w:r w:rsidR="00E944CF" w:rsidRPr="00A83E58">
        <w:rPr>
          <w:bCs/>
          <w:szCs w:val="20"/>
        </w:rPr>
        <w:t>the crimp area</w:t>
      </w:r>
      <w:r w:rsidRPr="00A83E58">
        <w:rPr>
          <w:bCs/>
          <w:szCs w:val="20"/>
        </w:rPr>
        <w:t>.</w:t>
      </w:r>
    </w:p>
    <w:p w14:paraId="2DDCBA4F" w14:textId="0640E75B" w:rsidR="00263C25" w:rsidRPr="00A83E58" w:rsidRDefault="00D0121C" w:rsidP="00263C25">
      <w:pPr>
        <w:pStyle w:val="requirelevel1"/>
      </w:pPr>
      <w:r w:rsidRPr="00A83E58">
        <w:t>The number of s</w:t>
      </w:r>
      <w:r w:rsidR="00263C25" w:rsidRPr="00A83E58">
        <w:t xml:space="preserve">hield strands not contained </w:t>
      </w:r>
      <w:r w:rsidRPr="00A83E58">
        <w:t>under the</w:t>
      </w:r>
      <w:r w:rsidR="00263C25" w:rsidRPr="00A83E58">
        <w:t xml:space="preserve"> crimp ring shall </w:t>
      </w:r>
      <w:r w:rsidRPr="00A83E58">
        <w:t xml:space="preserve">be less than </w:t>
      </w:r>
      <w:r w:rsidR="00263C25" w:rsidRPr="00A83E58">
        <w:t>6%</w:t>
      </w:r>
      <w:r w:rsidRPr="00A83E58">
        <w:t xml:space="preserve"> of the total number of strands within the shield.</w:t>
      </w:r>
    </w:p>
    <w:p w14:paraId="26FA2594" w14:textId="0B0A21FC" w:rsidR="00951E7D" w:rsidRPr="00A83E58" w:rsidRDefault="00D179F0" w:rsidP="0087182C">
      <w:pPr>
        <w:pStyle w:val="requirelevel1"/>
      </w:pPr>
      <w:r w:rsidRPr="00A83E58">
        <w:t>Trimmed</w:t>
      </w:r>
      <w:r w:rsidR="00263C25" w:rsidRPr="00A83E58">
        <w:t xml:space="preserve"> strand</w:t>
      </w:r>
      <w:r w:rsidRPr="00A83E58">
        <w:t xml:space="preserve"> ends</w:t>
      </w:r>
      <w:r w:rsidR="00263C25" w:rsidRPr="00A83E58">
        <w:t xml:space="preserve"> </w:t>
      </w:r>
      <w:r w:rsidRPr="00A83E58">
        <w:t>shall be covered by a protective</w:t>
      </w:r>
      <w:r w:rsidR="00263C25" w:rsidRPr="00A83E58">
        <w:t xml:space="preserve"> insulation layer</w:t>
      </w:r>
      <w:r w:rsidRPr="00A83E58">
        <w:t>.</w:t>
      </w:r>
    </w:p>
    <w:p w14:paraId="6D2F8A74" w14:textId="7508E32C" w:rsidR="00605FB6" w:rsidRPr="00A83E58" w:rsidRDefault="00605FB6" w:rsidP="00605FB6">
      <w:pPr>
        <w:pStyle w:val="Heading4"/>
      </w:pPr>
      <w:r w:rsidRPr="00A83E58">
        <w:t>IPC/WHMA-A-</w:t>
      </w:r>
      <w:r w:rsidR="002F36E8" w:rsidRPr="00A83E58">
        <w:t>620E</w:t>
      </w:r>
      <w:r w:rsidR="000B2980" w:rsidRPr="00A83E58">
        <w:t>-S</w:t>
      </w:r>
      <w:r w:rsidRPr="00A83E58">
        <w:t xml:space="preserve">, § 15.3.1: Shield Termination - Connector </w:t>
      </w:r>
      <w:r w:rsidR="00A760AD" w:rsidRPr="00A83E58">
        <w:t>-</w:t>
      </w:r>
      <w:r w:rsidRPr="00A83E58">
        <w:t xml:space="preserve"> Shield Jumper Wire attachment</w:t>
      </w:r>
    </w:p>
    <w:p w14:paraId="53DF7E0C" w14:textId="77777777" w:rsidR="00605FB6" w:rsidRPr="00A83E58" w:rsidRDefault="00605FB6" w:rsidP="00605FB6">
      <w:pPr>
        <w:pStyle w:val="paragraph"/>
      </w:pPr>
      <w:r w:rsidRPr="00A83E58">
        <w:rPr>
          <w:b/>
        </w:rPr>
        <w:t>[Applicable</w:t>
      </w:r>
      <w:r w:rsidRPr="00A83E58">
        <w:t xml:space="preserve"> </w:t>
      </w:r>
      <w:r w:rsidRPr="00A83E58">
        <w:rPr>
          <w:b/>
        </w:rPr>
        <w:t>as is]</w:t>
      </w:r>
    </w:p>
    <w:p w14:paraId="341E7CE9" w14:textId="6BC70057" w:rsidR="00605FB6" w:rsidRPr="00A83E58" w:rsidRDefault="000326A5" w:rsidP="00605FB6">
      <w:pPr>
        <w:pStyle w:val="Heading4"/>
      </w:pPr>
      <w:r w:rsidRPr="00A83E58">
        <w:t>IPC/WHMA-A-</w:t>
      </w:r>
      <w:r w:rsidR="002F36E8" w:rsidRPr="00A83E58">
        <w:t>620E</w:t>
      </w:r>
      <w:r w:rsidR="00605FB6" w:rsidRPr="00A83E58">
        <w:t>, § 15.3.1: Shield Termination - Connector - Soldered</w:t>
      </w:r>
    </w:p>
    <w:p w14:paraId="1EC6778C" w14:textId="053112DA" w:rsidR="00605FB6" w:rsidRPr="00A83E58" w:rsidRDefault="00605FB6" w:rsidP="00605FB6">
      <w:pPr>
        <w:pStyle w:val="paragraph"/>
      </w:pPr>
      <w:r w:rsidRPr="00A83E58">
        <w:rPr>
          <w:b/>
        </w:rPr>
        <w:t>[Not applicable]</w:t>
      </w:r>
    </w:p>
    <w:p w14:paraId="1BFF4B13" w14:textId="4DD66274" w:rsidR="00951E7D" w:rsidRPr="00A83E58" w:rsidRDefault="00D179F0" w:rsidP="008E54B8">
      <w:pPr>
        <w:pStyle w:val="Heading3"/>
        <w:spacing w:before="360"/>
        <w:ind w:left="3119"/>
      </w:pPr>
      <w:bookmarkStart w:id="122" w:name="_Toc193188680"/>
      <w:r w:rsidRPr="00A83E58">
        <w:t>I</w:t>
      </w:r>
      <w:r w:rsidR="00882A29" w:rsidRPr="00A83E58">
        <w:t>PC/WHMA</w:t>
      </w:r>
      <w:r w:rsidR="00027D29" w:rsidRPr="00A83E58">
        <w:t>-A-</w:t>
      </w:r>
      <w:r w:rsidR="002F36E8" w:rsidRPr="00A83E58">
        <w:t>620E</w:t>
      </w:r>
      <w:r w:rsidRPr="00A83E58">
        <w:t>,</w:t>
      </w:r>
      <w:r w:rsidR="00027D29" w:rsidRPr="00A83E58">
        <w:t xml:space="preserve"> §</w:t>
      </w:r>
      <w:r w:rsidR="0087182C" w:rsidRPr="00A83E58">
        <w:t xml:space="preserve"> </w:t>
      </w:r>
      <w:r w:rsidR="00951E7D" w:rsidRPr="00A83E58">
        <w:t xml:space="preserve">15.4.1: Shield </w:t>
      </w:r>
      <w:r w:rsidRPr="00A83E58">
        <w:t>T</w:t>
      </w:r>
      <w:r w:rsidR="00951E7D" w:rsidRPr="00A83E58">
        <w:t xml:space="preserve">ermination </w:t>
      </w:r>
      <w:r w:rsidRPr="00A83E58">
        <w:t>-</w:t>
      </w:r>
      <w:r w:rsidR="00951E7D" w:rsidRPr="00A83E58">
        <w:t xml:space="preserve"> Splicing </w:t>
      </w:r>
      <w:proofErr w:type="spellStart"/>
      <w:r w:rsidR="00951E7D" w:rsidRPr="00A83E58">
        <w:t>Prewoven</w:t>
      </w:r>
      <w:bookmarkEnd w:id="122"/>
      <w:proofErr w:type="spellEnd"/>
      <w:r w:rsidR="00951E7D" w:rsidRPr="00A83E58">
        <w:t xml:space="preserve"> </w:t>
      </w:r>
    </w:p>
    <w:p w14:paraId="4F715310" w14:textId="14096BD2" w:rsidR="00B027B0" w:rsidRPr="00A83E58" w:rsidRDefault="00B027B0" w:rsidP="00B027B0">
      <w:pPr>
        <w:pStyle w:val="paragraph"/>
      </w:pPr>
      <w:r w:rsidRPr="00A83E58">
        <w:rPr>
          <w:b/>
        </w:rPr>
        <w:t>[Applicable</w:t>
      </w:r>
      <w:r w:rsidRPr="00A83E58">
        <w:t xml:space="preserve"> </w:t>
      </w:r>
      <w:r w:rsidRPr="00A83E58">
        <w:rPr>
          <w:b/>
        </w:rPr>
        <w:t>as is]</w:t>
      </w:r>
    </w:p>
    <w:p w14:paraId="1221C5D6" w14:textId="111E93C8" w:rsidR="00C15FF6" w:rsidRPr="00A83E58" w:rsidRDefault="00C15FF6" w:rsidP="0004550A">
      <w:pPr>
        <w:pStyle w:val="Heading4"/>
      </w:pPr>
      <w:r w:rsidRPr="00A83E58">
        <w:t>IPC/WHMA-A-</w:t>
      </w:r>
      <w:r w:rsidR="002F36E8" w:rsidRPr="00A83E58">
        <w:t>620E</w:t>
      </w:r>
      <w:r w:rsidR="00FD55F0" w:rsidRPr="00A83E58">
        <w:t>(</w:t>
      </w:r>
      <w:r w:rsidRPr="00A83E58">
        <w:t>-S</w:t>
      </w:r>
      <w:r w:rsidR="00FD55F0" w:rsidRPr="00A83E58">
        <w:t>)</w:t>
      </w:r>
      <w:r w:rsidRPr="00A83E58">
        <w:t xml:space="preserve">, § 15.4.1: Shield Termination - Splicing </w:t>
      </w:r>
      <w:proofErr w:type="spellStart"/>
      <w:r w:rsidRPr="00A83E58">
        <w:t>Prewoven</w:t>
      </w:r>
      <w:proofErr w:type="spellEnd"/>
      <w:r w:rsidRPr="00A83E58">
        <w:t xml:space="preserve"> </w:t>
      </w:r>
      <w:r w:rsidR="00A760AD" w:rsidRPr="00A83E58">
        <w:t xml:space="preserve">- </w:t>
      </w:r>
      <w:r w:rsidRPr="00A83E58">
        <w:t>Soldered</w:t>
      </w:r>
    </w:p>
    <w:p w14:paraId="5FA32E1C" w14:textId="4BA4BDF4" w:rsidR="00AC330B" w:rsidRPr="00A83E58" w:rsidRDefault="000D7E19" w:rsidP="00AB6C5E">
      <w:pPr>
        <w:pStyle w:val="paragraph"/>
        <w:rPr>
          <w:b/>
        </w:rPr>
      </w:pPr>
      <w:r w:rsidRPr="00A83E58">
        <w:rPr>
          <w:b/>
        </w:rPr>
        <w:t>[</w:t>
      </w:r>
      <w:r w:rsidR="00AB6C5E" w:rsidRPr="00A83E58">
        <w:rPr>
          <w:b/>
        </w:rPr>
        <w:t>Not applicable</w:t>
      </w:r>
      <w:r w:rsidRPr="00A83E58">
        <w:rPr>
          <w:b/>
        </w:rPr>
        <w:t>]</w:t>
      </w:r>
    </w:p>
    <w:p w14:paraId="1AD5F87E" w14:textId="54CD8C98" w:rsidR="00972668" w:rsidRPr="00A83E58" w:rsidRDefault="00882A29" w:rsidP="0004550A">
      <w:pPr>
        <w:pStyle w:val="Heading4"/>
      </w:pPr>
      <w:r w:rsidRPr="00A83E58">
        <w:t>IPC/WHMA</w:t>
      </w:r>
      <w:r w:rsidR="00027D29" w:rsidRPr="00A83E58">
        <w:t>-A-</w:t>
      </w:r>
      <w:r w:rsidR="002F36E8" w:rsidRPr="00A83E58">
        <w:t>620E</w:t>
      </w:r>
      <w:r w:rsidR="000E4D71">
        <w:t>,</w:t>
      </w:r>
      <w:r w:rsidR="00027D29" w:rsidRPr="00A83E58">
        <w:t xml:space="preserve"> §</w:t>
      </w:r>
      <w:r w:rsidR="00972668" w:rsidRPr="00A83E58">
        <w:t xml:space="preserve">15.4.2: Shield termination </w:t>
      </w:r>
      <w:r w:rsidR="00A760AD" w:rsidRPr="00A83E58">
        <w:t>-</w:t>
      </w:r>
      <w:r w:rsidR="00972668" w:rsidRPr="00A83E58">
        <w:t xml:space="preserve"> Splicing </w:t>
      </w:r>
      <w:proofErr w:type="spellStart"/>
      <w:r w:rsidR="00972668" w:rsidRPr="00A83E58">
        <w:t>Prewoven</w:t>
      </w:r>
      <w:proofErr w:type="spellEnd"/>
      <w:r w:rsidR="00972668" w:rsidRPr="00A83E58">
        <w:t xml:space="preserve"> </w:t>
      </w:r>
      <w:r w:rsidR="00A760AD" w:rsidRPr="00A83E58">
        <w:t>-</w:t>
      </w:r>
      <w:r w:rsidR="00972668" w:rsidRPr="00A83E58">
        <w:t xml:space="preserve"> Tie/Tape On</w:t>
      </w:r>
    </w:p>
    <w:p w14:paraId="059A2638" w14:textId="0A4F8953" w:rsidR="00AC330B" w:rsidRPr="00A83E58" w:rsidRDefault="00AB6C5E" w:rsidP="00AB6C5E">
      <w:pPr>
        <w:pStyle w:val="paragraph"/>
      </w:pPr>
      <w:r w:rsidRPr="00A83E58">
        <w:rPr>
          <w:b/>
        </w:rPr>
        <w:t>[Applicable</w:t>
      </w:r>
      <w:r w:rsidRPr="00A83E58">
        <w:t xml:space="preserve"> </w:t>
      </w:r>
      <w:r w:rsidRPr="00A83E58">
        <w:rPr>
          <w:b/>
        </w:rPr>
        <w:t>as is]</w:t>
      </w:r>
    </w:p>
    <w:p w14:paraId="516B8CA2" w14:textId="486D3A77" w:rsidR="00E944CF" w:rsidRPr="00A83E58" w:rsidRDefault="00882A29" w:rsidP="008E54B8">
      <w:pPr>
        <w:pStyle w:val="Heading3"/>
        <w:spacing w:before="360"/>
        <w:ind w:left="3119"/>
      </w:pPr>
      <w:bookmarkStart w:id="123" w:name="_Toc193188681"/>
      <w:r w:rsidRPr="00A83E58">
        <w:t>IPC/WHMA</w:t>
      </w:r>
      <w:r w:rsidR="00027D29" w:rsidRPr="00A83E58">
        <w:t>-A-</w:t>
      </w:r>
      <w:r w:rsidR="002F36E8" w:rsidRPr="00A83E58">
        <w:t>620E</w:t>
      </w:r>
      <w:r w:rsidR="0087182C" w:rsidRPr="00A83E58">
        <w:t>,</w:t>
      </w:r>
      <w:r w:rsidR="00027D29" w:rsidRPr="00A83E58">
        <w:t xml:space="preserve"> §</w:t>
      </w:r>
      <w:r w:rsidR="0087182C" w:rsidRPr="00A83E58">
        <w:t xml:space="preserve"> </w:t>
      </w:r>
      <w:r w:rsidR="00E944CF" w:rsidRPr="00A83E58">
        <w:t xml:space="preserve">15.5: Tapes </w:t>
      </w:r>
      <w:r w:rsidR="0087182C" w:rsidRPr="00A83E58">
        <w:t>-</w:t>
      </w:r>
      <w:r w:rsidR="00E944CF" w:rsidRPr="00A83E58">
        <w:t xml:space="preserve"> Barrier and Conductive, Adhesive or Non</w:t>
      </w:r>
      <w:r w:rsidR="00AC6208" w:rsidRPr="00A83E58">
        <w:t>-A</w:t>
      </w:r>
      <w:r w:rsidR="00E944CF" w:rsidRPr="00A83E58">
        <w:t>dhesive</w:t>
      </w:r>
      <w:bookmarkEnd w:id="123"/>
    </w:p>
    <w:p w14:paraId="60CD7782" w14:textId="7BCE0E1C" w:rsidR="003932E3" w:rsidRPr="00A83E58" w:rsidRDefault="003932E3" w:rsidP="003932E3">
      <w:pPr>
        <w:pStyle w:val="paragraph"/>
        <w:rPr>
          <w:bCs/>
          <w:szCs w:val="20"/>
        </w:rPr>
      </w:pPr>
      <w:r w:rsidRPr="00A83E58">
        <w:rPr>
          <w:b/>
        </w:rPr>
        <w:t>[</w:t>
      </w:r>
      <w:r w:rsidR="00AB6C5E" w:rsidRPr="00A83E58">
        <w:rPr>
          <w:b/>
        </w:rPr>
        <w:t>Applicable with a</w:t>
      </w:r>
      <w:r w:rsidR="00A43596" w:rsidRPr="00A83E58">
        <w:rPr>
          <w:b/>
        </w:rPr>
        <w:t>mendment</w:t>
      </w:r>
      <w:r w:rsidRPr="00A83E58">
        <w:rPr>
          <w:b/>
        </w:rPr>
        <w:t>]</w:t>
      </w:r>
    </w:p>
    <w:p w14:paraId="181F2342" w14:textId="4BB64E48" w:rsidR="00E944CF" w:rsidRPr="00A83E58" w:rsidRDefault="0087182C" w:rsidP="003932E3">
      <w:pPr>
        <w:pStyle w:val="paragraph"/>
        <w:rPr>
          <w:bCs/>
          <w:szCs w:val="20"/>
        </w:rPr>
      </w:pPr>
      <w:r w:rsidRPr="00A83E58">
        <w:rPr>
          <w:bCs/>
          <w:szCs w:val="20"/>
        </w:rPr>
        <w:t>IPC/WHMA-A-</w:t>
      </w:r>
      <w:r w:rsidR="002F36E8" w:rsidRPr="00A83E58">
        <w:rPr>
          <w:bCs/>
          <w:szCs w:val="20"/>
        </w:rPr>
        <w:t>620E</w:t>
      </w:r>
      <w:r w:rsidRPr="00A83E58">
        <w:rPr>
          <w:bCs/>
          <w:szCs w:val="20"/>
        </w:rPr>
        <w:t xml:space="preserve"> section 15.5 is not applicable for EMI shielding or shielding against ionizing radiatio</w:t>
      </w:r>
      <w:r w:rsidR="00704478" w:rsidRPr="00A83E58">
        <w:rPr>
          <w:bCs/>
          <w:szCs w:val="20"/>
        </w:rPr>
        <w:t>n.</w:t>
      </w:r>
    </w:p>
    <w:p w14:paraId="345AE23E" w14:textId="672BA82F" w:rsidR="00635CC8" w:rsidRPr="00A83E58" w:rsidRDefault="00AC6208" w:rsidP="008E54B8">
      <w:pPr>
        <w:pStyle w:val="NOTE"/>
        <w:spacing w:before="80"/>
        <w:ind w:right="284"/>
        <w:rPr>
          <w:u w:val="single"/>
        </w:rPr>
      </w:pPr>
      <w:r w:rsidRPr="00A83E58">
        <w:t>The application of shielding for</w:t>
      </w:r>
      <w:r w:rsidR="00BE2883" w:rsidRPr="00A83E58">
        <w:t xml:space="preserve"> EMI and ionizing radiation</w:t>
      </w:r>
      <w:r w:rsidRPr="00A83E58">
        <w:t xml:space="preserve"> </w:t>
      </w:r>
      <w:r w:rsidR="00BE2883" w:rsidRPr="00A83E58">
        <w:t xml:space="preserve">is described </w:t>
      </w:r>
      <w:r w:rsidR="00E944CF" w:rsidRPr="00A83E58">
        <w:t xml:space="preserve">in </w:t>
      </w:r>
      <w:r w:rsidR="00BE2883" w:rsidRPr="00A83E58">
        <w:t xml:space="preserve">clause </w:t>
      </w:r>
      <w:r w:rsidR="00BE2883" w:rsidRPr="00A83E58">
        <w:fldChar w:fldCharType="begin"/>
      </w:r>
      <w:r w:rsidR="00BE2883" w:rsidRPr="00A83E58">
        <w:instrText xml:space="preserve"> REF _Ref111030984 \r \h </w:instrText>
      </w:r>
      <w:r w:rsidR="00AB6C5E" w:rsidRPr="00A83E58">
        <w:instrText xml:space="preserve"> \* MERGEFORMAT </w:instrText>
      </w:r>
      <w:r w:rsidR="00BE2883" w:rsidRPr="00A83E58">
        <w:fldChar w:fldCharType="separate"/>
      </w:r>
      <w:r w:rsidR="0049251E">
        <w:t>7.8</w:t>
      </w:r>
      <w:r w:rsidR="00BE2883" w:rsidRPr="00A83E58">
        <w:fldChar w:fldCharType="end"/>
      </w:r>
      <w:r w:rsidR="00E944CF" w:rsidRPr="00A83E58">
        <w:t xml:space="preserve"> of this standard</w:t>
      </w:r>
      <w:r w:rsidR="00BE2883" w:rsidRPr="00A83E58">
        <w:t>.</w:t>
      </w:r>
    </w:p>
    <w:p w14:paraId="67AA298A" w14:textId="0576B797" w:rsidR="00CF77E7" w:rsidRPr="00A83E58" w:rsidRDefault="00CF77E7" w:rsidP="00CF77E7">
      <w:pPr>
        <w:pStyle w:val="Heading3"/>
      </w:pPr>
      <w:bookmarkStart w:id="124" w:name="_Toc193188682"/>
      <w:r w:rsidRPr="00A83E58">
        <w:lastRenderedPageBreak/>
        <w:t>IPC/WHMA-A-</w:t>
      </w:r>
      <w:r w:rsidR="002F36E8" w:rsidRPr="00A83E58">
        <w:t>620E</w:t>
      </w:r>
      <w:r w:rsidRPr="00A83E58">
        <w:t>, § 15.6: Conduit (Shielding)</w:t>
      </w:r>
      <w:bookmarkEnd w:id="124"/>
    </w:p>
    <w:p w14:paraId="06088C86" w14:textId="45F743A2" w:rsidR="00CF77E7" w:rsidRPr="00A83E58" w:rsidRDefault="00CF77E7" w:rsidP="00CF77E7">
      <w:pPr>
        <w:pStyle w:val="paragraph"/>
        <w:rPr>
          <w:bCs/>
          <w:szCs w:val="20"/>
        </w:rPr>
      </w:pPr>
      <w:r w:rsidRPr="00A83E58">
        <w:rPr>
          <w:b/>
        </w:rPr>
        <w:t>[Applicable</w:t>
      </w:r>
      <w:r w:rsidRPr="00A83E58">
        <w:t xml:space="preserve"> </w:t>
      </w:r>
      <w:r w:rsidRPr="00A83E58">
        <w:rPr>
          <w:b/>
        </w:rPr>
        <w:t>as is]</w:t>
      </w:r>
    </w:p>
    <w:p w14:paraId="238371E0" w14:textId="6B022828" w:rsidR="00CF77E7" w:rsidRPr="00A83E58" w:rsidRDefault="00CF77E7" w:rsidP="00CF77E7">
      <w:pPr>
        <w:pStyle w:val="Heading3"/>
      </w:pPr>
      <w:bookmarkStart w:id="125" w:name="_Toc193188683"/>
      <w:r w:rsidRPr="00A83E58">
        <w:t>IPC/WHMA-A-</w:t>
      </w:r>
      <w:r w:rsidR="002F36E8" w:rsidRPr="00A83E58">
        <w:t>620E</w:t>
      </w:r>
      <w:r w:rsidR="00B027B0" w:rsidRPr="00A83E58">
        <w:t>(</w:t>
      </w:r>
      <w:r w:rsidR="00A97384" w:rsidRPr="00A83E58">
        <w:t>-S</w:t>
      </w:r>
      <w:r w:rsidR="00B027B0" w:rsidRPr="00A83E58">
        <w:t>)</w:t>
      </w:r>
      <w:r w:rsidRPr="00A83E58">
        <w:t>, § 15.6: Shrink Tubing – Conductive Lined</w:t>
      </w:r>
      <w:bookmarkEnd w:id="125"/>
    </w:p>
    <w:p w14:paraId="72C8080D" w14:textId="2F044EB5" w:rsidR="00CF77E7" w:rsidRPr="00A83E58" w:rsidRDefault="00CF77E7" w:rsidP="00CF77E7">
      <w:pPr>
        <w:pStyle w:val="paragraph"/>
        <w:rPr>
          <w:bCs/>
          <w:szCs w:val="20"/>
        </w:rPr>
      </w:pPr>
      <w:r w:rsidRPr="00A83E58">
        <w:rPr>
          <w:b/>
        </w:rPr>
        <w:t>[</w:t>
      </w:r>
      <w:r w:rsidR="00B027B0" w:rsidRPr="00A83E58">
        <w:rPr>
          <w:b/>
        </w:rPr>
        <w:t>Not applicable</w:t>
      </w:r>
      <w:r w:rsidRPr="00A83E58">
        <w:rPr>
          <w:b/>
        </w:rPr>
        <w:t>]</w:t>
      </w:r>
    </w:p>
    <w:p w14:paraId="7985D7D8" w14:textId="689BD49E" w:rsidR="003932E3" w:rsidRPr="00A83E58" w:rsidRDefault="003932E3" w:rsidP="003932E3">
      <w:pPr>
        <w:pStyle w:val="Heading2"/>
      </w:pPr>
      <w:bookmarkStart w:id="126" w:name="_Toc193188684"/>
      <w:r w:rsidRPr="00A83E58">
        <w:t>IPC/WHMA-A-</w:t>
      </w:r>
      <w:r w:rsidR="002F36E8" w:rsidRPr="00A83E58">
        <w:t>620E</w:t>
      </w:r>
      <w:r w:rsidRPr="00A83E58">
        <w:t>, § 16</w:t>
      </w:r>
      <w:r w:rsidR="002C64D1" w:rsidRPr="00A83E58">
        <w:t>.0</w:t>
      </w:r>
      <w:r w:rsidRPr="00A83E58">
        <w:t>: Cable</w:t>
      </w:r>
      <w:r w:rsidR="004B517D">
        <w:t>/Wire Harness</w:t>
      </w:r>
      <w:r w:rsidRPr="00A83E58">
        <w:t xml:space="preserve"> </w:t>
      </w:r>
      <w:r w:rsidR="006865B8" w:rsidRPr="00A83E58">
        <w:t>Protective Coverings</w:t>
      </w:r>
      <w:bookmarkEnd w:id="126"/>
    </w:p>
    <w:p w14:paraId="0FD6BAC3" w14:textId="2191A5DB" w:rsidR="00041640" w:rsidRPr="00A83E58" w:rsidRDefault="00041640" w:rsidP="00105B3B">
      <w:pPr>
        <w:pStyle w:val="paragraph"/>
      </w:pPr>
      <w:r w:rsidRPr="00A83E58">
        <w:rPr>
          <w:b/>
        </w:rPr>
        <w:t>[Applicable</w:t>
      </w:r>
      <w:r w:rsidRPr="00A83E58">
        <w:t xml:space="preserve"> </w:t>
      </w:r>
      <w:r w:rsidRPr="00A83E58">
        <w:rPr>
          <w:b/>
        </w:rPr>
        <w:t>as is]</w:t>
      </w:r>
    </w:p>
    <w:p w14:paraId="20582158" w14:textId="190257F9" w:rsidR="006865B8" w:rsidRPr="00A83E58" w:rsidRDefault="006865B8" w:rsidP="006865B8">
      <w:pPr>
        <w:pStyle w:val="Heading3"/>
      </w:pPr>
      <w:bookmarkStart w:id="127" w:name="_Toc193188685"/>
      <w:r w:rsidRPr="00A83E58">
        <w:t>IPC/WHMA-A-620E, § 16.1: Braid</w:t>
      </w:r>
      <w:bookmarkEnd w:id="127"/>
    </w:p>
    <w:p w14:paraId="16AEA57C" w14:textId="4FDD4F5A" w:rsidR="006865B8" w:rsidRPr="00A83E58" w:rsidRDefault="006865B8" w:rsidP="006865B8">
      <w:pPr>
        <w:pStyle w:val="Heading4"/>
      </w:pPr>
      <w:r w:rsidRPr="00A83E58">
        <w:t>IPC/WHMA-A-620E, § 16.1.1: Braid – Direct Applied</w:t>
      </w:r>
    </w:p>
    <w:p w14:paraId="450F4583" w14:textId="4BAEDFA1" w:rsidR="006865B8" w:rsidRPr="00A83E58" w:rsidRDefault="006865B8" w:rsidP="006865B8">
      <w:pPr>
        <w:pStyle w:val="paragraph"/>
        <w:rPr>
          <w:b/>
        </w:rPr>
      </w:pPr>
      <w:r w:rsidRPr="00A83E58">
        <w:rPr>
          <w:b/>
        </w:rPr>
        <w:t>[Applicable</w:t>
      </w:r>
      <w:r w:rsidRPr="00A83E58">
        <w:t xml:space="preserve"> </w:t>
      </w:r>
      <w:r w:rsidRPr="00A83E58">
        <w:rPr>
          <w:b/>
        </w:rPr>
        <w:t>as is]</w:t>
      </w:r>
    </w:p>
    <w:p w14:paraId="2ADDF048" w14:textId="6EC2D4D7" w:rsidR="006865B8" w:rsidRPr="00A83E58" w:rsidRDefault="006865B8" w:rsidP="006865B8">
      <w:pPr>
        <w:pStyle w:val="Heading4"/>
      </w:pPr>
      <w:r w:rsidRPr="00A83E58">
        <w:t xml:space="preserve">IPC/WHMA-A-620E-S, § 16.1.2: Braid - </w:t>
      </w:r>
      <w:proofErr w:type="spellStart"/>
      <w:r w:rsidRPr="00A83E58">
        <w:t>Prewoven</w:t>
      </w:r>
      <w:proofErr w:type="spellEnd"/>
    </w:p>
    <w:p w14:paraId="70ED6D67" w14:textId="1B26EFFF" w:rsidR="006865B8" w:rsidRPr="00A83E58" w:rsidRDefault="006865B8" w:rsidP="006865B8">
      <w:pPr>
        <w:pStyle w:val="paragraph"/>
      </w:pPr>
      <w:r w:rsidRPr="00A83E58">
        <w:rPr>
          <w:b/>
        </w:rPr>
        <w:t>[Applicable</w:t>
      </w:r>
      <w:r w:rsidRPr="00A83E58">
        <w:t xml:space="preserve"> </w:t>
      </w:r>
      <w:r w:rsidRPr="00A83E58">
        <w:rPr>
          <w:b/>
        </w:rPr>
        <w:t>as is]</w:t>
      </w:r>
    </w:p>
    <w:p w14:paraId="7DF79F3F" w14:textId="5F8BDA44" w:rsidR="006865B8" w:rsidRPr="00A83E58" w:rsidRDefault="006865B8" w:rsidP="006865B8">
      <w:pPr>
        <w:pStyle w:val="Heading3"/>
      </w:pPr>
      <w:bookmarkStart w:id="128" w:name="_Toc193188686"/>
      <w:r w:rsidRPr="00A83E58">
        <w:t>IPC/WHMA-A-620E, § 16.2: Sleeving/Shrink Tubing</w:t>
      </w:r>
      <w:bookmarkEnd w:id="128"/>
    </w:p>
    <w:p w14:paraId="12824F8D" w14:textId="4A7F2BC5" w:rsidR="006865B8" w:rsidRPr="00A83E58" w:rsidRDefault="006865B8" w:rsidP="006865B8">
      <w:pPr>
        <w:pStyle w:val="paragraph"/>
      </w:pPr>
      <w:r w:rsidRPr="00A83E58">
        <w:rPr>
          <w:b/>
        </w:rPr>
        <w:t>[Applicable</w:t>
      </w:r>
      <w:r w:rsidRPr="00A83E58">
        <w:t xml:space="preserve"> </w:t>
      </w:r>
      <w:r w:rsidRPr="00A83E58">
        <w:rPr>
          <w:b/>
        </w:rPr>
        <w:t>as is]</w:t>
      </w:r>
    </w:p>
    <w:p w14:paraId="5F70A850" w14:textId="0CA070F6" w:rsidR="006865B8" w:rsidRPr="00A83E58" w:rsidRDefault="006865B8" w:rsidP="006865B8">
      <w:pPr>
        <w:pStyle w:val="Heading3"/>
      </w:pPr>
      <w:bookmarkStart w:id="129" w:name="_Toc193188687"/>
      <w:r w:rsidRPr="00A83E58">
        <w:t>IPC/WHMA-A-620E</w:t>
      </w:r>
      <w:r w:rsidR="009D5429" w:rsidRPr="00A83E58">
        <w:t>(</w:t>
      </w:r>
      <w:r w:rsidRPr="00A83E58">
        <w:t>-S</w:t>
      </w:r>
      <w:r w:rsidR="009D5429" w:rsidRPr="00A83E58">
        <w:t>)</w:t>
      </w:r>
      <w:r w:rsidRPr="00A83E58">
        <w:t>, § 16.3: Spiral Plastic Wrap (Spiral Wrap Sleeving)</w:t>
      </w:r>
      <w:bookmarkEnd w:id="129"/>
    </w:p>
    <w:p w14:paraId="7FF5DCCD" w14:textId="40F9C495" w:rsidR="006865B8" w:rsidRPr="00A83E58" w:rsidRDefault="006865B8" w:rsidP="006865B8">
      <w:pPr>
        <w:pStyle w:val="paragraph"/>
      </w:pPr>
      <w:r w:rsidRPr="00A83E58">
        <w:rPr>
          <w:b/>
        </w:rPr>
        <w:t>[</w:t>
      </w:r>
      <w:r w:rsidR="009D5429" w:rsidRPr="00A83E58">
        <w:rPr>
          <w:b/>
        </w:rPr>
        <w:t>Not applicable</w:t>
      </w:r>
      <w:r w:rsidRPr="00A83E58">
        <w:rPr>
          <w:b/>
        </w:rPr>
        <w:t>]</w:t>
      </w:r>
    </w:p>
    <w:p w14:paraId="6B01B38E" w14:textId="541C3321" w:rsidR="006865B8" w:rsidRPr="00A83E58" w:rsidRDefault="006865B8" w:rsidP="006865B8">
      <w:pPr>
        <w:pStyle w:val="Heading3"/>
      </w:pPr>
      <w:bookmarkStart w:id="130" w:name="_Toc193188688"/>
      <w:r w:rsidRPr="00A83E58">
        <w:t>IPC/WHMA-A-620E, § 16.4: Wire Loom Tubing – Split and Unsplit</w:t>
      </w:r>
      <w:bookmarkEnd w:id="130"/>
    </w:p>
    <w:p w14:paraId="3B524BDE" w14:textId="77777777" w:rsidR="006865B8" w:rsidRPr="00A83E58" w:rsidRDefault="006865B8" w:rsidP="006865B8">
      <w:pPr>
        <w:pStyle w:val="paragraph"/>
      </w:pPr>
      <w:r w:rsidRPr="00A83E58">
        <w:rPr>
          <w:b/>
        </w:rPr>
        <w:t>[Applicable</w:t>
      </w:r>
      <w:r w:rsidRPr="00A83E58">
        <w:t xml:space="preserve"> </w:t>
      </w:r>
      <w:r w:rsidRPr="00A83E58">
        <w:rPr>
          <w:b/>
        </w:rPr>
        <w:t>as is]</w:t>
      </w:r>
    </w:p>
    <w:p w14:paraId="56ED92A5" w14:textId="06183963" w:rsidR="006865B8" w:rsidRPr="00A83E58" w:rsidRDefault="006865B8" w:rsidP="006865B8">
      <w:pPr>
        <w:pStyle w:val="Heading3"/>
      </w:pPr>
      <w:bookmarkStart w:id="131" w:name="_Toc193188689"/>
      <w:r w:rsidRPr="00A83E58">
        <w:t xml:space="preserve">IPC/WHMA-A-620E, § 16.5: </w:t>
      </w:r>
      <w:r w:rsidR="003F527C" w:rsidRPr="00A83E58">
        <w:t>Tapes, Adhesive and Non</w:t>
      </w:r>
      <w:r w:rsidR="000867BB" w:rsidRPr="00A83E58">
        <w:t>-A</w:t>
      </w:r>
      <w:r w:rsidR="003F527C" w:rsidRPr="00A83E58">
        <w:t>dhesive</w:t>
      </w:r>
      <w:bookmarkEnd w:id="131"/>
    </w:p>
    <w:p w14:paraId="2EF72439" w14:textId="733FE63E" w:rsidR="006865B8" w:rsidRPr="00A83E58" w:rsidRDefault="006865B8" w:rsidP="006865B8">
      <w:pPr>
        <w:pStyle w:val="paragraph"/>
      </w:pPr>
      <w:r w:rsidRPr="00A83E58">
        <w:rPr>
          <w:b/>
        </w:rPr>
        <w:t>[Applicable</w:t>
      </w:r>
      <w:r w:rsidRPr="00A83E58">
        <w:t xml:space="preserve"> </w:t>
      </w:r>
      <w:r w:rsidRPr="00A83E58">
        <w:rPr>
          <w:b/>
        </w:rPr>
        <w:t>as is]</w:t>
      </w:r>
    </w:p>
    <w:p w14:paraId="0CA25060" w14:textId="6CB80981" w:rsidR="003932E3" w:rsidRPr="00A83E58" w:rsidRDefault="007B5B44" w:rsidP="00F14B31">
      <w:pPr>
        <w:pStyle w:val="Heading2"/>
      </w:pPr>
      <w:bookmarkStart w:id="132" w:name="_Toc193188690"/>
      <w:r w:rsidRPr="00A83E58">
        <w:lastRenderedPageBreak/>
        <w:t>IPC/WHMA-A-</w:t>
      </w:r>
      <w:r w:rsidR="002F36E8" w:rsidRPr="00A83E58">
        <w:t>620E</w:t>
      </w:r>
      <w:r w:rsidR="00BD19B9" w:rsidRPr="00A83E58">
        <w:t>-S</w:t>
      </w:r>
      <w:r w:rsidRPr="00A83E58">
        <w:t>, § 17</w:t>
      </w:r>
      <w:r w:rsidR="002C64D1" w:rsidRPr="00A83E58">
        <w:t>.0</w:t>
      </w:r>
      <w:r w:rsidRPr="00A83E58">
        <w:t>: Finished assembly Installation</w:t>
      </w:r>
      <w:bookmarkEnd w:id="132"/>
    </w:p>
    <w:p w14:paraId="6B518E86" w14:textId="75D23A33" w:rsidR="00BD19B9" w:rsidRPr="00A83E58" w:rsidRDefault="00BD19B9" w:rsidP="00BD19B9">
      <w:pPr>
        <w:pStyle w:val="paragraph"/>
      </w:pPr>
      <w:r w:rsidRPr="00A83E58">
        <w:rPr>
          <w:b/>
        </w:rPr>
        <w:t>[Applicable</w:t>
      </w:r>
      <w:r w:rsidRPr="00A83E58">
        <w:t xml:space="preserve"> </w:t>
      </w:r>
      <w:r w:rsidRPr="00A83E58">
        <w:rPr>
          <w:b/>
        </w:rPr>
        <w:t>as is]</w:t>
      </w:r>
    </w:p>
    <w:p w14:paraId="5F318A3A" w14:textId="182FBACE" w:rsidR="006B353C" w:rsidRPr="00A83E58" w:rsidRDefault="00882A29" w:rsidP="00B62187">
      <w:pPr>
        <w:pStyle w:val="Heading3"/>
      </w:pPr>
      <w:bookmarkStart w:id="133" w:name="_Toc193188691"/>
      <w:r w:rsidRPr="00A83E58">
        <w:t>IPC/WHMA</w:t>
      </w:r>
      <w:r w:rsidR="00027D29" w:rsidRPr="00A83E58">
        <w:t>-A-</w:t>
      </w:r>
      <w:r w:rsidR="002F36E8" w:rsidRPr="00A83E58">
        <w:t>620E</w:t>
      </w:r>
      <w:r w:rsidR="00027D29" w:rsidRPr="00A83E58">
        <w:t>-S</w:t>
      </w:r>
      <w:r w:rsidR="004675CB" w:rsidRPr="00A83E58">
        <w:t>,</w:t>
      </w:r>
      <w:r w:rsidR="00027D29" w:rsidRPr="00A83E58">
        <w:t xml:space="preserve"> </w:t>
      </w:r>
      <w:r w:rsidR="004675CB" w:rsidRPr="00A83E58">
        <w:t xml:space="preserve">§ </w:t>
      </w:r>
      <w:r w:rsidR="00027D29" w:rsidRPr="00A83E58">
        <w:t>17</w:t>
      </w:r>
      <w:r w:rsidR="00B62187" w:rsidRPr="00A83E58">
        <w:t>.1</w:t>
      </w:r>
      <w:r w:rsidR="00027D29" w:rsidRPr="00A83E58">
        <w:t xml:space="preserve">: </w:t>
      </w:r>
      <w:r w:rsidR="00B62187" w:rsidRPr="00A83E58">
        <w:t>General</w:t>
      </w:r>
      <w:bookmarkEnd w:id="133"/>
    </w:p>
    <w:p w14:paraId="7E64C830" w14:textId="559CF450" w:rsidR="00B62187" w:rsidRPr="00A83E58" w:rsidRDefault="00AB6C5E" w:rsidP="00B62187">
      <w:pPr>
        <w:pStyle w:val="paragraph"/>
      </w:pPr>
      <w:r w:rsidRPr="00A83E58">
        <w:rPr>
          <w:b/>
        </w:rPr>
        <w:t>[Applicable</w:t>
      </w:r>
      <w:r w:rsidRPr="00A83E58">
        <w:t xml:space="preserve"> </w:t>
      </w:r>
      <w:r w:rsidRPr="00A83E58">
        <w:rPr>
          <w:b/>
        </w:rPr>
        <w:t>as is]</w:t>
      </w:r>
    </w:p>
    <w:p w14:paraId="632602FC" w14:textId="3ED25D88" w:rsidR="00B62187" w:rsidRPr="00A83E58" w:rsidRDefault="00B62187" w:rsidP="00B62187">
      <w:pPr>
        <w:pStyle w:val="Heading3"/>
      </w:pPr>
      <w:bookmarkStart w:id="134" w:name="_Toc193188692"/>
      <w:r w:rsidRPr="00A83E58">
        <w:t>IPC/WHMA-A-</w:t>
      </w:r>
      <w:r w:rsidR="002F36E8" w:rsidRPr="00A83E58">
        <w:t>620E</w:t>
      </w:r>
      <w:r w:rsidRPr="00A83E58">
        <w:t>-S, § 17.2: Hardware installation</w:t>
      </w:r>
      <w:bookmarkEnd w:id="134"/>
    </w:p>
    <w:p w14:paraId="2CB2E76F" w14:textId="30AEE1A2" w:rsidR="00027D29" w:rsidRPr="00A83E58" w:rsidRDefault="00AB6C5E" w:rsidP="00FA1C65">
      <w:pPr>
        <w:pStyle w:val="paragraph"/>
        <w:rPr>
          <w:b/>
        </w:rPr>
      </w:pPr>
      <w:r w:rsidRPr="00A83E58">
        <w:rPr>
          <w:b/>
        </w:rPr>
        <w:t>[</w:t>
      </w:r>
      <w:r w:rsidR="00BD19B9" w:rsidRPr="00A83E58">
        <w:rPr>
          <w:b/>
        </w:rPr>
        <w:t>A</w:t>
      </w:r>
      <w:r w:rsidRPr="00A83E58">
        <w:rPr>
          <w:b/>
        </w:rPr>
        <w:t>pplicable</w:t>
      </w:r>
      <w:r w:rsidR="00BD19B9" w:rsidRPr="00A83E58">
        <w:rPr>
          <w:b/>
        </w:rPr>
        <w:t xml:space="preserve"> as is</w:t>
      </w:r>
      <w:r w:rsidRPr="00A83E58">
        <w:rPr>
          <w:b/>
        </w:rPr>
        <w:t>]</w:t>
      </w:r>
    </w:p>
    <w:p w14:paraId="1C044E39" w14:textId="1F0F7B47" w:rsidR="00BD19B9" w:rsidRPr="00A83E58" w:rsidRDefault="00BD19B9" w:rsidP="00BD19B9">
      <w:pPr>
        <w:pStyle w:val="Heading4"/>
      </w:pPr>
      <w:r w:rsidRPr="00A83E58">
        <w:t>IPC/WHMA-A-620E, § 17.2.1: Hardware installation – Threaded Fasteners</w:t>
      </w:r>
    </w:p>
    <w:p w14:paraId="63DDC11A" w14:textId="5A018BF0" w:rsidR="00BD19B9" w:rsidRPr="00A83E58" w:rsidRDefault="00BD19B9" w:rsidP="00BD19B9">
      <w:pPr>
        <w:pStyle w:val="paragraph"/>
      </w:pPr>
      <w:r w:rsidRPr="00A83E58">
        <w:rPr>
          <w:b/>
        </w:rPr>
        <w:t>[Not applicable]</w:t>
      </w:r>
    </w:p>
    <w:p w14:paraId="797A75A5" w14:textId="50CF8645" w:rsidR="00BD19B9" w:rsidRPr="00A83E58" w:rsidRDefault="00BD19B9" w:rsidP="00BD19B9">
      <w:pPr>
        <w:pStyle w:val="Heading4"/>
      </w:pPr>
      <w:r w:rsidRPr="00A83E58">
        <w:t>IPC/WHMA-A-620E(-S), § 17.2.2: Hardware installation - Wires</w:t>
      </w:r>
    </w:p>
    <w:p w14:paraId="7A8F1713" w14:textId="672B49BA" w:rsidR="00BD19B9" w:rsidRPr="00A83E58" w:rsidRDefault="00BD19B9" w:rsidP="00BD19B9">
      <w:pPr>
        <w:pStyle w:val="paragraph"/>
      </w:pPr>
      <w:r w:rsidRPr="00A83E58">
        <w:rPr>
          <w:b/>
        </w:rPr>
        <w:t>[Not applicable]</w:t>
      </w:r>
    </w:p>
    <w:p w14:paraId="73539A7C" w14:textId="40CFBA50" w:rsidR="00BD19B9" w:rsidRPr="00A83E58" w:rsidRDefault="00BD19B9" w:rsidP="00BD19B9">
      <w:pPr>
        <w:pStyle w:val="Heading4"/>
      </w:pPr>
      <w:r w:rsidRPr="00A83E58">
        <w:t>IPC/WHMA-A-620E, § 17.2.3: Hardware installation – Safety Wiring</w:t>
      </w:r>
    </w:p>
    <w:p w14:paraId="220F1F77" w14:textId="386FC2D9" w:rsidR="00BD19B9" w:rsidRPr="00A83E58" w:rsidRDefault="00BD19B9" w:rsidP="00BD19B9">
      <w:pPr>
        <w:pStyle w:val="paragraph"/>
      </w:pPr>
      <w:r w:rsidRPr="00A83E58">
        <w:rPr>
          <w:b/>
        </w:rPr>
        <w:t>[Not applicable]</w:t>
      </w:r>
    </w:p>
    <w:p w14:paraId="0EB33960" w14:textId="2A67A177" w:rsidR="001C5170" w:rsidRPr="00A83E58" w:rsidRDefault="001C5170" w:rsidP="001C5170">
      <w:pPr>
        <w:pStyle w:val="Heading3"/>
      </w:pPr>
      <w:bookmarkStart w:id="135" w:name="_Toc193188693"/>
      <w:r w:rsidRPr="00A83E58">
        <w:t>IPC/WHMA-A-</w:t>
      </w:r>
      <w:r w:rsidR="002F36E8" w:rsidRPr="00A83E58">
        <w:t>620E</w:t>
      </w:r>
      <w:r w:rsidRPr="00A83E58">
        <w:t xml:space="preserve">, § 17.3: </w:t>
      </w:r>
      <w:r w:rsidR="002C64D1" w:rsidRPr="00A83E58">
        <w:t>Wire/H</w:t>
      </w:r>
      <w:r w:rsidRPr="00A83E58">
        <w:t>arness installation</w:t>
      </w:r>
      <w:bookmarkEnd w:id="135"/>
    </w:p>
    <w:p w14:paraId="22B006AD" w14:textId="36882887" w:rsidR="00DD4585" w:rsidRPr="00A83E58" w:rsidRDefault="001C5170" w:rsidP="00FA1C65">
      <w:pPr>
        <w:pStyle w:val="paragraph"/>
      </w:pPr>
      <w:r w:rsidRPr="00A83E58">
        <w:rPr>
          <w:b/>
        </w:rPr>
        <w:t>[</w:t>
      </w:r>
      <w:r w:rsidR="00FA1C65" w:rsidRPr="00A83E58">
        <w:rPr>
          <w:b/>
        </w:rPr>
        <w:t>Not applicable</w:t>
      </w:r>
      <w:r w:rsidRPr="00A83E58">
        <w:rPr>
          <w:b/>
        </w:rPr>
        <w:t>]</w:t>
      </w:r>
    </w:p>
    <w:p w14:paraId="20FCA61B" w14:textId="3F1A451C" w:rsidR="00DD4585" w:rsidRPr="00A83E58" w:rsidRDefault="00DD4585" w:rsidP="00DD4585">
      <w:pPr>
        <w:pStyle w:val="Heading2"/>
        <w:rPr>
          <w:u w:val="single"/>
        </w:rPr>
      </w:pPr>
      <w:bookmarkStart w:id="136" w:name="_Toc193188694"/>
      <w:r w:rsidRPr="00A83E58">
        <w:t>IPC/WHMA-A-</w:t>
      </w:r>
      <w:r w:rsidR="002F36E8" w:rsidRPr="00A83E58">
        <w:t>620E</w:t>
      </w:r>
      <w:r w:rsidR="00CF77E7" w:rsidRPr="00A83E58">
        <w:t>(</w:t>
      </w:r>
      <w:r w:rsidRPr="00A83E58">
        <w:t>-S</w:t>
      </w:r>
      <w:r w:rsidR="00CF77E7" w:rsidRPr="00A83E58">
        <w:t>)</w:t>
      </w:r>
      <w:r w:rsidRPr="00A83E58">
        <w:t>, § 18</w:t>
      </w:r>
      <w:r w:rsidR="002C64D1" w:rsidRPr="00A83E58">
        <w:t>.0</w:t>
      </w:r>
      <w:r w:rsidRPr="00A83E58">
        <w:t>: Solderless Wrap</w:t>
      </w:r>
      <w:bookmarkEnd w:id="136"/>
    </w:p>
    <w:p w14:paraId="1CC55E2A" w14:textId="094ED9DF" w:rsidR="00B62187" w:rsidRPr="00A83E58" w:rsidRDefault="00B62187" w:rsidP="00DD4585">
      <w:pPr>
        <w:pStyle w:val="paragraph"/>
        <w:rPr>
          <w:b/>
        </w:rPr>
      </w:pPr>
      <w:r w:rsidRPr="00A83E58">
        <w:rPr>
          <w:b/>
        </w:rPr>
        <w:t>[</w:t>
      </w:r>
      <w:r w:rsidR="00FA1C65" w:rsidRPr="00A83E58">
        <w:rPr>
          <w:b/>
        </w:rPr>
        <w:t>Not applicable</w:t>
      </w:r>
      <w:r w:rsidRPr="00A83E58">
        <w:rPr>
          <w:b/>
        </w:rPr>
        <w:t>]</w:t>
      </w:r>
    </w:p>
    <w:p w14:paraId="7FECF0A2" w14:textId="029A756F" w:rsidR="00B62187" w:rsidRPr="00A83E58" w:rsidRDefault="00FA1C65" w:rsidP="00FA1C65">
      <w:pPr>
        <w:pStyle w:val="paragraph"/>
      </w:pPr>
      <w:r w:rsidRPr="00A83E58">
        <w:t xml:space="preserve">Solderless Wrap connection requirements are </w:t>
      </w:r>
      <w:r w:rsidR="00064573" w:rsidRPr="00A83E58">
        <w:t>specified</w:t>
      </w:r>
      <w:r w:rsidRPr="00A83E58">
        <w:t xml:space="preserve"> in ECSS-Q-ST-70-</w:t>
      </w:r>
      <w:r w:rsidR="00CD668D" w:rsidRPr="00A83E58">
        <w:t>30</w:t>
      </w:r>
      <w:r w:rsidRPr="00A83E58">
        <w:t>.</w:t>
      </w:r>
    </w:p>
    <w:p w14:paraId="4E753719" w14:textId="62F5C794" w:rsidR="00DD4585" w:rsidRPr="00A83E58" w:rsidRDefault="00DD4585" w:rsidP="001C5170">
      <w:pPr>
        <w:pStyle w:val="Heading2"/>
      </w:pPr>
      <w:bookmarkStart w:id="137" w:name="_Toc193188695"/>
      <w:r w:rsidRPr="00A83E58">
        <w:t>IPC/WHMA-A-</w:t>
      </w:r>
      <w:r w:rsidR="002F36E8" w:rsidRPr="00A83E58">
        <w:t>620E</w:t>
      </w:r>
      <w:r w:rsidRPr="00A83E58">
        <w:t>, § 19</w:t>
      </w:r>
      <w:r w:rsidR="002C64D1" w:rsidRPr="00A83E58">
        <w:t>.0</w:t>
      </w:r>
      <w:r w:rsidRPr="00A83E58">
        <w:t>: Testing</w:t>
      </w:r>
      <w:bookmarkEnd w:id="137"/>
    </w:p>
    <w:p w14:paraId="0380BBFF" w14:textId="4B137C45" w:rsidR="00BD19B9" w:rsidRPr="00A83E58" w:rsidRDefault="00BD19B9" w:rsidP="00BD19B9">
      <w:pPr>
        <w:pStyle w:val="paragraph"/>
      </w:pPr>
      <w:r w:rsidRPr="00A83E58">
        <w:rPr>
          <w:b/>
        </w:rPr>
        <w:t>[Applicable</w:t>
      </w:r>
      <w:r w:rsidRPr="00A83E58">
        <w:t xml:space="preserve"> </w:t>
      </w:r>
      <w:r w:rsidRPr="00A83E58">
        <w:rPr>
          <w:b/>
        </w:rPr>
        <w:t>as is]</w:t>
      </w:r>
    </w:p>
    <w:p w14:paraId="722C98C6" w14:textId="56CE86BE" w:rsidR="0065147C" w:rsidRPr="00A83E58" w:rsidRDefault="00882A29" w:rsidP="001C5170">
      <w:pPr>
        <w:pStyle w:val="Heading3"/>
      </w:pPr>
      <w:bookmarkStart w:id="138" w:name="_Toc193188696"/>
      <w:r w:rsidRPr="00A83E58">
        <w:t>IPC/WHMA</w:t>
      </w:r>
      <w:r w:rsidR="00B81F25" w:rsidRPr="00A83E58">
        <w:t>-A-</w:t>
      </w:r>
      <w:r w:rsidR="002F36E8" w:rsidRPr="00A83E58">
        <w:t>620E</w:t>
      </w:r>
      <w:r w:rsidR="004675CB" w:rsidRPr="00A83E58">
        <w:t>,</w:t>
      </w:r>
      <w:r w:rsidR="00B81F25" w:rsidRPr="00A83E58">
        <w:t xml:space="preserve"> </w:t>
      </w:r>
      <w:r w:rsidR="00220B83" w:rsidRPr="00A83E58">
        <w:t>§</w:t>
      </w:r>
      <w:r w:rsidR="004675CB" w:rsidRPr="00A83E58">
        <w:t xml:space="preserve"> </w:t>
      </w:r>
      <w:r w:rsidR="0065147C" w:rsidRPr="00A83E58">
        <w:t>19.</w:t>
      </w:r>
      <w:r w:rsidR="001C5170" w:rsidRPr="00A83E58">
        <w:t>1</w:t>
      </w:r>
      <w:r w:rsidR="0065147C" w:rsidRPr="00A83E58">
        <w:t xml:space="preserve">: </w:t>
      </w:r>
      <w:proofErr w:type="spellStart"/>
      <w:r w:rsidR="001C5170" w:rsidRPr="00A83E58">
        <w:t>Nondestructive</w:t>
      </w:r>
      <w:proofErr w:type="spellEnd"/>
      <w:r w:rsidR="0065147C" w:rsidRPr="00A83E58">
        <w:t xml:space="preserve"> </w:t>
      </w:r>
      <w:r w:rsidR="00AD4F04" w:rsidRPr="00A83E58">
        <w:t>T</w:t>
      </w:r>
      <w:r w:rsidR="0065147C" w:rsidRPr="00A83E58">
        <w:t>est</w:t>
      </w:r>
      <w:r w:rsidR="002C64D1" w:rsidRPr="00A83E58">
        <w:t>s</w:t>
      </w:r>
      <w:bookmarkEnd w:id="138"/>
    </w:p>
    <w:p w14:paraId="1E00A2D4" w14:textId="5B5DC1C7" w:rsidR="001C5170" w:rsidRPr="00A83E58" w:rsidRDefault="00122984" w:rsidP="001C5170">
      <w:pPr>
        <w:pStyle w:val="paragraph"/>
      </w:pPr>
      <w:r w:rsidRPr="00A83E58">
        <w:rPr>
          <w:b/>
        </w:rPr>
        <w:t>[Applicable</w:t>
      </w:r>
      <w:r w:rsidRPr="00A83E58">
        <w:t xml:space="preserve"> </w:t>
      </w:r>
      <w:r w:rsidRPr="00A83E58">
        <w:rPr>
          <w:b/>
        </w:rPr>
        <w:t>as is]</w:t>
      </w:r>
    </w:p>
    <w:p w14:paraId="7A968FB8" w14:textId="36D615C7" w:rsidR="001C5170" w:rsidRPr="00A83E58" w:rsidRDefault="001C5170" w:rsidP="001C5170">
      <w:pPr>
        <w:pStyle w:val="Heading3"/>
      </w:pPr>
      <w:bookmarkStart w:id="139" w:name="_Toc193188697"/>
      <w:r w:rsidRPr="00A83E58">
        <w:lastRenderedPageBreak/>
        <w:t>IPC/WHMA-A-</w:t>
      </w:r>
      <w:r w:rsidR="002F36E8" w:rsidRPr="00A83E58">
        <w:t>620E</w:t>
      </w:r>
      <w:r w:rsidRPr="00A83E58">
        <w:t>, § 19.2: Testing After</w:t>
      </w:r>
      <w:r w:rsidR="0046065D" w:rsidRPr="00A83E58">
        <w:t xml:space="preserve"> </w:t>
      </w:r>
      <w:r w:rsidRPr="00A83E58">
        <w:t>Rework or Repair</w:t>
      </w:r>
      <w:bookmarkEnd w:id="139"/>
    </w:p>
    <w:p w14:paraId="059AA4AE" w14:textId="366D2F81" w:rsidR="001C5170" w:rsidRPr="00A83E58" w:rsidRDefault="00122984" w:rsidP="001C5170">
      <w:pPr>
        <w:pStyle w:val="paragraph"/>
      </w:pPr>
      <w:r w:rsidRPr="00A83E58">
        <w:rPr>
          <w:b/>
        </w:rPr>
        <w:t>[Applicable</w:t>
      </w:r>
      <w:r w:rsidRPr="00A83E58">
        <w:t xml:space="preserve"> </w:t>
      </w:r>
      <w:r w:rsidRPr="00A83E58">
        <w:rPr>
          <w:b/>
        </w:rPr>
        <w:t>as is]</w:t>
      </w:r>
    </w:p>
    <w:p w14:paraId="7A48DD3E" w14:textId="58BC98EA" w:rsidR="001C5170" w:rsidRPr="00A83E58" w:rsidRDefault="001C5170" w:rsidP="001C5170">
      <w:pPr>
        <w:pStyle w:val="Heading3"/>
      </w:pPr>
      <w:bookmarkStart w:id="140" w:name="_Toc193188698"/>
      <w:r w:rsidRPr="00A83E58">
        <w:t>IPC/WHMA-A-</w:t>
      </w:r>
      <w:r w:rsidR="002F36E8" w:rsidRPr="00A83E58">
        <w:t>620E</w:t>
      </w:r>
      <w:r w:rsidRPr="00A83E58">
        <w:t>, § 19.3: Intended Table Usage</w:t>
      </w:r>
      <w:bookmarkEnd w:id="140"/>
    </w:p>
    <w:p w14:paraId="053372A6" w14:textId="39B34E1A" w:rsidR="001C5170" w:rsidRPr="00A83E58" w:rsidRDefault="00122984" w:rsidP="001C5170">
      <w:pPr>
        <w:pStyle w:val="paragraph"/>
      </w:pPr>
      <w:r w:rsidRPr="00A83E58">
        <w:rPr>
          <w:b/>
        </w:rPr>
        <w:t>[Applicable</w:t>
      </w:r>
      <w:r w:rsidRPr="00A83E58">
        <w:t xml:space="preserve"> </w:t>
      </w:r>
      <w:r w:rsidRPr="00A83E58">
        <w:rPr>
          <w:b/>
        </w:rPr>
        <w:t>as is]</w:t>
      </w:r>
    </w:p>
    <w:p w14:paraId="32047386" w14:textId="23D7CA2F" w:rsidR="001C5170" w:rsidRPr="00A83E58" w:rsidRDefault="001C5170" w:rsidP="001C5170">
      <w:pPr>
        <w:pStyle w:val="Heading3"/>
      </w:pPr>
      <w:bookmarkStart w:id="141" w:name="_Toc193188699"/>
      <w:bookmarkStart w:id="142" w:name="_Hlk162337832"/>
      <w:r w:rsidRPr="00A83E58">
        <w:t>IPC/WHMA-A-</w:t>
      </w:r>
      <w:r w:rsidR="002F36E8" w:rsidRPr="00A83E58">
        <w:t>620E</w:t>
      </w:r>
      <w:r w:rsidRPr="00A83E58">
        <w:t>-S, § 19.4: Electrical Test</w:t>
      </w:r>
      <w:bookmarkEnd w:id="141"/>
    </w:p>
    <w:p w14:paraId="41F5F2A1" w14:textId="2918E4CD" w:rsidR="007B5B44" w:rsidRPr="00A83E58" w:rsidRDefault="007B5B44" w:rsidP="007B5B44">
      <w:pPr>
        <w:pStyle w:val="paragraph"/>
      </w:pPr>
      <w:r w:rsidRPr="00A83E58">
        <w:rPr>
          <w:b/>
        </w:rPr>
        <w:t>[</w:t>
      </w:r>
      <w:r w:rsidR="00122984" w:rsidRPr="00A83E58">
        <w:rPr>
          <w:b/>
        </w:rPr>
        <w:t>Applicable</w:t>
      </w:r>
      <w:r w:rsidR="00122984" w:rsidRPr="00A83E58">
        <w:t xml:space="preserve"> </w:t>
      </w:r>
      <w:r w:rsidR="00122984" w:rsidRPr="00A83E58">
        <w:rPr>
          <w:b/>
        </w:rPr>
        <w:t xml:space="preserve">with </w:t>
      </w:r>
      <w:r w:rsidRPr="00A83E58">
        <w:rPr>
          <w:b/>
        </w:rPr>
        <w:t>Amendment]</w:t>
      </w:r>
    </w:p>
    <w:p w14:paraId="40875A19" w14:textId="7DCA3342" w:rsidR="0065147C" w:rsidRPr="00A83E58" w:rsidRDefault="00BE2883" w:rsidP="007B5B44">
      <w:pPr>
        <w:pStyle w:val="requirelevel1"/>
      </w:pPr>
      <w:r w:rsidRPr="00A83E58">
        <w:t>The manufacturer shall maintain a</w:t>
      </w:r>
      <w:r w:rsidR="0065147C" w:rsidRPr="00A83E58">
        <w:t xml:space="preserve"> mating</w:t>
      </w:r>
      <w:r w:rsidR="00855456" w:rsidRPr="00A83E58">
        <w:t xml:space="preserve"> and de-mating</w:t>
      </w:r>
      <w:r w:rsidR="0065147C" w:rsidRPr="00A83E58">
        <w:t xml:space="preserve"> log</w:t>
      </w:r>
      <w:r w:rsidR="009148EC" w:rsidRPr="00A83E58">
        <w:t>book</w:t>
      </w:r>
      <w:r w:rsidR="0065147C" w:rsidRPr="00A83E58">
        <w:t xml:space="preserve"> for each connector</w:t>
      </w:r>
      <w:r w:rsidR="00BC6450" w:rsidRPr="00A83E58">
        <w:t>, including at a minimum</w:t>
      </w:r>
    </w:p>
    <w:p w14:paraId="0CB8EA16" w14:textId="34522198" w:rsidR="00BC6450" w:rsidRPr="00A83E58" w:rsidRDefault="00F82A46" w:rsidP="0021264F">
      <w:pPr>
        <w:pStyle w:val="requirelevel2"/>
      </w:pPr>
      <w:r w:rsidRPr="00A83E58">
        <w:t>Project designation</w:t>
      </w:r>
    </w:p>
    <w:p w14:paraId="1860206F" w14:textId="661E014F" w:rsidR="00817288" w:rsidRPr="00A83E58" w:rsidRDefault="00817288" w:rsidP="0021264F">
      <w:pPr>
        <w:pStyle w:val="requirelevel2"/>
      </w:pPr>
      <w:r w:rsidRPr="00A83E58">
        <w:t xml:space="preserve">Harness </w:t>
      </w:r>
      <w:r w:rsidR="00F82A46" w:rsidRPr="00A83E58">
        <w:t xml:space="preserve">/ </w:t>
      </w:r>
      <w:r w:rsidRPr="00A83E58">
        <w:t xml:space="preserve">HMU </w:t>
      </w:r>
      <w:r w:rsidR="0091590F" w:rsidRPr="00A83E58">
        <w:t>identifier</w:t>
      </w:r>
    </w:p>
    <w:p w14:paraId="05EA2378" w14:textId="65D86029" w:rsidR="00817288" w:rsidRPr="00A83E58" w:rsidRDefault="00817288" w:rsidP="0021264F">
      <w:pPr>
        <w:pStyle w:val="requirelevel2"/>
      </w:pPr>
      <w:r w:rsidRPr="00A83E58">
        <w:t>CI number</w:t>
      </w:r>
      <w:r w:rsidR="005F3E94" w:rsidRPr="00A83E58">
        <w:t xml:space="preserve"> of the Harness / HMU</w:t>
      </w:r>
    </w:p>
    <w:p w14:paraId="0CBFF70E" w14:textId="308A22A0" w:rsidR="00817288" w:rsidRPr="00A83E58" w:rsidRDefault="00817288" w:rsidP="0021264F">
      <w:pPr>
        <w:pStyle w:val="requirelevel2"/>
      </w:pPr>
      <w:r w:rsidRPr="00A83E58">
        <w:t>Serial number (SN)</w:t>
      </w:r>
      <w:r w:rsidR="005F3E94" w:rsidRPr="00A83E58">
        <w:t xml:space="preserve"> of the Harness / HMU</w:t>
      </w:r>
    </w:p>
    <w:p w14:paraId="1DC164F9" w14:textId="6435338D" w:rsidR="00BC6450" w:rsidRPr="00A83E58" w:rsidRDefault="00BC6450" w:rsidP="0021264F">
      <w:pPr>
        <w:pStyle w:val="requirelevel2"/>
      </w:pPr>
      <w:r w:rsidRPr="00A83E58">
        <w:t xml:space="preserve">Connector </w:t>
      </w:r>
      <w:r w:rsidR="0091590F" w:rsidRPr="00A83E58">
        <w:t>identifier</w:t>
      </w:r>
    </w:p>
    <w:p w14:paraId="52D87A3F" w14:textId="78BC7A99" w:rsidR="0091590F" w:rsidRPr="00A83E58" w:rsidRDefault="0091590F" w:rsidP="0091590F">
      <w:pPr>
        <w:pStyle w:val="NOTE"/>
      </w:pPr>
      <w:r w:rsidRPr="00A83E58">
        <w:t xml:space="preserve">Connectors are typically identified using the scheme </w:t>
      </w:r>
      <w:r w:rsidRPr="00A83E58">
        <w:rPr>
          <w:i/>
          <w:iCs/>
        </w:rPr>
        <w:t>UNIT_A000</w:t>
      </w:r>
      <w:r w:rsidRPr="00A83E58">
        <w:t>, where:</w:t>
      </w:r>
    </w:p>
    <w:p w14:paraId="56B17BFE" w14:textId="109214B4" w:rsidR="0091590F" w:rsidRPr="00A83E58" w:rsidRDefault="005F3E94" w:rsidP="0091590F">
      <w:pPr>
        <w:pStyle w:val="NOTEbul"/>
      </w:pPr>
      <w:r w:rsidRPr="00A83E58">
        <w:rPr>
          <w:i/>
          <w:iCs/>
        </w:rPr>
        <w:t>‘</w:t>
      </w:r>
      <w:r w:rsidR="0091590F" w:rsidRPr="00A83E58">
        <w:rPr>
          <w:i/>
          <w:iCs/>
        </w:rPr>
        <w:t>UNIT</w:t>
      </w:r>
      <w:r w:rsidRPr="00A83E58">
        <w:rPr>
          <w:i/>
          <w:iCs/>
        </w:rPr>
        <w:t>’</w:t>
      </w:r>
      <w:r w:rsidR="0091590F" w:rsidRPr="00A83E58">
        <w:t xml:space="preserve"> denotes the name of the unit (e.g. PCDU)</w:t>
      </w:r>
    </w:p>
    <w:p w14:paraId="29C34444" w14:textId="3D8F0725" w:rsidR="0091590F" w:rsidRPr="00A83E58" w:rsidRDefault="005F3E94" w:rsidP="0091590F">
      <w:pPr>
        <w:pStyle w:val="NOTEbul"/>
      </w:pPr>
      <w:r w:rsidRPr="00A83E58">
        <w:rPr>
          <w:i/>
          <w:iCs/>
        </w:rPr>
        <w:t>‘</w:t>
      </w:r>
      <w:r w:rsidR="0091590F" w:rsidRPr="00A83E58">
        <w:rPr>
          <w:i/>
          <w:iCs/>
        </w:rPr>
        <w:t>A</w:t>
      </w:r>
      <w:r w:rsidRPr="00A83E58">
        <w:rPr>
          <w:i/>
          <w:iCs/>
        </w:rPr>
        <w:t>’</w:t>
      </w:r>
      <w:r w:rsidR="0091590F" w:rsidRPr="00A83E58">
        <w:t xml:space="preserve"> denotes the connector gender with P for </w:t>
      </w:r>
      <w:r w:rsidR="00562AF0" w:rsidRPr="00A83E58">
        <w:t>P</w:t>
      </w:r>
      <w:r w:rsidR="0091590F" w:rsidRPr="00A83E58">
        <w:t>lug</w:t>
      </w:r>
      <w:r w:rsidR="00562AF0" w:rsidRPr="00A83E58">
        <w:t xml:space="preserve"> </w:t>
      </w:r>
      <w:r w:rsidR="0091590F" w:rsidRPr="00A83E58">
        <w:t xml:space="preserve">and J for Jack </w:t>
      </w:r>
    </w:p>
    <w:p w14:paraId="4F969BE6" w14:textId="53D0CDC1" w:rsidR="0091590F" w:rsidRPr="00A83E58" w:rsidRDefault="005F3E94" w:rsidP="00733BDE">
      <w:pPr>
        <w:pStyle w:val="NOTEbul"/>
      </w:pPr>
      <w:r w:rsidRPr="00A83E58">
        <w:rPr>
          <w:i/>
          <w:iCs/>
        </w:rPr>
        <w:t>‘</w:t>
      </w:r>
      <w:r w:rsidR="0091590F" w:rsidRPr="00A83E58">
        <w:rPr>
          <w:i/>
          <w:iCs/>
        </w:rPr>
        <w:t>000</w:t>
      </w:r>
      <w:r w:rsidRPr="00A83E58">
        <w:rPr>
          <w:i/>
          <w:iCs/>
        </w:rPr>
        <w:t>’</w:t>
      </w:r>
      <w:r w:rsidR="0091590F" w:rsidRPr="00A83E58">
        <w:t xml:space="preserve"> </w:t>
      </w:r>
      <w:r w:rsidRPr="00A83E58">
        <w:t>denotes</w:t>
      </w:r>
      <w:r w:rsidR="0091590F" w:rsidRPr="00A83E58">
        <w:t xml:space="preserve"> a sequential number unique to the unit, </w:t>
      </w:r>
      <w:r w:rsidRPr="00A83E58">
        <w:t>starting with 001</w:t>
      </w:r>
    </w:p>
    <w:p w14:paraId="6567BC56" w14:textId="1ADC4554" w:rsidR="00BC6450" w:rsidRPr="00A83E58" w:rsidRDefault="00BC6450" w:rsidP="00E02774">
      <w:pPr>
        <w:pStyle w:val="requirelevel2"/>
      </w:pPr>
      <w:r w:rsidRPr="00A83E58">
        <w:t>Dedicated record of each mating and de-mating operation</w:t>
      </w:r>
    </w:p>
    <w:p w14:paraId="18373B34" w14:textId="6599004B" w:rsidR="00BC6450" w:rsidRPr="00A83E58" w:rsidRDefault="00BC6450" w:rsidP="00E02774">
      <w:pPr>
        <w:pStyle w:val="requirelevel2"/>
      </w:pPr>
      <w:r w:rsidRPr="00A83E58">
        <w:t>Date and signature for each mating and de-mating operation by the respective operator or inspector</w:t>
      </w:r>
    </w:p>
    <w:p w14:paraId="1DC1F98C" w14:textId="04296FB7" w:rsidR="00BC6450" w:rsidRPr="00A83E58" w:rsidRDefault="00BC6450" w:rsidP="00E02774">
      <w:pPr>
        <w:pStyle w:val="requirelevel2"/>
      </w:pPr>
      <w:r w:rsidRPr="00A83E58">
        <w:t>Maximum number of allowed mating cycles</w:t>
      </w:r>
    </w:p>
    <w:p w14:paraId="1C6B16FD" w14:textId="209ECF90" w:rsidR="00FF4525" w:rsidRPr="00A83E58" w:rsidRDefault="00FF4525" w:rsidP="00FF4525">
      <w:pPr>
        <w:pStyle w:val="NOTEnumbered"/>
        <w:rPr>
          <w:lang w:val="en-GB"/>
        </w:rPr>
      </w:pPr>
      <w:r w:rsidRPr="00A83E58">
        <w:rPr>
          <w:lang w:val="en-GB"/>
        </w:rPr>
        <w:t>1</w:t>
      </w:r>
      <w:r w:rsidRPr="00A83E58">
        <w:rPr>
          <w:lang w:val="en-GB"/>
        </w:rPr>
        <w:tab/>
        <w:t>A mating cycle is defined as one (1) mating and one (1) de-mating operation</w:t>
      </w:r>
    </w:p>
    <w:p w14:paraId="0A83813F" w14:textId="2D33984A" w:rsidR="00FF4525" w:rsidRPr="00A83E58" w:rsidRDefault="00FF4525">
      <w:pPr>
        <w:pStyle w:val="NOTEnumbered"/>
        <w:rPr>
          <w:lang w:val="en-GB"/>
        </w:rPr>
      </w:pPr>
      <w:r w:rsidRPr="00A83E58">
        <w:rPr>
          <w:lang w:val="en-GB"/>
        </w:rPr>
        <w:t>2</w:t>
      </w:r>
      <w:r w:rsidRPr="00A83E58">
        <w:rPr>
          <w:lang w:val="en-GB"/>
        </w:rPr>
        <w:tab/>
        <w:t xml:space="preserve">The maximum number of allowed cycles is typically </w:t>
      </w:r>
      <w:r w:rsidR="00064573" w:rsidRPr="00A83E58">
        <w:rPr>
          <w:lang w:val="en-GB"/>
        </w:rPr>
        <w:t>specified</w:t>
      </w:r>
      <w:r w:rsidRPr="00A83E58">
        <w:rPr>
          <w:lang w:val="en-GB"/>
        </w:rPr>
        <w:t xml:space="preserve"> in the engineering documentation, manufacturer datasheet or applicable standards</w:t>
      </w:r>
    </w:p>
    <w:p w14:paraId="33F591D4" w14:textId="5A35DDC3" w:rsidR="0091590F" w:rsidRPr="00A83E58" w:rsidRDefault="0091590F" w:rsidP="00E02774">
      <w:pPr>
        <w:pStyle w:val="requirelevel2"/>
      </w:pPr>
      <w:r w:rsidRPr="00A83E58">
        <w:t xml:space="preserve">(De-)Mating </w:t>
      </w:r>
      <w:r w:rsidR="005F3E94" w:rsidRPr="00A83E58">
        <w:t>justification</w:t>
      </w:r>
    </w:p>
    <w:p w14:paraId="5C007366" w14:textId="5FD48150" w:rsidR="009148EC" w:rsidRPr="00A83E58" w:rsidRDefault="00BE4972" w:rsidP="00E02774">
      <w:pPr>
        <w:pStyle w:val="NOTEnumbered"/>
        <w:rPr>
          <w:lang w:val="en-GB"/>
        </w:rPr>
      </w:pPr>
      <w:r w:rsidRPr="00A83E58">
        <w:rPr>
          <w:lang w:val="en-GB"/>
        </w:rPr>
        <w:t>1</w:t>
      </w:r>
      <w:r w:rsidRPr="00A83E58">
        <w:rPr>
          <w:lang w:val="en-GB"/>
        </w:rPr>
        <w:tab/>
      </w:r>
      <w:r w:rsidR="008B4C62" w:rsidRPr="00A83E58">
        <w:rPr>
          <w:lang w:val="en-GB"/>
        </w:rPr>
        <w:t>Typically includes the rea</w:t>
      </w:r>
      <w:r w:rsidR="005F3E94" w:rsidRPr="00A83E58">
        <w:rPr>
          <w:lang w:val="en-GB"/>
        </w:rPr>
        <w:t xml:space="preserve">son for </w:t>
      </w:r>
      <w:r w:rsidR="008B4C62" w:rsidRPr="00A83E58">
        <w:rPr>
          <w:lang w:val="en-GB"/>
        </w:rPr>
        <w:t xml:space="preserve">the </w:t>
      </w:r>
      <w:r w:rsidR="005F3E94" w:rsidRPr="00A83E58">
        <w:rPr>
          <w:lang w:val="en-GB"/>
        </w:rPr>
        <w:t>mating</w:t>
      </w:r>
      <w:r w:rsidR="008B4C62" w:rsidRPr="00A83E58">
        <w:rPr>
          <w:lang w:val="en-GB"/>
        </w:rPr>
        <w:t xml:space="preserve"> operation</w:t>
      </w:r>
      <w:r w:rsidR="005F3E94" w:rsidRPr="00A83E58">
        <w:rPr>
          <w:lang w:val="en-GB"/>
        </w:rPr>
        <w:t xml:space="preserve"> (e.g. electrical testing, electrical AIT) and indicate</w:t>
      </w:r>
      <w:r w:rsidR="008B4C62" w:rsidRPr="00A83E58">
        <w:rPr>
          <w:lang w:val="en-GB"/>
        </w:rPr>
        <w:t>s</w:t>
      </w:r>
      <w:r w:rsidR="005F3E94" w:rsidRPr="00A83E58">
        <w:rPr>
          <w:lang w:val="en-GB"/>
        </w:rPr>
        <w:t xml:space="preserve"> the use of savers or mating to flight equipment</w:t>
      </w:r>
    </w:p>
    <w:p w14:paraId="545EBE14" w14:textId="7EF74078" w:rsidR="009148EC" w:rsidRPr="00A83E58" w:rsidRDefault="00BE4972" w:rsidP="00E02774">
      <w:pPr>
        <w:pStyle w:val="NOTEnumbered"/>
        <w:rPr>
          <w:lang w:val="en-GB"/>
        </w:rPr>
      </w:pPr>
      <w:r w:rsidRPr="00A83E58">
        <w:rPr>
          <w:lang w:val="en-GB"/>
        </w:rPr>
        <w:t>2</w:t>
      </w:r>
      <w:r w:rsidRPr="00A83E58">
        <w:rPr>
          <w:lang w:val="en-GB"/>
        </w:rPr>
        <w:tab/>
      </w:r>
      <w:r w:rsidR="00971F62" w:rsidRPr="00A83E58">
        <w:rPr>
          <w:lang w:val="en-GB"/>
        </w:rPr>
        <w:fldChar w:fldCharType="begin"/>
      </w:r>
      <w:r w:rsidR="00971F62" w:rsidRPr="00A83E58">
        <w:rPr>
          <w:lang w:val="en-GB"/>
        </w:rPr>
        <w:instrText xml:space="preserve"> REF _Ref176862170 \w \h </w:instrText>
      </w:r>
      <w:r w:rsidR="00971F62" w:rsidRPr="00A83E58">
        <w:rPr>
          <w:lang w:val="en-GB"/>
        </w:rPr>
      </w:r>
      <w:r w:rsidR="00971F62" w:rsidRPr="00A83E58">
        <w:rPr>
          <w:lang w:val="en-GB"/>
        </w:rPr>
        <w:fldChar w:fldCharType="separate"/>
      </w:r>
      <w:r w:rsidR="0049251E">
        <w:rPr>
          <w:lang w:val="en-GB"/>
        </w:rPr>
        <w:t>Annex B</w:t>
      </w:r>
      <w:r w:rsidR="00971F62" w:rsidRPr="00A83E58">
        <w:rPr>
          <w:lang w:val="en-GB"/>
        </w:rPr>
        <w:fldChar w:fldCharType="end"/>
      </w:r>
      <w:r w:rsidR="00971F62" w:rsidRPr="00A83E58">
        <w:rPr>
          <w:lang w:val="en-GB"/>
        </w:rPr>
        <w:t xml:space="preserve"> </w:t>
      </w:r>
      <w:r w:rsidR="009148EC" w:rsidRPr="00A83E58">
        <w:rPr>
          <w:lang w:val="en-GB"/>
        </w:rPr>
        <w:t>can be used as template for the mating logbook.</w:t>
      </w:r>
    </w:p>
    <w:bookmarkEnd w:id="142"/>
    <w:p w14:paraId="0B4B8118" w14:textId="214E710A" w:rsidR="00AC330B" w:rsidRPr="00A83E58" w:rsidRDefault="00855456" w:rsidP="007B5B44">
      <w:pPr>
        <w:pStyle w:val="requirelevel1"/>
        <w:rPr>
          <w:u w:val="single"/>
        </w:rPr>
      </w:pPr>
      <w:r w:rsidRPr="00A83E58">
        <w:lastRenderedPageBreak/>
        <w:t xml:space="preserve">The test procedure </w:t>
      </w:r>
      <w:r w:rsidR="0065147C" w:rsidRPr="00A83E58">
        <w:t xml:space="preserve">shall ensure that </w:t>
      </w:r>
      <w:r w:rsidRPr="00A83E58">
        <w:t xml:space="preserve">the </w:t>
      </w:r>
      <w:r w:rsidR="0065147C" w:rsidRPr="00A83E58">
        <w:t xml:space="preserve">harness is fully discharged at the end of </w:t>
      </w:r>
      <w:r w:rsidRPr="00A83E58">
        <w:t>each test and prior to disconnecting the harness</w:t>
      </w:r>
      <w:r w:rsidR="004675CB" w:rsidRPr="00A83E58">
        <w:t xml:space="preserve"> from the test equipment</w:t>
      </w:r>
      <w:r w:rsidR="0065147C" w:rsidRPr="00A83E58">
        <w:t>.</w:t>
      </w:r>
    </w:p>
    <w:p w14:paraId="16700E3D" w14:textId="50D73831" w:rsidR="00635CC8" w:rsidRPr="00A83E58" w:rsidRDefault="00882A29" w:rsidP="0004550A">
      <w:pPr>
        <w:pStyle w:val="Heading4"/>
        <w:numPr>
          <w:ilvl w:val="3"/>
          <w:numId w:val="24"/>
        </w:numPr>
      </w:pPr>
      <w:r w:rsidRPr="00A83E58">
        <w:t>IPC/WHMA</w:t>
      </w:r>
      <w:r w:rsidR="00220B83" w:rsidRPr="00A83E58">
        <w:t>-A-</w:t>
      </w:r>
      <w:r w:rsidR="002F36E8" w:rsidRPr="00A83E58">
        <w:t>620E</w:t>
      </w:r>
      <w:r w:rsidR="00220B83" w:rsidRPr="00A83E58">
        <w:t>-S</w:t>
      </w:r>
      <w:r w:rsidR="004675CB" w:rsidRPr="00A83E58">
        <w:t>,</w:t>
      </w:r>
      <w:r w:rsidR="00220B83" w:rsidRPr="00A83E58">
        <w:t xml:space="preserve"> §</w:t>
      </w:r>
      <w:r w:rsidR="004675CB" w:rsidRPr="00A83E58">
        <w:t xml:space="preserve"> </w:t>
      </w:r>
      <w:r w:rsidR="0065147C" w:rsidRPr="00A83E58">
        <w:t xml:space="preserve">19.4.1: Electrical </w:t>
      </w:r>
      <w:r w:rsidR="00AD4F04" w:rsidRPr="00A83E58">
        <w:t>T</w:t>
      </w:r>
      <w:r w:rsidR="0065147C" w:rsidRPr="00A83E58">
        <w:t xml:space="preserve">est - Selection </w:t>
      </w:r>
    </w:p>
    <w:p w14:paraId="6E591CAD" w14:textId="7099792D" w:rsidR="007B5B44" w:rsidRPr="00A83E58" w:rsidRDefault="007B5B44" w:rsidP="007B5B44">
      <w:pPr>
        <w:pStyle w:val="paragraph"/>
      </w:pPr>
      <w:r w:rsidRPr="00A83E58">
        <w:rPr>
          <w:b/>
        </w:rPr>
        <w:t>[</w:t>
      </w:r>
      <w:r w:rsidR="00122984" w:rsidRPr="00A83E58">
        <w:rPr>
          <w:b/>
        </w:rPr>
        <w:t>Applicable</w:t>
      </w:r>
      <w:r w:rsidR="00122984" w:rsidRPr="00A83E58">
        <w:t xml:space="preserve"> </w:t>
      </w:r>
      <w:r w:rsidR="00122984" w:rsidRPr="00A83E58">
        <w:rPr>
          <w:b/>
        </w:rPr>
        <w:t>with m</w:t>
      </w:r>
      <w:r w:rsidR="001C5170" w:rsidRPr="00A83E58">
        <w:rPr>
          <w:b/>
        </w:rPr>
        <w:t>odification</w:t>
      </w:r>
      <w:r w:rsidRPr="00A83E58">
        <w:rPr>
          <w:b/>
        </w:rPr>
        <w:t>]</w:t>
      </w:r>
    </w:p>
    <w:p w14:paraId="609C92E9" w14:textId="50514C13" w:rsidR="00AC330B" w:rsidRPr="00A83E58" w:rsidRDefault="008F4E4E" w:rsidP="007B5B44">
      <w:pPr>
        <w:pStyle w:val="requirelevel1"/>
      </w:pPr>
      <w:r w:rsidRPr="00A83E58">
        <w:t>The ‘</w:t>
      </w:r>
      <w:r w:rsidR="0065147C" w:rsidRPr="00A83E58">
        <w:t>Short</w:t>
      </w:r>
      <w:r w:rsidRPr="00A83E58">
        <w:t>s’</w:t>
      </w:r>
      <w:r w:rsidR="0065147C" w:rsidRPr="00A83E58">
        <w:t xml:space="preserve"> test is not required</w:t>
      </w:r>
      <w:r w:rsidRPr="00A83E58">
        <w:t xml:space="preserve"> by default and shall only be performed when specified by the customer.</w:t>
      </w:r>
    </w:p>
    <w:p w14:paraId="45DA3180" w14:textId="7E214762" w:rsidR="0065147C" w:rsidRPr="00A83E58" w:rsidRDefault="00882A29" w:rsidP="001C5170">
      <w:pPr>
        <w:pStyle w:val="Heading3"/>
      </w:pPr>
      <w:bookmarkStart w:id="143" w:name="_Toc193188700"/>
      <w:r w:rsidRPr="00A83E58">
        <w:t>IPC/WHMA</w:t>
      </w:r>
      <w:r w:rsidR="00220B83" w:rsidRPr="00A83E58">
        <w:t>-A-</w:t>
      </w:r>
      <w:r w:rsidR="002F36E8" w:rsidRPr="00A83E58">
        <w:t>620E</w:t>
      </w:r>
      <w:r w:rsidR="004675CB" w:rsidRPr="00A83E58">
        <w:t>,</w:t>
      </w:r>
      <w:r w:rsidR="00220B83" w:rsidRPr="00A83E58">
        <w:t xml:space="preserve"> §</w:t>
      </w:r>
      <w:r w:rsidR="004675CB" w:rsidRPr="00A83E58">
        <w:t xml:space="preserve"> </w:t>
      </w:r>
      <w:r w:rsidR="009531CF" w:rsidRPr="00A83E58">
        <w:t>19.5</w:t>
      </w:r>
      <w:r w:rsidR="0065147C" w:rsidRPr="00A83E58">
        <w:t xml:space="preserve">: Electrical </w:t>
      </w:r>
      <w:r w:rsidR="00AD4F04" w:rsidRPr="00A83E58">
        <w:t>T</w:t>
      </w:r>
      <w:r w:rsidR="0065147C" w:rsidRPr="00A83E58">
        <w:t xml:space="preserve">est </w:t>
      </w:r>
      <w:r w:rsidR="00AD4F04" w:rsidRPr="00A83E58">
        <w:t>M</w:t>
      </w:r>
      <w:r w:rsidR="009531CF" w:rsidRPr="00A83E58">
        <w:t>ethods</w:t>
      </w:r>
      <w:bookmarkEnd w:id="143"/>
    </w:p>
    <w:p w14:paraId="28D27D69" w14:textId="0724C872" w:rsidR="009531CF" w:rsidRPr="00A83E58" w:rsidRDefault="009531CF" w:rsidP="009531CF">
      <w:pPr>
        <w:pStyle w:val="Heading4"/>
      </w:pPr>
      <w:r w:rsidRPr="00A83E58">
        <w:t>IPC/WHMA-A-</w:t>
      </w:r>
      <w:r w:rsidR="002F36E8" w:rsidRPr="00A83E58">
        <w:t>620E</w:t>
      </w:r>
      <w:r w:rsidRPr="00A83E58">
        <w:t xml:space="preserve">, § 19.5.1: Electrical Test Methods - Continuity </w:t>
      </w:r>
    </w:p>
    <w:p w14:paraId="7831185D" w14:textId="5DBDA9C3" w:rsidR="007B5B44" w:rsidRPr="00A83E58" w:rsidRDefault="007B5B44" w:rsidP="007B5B44">
      <w:pPr>
        <w:pStyle w:val="paragraph"/>
      </w:pPr>
      <w:r w:rsidRPr="00A83E58">
        <w:rPr>
          <w:b/>
        </w:rPr>
        <w:t>[</w:t>
      </w:r>
      <w:r w:rsidR="00122984" w:rsidRPr="00A83E58">
        <w:rPr>
          <w:b/>
        </w:rPr>
        <w:t>Applicable</w:t>
      </w:r>
      <w:r w:rsidR="00122984" w:rsidRPr="00A83E58">
        <w:t xml:space="preserve"> </w:t>
      </w:r>
      <w:r w:rsidR="00122984" w:rsidRPr="00A83E58">
        <w:rPr>
          <w:b/>
        </w:rPr>
        <w:t>with a</w:t>
      </w:r>
      <w:r w:rsidRPr="00A83E58">
        <w:rPr>
          <w:b/>
        </w:rPr>
        <w:t>mendment]</w:t>
      </w:r>
    </w:p>
    <w:p w14:paraId="476BBD0B" w14:textId="7618BD2A" w:rsidR="00AC330B" w:rsidRPr="00A83E58" w:rsidRDefault="00D950A4" w:rsidP="007B5B44">
      <w:pPr>
        <w:pStyle w:val="requirelevel1"/>
        <w:rPr>
          <w:u w:val="single"/>
        </w:rPr>
      </w:pPr>
      <w:r w:rsidRPr="00A83E58">
        <w:t>Continuity</w:t>
      </w:r>
      <w:r w:rsidR="0065147C" w:rsidRPr="00A83E58">
        <w:t xml:space="preserve"> test</w:t>
      </w:r>
      <w:r w:rsidR="008F4E4E" w:rsidRPr="00A83E58">
        <w:t xml:space="preserve">ing </w:t>
      </w:r>
      <w:r w:rsidR="0065147C" w:rsidRPr="00A83E58">
        <w:t xml:space="preserve">shall </w:t>
      </w:r>
      <w:r w:rsidR="008F4E4E" w:rsidRPr="00A83E58">
        <w:t>be performed on any intentionally conductive path</w:t>
      </w:r>
      <w:r w:rsidR="00D2613D" w:rsidRPr="00A83E58">
        <w:t>s</w:t>
      </w:r>
      <w:r w:rsidR="008F4E4E" w:rsidRPr="00A83E58">
        <w:t>, including shielding.</w:t>
      </w:r>
    </w:p>
    <w:p w14:paraId="7C2424C4" w14:textId="63DF5B4B" w:rsidR="00456093" w:rsidRPr="00A83E58" w:rsidRDefault="00456093" w:rsidP="00456093">
      <w:pPr>
        <w:pStyle w:val="Heading4"/>
      </w:pPr>
      <w:r w:rsidRPr="00A83E58">
        <w:t>IPC/WHMA-A-</w:t>
      </w:r>
      <w:r w:rsidR="002F36E8" w:rsidRPr="00A83E58">
        <w:t>620E</w:t>
      </w:r>
      <w:r w:rsidR="00A97384" w:rsidRPr="00A83E58">
        <w:t>-S</w:t>
      </w:r>
      <w:r w:rsidRPr="00A83E58">
        <w:t xml:space="preserve">, § 19.5.1: Electrical Test Methods - </w:t>
      </w:r>
      <w:r w:rsidR="00CF77E7" w:rsidRPr="00A83E58">
        <w:t>Shorts</w:t>
      </w:r>
      <w:r w:rsidRPr="00A83E58">
        <w:t xml:space="preserve"> </w:t>
      </w:r>
    </w:p>
    <w:p w14:paraId="11A3695E" w14:textId="3B6B875C" w:rsidR="00456093" w:rsidRPr="00A83E58" w:rsidRDefault="00456093" w:rsidP="00456093">
      <w:pPr>
        <w:pStyle w:val="paragraph"/>
      </w:pPr>
      <w:r w:rsidRPr="00A83E58">
        <w:rPr>
          <w:b/>
        </w:rPr>
        <w:t>[Applicable</w:t>
      </w:r>
      <w:r w:rsidRPr="00A83E58">
        <w:t xml:space="preserve"> </w:t>
      </w:r>
      <w:r w:rsidR="00770340" w:rsidRPr="00A83E58">
        <w:rPr>
          <w:b/>
        </w:rPr>
        <w:t>as is</w:t>
      </w:r>
      <w:r w:rsidRPr="00A83E58">
        <w:rPr>
          <w:b/>
        </w:rPr>
        <w:t>]</w:t>
      </w:r>
    </w:p>
    <w:p w14:paraId="5F5ED6CC" w14:textId="0160BB19" w:rsidR="00770340" w:rsidRPr="00A83E58" w:rsidRDefault="00770340" w:rsidP="00770340">
      <w:pPr>
        <w:pStyle w:val="Heading4"/>
      </w:pPr>
      <w:r w:rsidRPr="00A83E58">
        <w:t>IPC/WHMA-A-</w:t>
      </w:r>
      <w:r w:rsidR="002F36E8" w:rsidRPr="00A83E58">
        <w:t>620E</w:t>
      </w:r>
      <w:r w:rsidR="00A97384" w:rsidRPr="00A83E58">
        <w:t>-S</w:t>
      </w:r>
      <w:r w:rsidRPr="00A83E58">
        <w:t>, § 19.5.1: Electrical Test Methods - Dielectric Withstanding Voltage (DWV)</w:t>
      </w:r>
    </w:p>
    <w:p w14:paraId="546337CF" w14:textId="77777777" w:rsidR="00770340" w:rsidRPr="00A83E58" w:rsidRDefault="00770340" w:rsidP="00770340">
      <w:pPr>
        <w:pStyle w:val="paragraph"/>
      </w:pPr>
      <w:r w:rsidRPr="00A83E58">
        <w:rPr>
          <w:b/>
        </w:rPr>
        <w:t>[Applicable</w:t>
      </w:r>
      <w:r w:rsidRPr="00A83E58">
        <w:t xml:space="preserve"> </w:t>
      </w:r>
      <w:r w:rsidRPr="00A83E58">
        <w:rPr>
          <w:b/>
        </w:rPr>
        <w:t>as is]</w:t>
      </w:r>
    </w:p>
    <w:p w14:paraId="3253EAEC" w14:textId="78220679" w:rsidR="00770340" w:rsidRPr="00A83E58" w:rsidRDefault="00770340" w:rsidP="00770340">
      <w:pPr>
        <w:pStyle w:val="Heading4"/>
      </w:pPr>
      <w:r w:rsidRPr="00A83E58">
        <w:t>IPC/WHMA-A-</w:t>
      </w:r>
      <w:r w:rsidR="002F36E8" w:rsidRPr="00A83E58">
        <w:t>620E</w:t>
      </w:r>
      <w:r w:rsidR="00A97384" w:rsidRPr="00A83E58">
        <w:t>-S</w:t>
      </w:r>
      <w:r w:rsidRPr="00A83E58">
        <w:t xml:space="preserve">, § 19.5.1: Electrical Test Methods - Insulation Resistance (IR) </w:t>
      </w:r>
    </w:p>
    <w:p w14:paraId="586822A5" w14:textId="77777777" w:rsidR="00770340" w:rsidRPr="00A83E58" w:rsidRDefault="00770340" w:rsidP="00770340">
      <w:pPr>
        <w:pStyle w:val="paragraph"/>
      </w:pPr>
      <w:r w:rsidRPr="00A83E58">
        <w:rPr>
          <w:b/>
        </w:rPr>
        <w:t>[Applicable</w:t>
      </w:r>
      <w:r w:rsidRPr="00A83E58">
        <w:t xml:space="preserve"> </w:t>
      </w:r>
      <w:r w:rsidRPr="00A83E58">
        <w:rPr>
          <w:b/>
        </w:rPr>
        <w:t>as is]</w:t>
      </w:r>
    </w:p>
    <w:p w14:paraId="21C9F54C" w14:textId="53E95C1B" w:rsidR="00770340" w:rsidRPr="00A83E58" w:rsidRDefault="00770340" w:rsidP="00770340">
      <w:pPr>
        <w:pStyle w:val="Heading4"/>
      </w:pPr>
      <w:r w:rsidRPr="00A83E58">
        <w:t>IPC/WHMA-A-</w:t>
      </w:r>
      <w:r w:rsidR="002F36E8" w:rsidRPr="00A83E58">
        <w:t>620E</w:t>
      </w:r>
      <w:r w:rsidRPr="00A83E58">
        <w:t>, § 19.5.1: Electrical Test Methods - Voltage Standing Wave Ratio (VSWR)</w:t>
      </w:r>
    </w:p>
    <w:p w14:paraId="5BD43408" w14:textId="3DB96C96" w:rsidR="00770340" w:rsidRPr="00A83E58" w:rsidRDefault="00770340" w:rsidP="00770340">
      <w:pPr>
        <w:pStyle w:val="paragraph"/>
        <w:rPr>
          <w:b/>
        </w:rPr>
      </w:pPr>
      <w:r w:rsidRPr="00A83E58">
        <w:rPr>
          <w:b/>
        </w:rPr>
        <w:t>[Not applicable]</w:t>
      </w:r>
    </w:p>
    <w:p w14:paraId="4BB9FA54" w14:textId="0ACEC7E4" w:rsidR="00770340" w:rsidRPr="00A83E58" w:rsidRDefault="00770340" w:rsidP="00770340">
      <w:pPr>
        <w:pStyle w:val="Heading4"/>
      </w:pPr>
      <w:r w:rsidRPr="00A83E58">
        <w:t>IPC/WHMA-A-</w:t>
      </w:r>
      <w:r w:rsidR="002F36E8" w:rsidRPr="00A83E58">
        <w:t>620E</w:t>
      </w:r>
      <w:r w:rsidRPr="00A83E58">
        <w:t>, § 19.5.1: Electrical Test Methods - Insertion Loss</w:t>
      </w:r>
    </w:p>
    <w:p w14:paraId="38C553D0" w14:textId="77777777" w:rsidR="00770340" w:rsidRPr="00A83E58" w:rsidRDefault="00770340" w:rsidP="00770340">
      <w:pPr>
        <w:pStyle w:val="paragraph"/>
      </w:pPr>
      <w:r w:rsidRPr="00A83E58">
        <w:rPr>
          <w:b/>
        </w:rPr>
        <w:t>[Not applicable]</w:t>
      </w:r>
    </w:p>
    <w:p w14:paraId="344DC7B1" w14:textId="498A263D" w:rsidR="00770340" w:rsidRPr="00A83E58" w:rsidRDefault="00770340" w:rsidP="00770340">
      <w:pPr>
        <w:pStyle w:val="Heading4"/>
      </w:pPr>
      <w:r w:rsidRPr="00A83E58">
        <w:t>IPC/WHMA-A-</w:t>
      </w:r>
      <w:r w:rsidR="002F36E8" w:rsidRPr="00A83E58">
        <w:t>620E</w:t>
      </w:r>
      <w:r w:rsidRPr="00A83E58">
        <w:t>, § 19.5.1: Electrical Test Methods - Reflection Coefficient</w:t>
      </w:r>
    </w:p>
    <w:p w14:paraId="6F8E245A" w14:textId="14E4EAF7" w:rsidR="00456093" w:rsidRPr="00A83E58" w:rsidRDefault="00770340" w:rsidP="00770340">
      <w:pPr>
        <w:pStyle w:val="paragraph"/>
        <w:rPr>
          <w:b/>
        </w:rPr>
      </w:pPr>
      <w:r w:rsidRPr="00A83E58">
        <w:rPr>
          <w:b/>
        </w:rPr>
        <w:t>[Not applicable]</w:t>
      </w:r>
    </w:p>
    <w:p w14:paraId="01AA1357" w14:textId="28B7068A" w:rsidR="00770340" w:rsidRPr="00A83E58" w:rsidRDefault="00770340" w:rsidP="00770340">
      <w:pPr>
        <w:pStyle w:val="Heading4"/>
      </w:pPr>
      <w:r w:rsidRPr="00A83E58">
        <w:lastRenderedPageBreak/>
        <w:t>IPC/WHMA-A-</w:t>
      </w:r>
      <w:r w:rsidR="002F36E8" w:rsidRPr="00A83E58">
        <w:t>620E</w:t>
      </w:r>
      <w:r w:rsidRPr="00A83E58">
        <w:t>, § 19.5.1: Electrical Test Methods - User Defined</w:t>
      </w:r>
    </w:p>
    <w:p w14:paraId="2D16D3F5" w14:textId="02B6FEBA" w:rsidR="00770340" w:rsidRPr="00A83E58" w:rsidRDefault="00770340" w:rsidP="00770340">
      <w:pPr>
        <w:pStyle w:val="paragraph"/>
      </w:pPr>
      <w:r w:rsidRPr="00A83E58">
        <w:rPr>
          <w:b/>
        </w:rPr>
        <w:t>[Applicable</w:t>
      </w:r>
      <w:r w:rsidRPr="00A83E58">
        <w:t xml:space="preserve"> </w:t>
      </w:r>
      <w:r w:rsidRPr="00A83E58">
        <w:rPr>
          <w:b/>
        </w:rPr>
        <w:t>as is]</w:t>
      </w:r>
    </w:p>
    <w:p w14:paraId="3020B36F" w14:textId="28D614CE" w:rsidR="00DF7957" w:rsidRPr="00A83E58" w:rsidRDefault="00882A29" w:rsidP="009531CF">
      <w:pPr>
        <w:pStyle w:val="Heading3"/>
      </w:pPr>
      <w:bookmarkStart w:id="144" w:name="_Toc193188701"/>
      <w:r w:rsidRPr="00A83E58">
        <w:t>IPC/WHMA</w:t>
      </w:r>
      <w:r w:rsidR="00220B83" w:rsidRPr="00A83E58">
        <w:t>-A-</w:t>
      </w:r>
      <w:r w:rsidR="002F36E8" w:rsidRPr="00A83E58">
        <w:t>620E</w:t>
      </w:r>
      <w:r w:rsidR="004675CB" w:rsidRPr="00A83E58">
        <w:t>,</w:t>
      </w:r>
      <w:r w:rsidR="00220B83" w:rsidRPr="00A83E58">
        <w:t xml:space="preserve"> §</w:t>
      </w:r>
      <w:r w:rsidR="004675CB" w:rsidRPr="00A83E58">
        <w:t xml:space="preserve"> </w:t>
      </w:r>
      <w:r w:rsidR="00DF7957" w:rsidRPr="00A83E58">
        <w:t xml:space="preserve">19.6: Mechanical </w:t>
      </w:r>
      <w:r w:rsidR="00AD4F04" w:rsidRPr="00A83E58">
        <w:t>T</w:t>
      </w:r>
      <w:r w:rsidR="00DF7957" w:rsidRPr="00A83E58">
        <w:t>est</w:t>
      </w:r>
      <w:bookmarkEnd w:id="144"/>
      <w:r w:rsidR="00DF7957" w:rsidRPr="00A83E58">
        <w:t xml:space="preserve"> </w:t>
      </w:r>
    </w:p>
    <w:p w14:paraId="298AB8DF" w14:textId="20DA4A2E" w:rsidR="009531CF" w:rsidRPr="00A83E58" w:rsidRDefault="009531CF" w:rsidP="009531CF">
      <w:pPr>
        <w:pStyle w:val="Heading4"/>
      </w:pPr>
      <w:r w:rsidRPr="00A83E58">
        <w:t>IPC/WHMA-A-</w:t>
      </w:r>
      <w:r w:rsidR="002F36E8" w:rsidRPr="00A83E58">
        <w:t>620E</w:t>
      </w:r>
      <w:r w:rsidR="00FD55F0" w:rsidRPr="00A83E58">
        <w:t>(</w:t>
      </w:r>
      <w:r w:rsidRPr="00A83E58">
        <w:t>-S</w:t>
      </w:r>
      <w:r w:rsidR="00FD55F0" w:rsidRPr="00A83E58">
        <w:t>)</w:t>
      </w:r>
      <w:r w:rsidRPr="00A83E58">
        <w:t>, § 19.6.1: Mechanical Test - Selection</w:t>
      </w:r>
    </w:p>
    <w:p w14:paraId="0B36634E" w14:textId="77777777" w:rsidR="00122984" w:rsidRPr="00A83E58" w:rsidRDefault="00122984" w:rsidP="00122984">
      <w:pPr>
        <w:pStyle w:val="paragraph"/>
        <w:rPr>
          <w:b/>
        </w:rPr>
      </w:pPr>
      <w:r w:rsidRPr="00A83E58">
        <w:rPr>
          <w:b/>
        </w:rPr>
        <w:t xml:space="preserve">[Not applicable] </w:t>
      </w:r>
    </w:p>
    <w:p w14:paraId="38DAAF9F" w14:textId="65CB8E14" w:rsidR="001C44B0" w:rsidRPr="00A83E58" w:rsidRDefault="001C44B0" w:rsidP="00122984">
      <w:pPr>
        <w:pStyle w:val="requirelevel1"/>
      </w:pPr>
      <w:r w:rsidRPr="00A83E58">
        <w:t>C</w:t>
      </w:r>
      <w:r w:rsidR="00DF7957" w:rsidRPr="00A83E58">
        <w:t xml:space="preserve">ontact </w:t>
      </w:r>
      <w:r w:rsidR="009531CF" w:rsidRPr="00A83E58">
        <w:t>R</w:t>
      </w:r>
      <w:r w:rsidR="00DF7957" w:rsidRPr="00A83E58">
        <w:t xml:space="preserve">etention </w:t>
      </w:r>
      <w:r w:rsidR="00073D2B" w:rsidRPr="00A83E58">
        <w:t>Verification</w:t>
      </w:r>
      <w:r w:rsidR="00DF7957" w:rsidRPr="00A83E58">
        <w:t xml:space="preserve"> shall be </w:t>
      </w:r>
      <w:r w:rsidRPr="00A83E58">
        <w:t>performed in accordance with IPC/WHMA</w:t>
      </w:r>
      <w:r w:rsidRPr="00A83E58">
        <w:noBreakHyphen/>
        <w:t>A</w:t>
      </w:r>
      <w:r w:rsidRPr="00A83E58">
        <w:noBreakHyphen/>
      </w:r>
      <w:r w:rsidR="002F36E8" w:rsidRPr="00A83E58">
        <w:t>620E</w:t>
      </w:r>
      <w:r w:rsidRPr="00A83E58">
        <w:noBreakHyphen/>
        <w:t>S, section 19.7.5.</w:t>
      </w:r>
    </w:p>
    <w:p w14:paraId="27C92854" w14:textId="199B72A1" w:rsidR="00AD4F04" w:rsidRPr="00A83E58" w:rsidRDefault="00AD4F04" w:rsidP="009531CF">
      <w:pPr>
        <w:pStyle w:val="Heading3"/>
      </w:pPr>
      <w:bookmarkStart w:id="145" w:name="_Toc193188702"/>
      <w:r w:rsidRPr="00A83E58">
        <w:t>IPC/WHMA-A-</w:t>
      </w:r>
      <w:r w:rsidR="002F36E8" w:rsidRPr="00A83E58">
        <w:t>620E</w:t>
      </w:r>
      <w:r w:rsidRPr="00A83E58">
        <w:t>, § 19.7: Mechanical Test Methods</w:t>
      </w:r>
      <w:bookmarkEnd w:id="145"/>
    </w:p>
    <w:p w14:paraId="6DE5CC61" w14:textId="627CFD85" w:rsidR="00073D2B" w:rsidRPr="00A83E58" w:rsidRDefault="00073D2B" w:rsidP="00073D2B">
      <w:pPr>
        <w:pStyle w:val="Heading4"/>
      </w:pPr>
      <w:r w:rsidRPr="00A83E58">
        <w:t>IPC/WHMA-A-</w:t>
      </w:r>
      <w:r w:rsidR="002F36E8" w:rsidRPr="00A83E58">
        <w:t>620E</w:t>
      </w:r>
      <w:r w:rsidR="00FD55F0" w:rsidRPr="00A83E58">
        <w:t>(</w:t>
      </w:r>
      <w:r w:rsidRPr="00A83E58">
        <w:t>-S</w:t>
      </w:r>
      <w:r w:rsidR="00FD55F0" w:rsidRPr="00A83E58">
        <w:t>)</w:t>
      </w:r>
      <w:r w:rsidRPr="00A83E58">
        <w:t>, § 19.7.1: Mechanical Test Methods – Crimp Height (Dimensional Analysis)</w:t>
      </w:r>
    </w:p>
    <w:p w14:paraId="3C2DF7F8" w14:textId="19A282A6" w:rsidR="007B5B44" w:rsidRPr="00A83E58" w:rsidRDefault="00122984" w:rsidP="007B5B44">
      <w:pPr>
        <w:pStyle w:val="paragraph"/>
      </w:pPr>
      <w:r w:rsidRPr="00A83E58">
        <w:rPr>
          <w:b/>
        </w:rPr>
        <w:t xml:space="preserve">[Not applicable] </w:t>
      </w:r>
    </w:p>
    <w:p w14:paraId="754B541E" w14:textId="23C2F3A3" w:rsidR="00073D2B" w:rsidRPr="00A83E58" w:rsidRDefault="00073D2B" w:rsidP="00073D2B">
      <w:pPr>
        <w:pStyle w:val="Heading4"/>
      </w:pPr>
      <w:r w:rsidRPr="00A83E58">
        <w:t>IPC/WHMA-A-</w:t>
      </w:r>
      <w:r w:rsidR="002F36E8" w:rsidRPr="00A83E58">
        <w:t>620E</w:t>
      </w:r>
      <w:r w:rsidR="00FD55F0" w:rsidRPr="00A83E58">
        <w:t>(</w:t>
      </w:r>
      <w:r w:rsidRPr="00A83E58">
        <w:t>-S</w:t>
      </w:r>
      <w:r w:rsidR="00FD55F0" w:rsidRPr="00A83E58">
        <w:t>)</w:t>
      </w:r>
      <w:r w:rsidRPr="00A83E58">
        <w:t>, § 19.7.2: Mechanical Test Methods – Pull Force (Tensile)</w:t>
      </w:r>
    </w:p>
    <w:p w14:paraId="66303F13" w14:textId="071C0EDA" w:rsidR="00073D2B" w:rsidRPr="00A83E58" w:rsidRDefault="00122984" w:rsidP="00073D2B">
      <w:pPr>
        <w:pStyle w:val="paragraph"/>
      </w:pPr>
      <w:r w:rsidRPr="00A83E58">
        <w:rPr>
          <w:b/>
        </w:rPr>
        <w:t>[Not applicable]</w:t>
      </w:r>
    </w:p>
    <w:p w14:paraId="46819CD9" w14:textId="426AE141" w:rsidR="00073D2B" w:rsidRPr="00A83E58" w:rsidRDefault="00073D2B" w:rsidP="00073D2B">
      <w:pPr>
        <w:pStyle w:val="Heading4"/>
      </w:pPr>
      <w:r w:rsidRPr="00A83E58">
        <w:t>IPC/WHMA-A-</w:t>
      </w:r>
      <w:r w:rsidR="002F36E8" w:rsidRPr="00A83E58">
        <w:t>620E</w:t>
      </w:r>
      <w:r w:rsidRPr="00A83E58">
        <w:t>, § 19.7.3: Mechanical Test Methods – Crimp Force Monitoring</w:t>
      </w:r>
    </w:p>
    <w:p w14:paraId="282EA705" w14:textId="1EA8653B" w:rsidR="00073D2B" w:rsidRPr="00A83E58" w:rsidRDefault="00122984" w:rsidP="00073D2B">
      <w:pPr>
        <w:pStyle w:val="paragraph"/>
      </w:pPr>
      <w:r w:rsidRPr="00A83E58">
        <w:rPr>
          <w:b/>
        </w:rPr>
        <w:t>[Not applicable]</w:t>
      </w:r>
    </w:p>
    <w:p w14:paraId="5BDAE025" w14:textId="46F2C349" w:rsidR="00073D2B" w:rsidRPr="00A83E58" w:rsidRDefault="00073D2B" w:rsidP="00073D2B">
      <w:pPr>
        <w:pStyle w:val="Heading4"/>
      </w:pPr>
      <w:r w:rsidRPr="00A83E58">
        <w:t>IPC/WHMA-A-</w:t>
      </w:r>
      <w:r w:rsidR="002F36E8" w:rsidRPr="00A83E58">
        <w:t>620E</w:t>
      </w:r>
      <w:r w:rsidRPr="00A83E58">
        <w:t>, § 19.7.4: Mechanical Test Methods – Crimp Tool Qualification</w:t>
      </w:r>
    </w:p>
    <w:p w14:paraId="01F2AD59" w14:textId="376AFB06" w:rsidR="00073D2B" w:rsidRPr="00A83E58" w:rsidRDefault="00122984" w:rsidP="00073D2B">
      <w:pPr>
        <w:pStyle w:val="paragraph"/>
      </w:pPr>
      <w:r w:rsidRPr="00A83E58">
        <w:rPr>
          <w:b/>
        </w:rPr>
        <w:t>[Not applicable]</w:t>
      </w:r>
    </w:p>
    <w:p w14:paraId="2C5B4644" w14:textId="27D06323" w:rsidR="00073D2B" w:rsidRPr="00A83E58" w:rsidRDefault="00073D2B" w:rsidP="00073D2B">
      <w:pPr>
        <w:pStyle w:val="Heading4"/>
      </w:pPr>
      <w:r w:rsidRPr="00A83E58">
        <w:t>IPC/WHMA-A-</w:t>
      </w:r>
      <w:r w:rsidR="002F36E8" w:rsidRPr="00A83E58">
        <w:t>620E</w:t>
      </w:r>
      <w:r w:rsidR="00192619" w:rsidRPr="00A83E58">
        <w:t>-S</w:t>
      </w:r>
      <w:r w:rsidRPr="00A83E58">
        <w:t xml:space="preserve">, § 19.7.5: Mechanical Test Methods – </w:t>
      </w:r>
      <w:r w:rsidR="00D9567B" w:rsidRPr="00A83E58">
        <w:t>Contact Retention</w:t>
      </w:r>
      <w:r w:rsidRPr="00A83E58">
        <w:t xml:space="preserve"> </w:t>
      </w:r>
      <w:r w:rsidR="00D9567B" w:rsidRPr="00A83E58">
        <w:t>Verification</w:t>
      </w:r>
    </w:p>
    <w:p w14:paraId="3D74A0AA" w14:textId="597C3A0E" w:rsidR="00073D2B" w:rsidRPr="00A83E58" w:rsidRDefault="00D9567B" w:rsidP="007B5B44">
      <w:pPr>
        <w:pStyle w:val="paragraph"/>
        <w:rPr>
          <w:b/>
        </w:rPr>
      </w:pPr>
      <w:r w:rsidRPr="00A83E58">
        <w:rPr>
          <w:b/>
        </w:rPr>
        <w:t>[Applicable</w:t>
      </w:r>
      <w:r w:rsidRPr="00A83E58">
        <w:t xml:space="preserve"> </w:t>
      </w:r>
      <w:r w:rsidRPr="00A83E58">
        <w:rPr>
          <w:b/>
        </w:rPr>
        <w:t>as is]</w:t>
      </w:r>
    </w:p>
    <w:p w14:paraId="3E9A2DDE" w14:textId="40B01539" w:rsidR="00442B7D" w:rsidRPr="00A83E58" w:rsidRDefault="00442B7D" w:rsidP="00442B7D">
      <w:pPr>
        <w:pStyle w:val="Heading5"/>
      </w:pPr>
      <w:r w:rsidRPr="00A83E58">
        <w:t>IPC/WHMA-A-620E-S, § 19.7.5.1: Mechanical Test Methods – Contact Retention Verification – Push Testing</w:t>
      </w:r>
    </w:p>
    <w:p w14:paraId="3BDE710B" w14:textId="77777777" w:rsidR="00442B7D" w:rsidRPr="00A83E58" w:rsidRDefault="00442B7D" w:rsidP="00442B7D">
      <w:pPr>
        <w:pStyle w:val="paragraph"/>
      </w:pPr>
      <w:r w:rsidRPr="00A83E58">
        <w:rPr>
          <w:b/>
        </w:rPr>
        <w:t>[Applicable</w:t>
      </w:r>
      <w:r w:rsidRPr="00A83E58">
        <w:t xml:space="preserve"> </w:t>
      </w:r>
      <w:r w:rsidRPr="00A83E58">
        <w:rPr>
          <w:b/>
        </w:rPr>
        <w:t>as is]</w:t>
      </w:r>
    </w:p>
    <w:p w14:paraId="5D80906C" w14:textId="3D60D83D" w:rsidR="00442B7D" w:rsidRPr="00A83E58" w:rsidRDefault="00442B7D" w:rsidP="00442B7D">
      <w:pPr>
        <w:pStyle w:val="Heading5"/>
      </w:pPr>
      <w:r w:rsidRPr="00A83E58">
        <w:t>IPC/WHMA-A-620E-S, § 19.7.5.2: Mechanical Test Methods – Contact Retention Verification – Pull Testing</w:t>
      </w:r>
    </w:p>
    <w:p w14:paraId="0DCC0DEB" w14:textId="223C6009" w:rsidR="00442B7D" w:rsidRPr="00A83E58" w:rsidRDefault="00442B7D" w:rsidP="00442B7D">
      <w:pPr>
        <w:pStyle w:val="paragraph"/>
      </w:pPr>
      <w:r w:rsidRPr="00A83E58">
        <w:rPr>
          <w:b/>
        </w:rPr>
        <w:t>[Applicable</w:t>
      </w:r>
      <w:r w:rsidRPr="00A83E58">
        <w:t xml:space="preserve"> </w:t>
      </w:r>
      <w:r w:rsidRPr="00A83E58">
        <w:rPr>
          <w:b/>
        </w:rPr>
        <w:t>as is]</w:t>
      </w:r>
    </w:p>
    <w:p w14:paraId="294DBB7C" w14:textId="1801C7A4" w:rsidR="00073D2B" w:rsidRPr="00A83E58" w:rsidRDefault="00073D2B" w:rsidP="00073D2B">
      <w:pPr>
        <w:pStyle w:val="Heading4"/>
      </w:pPr>
      <w:r w:rsidRPr="00A83E58">
        <w:lastRenderedPageBreak/>
        <w:t>IPC/WHMA-A-</w:t>
      </w:r>
      <w:r w:rsidR="002F36E8" w:rsidRPr="00A83E58">
        <w:t>620E</w:t>
      </w:r>
      <w:r w:rsidR="00FD55F0" w:rsidRPr="00A83E58">
        <w:t>(</w:t>
      </w:r>
      <w:r w:rsidR="00192619" w:rsidRPr="00A83E58">
        <w:t>-S</w:t>
      </w:r>
      <w:r w:rsidR="00FD55F0" w:rsidRPr="00A83E58">
        <w:t>)</w:t>
      </w:r>
      <w:r w:rsidRPr="00A83E58">
        <w:t>, § 19.7.6: Mechanical Test Methods – RF Connector Shield Pull Force (Tensile)</w:t>
      </w:r>
    </w:p>
    <w:p w14:paraId="3D4A01A4" w14:textId="69738C01" w:rsidR="00073D2B" w:rsidRPr="00A83E58" w:rsidRDefault="00D9567B" w:rsidP="00073D2B">
      <w:pPr>
        <w:pStyle w:val="paragraph"/>
      </w:pPr>
      <w:r w:rsidRPr="00A83E58">
        <w:rPr>
          <w:b/>
        </w:rPr>
        <w:t>[Not applicable]</w:t>
      </w:r>
    </w:p>
    <w:p w14:paraId="50F032B1" w14:textId="1D62980F" w:rsidR="00073D2B" w:rsidRPr="00A83E58" w:rsidRDefault="00073D2B" w:rsidP="00073D2B">
      <w:pPr>
        <w:pStyle w:val="Heading4"/>
      </w:pPr>
      <w:r w:rsidRPr="00A83E58">
        <w:t>IPC/WHMA-A-</w:t>
      </w:r>
      <w:r w:rsidR="002F36E8" w:rsidRPr="00A83E58">
        <w:t>620E</w:t>
      </w:r>
      <w:r w:rsidRPr="00A83E58">
        <w:t>, § 19.7.7: Mechanical Test Methods – RF Connector Shield Ferule Torsion</w:t>
      </w:r>
    </w:p>
    <w:p w14:paraId="7F5DE18A" w14:textId="7DDB1EC6" w:rsidR="00073D2B" w:rsidRPr="00A83E58" w:rsidRDefault="00D9567B" w:rsidP="00073D2B">
      <w:pPr>
        <w:pStyle w:val="paragraph"/>
      </w:pPr>
      <w:r w:rsidRPr="00A83E58">
        <w:rPr>
          <w:b/>
        </w:rPr>
        <w:t>[Not applicable]</w:t>
      </w:r>
    </w:p>
    <w:p w14:paraId="0B05A983" w14:textId="5F63EDE7" w:rsidR="00073D2B" w:rsidRPr="00A83E58" w:rsidRDefault="00073D2B" w:rsidP="00073D2B">
      <w:pPr>
        <w:pStyle w:val="Heading4"/>
      </w:pPr>
      <w:r w:rsidRPr="00A83E58">
        <w:t>IPC/WHMA-A-</w:t>
      </w:r>
      <w:r w:rsidR="002F36E8" w:rsidRPr="00A83E58">
        <w:t>620E</w:t>
      </w:r>
      <w:r w:rsidRPr="00A83E58">
        <w:t xml:space="preserve">, § 19.7.7: Mechanical Test Methods – </w:t>
      </w:r>
      <w:r w:rsidR="000A4A5C" w:rsidRPr="00A83E58">
        <w:t>User Defined</w:t>
      </w:r>
    </w:p>
    <w:p w14:paraId="0E55452C" w14:textId="6D8DCC6A" w:rsidR="00073D2B" w:rsidRPr="00A83E58" w:rsidRDefault="00D9567B" w:rsidP="00073D2B">
      <w:pPr>
        <w:pStyle w:val="paragraph"/>
      </w:pPr>
      <w:r w:rsidRPr="00A83E58">
        <w:rPr>
          <w:b/>
        </w:rPr>
        <w:t>[Applicable</w:t>
      </w:r>
      <w:r w:rsidRPr="00A83E58">
        <w:t xml:space="preserve"> </w:t>
      </w:r>
      <w:r w:rsidRPr="00A83E58">
        <w:rPr>
          <w:b/>
        </w:rPr>
        <w:t>as is]</w:t>
      </w:r>
    </w:p>
    <w:p w14:paraId="134E0FAE" w14:textId="306DE639" w:rsidR="00DF7957" w:rsidRPr="00A83E58" w:rsidRDefault="00882A29" w:rsidP="000A4A5C">
      <w:pPr>
        <w:pStyle w:val="Heading2"/>
      </w:pPr>
      <w:bookmarkStart w:id="146" w:name="_Toc193188703"/>
      <w:r w:rsidRPr="00A83E58">
        <w:t>IPC/WHMA</w:t>
      </w:r>
      <w:r w:rsidR="00220B83" w:rsidRPr="00A83E58">
        <w:t>-A-</w:t>
      </w:r>
      <w:r w:rsidR="002F36E8" w:rsidRPr="00A83E58">
        <w:t>620E</w:t>
      </w:r>
      <w:r w:rsidR="004675CB" w:rsidRPr="00A83E58">
        <w:t>,</w:t>
      </w:r>
      <w:r w:rsidR="00220B83" w:rsidRPr="00A83E58">
        <w:t xml:space="preserve"> </w:t>
      </w:r>
      <w:r w:rsidR="004675CB" w:rsidRPr="00A83E58">
        <w:t xml:space="preserve">§ </w:t>
      </w:r>
      <w:r w:rsidR="00220B83" w:rsidRPr="00A83E58">
        <w:t>20</w:t>
      </w:r>
      <w:r w:rsidR="002C64D1" w:rsidRPr="00A83E58">
        <w:t>.0</w:t>
      </w:r>
      <w:r w:rsidR="00220B83" w:rsidRPr="00A83E58">
        <w:t xml:space="preserve">: </w:t>
      </w:r>
      <w:r w:rsidR="00DF7957" w:rsidRPr="00A83E58">
        <w:t xml:space="preserve">High </w:t>
      </w:r>
      <w:r w:rsidR="00C3738F">
        <w:t>V</w:t>
      </w:r>
      <w:r w:rsidR="00C3738F" w:rsidRPr="00A83E58">
        <w:t xml:space="preserve">oltage </w:t>
      </w:r>
      <w:r w:rsidR="00C3738F">
        <w:t>A</w:t>
      </w:r>
      <w:r w:rsidR="00C3738F" w:rsidRPr="00A83E58">
        <w:t>pplication</w:t>
      </w:r>
      <w:r w:rsidR="00C3738F">
        <w:t>s</w:t>
      </w:r>
      <w:bookmarkEnd w:id="146"/>
    </w:p>
    <w:p w14:paraId="21B93E89" w14:textId="2D94B864" w:rsidR="007B5B44" w:rsidRPr="00A83E58" w:rsidRDefault="00D9567B" w:rsidP="007B5B44">
      <w:pPr>
        <w:pStyle w:val="paragraph"/>
      </w:pPr>
      <w:r w:rsidRPr="00A83E58">
        <w:rPr>
          <w:b/>
        </w:rPr>
        <w:t>[Not Applicable]</w:t>
      </w:r>
    </w:p>
    <w:p w14:paraId="6D21D4F3" w14:textId="17F6BD31" w:rsidR="003415F0" w:rsidRPr="00A83E58" w:rsidRDefault="00D9567B" w:rsidP="00D9567B">
      <w:pPr>
        <w:pStyle w:val="requirelevel1"/>
        <w:numPr>
          <w:ilvl w:val="0"/>
          <w:numId w:val="0"/>
        </w:numPr>
        <w:ind w:left="1985"/>
      </w:pPr>
      <w:r w:rsidRPr="00A83E58">
        <w:t>Soldering requirements</w:t>
      </w:r>
      <w:r w:rsidR="00BD249C" w:rsidRPr="00A83E58">
        <w:t xml:space="preserve"> for high voltage applications </w:t>
      </w:r>
      <w:r w:rsidRPr="00A83E58">
        <w:t xml:space="preserve">are </w:t>
      </w:r>
      <w:r w:rsidR="00064573" w:rsidRPr="00A83E58">
        <w:t>specified</w:t>
      </w:r>
      <w:r w:rsidRPr="00A83E58">
        <w:t xml:space="preserve"> in</w:t>
      </w:r>
      <w:r w:rsidR="003C3A79" w:rsidRPr="00A83E58">
        <w:t xml:space="preserve"> ECSS-Q-ST-70-61.</w:t>
      </w:r>
    </w:p>
    <w:p w14:paraId="74856262" w14:textId="22CAF906" w:rsidR="00D33FCC" w:rsidRPr="00A83E58" w:rsidRDefault="00030B60" w:rsidP="006775D0">
      <w:pPr>
        <w:pStyle w:val="Heading1"/>
      </w:pPr>
      <w:r w:rsidRPr="00A83E58">
        <w:lastRenderedPageBreak/>
        <w:br/>
      </w:r>
      <w:bookmarkStart w:id="147" w:name="_Ref95829650"/>
      <w:bookmarkStart w:id="148" w:name="_Ref95838540"/>
      <w:bookmarkStart w:id="149" w:name="_Toc95900205"/>
      <w:bookmarkStart w:id="150" w:name="_Toc193188704"/>
      <w:r w:rsidR="00B64D98" w:rsidRPr="00A83E58">
        <w:t>Complementary requirements</w:t>
      </w:r>
      <w:bookmarkEnd w:id="147"/>
      <w:bookmarkEnd w:id="148"/>
      <w:bookmarkEnd w:id="149"/>
      <w:bookmarkEnd w:id="150"/>
    </w:p>
    <w:p w14:paraId="39520D46" w14:textId="435BA6E4" w:rsidR="00BA388A" w:rsidRPr="00A83E58" w:rsidRDefault="009658D7" w:rsidP="00D01527">
      <w:pPr>
        <w:pStyle w:val="Heading2"/>
        <w:numPr>
          <w:ilvl w:val="1"/>
          <w:numId w:val="4"/>
        </w:numPr>
      </w:pPr>
      <w:bookmarkStart w:id="151" w:name="_Toc193188705"/>
      <w:r w:rsidRPr="00A83E58">
        <w:t>Information</w:t>
      </w:r>
      <w:bookmarkEnd w:id="151"/>
    </w:p>
    <w:p w14:paraId="6E53812C" w14:textId="6A168FE8" w:rsidR="00A814DA" w:rsidRPr="00A83E58" w:rsidRDefault="00B64D98" w:rsidP="006775D0">
      <w:pPr>
        <w:pStyle w:val="paragraph"/>
      </w:pPr>
      <w:r w:rsidRPr="00A83E58">
        <w:t xml:space="preserve">This clause </w:t>
      </w:r>
      <w:r w:rsidR="00C5071E" w:rsidRPr="00A83E58">
        <w:t>specifie</w:t>
      </w:r>
      <w:r w:rsidRPr="00A83E58">
        <w:t>s topics and respective requirements to complement and/or substitute parts of the IPC standards</w:t>
      </w:r>
      <w:r w:rsidR="00D76029" w:rsidRPr="00A83E58">
        <w:t>.</w:t>
      </w:r>
      <w:r w:rsidRPr="00A83E58">
        <w:t xml:space="preserve"> </w:t>
      </w:r>
    </w:p>
    <w:p w14:paraId="1A1E8D4B" w14:textId="73D22C30" w:rsidR="004B32D9" w:rsidRPr="00A83E58" w:rsidRDefault="004B32D9" w:rsidP="00D01527">
      <w:pPr>
        <w:pStyle w:val="Heading2"/>
        <w:numPr>
          <w:ilvl w:val="1"/>
          <w:numId w:val="4"/>
        </w:numPr>
      </w:pPr>
      <w:bookmarkStart w:id="152" w:name="_Toc193188706"/>
      <w:r w:rsidRPr="00A83E58">
        <w:t>General Requirements</w:t>
      </w:r>
      <w:bookmarkEnd w:id="152"/>
    </w:p>
    <w:p w14:paraId="08F5BB2C" w14:textId="77777777" w:rsidR="00A8398C" w:rsidRPr="00A83E58" w:rsidRDefault="00A8398C" w:rsidP="0096549B">
      <w:pPr>
        <w:pStyle w:val="requirelevel1"/>
      </w:pPr>
      <w:r w:rsidRPr="00A83E58">
        <w:t>Any bare conductor at the back of a connector shall be insulated.</w:t>
      </w:r>
    </w:p>
    <w:p w14:paraId="15F2C0F2" w14:textId="3C3920B2" w:rsidR="00D01527" w:rsidRPr="00A83E58" w:rsidRDefault="00A8398C" w:rsidP="00D01527">
      <w:pPr>
        <w:pStyle w:val="NOTE"/>
      </w:pPr>
      <w:r w:rsidRPr="00A83E58">
        <w:t>The back of a connector is where the contact, crimped to a wire, enters the connector insulator as opposed to the</w:t>
      </w:r>
      <w:r w:rsidR="00D01527" w:rsidRPr="00A83E58">
        <w:t xml:space="preserve"> front of the connector which</w:t>
      </w:r>
      <w:r w:rsidRPr="00A83E58">
        <w:t xml:space="preserve"> mated the respective interface </w:t>
      </w:r>
      <w:r w:rsidR="00D01527" w:rsidRPr="00A83E58">
        <w:t>counterpart</w:t>
      </w:r>
      <w:r w:rsidRPr="00A83E58">
        <w:t>.</w:t>
      </w:r>
    </w:p>
    <w:p w14:paraId="5C32FA8D" w14:textId="77777777" w:rsidR="00D01527" w:rsidRPr="00A83E58" w:rsidRDefault="00A8398C" w:rsidP="00D01527">
      <w:pPr>
        <w:pStyle w:val="NOTE"/>
      </w:pPr>
      <w:r w:rsidRPr="00A83E58">
        <w:t>Common means to implement insulation are:</w:t>
      </w:r>
    </w:p>
    <w:p w14:paraId="729C1A31" w14:textId="38CFE496" w:rsidR="00D01527" w:rsidRPr="00A83E58" w:rsidRDefault="00A8398C" w:rsidP="00D01527">
      <w:pPr>
        <w:pStyle w:val="NOTE"/>
        <w:numPr>
          <w:ilvl w:val="0"/>
          <w:numId w:val="0"/>
        </w:numPr>
        <w:ind w:left="4253"/>
      </w:pPr>
      <w:r w:rsidRPr="00A83E58">
        <w:t xml:space="preserve">- </w:t>
      </w:r>
      <w:r w:rsidR="00D01527" w:rsidRPr="00A83E58">
        <w:t>Application</w:t>
      </w:r>
      <w:r w:rsidRPr="00A83E58">
        <w:t xml:space="preserve"> of insulation sleeves</w:t>
      </w:r>
    </w:p>
    <w:p w14:paraId="73FCD9D1" w14:textId="68DE0E8A" w:rsidR="00D01527" w:rsidRPr="00A83E58" w:rsidRDefault="00D01527" w:rsidP="00D01527">
      <w:pPr>
        <w:pStyle w:val="NOTE"/>
        <w:numPr>
          <w:ilvl w:val="0"/>
          <w:numId w:val="0"/>
        </w:numPr>
        <w:ind w:left="4253"/>
      </w:pPr>
      <w:r w:rsidRPr="00A83E58">
        <w:t>- P</w:t>
      </w:r>
      <w:r w:rsidR="00A8398C" w:rsidRPr="00A83E58">
        <w:t>otting</w:t>
      </w:r>
    </w:p>
    <w:p w14:paraId="1A8ACA8C" w14:textId="1D783B97" w:rsidR="00A8398C" w:rsidRPr="00A83E58" w:rsidRDefault="00A8398C" w:rsidP="00D01527">
      <w:pPr>
        <w:pStyle w:val="NOTE"/>
        <w:numPr>
          <w:ilvl w:val="0"/>
          <w:numId w:val="0"/>
        </w:numPr>
        <w:ind w:left="4253"/>
      </w:pPr>
      <w:r w:rsidRPr="00A83E58">
        <w:t xml:space="preserve">- </w:t>
      </w:r>
      <w:r w:rsidR="00D01527" w:rsidRPr="00A83E58">
        <w:t>U</w:t>
      </w:r>
      <w:r w:rsidRPr="00A83E58">
        <w:t>se of grommets</w:t>
      </w:r>
    </w:p>
    <w:p w14:paraId="4DD86CF0" w14:textId="740BC0CE" w:rsidR="00A8398C" w:rsidRPr="00A83E58" w:rsidRDefault="00A8398C" w:rsidP="00D01527">
      <w:pPr>
        <w:pStyle w:val="Heading2"/>
        <w:numPr>
          <w:ilvl w:val="1"/>
          <w:numId w:val="4"/>
        </w:numPr>
      </w:pPr>
      <w:bookmarkStart w:id="153" w:name="_Toc193188707"/>
      <w:r w:rsidRPr="00A83E58">
        <w:t>Soldering</w:t>
      </w:r>
      <w:bookmarkEnd w:id="153"/>
    </w:p>
    <w:p w14:paraId="1BC7AAED" w14:textId="210027B9" w:rsidR="00A8398C" w:rsidRPr="00A83E58" w:rsidRDefault="00A8398C" w:rsidP="0096549B">
      <w:pPr>
        <w:pStyle w:val="requirelevel1"/>
      </w:pPr>
      <w:r w:rsidRPr="00A83E58">
        <w:t>All processes related to soldering operations shall be performed in accordance with ECSS-Q-ST-70-61</w:t>
      </w:r>
      <w:r w:rsidR="0096549B" w:rsidRPr="00A83E58">
        <w:t>.</w:t>
      </w:r>
    </w:p>
    <w:p w14:paraId="286AF7A8" w14:textId="43F3B03B" w:rsidR="00D01527" w:rsidRPr="00A83E58" w:rsidRDefault="00D01527" w:rsidP="00D01527">
      <w:pPr>
        <w:pStyle w:val="Heading2"/>
        <w:numPr>
          <w:ilvl w:val="1"/>
          <w:numId w:val="4"/>
        </w:numPr>
      </w:pPr>
      <w:bookmarkStart w:id="154" w:name="_Toc193188708"/>
      <w:r w:rsidRPr="00A83E58">
        <w:t>Crimping</w:t>
      </w:r>
      <w:bookmarkEnd w:id="154"/>
    </w:p>
    <w:p w14:paraId="5385F276" w14:textId="2597DD26" w:rsidR="00D01527" w:rsidRPr="00A83E58" w:rsidRDefault="00D01527" w:rsidP="0096549B">
      <w:pPr>
        <w:pStyle w:val="requirelevel1"/>
      </w:pPr>
      <w:r w:rsidRPr="00A83E58">
        <w:t>All processes related to crimping operations shall be performed in accordance with ECSS-Q-ST-70-26</w:t>
      </w:r>
      <w:r w:rsidR="0096549B" w:rsidRPr="00A83E58">
        <w:t>.</w:t>
      </w:r>
    </w:p>
    <w:p w14:paraId="3AB1D800" w14:textId="15A2BD48" w:rsidR="00D33FCC" w:rsidRPr="00A83E58" w:rsidRDefault="009910EA" w:rsidP="00D01527">
      <w:pPr>
        <w:pStyle w:val="Heading2"/>
        <w:numPr>
          <w:ilvl w:val="1"/>
          <w:numId w:val="4"/>
        </w:numPr>
      </w:pPr>
      <w:bookmarkStart w:id="155" w:name="_Toc193188709"/>
      <w:r w:rsidRPr="00A83E58">
        <w:t>Insulation sleeving on contact termination</w:t>
      </w:r>
      <w:bookmarkEnd w:id="155"/>
    </w:p>
    <w:p w14:paraId="40BCD2DA" w14:textId="2C57CA03" w:rsidR="00B80D88" w:rsidRPr="00A83E58" w:rsidRDefault="00B80D88" w:rsidP="0096549B">
      <w:pPr>
        <w:pStyle w:val="requirelevel1"/>
      </w:pPr>
      <w:r w:rsidRPr="00A83E58">
        <w:t xml:space="preserve">Insulation sleeving shall overlap the </w:t>
      </w:r>
      <w:r w:rsidR="004B740A" w:rsidRPr="00A83E58">
        <w:t>contact barrel</w:t>
      </w:r>
      <w:r w:rsidRPr="00A83E58">
        <w:t xml:space="preserve"> and the wire insulation by a minimum of two </w:t>
      </w:r>
      <w:r w:rsidR="004B740A" w:rsidRPr="00A83E58">
        <w:t xml:space="preserve">times the </w:t>
      </w:r>
      <w:r w:rsidRPr="00A83E58">
        <w:t>wire diameter or 3</w:t>
      </w:r>
      <w:r w:rsidR="004B740A" w:rsidRPr="00A83E58">
        <w:t xml:space="preserve"> </w:t>
      </w:r>
      <w:r w:rsidRPr="00A83E58">
        <w:t>mm</w:t>
      </w:r>
      <w:r w:rsidR="00A834FB" w:rsidRPr="00A83E58">
        <w:t xml:space="preserve">, </w:t>
      </w:r>
      <w:r w:rsidRPr="00A83E58">
        <w:t>whichever is greater.</w:t>
      </w:r>
    </w:p>
    <w:p w14:paraId="654C89CB" w14:textId="0E03FE01" w:rsidR="00D33FCC" w:rsidRPr="00A83E58" w:rsidRDefault="00B80D88" w:rsidP="0096549B">
      <w:pPr>
        <w:pStyle w:val="requirelevel1"/>
      </w:pPr>
      <w:r w:rsidRPr="00A83E58">
        <w:t xml:space="preserve">Insulation sleeving shall </w:t>
      </w:r>
      <w:r w:rsidR="007E6C59" w:rsidRPr="00A83E58">
        <w:t>not prevent</w:t>
      </w:r>
      <w:r w:rsidRPr="00A83E58">
        <w:t xml:space="preserve"> the movement of the contact</w:t>
      </w:r>
      <w:r w:rsidR="007E6C59" w:rsidRPr="00A83E58">
        <w:t xml:space="preserve"> inside connector insulator.</w:t>
      </w:r>
    </w:p>
    <w:p w14:paraId="3ADDCF37" w14:textId="53B6D4E9" w:rsidR="006E22FA" w:rsidRPr="00A83E58" w:rsidRDefault="00B265AF" w:rsidP="0096549B">
      <w:pPr>
        <w:pStyle w:val="requirelevel1"/>
      </w:pPr>
      <w:r w:rsidRPr="00A83E58">
        <w:t>Insulation</w:t>
      </w:r>
      <w:r w:rsidR="00235EFA" w:rsidRPr="00A83E58">
        <w:t xml:space="preserve"> </w:t>
      </w:r>
      <w:r w:rsidRPr="00A83E58">
        <w:t>s</w:t>
      </w:r>
      <w:r w:rsidR="00D33FCC" w:rsidRPr="00A83E58">
        <w:t>leeve</w:t>
      </w:r>
      <w:r w:rsidR="00235EFA" w:rsidRPr="00A83E58">
        <w:t xml:space="preserve"> shall</w:t>
      </w:r>
      <w:r w:rsidR="00D33FCC" w:rsidRPr="00A83E58">
        <w:t xml:space="preserve"> not slide or vibrate off</w:t>
      </w:r>
      <w:r w:rsidR="00235EFA" w:rsidRPr="00A83E58">
        <w:t>.</w:t>
      </w:r>
    </w:p>
    <w:p w14:paraId="40734779" w14:textId="0F36D730" w:rsidR="00D33FCC" w:rsidRPr="00A83E58" w:rsidRDefault="00D33FCC" w:rsidP="006E22FA">
      <w:pPr>
        <w:pStyle w:val="NOTE"/>
      </w:pPr>
      <w:r w:rsidRPr="00A83E58">
        <w:t xml:space="preserve">Additional shrinking sleeves can be added to build up the diameter of the </w:t>
      </w:r>
      <w:proofErr w:type="gramStart"/>
      <w:r w:rsidRPr="00A83E58">
        <w:t>wire</w:t>
      </w:r>
      <w:proofErr w:type="gramEnd"/>
      <w:r w:rsidRPr="00A83E58">
        <w:t xml:space="preserve"> so the outer </w:t>
      </w:r>
      <w:r w:rsidRPr="00A83E58">
        <w:lastRenderedPageBreak/>
        <w:t>shrinking sleeve is tight on the assembly from one end to the other</w:t>
      </w:r>
      <w:r w:rsidR="00362E0D" w:rsidRPr="00A83E58">
        <w:t xml:space="preserve"> as illustrated in </w:t>
      </w:r>
      <w:r w:rsidR="00DE2F30" w:rsidRPr="00A83E58">
        <w:fldChar w:fldCharType="begin"/>
      </w:r>
      <w:r w:rsidR="00DE2F30" w:rsidRPr="00A83E58">
        <w:instrText xml:space="preserve"> REF _Ref125706741 \h </w:instrText>
      </w:r>
      <w:r w:rsidR="00DE2F30" w:rsidRPr="00A83E58">
        <w:fldChar w:fldCharType="separate"/>
      </w:r>
      <w:r w:rsidR="0049251E" w:rsidRPr="00A83E58">
        <w:t>Figure 7</w:t>
      </w:r>
      <w:r w:rsidR="0049251E" w:rsidRPr="00A83E58">
        <w:noBreakHyphen/>
      </w:r>
      <w:r w:rsidR="0049251E">
        <w:rPr>
          <w:noProof/>
        </w:rPr>
        <w:t>1</w:t>
      </w:r>
      <w:r w:rsidR="00DE2F30" w:rsidRPr="00A83E58">
        <w:fldChar w:fldCharType="end"/>
      </w:r>
      <w:r w:rsidR="00DE2F30" w:rsidRPr="00A83E58">
        <w:t>.</w:t>
      </w:r>
    </w:p>
    <w:p w14:paraId="3D331EC6" w14:textId="7AE7EDCB" w:rsidR="00362E0D" w:rsidRPr="00A83E58" w:rsidRDefault="00362E0D" w:rsidP="00362E0D">
      <w:pPr>
        <w:pStyle w:val="graphic"/>
        <w:rPr>
          <w:lang w:val="en-GB"/>
        </w:rPr>
      </w:pPr>
      <w:r w:rsidRPr="00A83E58">
        <w:rPr>
          <w:noProof/>
          <w:lang w:val="en-GB" w:eastAsia="en-US"/>
        </w:rPr>
        <w:drawing>
          <wp:inline distT="0" distB="0" distL="0" distR="0" wp14:anchorId="180442A7" wp14:editId="02B28F0D">
            <wp:extent cx="2224585" cy="1472220"/>
            <wp:effectExtent l="0" t="0" r="4445" b="0"/>
            <wp:docPr id="37" name="Image 24"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Capture d’écran"/>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236949" cy="1480403"/>
                    </a:xfrm>
                    <a:prstGeom prst="rect">
                      <a:avLst/>
                    </a:prstGeom>
                  </pic:spPr>
                </pic:pic>
              </a:graphicData>
            </a:graphic>
          </wp:inline>
        </w:drawing>
      </w:r>
    </w:p>
    <w:p w14:paraId="2E9A767D" w14:textId="44658B4A" w:rsidR="00B34C75" w:rsidRPr="00A83E58" w:rsidRDefault="00B34C75" w:rsidP="00B34C75">
      <w:pPr>
        <w:pStyle w:val="Caption"/>
      </w:pPr>
      <w:bookmarkStart w:id="156" w:name="_Ref125706741"/>
      <w:bookmarkStart w:id="157" w:name="_Toc193188721"/>
      <w:r w:rsidRPr="00A83E58">
        <w:t>Figure 7</w:t>
      </w:r>
      <w:r w:rsidRPr="00A83E58">
        <w:noBreakHyphen/>
      </w:r>
      <w:r w:rsidR="00273046" w:rsidRPr="00A83E58">
        <w:fldChar w:fldCharType="begin"/>
      </w:r>
      <w:r w:rsidR="00273046" w:rsidRPr="00A83E58">
        <w:instrText xml:space="preserve"> SEQ Figure \* ARABIC \s 1 </w:instrText>
      </w:r>
      <w:r w:rsidR="00273046" w:rsidRPr="00A83E58">
        <w:fldChar w:fldCharType="separate"/>
      </w:r>
      <w:r w:rsidR="0049251E">
        <w:rPr>
          <w:noProof/>
        </w:rPr>
        <w:t>1</w:t>
      </w:r>
      <w:r w:rsidR="00273046" w:rsidRPr="00A83E58">
        <w:rPr>
          <w:noProof/>
        </w:rPr>
        <w:fldChar w:fldCharType="end"/>
      </w:r>
      <w:bookmarkEnd w:id="156"/>
      <w:r w:rsidRPr="00A83E58">
        <w:t>: Double sleeving on D-Sub contacts</w:t>
      </w:r>
      <w:bookmarkEnd w:id="157"/>
    </w:p>
    <w:p w14:paraId="2189CD78" w14:textId="596E1C4C" w:rsidR="00D33FCC" w:rsidRPr="00A83E58" w:rsidRDefault="00B265AF" w:rsidP="0096549B">
      <w:pPr>
        <w:pStyle w:val="requirelevel1"/>
      </w:pPr>
      <w:r w:rsidRPr="00A83E58">
        <w:t>Insulation sleeve</w:t>
      </w:r>
      <w:r w:rsidR="00D33FCC" w:rsidRPr="00A83E58">
        <w:t xml:space="preserve"> </w:t>
      </w:r>
      <w:r w:rsidR="00235EFA" w:rsidRPr="00A83E58">
        <w:t>shall</w:t>
      </w:r>
      <w:r w:rsidR="00D33FCC" w:rsidRPr="00A83E58">
        <w:t xml:space="preserve"> not cover the inspection</w:t>
      </w:r>
      <w:r w:rsidR="00025770" w:rsidRPr="00A83E58">
        <w:t xml:space="preserve"> hole</w:t>
      </w:r>
      <w:r w:rsidR="00005C99" w:rsidRPr="00A83E58">
        <w:t xml:space="preserve"> as illustrated in </w:t>
      </w:r>
      <w:r w:rsidR="00005C99" w:rsidRPr="00A83E58">
        <w:fldChar w:fldCharType="begin"/>
      </w:r>
      <w:r w:rsidR="00005C99" w:rsidRPr="00A83E58">
        <w:instrText xml:space="preserve"> REF _Ref122099146 \h </w:instrText>
      </w:r>
      <w:r w:rsidR="0096549B" w:rsidRPr="00A83E58">
        <w:instrText xml:space="preserve"> \* MERGEFORMAT </w:instrText>
      </w:r>
      <w:r w:rsidR="00005C99" w:rsidRPr="00A83E58">
        <w:fldChar w:fldCharType="separate"/>
      </w:r>
      <w:r w:rsidR="0049251E" w:rsidRPr="00A83E58">
        <w:t>Figure 7</w:t>
      </w:r>
      <w:r w:rsidR="0049251E" w:rsidRPr="00A83E58">
        <w:noBreakHyphen/>
      </w:r>
      <w:r w:rsidR="0049251E">
        <w:t>2</w:t>
      </w:r>
      <w:r w:rsidR="00005C99" w:rsidRPr="00A83E58">
        <w:fldChar w:fldCharType="end"/>
      </w:r>
      <w:r w:rsidR="00D33FCC" w:rsidRPr="00A83E58">
        <w:t>.</w:t>
      </w:r>
    </w:p>
    <w:p w14:paraId="16495B2E" w14:textId="2CA2AF1D" w:rsidR="004B740A" w:rsidRPr="00A83E58" w:rsidRDefault="004B740A" w:rsidP="00D8621D">
      <w:pPr>
        <w:pStyle w:val="graphic"/>
        <w:rPr>
          <w:lang w:val="en-GB"/>
        </w:rPr>
      </w:pPr>
      <w:r w:rsidRPr="00A83E58">
        <w:rPr>
          <w:noProof/>
          <w:lang w:val="en-GB" w:eastAsia="en-US"/>
        </w:rPr>
        <w:drawing>
          <wp:inline distT="0" distB="0" distL="0" distR="0" wp14:anchorId="7824AC1F" wp14:editId="31EC1CA2">
            <wp:extent cx="2646045" cy="1469390"/>
            <wp:effectExtent l="0" t="0" r="1905" b="0"/>
            <wp:docPr id="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6045" cy="1469390"/>
                    </a:xfrm>
                    <a:prstGeom prst="rect">
                      <a:avLst/>
                    </a:prstGeom>
                    <a:noFill/>
                  </pic:spPr>
                </pic:pic>
              </a:graphicData>
            </a:graphic>
          </wp:inline>
        </w:drawing>
      </w:r>
    </w:p>
    <w:p w14:paraId="73CB56BA" w14:textId="00A23C98" w:rsidR="004B740A" w:rsidRPr="00A83E58" w:rsidRDefault="004B740A" w:rsidP="004B740A">
      <w:pPr>
        <w:pStyle w:val="Caption"/>
      </w:pPr>
      <w:bookmarkStart w:id="158" w:name="_Ref122099146"/>
      <w:bookmarkStart w:id="159" w:name="_Toc193188722"/>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2</w:t>
      </w:r>
      <w:r w:rsidRPr="00A83E58">
        <w:fldChar w:fldCharType="end"/>
      </w:r>
      <w:bookmarkEnd w:id="158"/>
      <w:r w:rsidRPr="00A83E58">
        <w:t>: Insulation sleeving over pin contact</w:t>
      </w:r>
      <w:bookmarkEnd w:id="159"/>
    </w:p>
    <w:p w14:paraId="6B75D353" w14:textId="500F5F8B" w:rsidR="005D2F61" w:rsidRPr="00A83E58" w:rsidRDefault="001D5048" w:rsidP="0096549B">
      <w:pPr>
        <w:pStyle w:val="requirelevel1"/>
      </w:pPr>
      <w:bookmarkStart w:id="160" w:name="_Ref122095545"/>
      <w:r w:rsidRPr="00A83E58">
        <w:t xml:space="preserve">In case </w:t>
      </w:r>
      <w:r w:rsidR="00D33FCC" w:rsidRPr="00A83E58">
        <w:t xml:space="preserve">the geometry of the connector allows, the </w:t>
      </w:r>
      <w:r w:rsidR="00B265AF" w:rsidRPr="00A83E58">
        <w:t>insulation sleeve</w:t>
      </w:r>
      <w:r w:rsidR="00D33FCC" w:rsidRPr="00A83E58">
        <w:t xml:space="preserve"> shall enter into the </w:t>
      </w:r>
      <w:r w:rsidR="005D2F61" w:rsidRPr="00A83E58">
        <w:t xml:space="preserve">insulator </w:t>
      </w:r>
      <w:r w:rsidR="00D33FCC" w:rsidRPr="00A83E58">
        <w:t>cavity of the connector, not leaving any exposed conductor detectable by visual inspection at a 45° angle to the cavity axis</w:t>
      </w:r>
      <w:r w:rsidR="005D2F61" w:rsidRPr="00A83E58">
        <w:t xml:space="preserve"> </w:t>
      </w:r>
      <w:r w:rsidR="00E765A5" w:rsidRPr="00A83E58">
        <w:t xml:space="preserve">as illustrated in </w:t>
      </w:r>
      <w:r w:rsidR="005D2F61" w:rsidRPr="00A83E58">
        <w:fldChar w:fldCharType="begin"/>
      </w:r>
      <w:r w:rsidR="005D2F61" w:rsidRPr="00A83E58">
        <w:instrText xml:space="preserve"> REF _Ref111130477 \h </w:instrText>
      </w:r>
      <w:r w:rsidR="005D2F61" w:rsidRPr="00A83E58">
        <w:fldChar w:fldCharType="separate"/>
      </w:r>
      <w:r w:rsidR="0049251E" w:rsidRPr="00A83E58">
        <w:t>Figure 7</w:t>
      </w:r>
      <w:r w:rsidR="0049251E" w:rsidRPr="00A83E58">
        <w:noBreakHyphen/>
      </w:r>
      <w:r w:rsidR="0049251E">
        <w:rPr>
          <w:noProof/>
        </w:rPr>
        <w:t>3</w:t>
      </w:r>
      <w:r w:rsidR="005D2F61" w:rsidRPr="00A83E58">
        <w:fldChar w:fldCharType="end"/>
      </w:r>
      <w:r w:rsidR="00D33FCC" w:rsidRPr="00A83E58">
        <w:t>.</w:t>
      </w:r>
      <w:bookmarkEnd w:id="160"/>
    </w:p>
    <w:p w14:paraId="49098E4C" w14:textId="46BEE03B" w:rsidR="00D33FCC" w:rsidRPr="00A83E58" w:rsidRDefault="00D33FCC" w:rsidP="006775D0">
      <w:pPr>
        <w:pStyle w:val="NOTE"/>
      </w:pPr>
      <w:r w:rsidRPr="00A83E58">
        <w:t xml:space="preserve">Verification </w:t>
      </w:r>
      <w:r w:rsidR="006262F6" w:rsidRPr="00A83E58">
        <w:t xml:space="preserve">can </w:t>
      </w:r>
      <w:r w:rsidR="005D2F61" w:rsidRPr="00A83E58">
        <w:t xml:space="preserve">be </w:t>
      </w:r>
      <w:r w:rsidR="00B265AF" w:rsidRPr="00A83E58">
        <w:t xml:space="preserve">done </w:t>
      </w:r>
      <w:r w:rsidRPr="00A83E58">
        <w:t>by visual inspection only.</w:t>
      </w:r>
    </w:p>
    <w:p w14:paraId="0EA4CEBB" w14:textId="09A84FC3" w:rsidR="00D33FCC" w:rsidRPr="00A83E58" w:rsidRDefault="00D33FCC" w:rsidP="00936204">
      <w:pPr>
        <w:pStyle w:val="graphic"/>
        <w:rPr>
          <w:color w:val="0000FF"/>
          <w:lang w:val="en-GB"/>
        </w:rPr>
      </w:pPr>
      <w:r w:rsidRPr="00A83E58">
        <w:rPr>
          <w:noProof/>
          <w:lang w:val="en-GB" w:eastAsia="en-US"/>
        </w:rPr>
        <w:lastRenderedPageBreak/>
        <w:drawing>
          <wp:inline distT="0" distB="0" distL="0" distR="0" wp14:anchorId="30BEB57D" wp14:editId="2AF9840B">
            <wp:extent cx="2459171" cy="2381250"/>
            <wp:effectExtent l="0" t="0" r="0" b="0"/>
            <wp:docPr id="1030" name="Picture 6" descr="_1_0B0C6ACC0B0C686000591696C1258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_1_0B0C6ACC0B0C686000591696C12586F5"/>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50000"/>
                    <a:stretch/>
                  </pic:blipFill>
                  <pic:spPr bwMode="auto">
                    <a:xfrm>
                      <a:off x="0" y="0"/>
                      <a:ext cx="2465416" cy="2387297"/>
                    </a:xfrm>
                    <a:prstGeom prst="rect">
                      <a:avLst/>
                    </a:prstGeom>
                    <a:noFill/>
                    <a:ln>
                      <a:noFill/>
                    </a:ln>
                  </pic:spPr>
                </pic:pic>
              </a:graphicData>
            </a:graphic>
          </wp:inline>
        </w:drawing>
      </w:r>
      <w:r w:rsidR="001375A5" w:rsidRPr="00A83E58">
        <w:rPr>
          <w:color w:val="0000FF"/>
          <w:lang w:val="en-GB"/>
        </w:rPr>
        <w:tab/>
      </w:r>
      <w:r w:rsidR="001375A5" w:rsidRPr="00A83E58">
        <w:rPr>
          <w:i/>
          <w:noProof/>
          <w:lang w:val="en-GB" w:eastAsia="en-US"/>
        </w:rPr>
        <w:drawing>
          <wp:inline distT="0" distB="0" distL="0" distR="0" wp14:anchorId="6FA833E7" wp14:editId="1726906F">
            <wp:extent cx="2465727" cy="2387600"/>
            <wp:effectExtent l="0" t="0" r="0" b="0"/>
            <wp:docPr id="2050" name="Picture 2" descr="_1_0B0C6ACC0B0C686000591696C1258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_1_0B0C6ACC0B0C686000591696C12586F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0000"/>
                    <a:stretch/>
                  </pic:blipFill>
                  <pic:spPr bwMode="auto">
                    <a:xfrm>
                      <a:off x="0" y="0"/>
                      <a:ext cx="2479699" cy="2401129"/>
                    </a:xfrm>
                    <a:prstGeom prst="rect">
                      <a:avLst/>
                    </a:prstGeom>
                    <a:noFill/>
                    <a:ln>
                      <a:noFill/>
                    </a:ln>
                  </pic:spPr>
                </pic:pic>
              </a:graphicData>
            </a:graphic>
          </wp:inline>
        </w:drawing>
      </w:r>
    </w:p>
    <w:p w14:paraId="639B9C98" w14:textId="3FC86B5D" w:rsidR="00D33FCC" w:rsidRPr="00A83E58" w:rsidRDefault="005D2F61" w:rsidP="006775D0">
      <w:pPr>
        <w:pStyle w:val="Caption"/>
      </w:pPr>
      <w:bookmarkStart w:id="161" w:name="_Ref111130477"/>
      <w:bookmarkStart w:id="162" w:name="_Toc193188723"/>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3</w:t>
      </w:r>
      <w:r w:rsidRPr="00A83E58">
        <w:fldChar w:fldCharType="end"/>
      </w:r>
      <w:bookmarkEnd w:id="161"/>
      <w:r w:rsidRPr="00A83E58">
        <w:t xml:space="preserve">: </w:t>
      </w:r>
      <w:r w:rsidR="00030173" w:rsidRPr="00A83E58">
        <w:t>Inspection of exposed conductor into connector insulator</w:t>
      </w:r>
      <w:bookmarkEnd w:id="162"/>
    </w:p>
    <w:p w14:paraId="63D36A0E" w14:textId="2A65EB67" w:rsidR="00D33FCC" w:rsidRPr="00A83E58" w:rsidRDefault="00C12C4C" w:rsidP="0096549B">
      <w:pPr>
        <w:pStyle w:val="requirelevel1"/>
      </w:pPr>
      <w:bookmarkStart w:id="163" w:name="_Ref122095556"/>
      <w:r w:rsidRPr="00A83E58">
        <w:t>In case</w:t>
      </w:r>
      <w:r w:rsidR="005D2F61" w:rsidRPr="00A83E58">
        <w:t xml:space="preserve"> </w:t>
      </w:r>
      <w:r w:rsidR="00D33FCC" w:rsidRPr="00A83E58">
        <w:t xml:space="preserve">the geometry of the connector does not allow the </w:t>
      </w:r>
      <w:r w:rsidR="005D2F61" w:rsidRPr="00A83E58">
        <w:t xml:space="preserve">insulation </w:t>
      </w:r>
      <w:r w:rsidR="00D33FCC" w:rsidRPr="00A83E58">
        <w:t xml:space="preserve">sleeve to enter </w:t>
      </w:r>
      <w:r w:rsidR="005D2F61" w:rsidRPr="00A83E58">
        <w:t xml:space="preserve">into </w:t>
      </w:r>
      <w:r w:rsidR="00D33FCC" w:rsidRPr="00A83E58">
        <w:t>the insulat</w:t>
      </w:r>
      <w:r w:rsidR="005D2F61" w:rsidRPr="00A83E58">
        <w:t>or cavity</w:t>
      </w:r>
      <w:r w:rsidR="00D33FCC" w:rsidRPr="00A83E58">
        <w:t xml:space="preserve"> of the connector, the gap between the insulat</w:t>
      </w:r>
      <w:r w:rsidR="005D2F61" w:rsidRPr="00A83E58">
        <w:t>or</w:t>
      </w:r>
      <w:r w:rsidR="007E6C59" w:rsidRPr="00A83E58">
        <w:t xml:space="preserve"> and the sleeve shall be 0</w:t>
      </w:r>
      <w:r w:rsidR="00876E4C" w:rsidRPr="00A83E58">
        <w:t>,</w:t>
      </w:r>
      <w:r w:rsidR="007E6C59" w:rsidRPr="00A83E58">
        <w:t>5</w:t>
      </w:r>
      <w:r w:rsidR="005D2F61" w:rsidRPr="00A83E58">
        <w:t xml:space="preserve"> </w:t>
      </w:r>
      <w:r w:rsidR="007E6C59" w:rsidRPr="00A83E58">
        <w:t>mm or less from the point where the connector terminal enters the connector insert</w:t>
      </w:r>
      <w:bookmarkEnd w:id="163"/>
      <w:r w:rsidR="00D47E76" w:rsidRPr="00A83E58">
        <w:t>.</w:t>
      </w:r>
    </w:p>
    <w:p w14:paraId="0C450568" w14:textId="4418C8D6" w:rsidR="00D47E76" w:rsidRPr="00A83E58" w:rsidRDefault="00D47E76" w:rsidP="009D7F02">
      <w:pPr>
        <w:pStyle w:val="NOTE"/>
      </w:pPr>
      <w:r w:rsidRPr="00A83E58">
        <w:t xml:space="preserve">Examples of acceptable and unacceptable gaps are depicted in </w:t>
      </w:r>
      <w:r w:rsidRPr="00A83E58">
        <w:fldChar w:fldCharType="begin"/>
      </w:r>
      <w:r w:rsidRPr="00A83E58">
        <w:instrText xml:space="preserve"> REF _Ref122099576 \h </w:instrText>
      </w:r>
      <w:r w:rsidRPr="00A83E58">
        <w:fldChar w:fldCharType="separate"/>
      </w:r>
      <w:r w:rsidR="0049251E" w:rsidRPr="00A83E58">
        <w:t>Figure 7</w:t>
      </w:r>
      <w:r w:rsidR="0049251E" w:rsidRPr="00A83E58">
        <w:noBreakHyphen/>
      </w:r>
      <w:r w:rsidR="0049251E">
        <w:rPr>
          <w:noProof/>
        </w:rPr>
        <w:t>4</w:t>
      </w:r>
      <w:r w:rsidRPr="00A83E58">
        <w:fldChar w:fldCharType="end"/>
      </w:r>
      <w:r w:rsidRPr="00A83E58">
        <w:t>.</w:t>
      </w:r>
    </w:p>
    <w:p w14:paraId="3FBC423E" w14:textId="44E7465C" w:rsidR="00BF7E34" w:rsidRPr="00A83E58" w:rsidRDefault="00CD583F" w:rsidP="0096549B">
      <w:pPr>
        <w:pStyle w:val="requirelevel1"/>
      </w:pPr>
      <w:r w:rsidRPr="00A83E58">
        <w:t>In case</w:t>
      </w:r>
      <w:r w:rsidR="00085AB0" w:rsidRPr="00A83E58">
        <w:t xml:space="preserve"> the </w:t>
      </w:r>
      <w:r w:rsidR="0009076B" w:rsidRPr="00A83E58">
        <w:t xml:space="preserve">connector </w:t>
      </w:r>
      <w:r w:rsidR="00E171E8" w:rsidRPr="00A83E58">
        <w:t xml:space="preserve">is </w:t>
      </w:r>
      <w:r w:rsidR="00C12C4C" w:rsidRPr="00A83E58">
        <w:t>subject to</w:t>
      </w:r>
      <w:r w:rsidR="00E171E8" w:rsidRPr="00A83E58">
        <w:t xml:space="preserve"> reliable insulation</w:t>
      </w:r>
      <w:r w:rsidR="00337EBE" w:rsidRPr="00A83E58">
        <w:t>,</w:t>
      </w:r>
      <w:r w:rsidR="00CE59DA" w:rsidRPr="00A83E58">
        <w:t xml:space="preserve"> </w:t>
      </w:r>
      <w:r w:rsidR="005E3DE7" w:rsidRPr="00A83E58">
        <w:t xml:space="preserve">clause 4.2.1.2 of </w:t>
      </w:r>
      <w:r w:rsidR="00CE59DA" w:rsidRPr="00A83E58">
        <w:t>ECSS-E-ST-20 shall be applied</w:t>
      </w:r>
      <w:r w:rsidR="00C12C4C" w:rsidRPr="00A83E58">
        <w:t xml:space="preserve"> </w:t>
      </w:r>
      <w:r w:rsidR="00337EBE" w:rsidRPr="00A83E58">
        <w:t>instead of</w:t>
      </w:r>
      <w:r w:rsidRPr="00A83E58">
        <w:t xml:space="preserve"> requirement</w:t>
      </w:r>
      <w:r w:rsidR="00337EBE" w:rsidRPr="00A83E58">
        <w:t xml:space="preserve"> </w:t>
      </w:r>
      <w:r w:rsidR="00337EBE" w:rsidRPr="00A83E58">
        <w:fldChar w:fldCharType="begin"/>
      </w:r>
      <w:r w:rsidR="00337EBE" w:rsidRPr="00A83E58">
        <w:instrText xml:space="preserve"> REF _Ref122095545 \w \h </w:instrText>
      </w:r>
      <w:r w:rsidR="00337EBE" w:rsidRPr="00A83E58">
        <w:fldChar w:fldCharType="separate"/>
      </w:r>
      <w:r w:rsidR="0049251E">
        <w:t>7.5e</w:t>
      </w:r>
      <w:r w:rsidR="00337EBE" w:rsidRPr="00A83E58">
        <w:fldChar w:fldCharType="end"/>
      </w:r>
      <w:r w:rsidRPr="00A83E58">
        <w:t xml:space="preserve"> and </w:t>
      </w:r>
      <w:r w:rsidRPr="00A83E58">
        <w:fldChar w:fldCharType="begin"/>
      </w:r>
      <w:r w:rsidRPr="00A83E58">
        <w:instrText xml:space="preserve"> REF _Ref122095556 \w \h </w:instrText>
      </w:r>
      <w:r w:rsidRPr="00A83E58">
        <w:fldChar w:fldCharType="separate"/>
      </w:r>
      <w:r w:rsidR="0049251E">
        <w:t>7.5f</w:t>
      </w:r>
      <w:r w:rsidRPr="00A83E58">
        <w:fldChar w:fldCharType="end"/>
      </w:r>
      <w:r w:rsidR="00337EBE" w:rsidRPr="00A83E58">
        <w:t>.</w:t>
      </w:r>
    </w:p>
    <w:p w14:paraId="1DC5F205" w14:textId="0C25E428" w:rsidR="001375A5" w:rsidRPr="00A83E58" w:rsidRDefault="00D33FCC" w:rsidP="00936204">
      <w:pPr>
        <w:pStyle w:val="graphic"/>
        <w:rPr>
          <w:lang w:val="en-GB"/>
        </w:rPr>
      </w:pPr>
      <w:r w:rsidRPr="00A83E58">
        <w:rPr>
          <w:noProof/>
          <w:lang w:val="en-GB" w:eastAsia="en-US"/>
        </w:rPr>
        <w:drawing>
          <wp:inline distT="0" distB="0" distL="0" distR="0" wp14:anchorId="41472FB7" wp14:editId="1BCFA87B">
            <wp:extent cx="2272820" cy="17557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1217" cy="1762261"/>
                    </a:xfrm>
                    <a:prstGeom prst="rect">
                      <a:avLst/>
                    </a:prstGeom>
                    <a:noFill/>
                  </pic:spPr>
                </pic:pic>
              </a:graphicData>
            </a:graphic>
          </wp:inline>
        </w:drawing>
      </w:r>
      <w:r w:rsidR="00030173" w:rsidRPr="00A83E58">
        <w:rPr>
          <w:lang w:val="en-GB"/>
        </w:rPr>
        <w:tab/>
      </w:r>
      <w:r w:rsidR="00030173" w:rsidRPr="00A83E58">
        <w:rPr>
          <w:lang w:val="en-GB"/>
        </w:rPr>
        <w:tab/>
      </w:r>
      <w:r w:rsidR="001375A5" w:rsidRPr="00A83E58">
        <w:rPr>
          <w:rFonts w:ascii="Arial" w:hAnsi="Arial" w:cs="Arial"/>
          <w:i/>
          <w:iCs/>
          <w:noProof/>
          <w:lang w:val="en-GB" w:eastAsia="en-US"/>
        </w:rPr>
        <w:drawing>
          <wp:inline distT="0" distB="0" distL="0" distR="0" wp14:anchorId="54BDD8A4" wp14:editId="3D7FBA55">
            <wp:extent cx="1749186" cy="1464899"/>
            <wp:effectExtent l="8890" t="0" r="0" b="0"/>
            <wp:docPr id="42"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écran"/>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rot="5400000">
                      <a:off x="0" y="0"/>
                      <a:ext cx="1783157" cy="1493348"/>
                    </a:xfrm>
                    <a:prstGeom prst="rect">
                      <a:avLst/>
                    </a:prstGeom>
                    <a:ln>
                      <a:noFill/>
                    </a:ln>
                    <a:extLst>
                      <a:ext uri="{53640926-AAD7-44D8-BBD7-CCE9431645EC}">
                        <a14:shadowObscured xmlns:a14="http://schemas.microsoft.com/office/drawing/2010/main"/>
                      </a:ext>
                    </a:extLst>
                  </pic:spPr>
                </pic:pic>
              </a:graphicData>
            </a:graphic>
          </wp:inline>
        </w:drawing>
      </w:r>
    </w:p>
    <w:p w14:paraId="24AE7C6B" w14:textId="5C0CD352" w:rsidR="008C3F10" w:rsidRPr="00A83E58" w:rsidRDefault="008C3F10" w:rsidP="008C3F10">
      <w:pPr>
        <w:pStyle w:val="graphic"/>
        <w:spacing w:before="0"/>
        <w:rPr>
          <w:lang w:val="en-GB"/>
        </w:rPr>
      </w:pPr>
      <w:r w:rsidRPr="00A83E58">
        <w:rPr>
          <w:lang w:val="en-GB"/>
        </w:rPr>
        <w:t xml:space="preserve">           Acceptable</w:t>
      </w:r>
      <w:r w:rsidRPr="00A83E58">
        <w:rPr>
          <w:lang w:val="en-GB"/>
        </w:rPr>
        <w:tab/>
      </w:r>
      <w:r w:rsidRPr="00A83E58">
        <w:rPr>
          <w:lang w:val="en-GB"/>
        </w:rPr>
        <w:tab/>
        <w:t xml:space="preserve">                              </w:t>
      </w:r>
      <w:r w:rsidR="00015842" w:rsidRPr="00A83E58">
        <w:rPr>
          <w:lang w:val="en-GB"/>
        </w:rPr>
        <w:t>Defect</w:t>
      </w:r>
    </w:p>
    <w:p w14:paraId="33CACD5A" w14:textId="1FA3ADF8" w:rsidR="00030173" w:rsidRPr="00A83E58" w:rsidRDefault="004D507E" w:rsidP="00DF5B89">
      <w:pPr>
        <w:pStyle w:val="Caption"/>
      </w:pPr>
      <w:bookmarkStart w:id="164" w:name="_Ref122099576"/>
      <w:bookmarkStart w:id="165" w:name="_Toc193188724"/>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4</w:t>
      </w:r>
      <w:r w:rsidRPr="00A83E58">
        <w:fldChar w:fldCharType="end"/>
      </w:r>
      <w:bookmarkEnd w:id="164"/>
      <w:r w:rsidRPr="00A83E58">
        <w:t xml:space="preserve">: </w:t>
      </w:r>
      <w:r w:rsidR="007A67D2" w:rsidRPr="00A83E58">
        <w:t>G</w:t>
      </w:r>
      <w:r w:rsidR="00030173" w:rsidRPr="00A83E58">
        <w:t>ap between sleeve and insulating insert</w:t>
      </w:r>
      <w:bookmarkEnd w:id="165"/>
      <w:r w:rsidR="000061DD" w:rsidRPr="00A83E58">
        <w:t xml:space="preserve"> </w:t>
      </w:r>
    </w:p>
    <w:p w14:paraId="2852DEB8" w14:textId="55097F30" w:rsidR="001375A5" w:rsidRPr="00A83E58" w:rsidRDefault="00D8212F" w:rsidP="0096549B">
      <w:pPr>
        <w:pStyle w:val="requirelevel1"/>
      </w:pPr>
      <w:r w:rsidRPr="00A83E58">
        <w:t xml:space="preserve">There shall be no foreign particles entrapped underneath the </w:t>
      </w:r>
      <w:r w:rsidR="003D247C" w:rsidRPr="00A83E58">
        <w:t>shrinking sleeve</w:t>
      </w:r>
      <w:r w:rsidRPr="00A83E58">
        <w:t>.</w:t>
      </w:r>
    </w:p>
    <w:p w14:paraId="7DB50740" w14:textId="5AD3D88B" w:rsidR="000061DD" w:rsidRPr="00A83E58" w:rsidRDefault="000061DD" w:rsidP="009D7F02">
      <w:pPr>
        <w:pStyle w:val="NOTE"/>
      </w:pPr>
      <w:r w:rsidRPr="00A83E58">
        <w:t xml:space="preserve">Examples of a foreign particle trapped underneath a shrinking sleeve is shown in </w:t>
      </w:r>
      <w:r w:rsidR="00275F7B" w:rsidRPr="00A83E58">
        <w:fldChar w:fldCharType="begin"/>
      </w:r>
      <w:r w:rsidR="00275F7B" w:rsidRPr="00A83E58">
        <w:instrText xml:space="preserve"> REF _Ref122099826 \h </w:instrText>
      </w:r>
      <w:r w:rsidR="00275F7B" w:rsidRPr="00A83E58">
        <w:fldChar w:fldCharType="separate"/>
      </w:r>
      <w:r w:rsidR="0049251E" w:rsidRPr="00A83E58">
        <w:t>Figure 7</w:t>
      </w:r>
      <w:r w:rsidR="0049251E" w:rsidRPr="00A83E58">
        <w:noBreakHyphen/>
      </w:r>
      <w:r w:rsidR="0049251E">
        <w:rPr>
          <w:noProof/>
        </w:rPr>
        <w:t>5</w:t>
      </w:r>
      <w:r w:rsidR="00275F7B" w:rsidRPr="00A83E58">
        <w:fldChar w:fldCharType="end"/>
      </w:r>
      <w:r w:rsidR="00275F7B" w:rsidRPr="00A83E58">
        <w:t>.</w:t>
      </w:r>
    </w:p>
    <w:p w14:paraId="0E00217A" w14:textId="77777777" w:rsidR="00275F7B" w:rsidRPr="00A83E58" w:rsidRDefault="00030173" w:rsidP="00275F7B">
      <w:pPr>
        <w:pStyle w:val="graphic"/>
        <w:rPr>
          <w:lang w:val="en-GB"/>
        </w:rPr>
      </w:pPr>
      <w:r w:rsidRPr="00A83E58">
        <w:rPr>
          <w:noProof/>
          <w:lang w:val="en-GB" w:eastAsia="en-US"/>
        </w:rPr>
        <w:lastRenderedPageBreak/>
        <w:drawing>
          <wp:inline distT="0" distB="0" distL="0" distR="0" wp14:anchorId="43A834E9" wp14:editId="1C8E0555">
            <wp:extent cx="2804160" cy="149352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160" cy="1493520"/>
                    </a:xfrm>
                    <a:prstGeom prst="rect">
                      <a:avLst/>
                    </a:prstGeom>
                    <a:noFill/>
                  </pic:spPr>
                </pic:pic>
              </a:graphicData>
            </a:graphic>
          </wp:inline>
        </w:drawing>
      </w:r>
    </w:p>
    <w:p w14:paraId="206BBE9D" w14:textId="5D13B13F" w:rsidR="00275F7B" w:rsidRPr="00A83E58" w:rsidRDefault="00275F7B" w:rsidP="00275F7B">
      <w:pPr>
        <w:pStyle w:val="Caption"/>
      </w:pPr>
      <w:bookmarkStart w:id="166" w:name="_Ref122099826"/>
      <w:bookmarkStart w:id="167" w:name="_Toc193188725"/>
      <w:r w:rsidRPr="00A83E58">
        <w:t>Figure 7</w:t>
      </w:r>
      <w:r w:rsidRPr="00A83E58">
        <w:noBreakHyphen/>
      </w:r>
      <w:r w:rsidRPr="00A83E58">
        <w:fldChar w:fldCharType="begin"/>
      </w:r>
      <w:r w:rsidRPr="00A83E58">
        <w:instrText xml:space="preserve"> SEQ Figure \* ARABIC \s 1 </w:instrText>
      </w:r>
      <w:r w:rsidRPr="00A83E58">
        <w:fldChar w:fldCharType="separate"/>
      </w:r>
      <w:r w:rsidR="0049251E">
        <w:rPr>
          <w:noProof/>
        </w:rPr>
        <w:t>5</w:t>
      </w:r>
      <w:r w:rsidRPr="00A83E58">
        <w:fldChar w:fldCharType="end"/>
      </w:r>
      <w:bookmarkEnd w:id="166"/>
      <w:r w:rsidRPr="00A83E58">
        <w:t>: Example of foreign particles entrapped under shrinking sleeve</w:t>
      </w:r>
      <w:bookmarkEnd w:id="167"/>
    </w:p>
    <w:p w14:paraId="4E08F01A" w14:textId="1B87F9EB" w:rsidR="00B968ED" w:rsidRPr="00A83E58" w:rsidRDefault="003D247C" w:rsidP="0096549B">
      <w:pPr>
        <w:pStyle w:val="requirelevel1"/>
      </w:pPr>
      <w:r w:rsidRPr="00A83E58">
        <w:t>Shrinking sleeve</w:t>
      </w:r>
      <w:r w:rsidR="00D8212F" w:rsidRPr="00A83E58">
        <w:t xml:space="preserve"> shall not show </w:t>
      </w:r>
      <w:r w:rsidR="004D507E" w:rsidRPr="00A83E58">
        <w:t xml:space="preserve">any </w:t>
      </w:r>
      <w:r w:rsidR="00D8212F" w:rsidRPr="00A83E58">
        <w:t>signs of excessive deformation or stress</w:t>
      </w:r>
      <w:r w:rsidR="00012117" w:rsidRPr="00A83E58">
        <w:t>.</w:t>
      </w:r>
    </w:p>
    <w:p w14:paraId="273B3A7D" w14:textId="3A0884C5" w:rsidR="00D33FCC" w:rsidRPr="00A83E58" w:rsidRDefault="00612A15" w:rsidP="009D7F02">
      <w:pPr>
        <w:pStyle w:val="NOTE"/>
      </w:pPr>
      <w:r w:rsidRPr="00A83E58">
        <w:t>For e</w:t>
      </w:r>
      <w:r w:rsidR="00320FF5" w:rsidRPr="00A83E58">
        <w:t>xample whitening</w:t>
      </w:r>
      <w:r w:rsidRPr="00A83E58">
        <w:t xml:space="preserve"> as shown in </w:t>
      </w:r>
      <w:r w:rsidRPr="00A83E58">
        <w:fldChar w:fldCharType="begin"/>
      </w:r>
      <w:r w:rsidRPr="00A83E58">
        <w:instrText xml:space="preserve"> REF _Ref122100306 \h </w:instrText>
      </w:r>
      <w:r w:rsidRPr="00A83E58">
        <w:fldChar w:fldCharType="separate"/>
      </w:r>
      <w:r w:rsidR="0049251E" w:rsidRPr="00A83E58">
        <w:t>Figure 7</w:t>
      </w:r>
      <w:r w:rsidR="0049251E" w:rsidRPr="00A83E58">
        <w:noBreakHyphen/>
      </w:r>
      <w:r w:rsidR="0049251E">
        <w:rPr>
          <w:noProof/>
        </w:rPr>
        <w:t>6</w:t>
      </w:r>
      <w:r w:rsidRPr="00A83E58">
        <w:fldChar w:fldCharType="end"/>
      </w:r>
    </w:p>
    <w:p w14:paraId="1504B141" w14:textId="629776AC" w:rsidR="00D01527" w:rsidRPr="00A83E58" w:rsidRDefault="00982949" w:rsidP="00D10BB3">
      <w:pPr>
        <w:pStyle w:val="graphic"/>
        <w:rPr>
          <w:rFonts w:ascii="Arial" w:hAnsi="Arial" w:cs="Arial"/>
          <w:i/>
          <w:iCs/>
          <w:noProof/>
          <w:lang w:val="en-GB" w:eastAsia="fr-FR"/>
        </w:rPr>
      </w:pPr>
      <w:r w:rsidRPr="00A83E58">
        <w:rPr>
          <w:noProof/>
          <w:lang w:val="en-GB" w:eastAsia="en-US"/>
        </w:rPr>
        <w:drawing>
          <wp:inline distT="0" distB="0" distL="0" distR="0" wp14:anchorId="0B38337E" wp14:editId="08B70413">
            <wp:extent cx="4913630" cy="228600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3630" cy="2286000"/>
                    </a:xfrm>
                    <a:prstGeom prst="rect">
                      <a:avLst/>
                    </a:prstGeom>
                    <a:noFill/>
                  </pic:spPr>
                </pic:pic>
              </a:graphicData>
            </a:graphic>
          </wp:inline>
        </w:drawing>
      </w:r>
    </w:p>
    <w:p w14:paraId="3D65D4FF" w14:textId="4442C207" w:rsidR="00275F7B" w:rsidRPr="00A83E58" w:rsidRDefault="00275F7B" w:rsidP="00275F7B">
      <w:pPr>
        <w:pStyle w:val="Caption"/>
      </w:pPr>
      <w:bookmarkStart w:id="168" w:name="_Ref122100306"/>
      <w:bookmarkStart w:id="169" w:name="_Toc193188726"/>
      <w:r w:rsidRPr="00A83E58">
        <w:t>Figure 7</w:t>
      </w:r>
      <w:r w:rsidRPr="00A83E58">
        <w:noBreakHyphen/>
      </w:r>
      <w:r w:rsidRPr="00A83E58">
        <w:fldChar w:fldCharType="begin"/>
      </w:r>
      <w:r w:rsidRPr="00A83E58">
        <w:instrText xml:space="preserve"> SEQ Figure \* ARABIC \s 1 </w:instrText>
      </w:r>
      <w:r w:rsidRPr="00A83E58">
        <w:fldChar w:fldCharType="separate"/>
      </w:r>
      <w:r w:rsidR="0049251E">
        <w:rPr>
          <w:noProof/>
        </w:rPr>
        <w:t>6</w:t>
      </w:r>
      <w:r w:rsidRPr="00A83E58">
        <w:fldChar w:fldCharType="end"/>
      </w:r>
      <w:bookmarkEnd w:id="168"/>
      <w:r w:rsidRPr="00A83E58">
        <w:t>: Example of sleeve showing signs of excessive deformation</w:t>
      </w:r>
      <w:bookmarkEnd w:id="169"/>
    </w:p>
    <w:p w14:paraId="3FFF27F4" w14:textId="0B345540" w:rsidR="00D33FCC" w:rsidRPr="00A83E58" w:rsidRDefault="00D9381A" w:rsidP="000A04A2">
      <w:pPr>
        <w:pStyle w:val="Heading2"/>
        <w:numPr>
          <w:ilvl w:val="1"/>
          <w:numId w:val="4"/>
        </w:numPr>
      </w:pPr>
      <w:bookmarkStart w:id="170" w:name="_Toc122100715"/>
      <w:bookmarkStart w:id="171" w:name="_Toc122100851"/>
      <w:bookmarkStart w:id="172" w:name="_Toc193188710"/>
      <w:bookmarkEnd w:id="170"/>
      <w:bookmarkEnd w:id="171"/>
      <w:r w:rsidRPr="00A83E58">
        <w:t xml:space="preserve">Labelling and </w:t>
      </w:r>
      <w:r w:rsidR="00A814DA" w:rsidRPr="00A83E58">
        <w:t>marking:</w:t>
      </w:r>
      <w:bookmarkEnd w:id="172"/>
    </w:p>
    <w:p w14:paraId="49E8E3A4" w14:textId="291E58F2" w:rsidR="003C7647" w:rsidRPr="00A83E58" w:rsidRDefault="003C7647" w:rsidP="0096549B">
      <w:pPr>
        <w:pStyle w:val="requirelevel1"/>
      </w:pPr>
      <w:r w:rsidRPr="00A83E58">
        <w:t>For connector identification labels applied longitudinally to the harness bundle</w:t>
      </w:r>
      <w:r w:rsidR="004D507E" w:rsidRPr="00A83E58">
        <w:t xml:space="preserve"> </w:t>
      </w:r>
      <w:r w:rsidR="00A814DA" w:rsidRPr="00A83E58">
        <w:t xml:space="preserve">the read direction of </w:t>
      </w:r>
      <w:r w:rsidRPr="00A83E58">
        <w:t xml:space="preserve">the </w:t>
      </w:r>
      <w:r w:rsidR="00A814DA" w:rsidRPr="00A83E58">
        <w:t xml:space="preserve">marking </w:t>
      </w:r>
      <w:r w:rsidRPr="00A83E58">
        <w:t xml:space="preserve">on the label </w:t>
      </w:r>
      <w:r w:rsidR="00A814DA" w:rsidRPr="00A83E58">
        <w:t>shall be towards connector</w:t>
      </w:r>
      <w:r w:rsidR="007B157E" w:rsidRPr="00A83E58">
        <w:t xml:space="preserve"> (see </w:t>
      </w:r>
      <w:r w:rsidR="007B157E" w:rsidRPr="00A83E58">
        <w:fldChar w:fldCharType="begin"/>
      </w:r>
      <w:r w:rsidR="007B157E" w:rsidRPr="00A83E58">
        <w:instrText xml:space="preserve"> REF _Ref111196276 \h </w:instrText>
      </w:r>
      <w:r w:rsidR="007B157E" w:rsidRPr="00A83E58">
        <w:fldChar w:fldCharType="separate"/>
      </w:r>
      <w:r w:rsidR="0049251E" w:rsidRPr="00A83E58">
        <w:t>Figure 7</w:t>
      </w:r>
      <w:r w:rsidR="0049251E" w:rsidRPr="00A83E58">
        <w:noBreakHyphen/>
      </w:r>
      <w:r w:rsidR="0049251E">
        <w:rPr>
          <w:noProof/>
        </w:rPr>
        <w:t>7</w:t>
      </w:r>
      <w:r w:rsidR="007B157E" w:rsidRPr="00A83E58">
        <w:fldChar w:fldCharType="end"/>
      </w:r>
      <w:r w:rsidR="007B157E" w:rsidRPr="00A83E58">
        <w:t>)</w:t>
      </w:r>
      <w:r w:rsidR="00A814DA" w:rsidRPr="00A83E58">
        <w:t>.</w:t>
      </w:r>
    </w:p>
    <w:p w14:paraId="1B39BC2B" w14:textId="6B5AADFA" w:rsidR="00A814DA" w:rsidRPr="00A83E58" w:rsidRDefault="00A814DA" w:rsidP="00DF5B89">
      <w:pPr>
        <w:pStyle w:val="graphic"/>
        <w:rPr>
          <w:lang w:val="en-GB"/>
        </w:rPr>
      </w:pPr>
      <w:r w:rsidRPr="00A83E58">
        <w:rPr>
          <w:noProof/>
          <w:lang w:val="en-GB" w:eastAsia="en-US"/>
        </w:rPr>
        <w:drawing>
          <wp:inline distT="0" distB="0" distL="0" distR="0" wp14:anchorId="0BBA808D" wp14:editId="57B61456">
            <wp:extent cx="5400000" cy="1593306"/>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1593306"/>
                    </a:xfrm>
                    <a:prstGeom prst="rect">
                      <a:avLst/>
                    </a:prstGeom>
                    <a:noFill/>
                    <a:ln>
                      <a:noFill/>
                    </a:ln>
                  </pic:spPr>
                </pic:pic>
              </a:graphicData>
            </a:graphic>
          </wp:inline>
        </w:drawing>
      </w:r>
    </w:p>
    <w:p w14:paraId="10D135E0" w14:textId="57C3CD42" w:rsidR="00BF2937" w:rsidRPr="00A83E58" w:rsidRDefault="003C7647" w:rsidP="00DF5B89">
      <w:pPr>
        <w:pStyle w:val="Caption"/>
      </w:pPr>
      <w:bookmarkStart w:id="173" w:name="_Ref111196276"/>
      <w:bookmarkStart w:id="174" w:name="_Toc193188727"/>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7</w:t>
      </w:r>
      <w:r w:rsidRPr="00A83E58">
        <w:fldChar w:fldCharType="end"/>
      </w:r>
      <w:bookmarkEnd w:id="173"/>
      <w:r w:rsidRPr="00A83E58">
        <w:t>: Connector label applied onto harness bundle</w:t>
      </w:r>
      <w:bookmarkEnd w:id="174"/>
    </w:p>
    <w:p w14:paraId="10F46E54" w14:textId="509FDD78" w:rsidR="00A814DA" w:rsidRPr="00A83E58" w:rsidRDefault="003C7647" w:rsidP="0096549B">
      <w:pPr>
        <w:pStyle w:val="requirelevel1"/>
      </w:pPr>
      <w:r w:rsidRPr="00A83E58">
        <w:lastRenderedPageBreak/>
        <w:t xml:space="preserve">For connector identification labels applied perpendicular to the harness bundle </w:t>
      </w:r>
      <w:r w:rsidR="00A814DA" w:rsidRPr="00A83E58">
        <w:t xml:space="preserve">the marking </w:t>
      </w:r>
      <w:r w:rsidRPr="00A83E58">
        <w:t xml:space="preserve">on the </w:t>
      </w:r>
      <w:r w:rsidR="00A814DA" w:rsidRPr="00A83E58">
        <w:t xml:space="preserve">label shall be </w:t>
      </w:r>
      <w:r w:rsidR="00D9381A" w:rsidRPr="00A83E58">
        <w:t>readable</w:t>
      </w:r>
      <w:r w:rsidRPr="00A83E58">
        <w:t xml:space="preserve"> upright </w:t>
      </w:r>
      <w:r w:rsidR="00A814DA" w:rsidRPr="00A83E58">
        <w:t>looking from harness side towards connector</w:t>
      </w:r>
      <w:r w:rsidR="007B157E" w:rsidRPr="00A83E58">
        <w:t xml:space="preserve"> (see </w:t>
      </w:r>
      <w:r w:rsidR="007B157E" w:rsidRPr="00A83E58">
        <w:fldChar w:fldCharType="begin"/>
      </w:r>
      <w:r w:rsidR="007B157E" w:rsidRPr="00A83E58">
        <w:instrText xml:space="preserve"> REF _Ref111196292 \h </w:instrText>
      </w:r>
      <w:r w:rsidR="007B157E" w:rsidRPr="00A83E58">
        <w:fldChar w:fldCharType="separate"/>
      </w:r>
      <w:r w:rsidR="0049251E" w:rsidRPr="00A83E58">
        <w:t>Figure 7</w:t>
      </w:r>
      <w:r w:rsidR="0049251E" w:rsidRPr="00A83E58">
        <w:noBreakHyphen/>
      </w:r>
      <w:r w:rsidR="0049251E">
        <w:rPr>
          <w:noProof/>
        </w:rPr>
        <w:t>8</w:t>
      </w:r>
      <w:r w:rsidR="007B157E" w:rsidRPr="00A83E58">
        <w:fldChar w:fldCharType="end"/>
      </w:r>
      <w:r w:rsidR="007B157E" w:rsidRPr="00A83E58">
        <w:t>)</w:t>
      </w:r>
      <w:r w:rsidR="00A814DA" w:rsidRPr="00A83E58">
        <w:t>.</w:t>
      </w:r>
    </w:p>
    <w:p w14:paraId="0C39428B" w14:textId="2BBBAE83" w:rsidR="00A814DA" w:rsidRPr="00A83E58" w:rsidRDefault="00A814DA" w:rsidP="00954065">
      <w:pPr>
        <w:pStyle w:val="graphic"/>
        <w:spacing w:before="120"/>
        <w:rPr>
          <w:lang w:val="en-GB"/>
        </w:rPr>
      </w:pPr>
      <w:r w:rsidRPr="00A83E58">
        <w:rPr>
          <w:noProof/>
          <w:lang w:val="en-GB" w:eastAsia="en-US"/>
        </w:rPr>
        <w:drawing>
          <wp:inline distT="0" distB="0" distL="0" distR="0" wp14:anchorId="63C69274" wp14:editId="53ED599C">
            <wp:extent cx="1234423" cy="2127024"/>
            <wp:effectExtent l="0" t="0" r="4445"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201" cy="2171442"/>
                    </a:xfrm>
                    <a:prstGeom prst="rect">
                      <a:avLst/>
                    </a:prstGeom>
                    <a:noFill/>
                    <a:ln>
                      <a:noFill/>
                    </a:ln>
                  </pic:spPr>
                </pic:pic>
              </a:graphicData>
            </a:graphic>
          </wp:inline>
        </w:drawing>
      </w:r>
      <w:r w:rsidRPr="00A83E58">
        <w:rPr>
          <w:noProof/>
          <w:lang w:val="en-GB" w:eastAsia="en-US"/>
        </w:rPr>
        <w:drawing>
          <wp:inline distT="0" distB="0" distL="0" distR="0" wp14:anchorId="53939DF9" wp14:editId="61202D4D">
            <wp:extent cx="1581968" cy="2092083"/>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231" cy="2109622"/>
                    </a:xfrm>
                    <a:prstGeom prst="rect">
                      <a:avLst/>
                    </a:prstGeom>
                    <a:noFill/>
                    <a:ln>
                      <a:noFill/>
                    </a:ln>
                  </pic:spPr>
                </pic:pic>
              </a:graphicData>
            </a:graphic>
          </wp:inline>
        </w:drawing>
      </w:r>
    </w:p>
    <w:p w14:paraId="28F9A4DB" w14:textId="51B64D70" w:rsidR="00263C25" w:rsidRPr="00A83E58" w:rsidRDefault="00D9381A" w:rsidP="00DF5B89">
      <w:pPr>
        <w:pStyle w:val="Caption"/>
      </w:pPr>
      <w:bookmarkStart w:id="175" w:name="_Ref111196292"/>
      <w:bookmarkStart w:id="176" w:name="_Toc193188728"/>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8</w:t>
      </w:r>
      <w:r w:rsidRPr="00A83E58">
        <w:fldChar w:fldCharType="end"/>
      </w:r>
      <w:bookmarkEnd w:id="175"/>
      <w:r w:rsidRPr="00A83E58">
        <w:t xml:space="preserve">: </w:t>
      </w:r>
      <w:r w:rsidR="00BF2937" w:rsidRPr="00A83E58">
        <w:t xml:space="preserve">Marking on </w:t>
      </w:r>
      <w:r w:rsidRPr="00A83E58">
        <w:t xml:space="preserve">connector </w:t>
      </w:r>
      <w:proofErr w:type="spellStart"/>
      <w:r w:rsidR="00BF2937" w:rsidRPr="00A83E58">
        <w:t>backshe</w:t>
      </w:r>
      <w:r w:rsidRPr="00A83E58">
        <w:t>l</w:t>
      </w:r>
      <w:r w:rsidR="00BF2937" w:rsidRPr="00A83E58">
        <w:t>l</w:t>
      </w:r>
      <w:proofErr w:type="spellEnd"/>
      <w:r w:rsidR="00BF2937" w:rsidRPr="00A83E58">
        <w:t xml:space="preserve"> or with </w:t>
      </w:r>
      <w:r w:rsidRPr="00A83E58">
        <w:t xml:space="preserve">a </w:t>
      </w:r>
      <w:r w:rsidR="00BF2937" w:rsidRPr="00A83E58">
        <w:t>flag</w:t>
      </w:r>
      <w:bookmarkEnd w:id="176"/>
    </w:p>
    <w:p w14:paraId="18A15858" w14:textId="61A28467" w:rsidR="00263C25" w:rsidRPr="00A83E58" w:rsidRDefault="001F3A8C" w:rsidP="00954065">
      <w:pPr>
        <w:pStyle w:val="Heading2"/>
        <w:numPr>
          <w:ilvl w:val="1"/>
          <w:numId w:val="4"/>
        </w:numPr>
        <w:spacing w:before="480"/>
        <w:ind w:left="1560"/>
      </w:pPr>
      <w:bookmarkStart w:id="177" w:name="_Toc193188711"/>
      <w:r w:rsidRPr="00A83E58">
        <w:t xml:space="preserve">Branching of </w:t>
      </w:r>
      <w:r w:rsidR="00B5660B" w:rsidRPr="00A83E58">
        <w:t xml:space="preserve">metallic </w:t>
      </w:r>
      <w:r w:rsidRPr="00A83E58">
        <w:t>braid-shielded bundles</w:t>
      </w:r>
      <w:r w:rsidR="00263C25" w:rsidRPr="00A83E58">
        <w:t>:</w:t>
      </w:r>
      <w:bookmarkEnd w:id="177"/>
    </w:p>
    <w:p w14:paraId="56D094A1" w14:textId="2FE25D5B" w:rsidR="00D9381A" w:rsidRPr="00A83E58" w:rsidRDefault="00F14436" w:rsidP="0096549B">
      <w:pPr>
        <w:pStyle w:val="requirelevel1"/>
      </w:pPr>
      <w:r w:rsidRPr="00A83E58">
        <w:t>An additional insulation layer shall be positioned under shielding and shall extend beyond shielding termination to prevent sharp edge</w:t>
      </w:r>
      <w:r w:rsidR="00D9381A" w:rsidRPr="00A83E58">
        <w:t>s</w:t>
      </w:r>
      <w:r w:rsidRPr="00A83E58">
        <w:t xml:space="preserve"> from cut braid</w:t>
      </w:r>
      <w:r w:rsidR="00D9381A" w:rsidRPr="00A83E58">
        <w:t xml:space="preserve"> ends</w:t>
      </w:r>
      <w:r w:rsidRPr="00A83E58">
        <w:t xml:space="preserve"> to damage </w:t>
      </w:r>
      <w:r w:rsidR="00D9381A" w:rsidRPr="00A83E58">
        <w:t xml:space="preserve">the underlying </w:t>
      </w:r>
      <w:r w:rsidRPr="00A83E58">
        <w:t>wire</w:t>
      </w:r>
      <w:r w:rsidR="00D9381A" w:rsidRPr="00A83E58">
        <w:t xml:space="preserve"> and cable</w:t>
      </w:r>
      <w:r w:rsidRPr="00A83E58">
        <w:t xml:space="preserve"> insulation</w:t>
      </w:r>
      <w:r w:rsidR="002D058B" w:rsidRPr="00A83E58">
        <w:t xml:space="preserve"> (see </w:t>
      </w:r>
      <w:r w:rsidR="002D058B" w:rsidRPr="00A83E58">
        <w:fldChar w:fldCharType="begin"/>
      </w:r>
      <w:r w:rsidR="002D058B" w:rsidRPr="00A83E58">
        <w:instrText xml:space="preserve"> REF _Ref111133856 \h </w:instrText>
      </w:r>
      <w:r w:rsidR="0096549B" w:rsidRPr="00A83E58">
        <w:instrText xml:space="preserve"> \* MERGEFORMAT </w:instrText>
      </w:r>
      <w:r w:rsidR="002D058B" w:rsidRPr="00A83E58">
        <w:fldChar w:fldCharType="separate"/>
      </w:r>
      <w:r w:rsidR="0049251E" w:rsidRPr="00A83E58">
        <w:t>Figure 7</w:t>
      </w:r>
      <w:r w:rsidR="0049251E" w:rsidRPr="00A83E58">
        <w:noBreakHyphen/>
      </w:r>
      <w:r w:rsidR="0049251E">
        <w:t>9</w:t>
      </w:r>
      <w:r w:rsidR="002D058B" w:rsidRPr="00A83E58">
        <w:fldChar w:fldCharType="end"/>
      </w:r>
      <w:r w:rsidR="002D058B" w:rsidRPr="00A83E58">
        <w:t>).</w:t>
      </w:r>
    </w:p>
    <w:p w14:paraId="3DD04BF0" w14:textId="21CB79E0" w:rsidR="00283969" w:rsidRPr="00A83E58" w:rsidRDefault="00F14436" w:rsidP="0096549B">
      <w:pPr>
        <w:pStyle w:val="requirelevel1"/>
      </w:pPr>
      <w:r w:rsidRPr="00A83E58">
        <w:t>Overlapping braids shall be secured on all branches over the full length of the overlap</w:t>
      </w:r>
      <w:r w:rsidR="002D058B" w:rsidRPr="00A83E58">
        <w:t xml:space="preserve"> (see </w:t>
      </w:r>
      <w:r w:rsidR="002D058B" w:rsidRPr="00A83E58">
        <w:fldChar w:fldCharType="begin"/>
      </w:r>
      <w:r w:rsidR="002D058B" w:rsidRPr="00A83E58">
        <w:instrText xml:space="preserve"> REF _Ref111133941 \h </w:instrText>
      </w:r>
      <w:r w:rsidR="0096549B" w:rsidRPr="00A83E58">
        <w:instrText xml:space="preserve"> \* MERGEFORMAT </w:instrText>
      </w:r>
      <w:r w:rsidR="002D058B" w:rsidRPr="00A83E58">
        <w:fldChar w:fldCharType="separate"/>
      </w:r>
      <w:r w:rsidR="0049251E" w:rsidRPr="00A83E58">
        <w:t>Figure 7</w:t>
      </w:r>
      <w:r w:rsidR="0049251E" w:rsidRPr="00A83E58">
        <w:noBreakHyphen/>
      </w:r>
      <w:r w:rsidR="0049251E">
        <w:t>10</w:t>
      </w:r>
      <w:r w:rsidR="002D058B" w:rsidRPr="00A83E58">
        <w:fldChar w:fldCharType="end"/>
      </w:r>
      <w:r w:rsidR="002D058B" w:rsidRPr="00A83E58">
        <w:t>).</w:t>
      </w:r>
    </w:p>
    <w:p w14:paraId="0D190684" w14:textId="25B61883" w:rsidR="00283969" w:rsidRPr="00A83E58" w:rsidRDefault="00F14436" w:rsidP="0096549B">
      <w:pPr>
        <w:pStyle w:val="requirelevel1"/>
      </w:pPr>
      <w:r w:rsidRPr="00A83E58">
        <w:t>The required optical coverage of the braided shield shall be maintained across the entire branching area</w:t>
      </w:r>
      <w:r w:rsidR="002D058B" w:rsidRPr="00A83E58">
        <w:t xml:space="preserve"> (see </w:t>
      </w:r>
      <w:r w:rsidR="002D058B" w:rsidRPr="00A83E58">
        <w:fldChar w:fldCharType="begin"/>
      </w:r>
      <w:r w:rsidR="002D058B" w:rsidRPr="00A83E58">
        <w:instrText xml:space="preserve"> REF _Ref111134040 \h </w:instrText>
      </w:r>
      <w:r w:rsidR="0096549B" w:rsidRPr="00A83E58">
        <w:instrText xml:space="preserve"> \* MERGEFORMAT </w:instrText>
      </w:r>
      <w:r w:rsidR="002D058B" w:rsidRPr="00A83E58">
        <w:fldChar w:fldCharType="separate"/>
      </w:r>
      <w:r w:rsidR="0049251E" w:rsidRPr="00A83E58">
        <w:t>Figure 7</w:t>
      </w:r>
      <w:r w:rsidR="0049251E" w:rsidRPr="00A83E58">
        <w:noBreakHyphen/>
      </w:r>
      <w:r w:rsidR="0049251E">
        <w:t>11</w:t>
      </w:r>
      <w:r w:rsidR="002D058B" w:rsidRPr="00A83E58">
        <w:fldChar w:fldCharType="end"/>
      </w:r>
      <w:r w:rsidR="002D058B" w:rsidRPr="00A83E58">
        <w:t>).</w:t>
      </w:r>
    </w:p>
    <w:p w14:paraId="4DB26850" w14:textId="0CEF4AA7" w:rsidR="00F14436" w:rsidRPr="00A83E58" w:rsidRDefault="00F14436" w:rsidP="0096549B">
      <w:pPr>
        <w:pStyle w:val="requirelevel1"/>
      </w:pPr>
      <w:r w:rsidRPr="00A83E58">
        <w:t>The ends of the braid shall be secured</w:t>
      </w:r>
      <w:r w:rsidR="002D058B" w:rsidRPr="00A83E58">
        <w:t>.</w:t>
      </w:r>
    </w:p>
    <w:p w14:paraId="4ED55981" w14:textId="7D15590B" w:rsidR="006950E0" w:rsidRPr="00A83E58" w:rsidRDefault="002D058B" w:rsidP="0096549B">
      <w:pPr>
        <w:pStyle w:val="requirelevel1"/>
      </w:pPr>
      <w:r w:rsidRPr="00A83E58">
        <w:t>The b</w:t>
      </w:r>
      <w:r w:rsidR="00F14436" w:rsidRPr="00A83E58">
        <w:t>raid</w:t>
      </w:r>
      <w:r w:rsidRPr="00A83E58">
        <w:t>s of the different branches</w:t>
      </w:r>
      <w:r w:rsidR="00F14436" w:rsidRPr="00A83E58">
        <w:t xml:space="preserve"> </w:t>
      </w:r>
      <w:r w:rsidRPr="00A83E58">
        <w:t xml:space="preserve">shall </w:t>
      </w:r>
      <w:r w:rsidR="00F14436" w:rsidRPr="00A83E58">
        <w:t>overlap for at least 30</w:t>
      </w:r>
      <w:r w:rsidRPr="00A83E58">
        <w:t xml:space="preserve"> </w:t>
      </w:r>
      <w:r w:rsidR="00F14436" w:rsidRPr="00A83E58">
        <w:t>mm or two times the diameter of the largest bundle</w:t>
      </w:r>
      <w:r w:rsidRPr="00A83E58">
        <w:t xml:space="preserve">, </w:t>
      </w:r>
      <w:r w:rsidR="00F14436" w:rsidRPr="00A83E58">
        <w:t>whichever is longer, at</w:t>
      </w:r>
      <w:r w:rsidRPr="00A83E58">
        <w:t xml:space="preserve"> the</w:t>
      </w:r>
      <w:r w:rsidR="00F14436" w:rsidRPr="00A83E58">
        <w:t xml:space="preserve"> breakout</w:t>
      </w:r>
      <w:r w:rsidRPr="00A83E58">
        <w:t>.</w:t>
      </w:r>
    </w:p>
    <w:p w14:paraId="457B7595" w14:textId="0161705D" w:rsidR="00AD1B2D" w:rsidRPr="00A83E58" w:rsidRDefault="00AD1B2D" w:rsidP="0096549B">
      <w:pPr>
        <w:pStyle w:val="requirelevel1"/>
      </w:pPr>
      <w:r w:rsidRPr="00A83E58">
        <w:t>The open ends of the braid shall be cut in a uniform manner</w:t>
      </w:r>
      <w:r w:rsidR="002D058B" w:rsidRPr="00A83E58">
        <w:t>.</w:t>
      </w:r>
    </w:p>
    <w:p w14:paraId="138D42F0" w14:textId="43EFDAE4" w:rsidR="00AD1B2D" w:rsidRPr="00A83E58" w:rsidRDefault="00AD1B2D" w:rsidP="0096549B">
      <w:pPr>
        <w:pStyle w:val="requirelevel1"/>
      </w:pPr>
      <w:r w:rsidRPr="00A83E58">
        <w:t xml:space="preserve">The open ends of the braid shall be free of fraying, </w:t>
      </w:r>
      <w:proofErr w:type="spellStart"/>
      <w:r w:rsidRPr="00A83E58">
        <w:t>unraveling</w:t>
      </w:r>
      <w:proofErr w:type="spellEnd"/>
      <w:r w:rsidRPr="00A83E58">
        <w:t xml:space="preserve"> and pulled loops</w:t>
      </w:r>
      <w:r w:rsidR="002D058B" w:rsidRPr="00A83E58">
        <w:t xml:space="preserve"> (see </w:t>
      </w:r>
      <w:r w:rsidR="002D058B" w:rsidRPr="00A83E58">
        <w:fldChar w:fldCharType="begin"/>
      </w:r>
      <w:r w:rsidR="002D058B" w:rsidRPr="00A83E58">
        <w:instrText xml:space="preserve"> REF _Ref111134040 \h </w:instrText>
      </w:r>
      <w:r w:rsidR="0096549B" w:rsidRPr="00A83E58">
        <w:instrText xml:space="preserve"> \* MERGEFORMAT </w:instrText>
      </w:r>
      <w:r w:rsidR="002D058B" w:rsidRPr="00A83E58">
        <w:fldChar w:fldCharType="separate"/>
      </w:r>
      <w:r w:rsidR="0049251E" w:rsidRPr="00A83E58">
        <w:t>Figure 7</w:t>
      </w:r>
      <w:r w:rsidR="0049251E" w:rsidRPr="00A83E58">
        <w:noBreakHyphen/>
      </w:r>
      <w:r w:rsidR="0049251E">
        <w:t>11</w:t>
      </w:r>
      <w:r w:rsidR="002D058B" w:rsidRPr="00A83E58">
        <w:fldChar w:fldCharType="end"/>
      </w:r>
      <w:r w:rsidR="002D058B" w:rsidRPr="00A83E58">
        <w:t>).</w:t>
      </w:r>
    </w:p>
    <w:p w14:paraId="6D574236" w14:textId="4987ADAB" w:rsidR="00AD1B2D" w:rsidRPr="00A83E58" w:rsidRDefault="00AD1B2D" w:rsidP="0096549B">
      <w:pPr>
        <w:pStyle w:val="requirelevel1"/>
      </w:pPr>
      <w:r w:rsidRPr="00A83E58">
        <w:t>The braid shall be free of bulges and dents</w:t>
      </w:r>
      <w:r w:rsidR="002D058B" w:rsidRPr="00A83E58">
        <w:t>.</w:t>
      </w:r>
    </w:p>
    <w:p w14:paraId="39E21332" w14:textId="6DBB486C" w:rsidR="00AD1B2D" w:rsidRPr="00A83E58" w:rsidRDefault="00AD1B2D" w:rsidP="0096549B">
      <w:pPr>
        <w:pStyle w:val="requirelevel1"/>
      </w:pPr>
      <w:r w:rsidRPr="00A83E58">
        <w:t>The braid shall be free of tears</w:t>
      </w:r>
      <w:r w:rsidR="00B5660B" w:rsidRPr="00A83E58">
        <w:t xml:space="preserve"> and</w:t>
      </w:r>
      <w:r w:rsidRPr="00A83E58">
        <w:t xml:space="preserve"> cuts </w:t>
      </w:r>
      <w:r w:rsidR="002D058B" w:rsidRPr="00A83E58">
        <w:t xml:space="preserve">(see </w:t>
      </w:r>
      <w:r w:rsidR="002D058B" w:rsidRPr="00A83E58">
        <w:fldChar w:fldCharType="begin"/>
      </w:r>
      <w:r w:rsidR="002D058B" w:rsidRPr="00A83E58">
        <w:instrText xml:space="preserve"> REF _Ref111134040 \h </w:instrText>
      </w:r>
      <w:r w:rsidR="0096549B" w:rsidRPr="00A83E58">
        <w:instrText xml:space="preserve"> \* MERGEFORMAT </w:instrText>
      </w:r>
      <w:r w:rsidR="002D058B" w:rsidRPr="00A83E58">
        <w:fldChar w:fldCharType="separate"/>
      </w:r>
      <w:r w:rsidR="0049251E" w:rsidRPr="00A83E58">
        <w:t>Figure 7</w:t>
      </w:r>
      <w:r w:rsidR="0049251E" w:rsidRPr="00A83E58">
        <w:noBreakHyphen/>
      </w:r>
      <w:r w:rsidR="0049251E">
        <w:t>11</w:t>
      </w:r>
      <w:r w:rsidR="002D058B" w:rsidRPr="00A83E58">
        <w:fldChar w:fldCharType="end"/>
      </w:r>
      <w:r w:rsidR="002D058B" w:rsidRPr="00A83E58">
        <w:t>).</w:t>
      </w:r>
    </w:p>
    <w:p w14:paraId="5D0C64FA" w14:textId="23E9C351" w:rsidR="00404D30" w:rsidRPr="00A83E58" w:rsidRDefault="00404D30" w:rsidP="00954065">
      <w:pPr>
        <w:pStyle w:val="graphic"/>
        <w:spacing w:before="120"/>
        <w:rPr>
          <w:lang w:val="en-GB"/>
        </w:rPr>
      </w:pPr>
      <w:r w:rsidRPr="00A83E58">
        <w:rPr>
          <w:noProof/>
          <w:lang w:val="en-GB" w:eastAsia="en-US"/>
        </w:rPr>
        <w:drawing>
          <wp:inline distT="0" distB="0" distL="0" distR="0" wp14:anchorId="18456E3A" wp14:editId="78794B17">
            <wp:extent cx="2406369" cy="13017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369" cy="1301750"/>
                    </a:xfrm>
                    <a:prstGeom prst="rect">
                      <a:avLst/>
                    </a:prstGeom>
                    <a:noFill/>
                    <a:ln>
                      <a:noFill/>
                    </a:ln>
                  </pic:spPr>
                </pic:pic>
              </a:graphicData>
            </a:graphic>
          </wp:inline>
        </w:drawing>
      </w:r>
    </w:p>
    <w:p w14:paraId="38594926" w14:textId="7A221CDA" w:rsidR="00F14436" w:rsidRPr="00A83E58" w:rsidRDefault="002D058B" w:rsidP="00DF5B89">
      <w:pPr>
        <w:pStyle w:val="Caption"/>
      </w:pPr>
      <w:bookmarkStart w:id="178" w:name="_Ref111133856"/>
      <w:bookmarkStart w:id="179" w:name="_Toc193188729"/>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9</w:t>
      </w:r>
      <w:r w:rsidRPr="00A83E58">
        <w:fldChar w:fldCharType="end"/>
      </w:r>
      <w:bookmarkEnd w:id="178"/>
      <w:r w:rsidRPr="00A83E58">
        <w:t>: I</w:t>
      </w:r>
      <w:r w:rsidR="00F14436" w:rsidRPr="00A83E58">
        <w:t xml:space="preserve">nsulation </w:t>
      </w:r>
      <w:r w:rsidRPr="00A83E58">
        <w:t xml:space="preserve">protection under the shield </w:t>
      </w:r>
      <w:r w:rsidR="00F14436" w:rsidRPr="00A83E58">
        <w:t>at</w:t>
      </w:r>
      <w:r w:rsidRPr="00A83E58">
        <w:t xml:space="preserve"> the</w:t>
      </w:r>
      <w:r w:rsidR="00F14436" w:rsidRPr="00A83E58">
        <w:t xml:space="preserve"> br</w:t>
      </w:r>
      <w:r w:rsidRPr="00A83E58">
        <w:t>eakout</w:t>
      </w:r>
      <w:bookmarkEnd w:id="179"/>
    </w:p>
    <w:p w14:paraId="2073E49F" w14:textId="0A5E59EC" w:rsidR="00404D30" w:rsidRPr="00A83E58" w:rsidRDefault="00404D30" w:rsidP="00DF5B89">
      <w:pPr>
        <w:pStyle w:val="graphic"/>
        <w:rPr>
          <w:lang w:val="en-GB"/>
        </w:rPr>
      </w:pPr>
      <w:r w:rsidRPr="00A83E58">
        <w:rPr>
          <w:noProof/>
          <w:lang w:val="en-GB" w:eastAsia="en-US"/>
        </w:rPr>
        <w:lastRenderedPageBreak/>
        <w:drawing>
          <wp:inline distT="0" distB="0" distL="0" distR="0" wp14:anchorId="60AC5CD8" wp14:editId="69770577">
            <wp:extent cx="2429880" cy="871220"/>
            <wp:effectExtent l="0" t="0" r="889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3400" cy="876068"/>
                    </a:xfrm>
                    <a:prstGeom prst="rect">
                      <a:avLst/>
                    </a:prstGeom>
                    <a:noFill/>
                    <a:ln>
                      <a:noFill/>
                    </a:ln>
                  </pic:spPr>
                </pic:pic>
              </a:graphicData>
            </a:graphic>
          </wp:inline>
        </w:drawing>
      </w:r>
    </w:p>
    <w:p w14:paraId="52131F05" w14:textId="7A0438DE" w:rsidR="00404D30" w:rsidRPr="00A83E58" w:rsidRDefault="002D058B" w:rsidP="00DF5B89">
      <w:pPr>
        <w:pStyle w:val="Caption"/>
      </w:pPr>
      <w:bookmarkStart w:id="180" w:name="_Ref111133941"/>
      <w:bookmarkStart w:id="181" w:name="_Toc193188730"/>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10</w:t>
      </w:r>
      <w:r w:rsidRPr="00A83E58">
        <w:fldChar w:fldCharType="end"/>
      </w:r>
      <w:bookmarkEnd w:id="180"/>
      <w:r w:rsidRPr="00A83E58">
        <w:t>: Secured braid along the breakout</w:t>
      </w:r>
      <w:bookmarkEnd w:id="181"/>
    </w:p>
    <w:p w14:paraId="04E826E2" w14:textId="1B5A7C91" w:rsidR="00AA323E" w:rsidRPr="00A83E58" w:rsidRDefault="00861DD8" w:rsidP="00DF5B89">
      <w:pPr>
        <w:pStyle w:val="graphic"/>
        <w:rPr>
          <w:lang w:val="en-GB"/>
        </w:rPr>
      </w:pPr>
      <w:r>
        <w:rPr>
          <w:lang w:val="en-GB"/>
        </w:rPr>
        <w:pict w14:anchorId="00DD5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75pt;height:166.15pt">
            <v:imagedata r:id="rId32" o:title="Image1"/>
          </v:shape>
        </w:pict>
      </w:r>
    </w:p>
    <w:p w14:paraId="66D2EF6C" w14:textId="44533F88" w:rsidR="00AA323E" w:rsidRPr="00A83E58" w:rsidRDefault="002D058B" w:rsidP="00DF5B89">
      <w:pPr>
        <w:pStyle w:val="Caption"/>
      </w:pPr>
      <w:bookmarkStart w:id="182" w:name="_Ref111134040"/>
      <w:bookmarkStart w:id="183" w:name="_Toc193188731"/>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11</w:t>
      </w:r>
      <w:r w:rsidRPr="00A83E58">
        <w:fldChar w:fldCharType="end"/>
      </w:r>
      <w:bookmarkEnd w:id="182"/>
      <w:r w:rsidRPr="00A83E58">
        <w:t xml:space="preserve">: </w:t>
      </w:r>
      <w:r w:rsidR="006D6243" w:rsidRPr="00A83E58">
        <w:t xml:space="preserve">Example of </w:t>
      </w:r>
      <w:r w:rsidR="00243B0C" w:rsidRPr="00A83E58">
        <w:t>defective braided</w:t>
      </w:r>
      <w:r w:rsidR="006D6243" w:rsidRPr="00A83E58">
        <w:t xml:space="preserve"> shield</w:t>
      </w:r>
      <w:bookmarkEnd w:id="183"/>
    </w:p>
    <w:p w14:paraId="11BE87DA" w14:textId="71749D03" w:rsidR="00283969" w:rsidRPr="00A83E58" w:rsidRDefault="00BA6300" w:rsidP="000A04A2">
      <w:pPr>
        <w:pStyle w:val="Heading2"/>
        <w:numPr>
          <w:ilvl w:val="1"/>
          <w:numId w:val="4"/>
        </w:numPr>
      </w:pPr>
      <w:bookmarkStart w:id="184" w:name="_Ref111030984"/>
      <w:bookmarkStart w:id="185" w:name="_Toc193188712"/>
      <w:r w:rsidRPr="00A83E58">
        <w:t>EMC s</w:t>
      </w:r>
      <w:r w:rsidR="00951E7D" w:rsidRPr="00A83E58">
        <w:t>hielding with</w:t>
      </w:r>
      <w:r w:rsidR="00283969" w:rsidRPr="00A83E58">
        <w:t xml:space="preserve"> </w:t>
      </w:r>
      <w:r w:rsidR="00951E7D" w:rsidRPr="00A83E58">
        <w:t>conductive</w:t>
      </w:r>
      <w:r w:rsidR="00283969" w:rsidRPr="00A83E58">
        <w:t xml:space="preserve"> </w:t>
      </w:r>
      <w:r w:rsidR="00664DD6" w:rsidRPr="00A83E58">
        <w:t>metal</w:t>
      </w:r>
      <w:r w:rsidRPr="00A83E58">
        <w:t xml:space="preserve"> </w:t>
      </w:r>
      <w:r w:rsidR="00154291" w:rsidRPr="00A83E58">
        <w:t>foil</w:t>
      </w:r>
      <w:bookmarkEnd w:id="184"/>
      <w:bookmarkEnd w:id="185"/>
    </w:p>
    <w:p w14:paraId="04125944" w14:textId="42BC5F94" w:rsidR="00BC1EB5" w:rsidRPr="00A83E58" w:rsidRDefault="00BC1EB5" w:rsidP="00B53407">
      <w:pPr>
        <w:pStyle w:val="requirelevel1"/>
      </w:pPr>
      <w:r w:rsidRPr="00A83E58">
        <w:t>Shielding of harness bundles with conductive</w:t>
      </w:r>
      <w:r w:rsidR="003078B7" w:rsidRPr="00A83E58">
        <w:t>, metal</w:t>
      </w:r>
      <w:r w:rsidRPr="00A83E58">
        <w:t xml:space="preserve"> foil to achieve Electromagnetic Compatibility shall be performed by helicoidal wrapping around the bundle</w:t>
      </w:r>
      <w:r w:rsidR="00BF0721" w:rsidRPr="00A83E58">
        <w:t xml:space="preserve"> as depicted in </w:t>
      </w:r>
      <w:r w:rsidR="009A652C" w:rsidRPr="00A83E58">
        <w:fldChar w:fldCharType="begin"/>
      </w:r>
      <w:r w:rsidR="009A652C" w:rsidRPr="00A83E58">
        <w:instrText xml:space="preserve"> REF _Ref111196601 \h </w:instrText>
      </w:r>
      <w:r w:rsidR="009A652C" w:rsidRPr="00A83E58">
        <w:fldChar w:fldCharType="separate"/>
      </w:r>
      <w:r w:rsidR="0049251E" w:rsidRPr="00A83E58">
        <w:t>Figure 7</w:t>
      </w:r>
      <w:r w:rsidR="0049251E" w:rsidRPr="00A83E58">
        <w:noBreakHyphen/>
      </w:r>
      <w:r w:rsidR="0049251E">
        <w:rPr>
          <w:noProof/>
        </w:rPr>
        <w:t>12</w:t>
      </w:r>
      <w:r w:rsidR="009A652C" w:rsidRPr="00A83E58">
        <w:fldChar w:fldCharType="end"/>
      </w:r>
      <w:r w:rsidRPr="00A83E58">
        <w:t>.</w:t>
      </w:r>
    </w:p>
    <w:p w14:paraId="14C8F48C" w14:textId="46C6AFF0" w:rsidR="007B157E" w:rsidRPr="00A83E58" w:rsidRDefault="00861DD8" w:rsidP="00DF5B89">
      <w:pPr>
        <w:pStyle w:val="graphic"/>
        <w:rPr>
          <w:lang w:val="en-GB"/>
        </w:rPr>
      </w:pPr>
      <w:r>
        <w:rPr>
          <w:lang w:val="en-GB"/>
        </w:rPr>
        <w:pict w14:anchorId="6094F817">
          <v:shape id="_x0000_i1026" type="#_x0000_t75" style="width:383.1pt;height:83.55pt">
            <v:imagedata r:id="rId33" o:title="foil wrapping"/>
          </v:shape>
        </w:pict>
      </w:r>
    </w:p>
    <w:p w14:paraId="6F9AF2DF" w14:textId="6E5EE47C" w:rsidR="009A652C" w:rsidRPr="00A83E58" w:rsidRDefault="009A652C" w:rsidP="00DF5B89">
      <w:pPr>
        <w:pStyle w:val="Caption"/>
      </w:pPr>
      <w:bookmarkStart w:id="186" w:name="_Ref111196601"/>
      <w:bookmarkStart w:id="187" w:name="_Toc193188732"/>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12</w:t>
      </w:r>
      <w:r w:rsidRPr="00A83E58">
        <w:fldChar w:fldCharType="end"/>
      </w:r>
      <w:bookmarkEnd w:id="186"/>
      <w:r w:rsidRPr="00A83E58">
        <w:t>: Helicoidal wrapping of conductive shield</w:t>
      </w:r>
      <w:bookmarkEnd w:id="187"/>
    </w:p>
    <w:p w14:paraId="447C8C09" w14:textId="63312FDF" w:rsidR="00283969" w:rsidRPr="00A83E58" w:rsidRDefault="00964575" w:rsidP="008E54B8">
      <w:pPr>
        <w:pStyle w:val="requirelevel1"/>
        <w:keepNext/>
      </w:pPr>
      <w:r w:rsidRPr="00A83E58">
        <w:t>The wrapping shall be performed with an o</w:t>
      </w:r>
      <w:r w:rsidR="00283969" w:rsidRPr="00A83E58">
        <w:t xml:space="preserve">verlap </w:t>
      </w:r>
      <w:r w:rsidRPr="00A83E58">
        <w:t>of</w:t>
      </w:r>
      <w:r w:rsidR="00283969" w:rsidRPr="00A83E58">
        <w:t xml:space="preserve"> at least 5</w:t>
      </w:r>
      <w:r w:rsidRPr="00A83E58">
        <w:t>0</w:t>
      </w:r>
      <w:r w:rsidR="00562064" w:rsidRPr="00A83E58">
        <w:t> </w:t>
      </w:r>
      <w:r w:rsidR="00283969" w:rsidRPr="00A83E58">
        <w:t>%</w:t>
      </w:r>
      <w:r w:rsidR="00501B1C" w:rsidRPr="00A83E58">
        <w:t>.</w:t>
      </w:r>
    </w:p>
    <w:p w14:paraId="6F6FCF95" w14:textId="474206F9" w:rsidR="00BC1EB5" w:rsidRPr="00A83E58" w:rsidRDefault="00BC1EB5" w:rsidP="00DF5B89">
      <w:pPr>
        <w:pStyle w:val="NOTE"/>
      </w:pPr>
      <w:r w:rsidRPr="00A83E58">
        <w:t>Handling and in particular bending of harness bundles can alter the overlap of the wrapping locally when using non-adhesive foils.</w:t>
      </w:r>
    </w:p>
    <w:p w14:paraId="120A2007" w14:textId="2805C31A" w:rsidR="00DA048E" w:rsidRPr="00A83E58" w:rsidRDefault="00DA048E" w:rsidP="009D1F0A">
      <w:pPr>
        <w:pStyle w:val="requirelevel1"/>
      </w:pPr>
      <w:r w:rsidRPr="00A83E58">
        <w:t>T</w:t>
      </w:r>
      <w:r w:rsidR="00283969" w:rsidRPr="00A83E58">
        <w:t xml:space="preserve">he harness manufacturer shall </w:t>
      </w:r>
      <w:r w:rsidRPr="00A83E58">
        <w:t>ensure</w:t>
      </w:r>
      <w:r w:rsidR="00283969" w:rsidRPr="00A83E58">
        <w:t xml:space="preserve"> the electrical continuity of the </w:t>
      </w:r>
      <w:r w:rsidRPr="00A83E58">
        <w:t>shield along the entire harness</w:t>
      </w:r>
      <w:r w:rsidR="00283969" w:rsidRPr="00A83E58">
        <w:t>.</w:t>
      </w:r>
    </w:p>
    <w:p w14:paraId="79150451" w14:textId="3B7962D0" w:rsidR="00283969" w:rsidRPr="00A83E58" w:rsidRDefault="00DA048E" w:rsidP="00760DAD">
      <w:pPr>
        <w:pStyle w:val="NOTE"/>
      </w:pPr>
      <w:r w:rsidRPr="00A83E58">
        <w:t xml:space="preserve">For example </w:t>
      </w:r>
      <w:r w:rsidR="00A77A74" w:rsidRPr="00A83E58">
        <w:t xml:space="preserve">by </w:t>
      </w:r>
      <w:r w:rsidRPr="00A83E58">
        <w:t>wrapping using a single, continuous piece of foil</w:t>
      </w:r>
      <w:r w:rsidR="00A77A74" w:rsidRPr="00A83E58">
        <w:t xml:space="preserve"> or</w:t>
      </w:r>
      <w:r w:rsidRPr="00A83E58">
        <w:t xml:space="preserve"> </w:t>
      </w:r>
      <w:r w:rsidR="00A77A74" w:rsidRPr="00A83E58">
        <w:t>utilizing</w:t>
      </w:r>
      <w:r w:rsidRPr="00A83E58">
        <w:t xml:space="preserve"> a drain wire</w:t>
      </w:r>
      <w:r w:rsidR="005E44AB" w:rsidRPr="00A83E58">
        <w:t>.</w:t>
      </w:r>
    </w:p>
    <w:p w14:paraId="36538978" w14:textId="7123BFED" w:rsidR="00283969" w:rsidRPr="00A83E58" w:rsidRDefault="00243B0C" w:rsidP="009D1F0A">
      <w:pPr>
        <w:pStyle w:val="requirelevel1"/>
      </w:pPr>
      <w:r w:rsidRPr="00A83E58">
        <w:t xml:space="preserve">Wrapping </w:t>
      </w:r>
      <w:r w:rsidR="00283969" w:rsidRPr="00A83E58">
        <w:t xml:space="preserve">shall be tight to the bundle </w:t>
      </w:r>
      <w:r w:rsidR="00EF3C17" w:rsidRPr="00A83E58">
        <w:t xml:space="preserve">as shown in </w:t>
      </w:r>
      <w:r w:rsidR="00EF3C17" w:rsidRPr="00A83E58">
        <w:fldChar w:fldCharType="begin"/>
      </w:r>
      <w:r w:rsidR="00EF3C17" w:rsidRPr="00A83E58">
        <w:instrText xml:space="preserve"> REF _Ref122100530 \h </w:instrText>
      </w:r>
      <w:r w:rsidR="00EF3C17" w:rsidRPr="00A83E58">
        <w:fldChar w:fldCharType="separate"/>
      </w:r>
      <w:r w:rsidR="0049251E" w:rsidRPr="00A83E58">
        <w:t>Figure 7</w:t>
      </w:r>
      <w:r w:rsidR="0049251E" w:rsidRPr="00A83E58">
        <w:noBreakHyphen/>
      </w:r>
      <w:r w:rsidR="0049251E">
        <w:rPr>
          <w:noProof/>
        </w:rPr>
        <w:t>13</w:t>
      </w:r>
      <w:r w:rsidR="00EF3C17" w:rsidRPr="00A83E58">
        <w:fldChar w:fldCharType="end"/>
      </w:r>
      <w:r w:rsidR="00EF3C17" w:rsidRPr="00A83E58">
        <w:t xml:space="preserve"> </w:t>
      </w:r>
      <w:r w:rsidR="00283969" w:rsidRPr="00A83E58">
        <w:t>and not slide along the bundle</w:t>
      </w:r>
      <w:r w:rsidRPr="00A83E58">
        <w:t xml:space="preserve"> </w:t>
      </w:r>
      <w:r w:rsidR="005E44AB" w:rsidRPr="00A83E58">
        <w:t xml:space="preserve">as indicated in </w:t>
      </w:r>
      <w:r w:rsidR="00664DD6" w:rsidRPr="00A83E58">
        <w:fldChar w:fldCharType="begin"/>
      </w:r>
      <w:r w:rsidR="00664DD6" w:rsidRPr="00A83E58">
        <w:instrText xml:space="preserve"> REF _Ref111195300 \h </w:instrText>
      </w:r>
      <w:r w:rsidR="00664DD6" w:rsidRPr="00A83E58">
        <w:fldChar w:fldCharType="separate"/>
      </w:r>
      <w:r w:rsidR="0049251E" w:rsidRPr="00A83E58">
        <w:t>Figure 7</w:t>
      </w:r>
      <w:r w:rsidR="0049251E" w:rsidRPr="00A83E58">
        <w:noBreakHyphen/>
      </w:r>
      <w:r w:rsidR="0049251E">
        <w:rPr>
          <w:noProof/>
        </w:rPr>
        <w:t>14</w:t>
      </w:r>
      <w:r w:rsidR="00664DD6" w:rsidRPr="00A83E58">
        <w:fldChar w:fldCharType="end"/>
      </w:r>
      <w:r w:rsidR="00501B1C" w:rsidRPr="00A83E58">
        <w:t>.</w:t>
      </w:r>
    </w:p>
    <w:p w14:paraId="25240EBE" w14:textId="77777777" w:rsidR="00EF3C17" w:rsidRPr="00A83E58" w:rsidRDefault="00EF3C17" w:rsidP="00EF3C17">
      <w:pPr>
        <w:pStyle w:val="graphic"/>
        <w:rPr>
          <w:lang w:val="en-GB"/>
        </w:rPr>
      </w:pPr>
      <w:r w:rsidRPr="00A83E58">
        <w:rPr>
          <w:noProof/>
          <w:lang w:val="en-GB" w:eastAsia="en-US"/>
        </w:rPr>
        <w:lastRenderedPageBreak/>
        <w:drawing>
          <wp:inline distT="0" distB="0" distL="0" distR="0" wp14:anchorId="542741C9" wp14:editId="5DB6566C">
            <wp:extent cx="3420000" cy="1221682"/>
            <wp:effectExtent l="0" t="0" r="0" b="0"/>
            <wp:docPr id="16" name="Picture 16"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lue&#10;&#10;Description automatically generated"/>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420000" cy="1221682"/>
                    </a:xfrm>
                    <a:prstGeom prst="rect">
                      <a:avLst/>
                    </a:prstGeom>
                    <a:ln>
                      <a:noFill/>
                    </a:ln>
                    <a:extLst>
                      <a:ext uri="{53640926-AAD7-44D8-BBD7-CCE9431645EC}">
                        <a14:shadowObscured xmlns:a14="http://schemas.microsoft.com/office/drawing/2010/main"/>
                      </a:ext>
                    </a:extLst>
                  </pic:spPr>
                </pic:pic>
              </a:graphicData>
            </a:graphic>
          </wp:inline>
        </w:drawing>
      </w:r>
    </w:p>
    <w:p w14:paraId="7356632A" w14:textId="7D8F7945" w:rsidR="00EF3C17" w:rsidRPr="00A83E58" w:rsidRDefault="00EF3C17" w:rsidP="00EF3C17">
      <w:pPr>
        <w:pStyle w:val="Caption"/>
      </w:pPr>
      <w:bookmarkStart w:id="188" w:name="_Ref122100530"/>
      <w:bookmarkStart w:id="189" w:name="_Toc193188733"/>
      <w:r w:rsidRPr="00A83E58">
        <w:t>Figure 7</w:t>
      </w:r>
      <w:r w:rsidRPr="00A83E58">
        <w:noBreakHyphen/>
      </w:r>
      <w:r w:rsidRPr="00A83E58">
        <w:fldChar w:fldCharType="begin"/>
      </w:r>
      <w:r w:rsidRPr="00A83E58">
        <w:instrText xml:space="preserve"> SEQ Figure \* ARABIC \s 1 </w:instrText>
      </w:r>
      <w:r w:rsidRPr="00A83E58">
        <w:fldChar w:fldCharType="separate"/>
      </w:r>
      <w:r w:rsidR="0049251E">
        <w:rPr>
          <w:noProof/>
        </w:rPr>
        <w:t>13</w:t>
      </w:r>
      <w:r w:rsidRPr="00A83E58">
        <w:fldChar w:fldCharType="end"/>
      </w:r>
      <w:bookmarkEnd w:id="188"/>
      <w:r w:rsidRPr="00A83E58">
        <w:t>: Example of acceptable foil shielding</w:t>
      </w:r>
      <w:bookmarkEnd w:id="189"/>
    </w:p>
    <w:p w14:paraId="36283A63" w14:textId="77777777" w:rsidR="00664DD6" w:rsidRPr="00A83E58" w:rsidRDefault="00664DD6" w:rsidP="00664DD6">
      <w:pPr>
        <w:pStyle w:val="graphic"/>
        <w:rPr>
          <w:lang w:val="en-GB"/>
        </w:rPr>
      </w:pPr>
      <w:r w:rsidRPr="00A83E58">
        <w:rPr>
          <w:noProof/>
          <w:lang w:val="en-GB" w:eastAsia="en-US"/>
        </w:rPr>
        <w:drawing>
          <wp:inline distT="0" distB="0" distL="0" distR="0" wp14:anchorId="0B5D12E3" wp14:editId="371E4FEA">
            <wp:extent cx="3060000" cy="1292946"/>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2C6605.tmp"/>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060000" cy="1292946"/>
                    </a:xfrm>
                    <a:prstGeom prst="rect">
                      <a:avLst/>
                    </a:prstGeom>
                    <a:ln>
                      <a:noFill/>
                    </a:ln>
                    <a:extLst>
                      <a:ext uri="{53640926-AAD7-44D8-BBD7-CCE9431645EC}">
                        <a14:shadowObscured xmlns:a14="http://schemas.microsoft.com/office/drawing/2010/main"/>
                      </a:ext>
                    </a:extLst>
                  </pic:spPr>
                </pic:pic>
              </a:graphicData>
            </a:graphic>
          </wp:inline>
        </w:drawing>
      </w:r>
    </w:p>
    <w:p w14:paraId="421F3134" w14:textId="5B5AA2B6" w:rsidR="00664DD6" w:rsidRPr="00A83E58" w:rsidRDefault="00664DD6" w:rsidP="00DF5B89">
      <w:pPr>
        <w:pStyle w:val="Caption"/>
      </w:pPr>
      <w:bookmarkStart w:id="190" w:name="_Ref111195300"/>
      <w:bookmarkStart w:id="191" w:name="_Toc193188734"/>
      <w:r w:rsidRPr="00A83E58">
        <w:t xml:space="preserve">Figure </w:t>
      </w:r>
      <w:r w:rsidR="0024554D" w:rsidRPr="00A83E58">
        <w:t>7</w:t>
      </w:r>
      <w:r w:rsidRPr="00A83E58">
        <w:noBreakHyphen/>
      </w:r>
      <w:r w:rsidRPr="00A83E58">
        <w:fldChar w:fldCharType="begin"/>
      </w:r>
      <w:r w:rsidRPr="00A83E58">
        <w:instrText xml:space="preserve"> SEQ Figure \* ARABIC \s 1 </w:instrText>
      </w:r>
      <w:r w:rsidRPr="00A83E58">
        <w:fldChar w:fldCharType="separate"/>
      </w:r>
      <w:r w:rsidR="0049251E">
        <w:rPr>
          <w:noProof/>
        </w:rPr>
        <w:t>14</w:t>
      </w:r>
      <w:r w:rsidRPr="00A83E58">
        <w:fldChar w:fldCharType="end"/>
      </w:r>
      <w:bookmarkEnd w:id="190"/>
      <w:r w:rsidRPr="00A83E58">
        <w:t>: Example of not acceptable</w:t>
      </w:r>
      <w:r w:rsidR="00EF6A21" w:rsidRPr="00A83E58">
        <w:t>, loose</w:t>
      </w:r>
      <w:r w:rsidRPr="00A83E58">
        <w:t xml:space="preserve"> foil shielding</w:t>
      </w:r>
      <w:bookmarkEnd w:id="191"/>
    </w:p>
    <w:p w14:paraId="3DCD85C1" w14:textId="52C0193D" w:rsidR="00283969" w:rsidRPr="00A83E58" w:rsidRDefault="00283969" w:rsidP="003069EC">
      <w:pPr>
        <w:pStyle w:val="requirelevel1"/>
      </w:pPr>
      <w:r w:rsidRPr="00A83E58">
        <w:t>The ends of the foil pieces shall be secured</w:t>
      </w:r>
      <w:r w:rsidR="00501B1C" w:rsidRPr="00A83E58">
        <w:t>.</w:t>
      </w:r>
    </w:p>
    <w:p w14:paraId="7D2D9998" w14:textId="78FD24F6" w:rsidR="0038375E" w:rsidRPr="00A83E58" w:rsidRDefault="00435AA6" w:rsidP="003069EC">
      <w:pPr>
        <w:pStyle w:val="requirelevel1"/>
      </w:pPr>
      <w:r w:rsidRPr="00A83E58">
        <w:t>The foil shall be free of tears, cracks and holes</w:t>
      </w:r>
      <w:r w:rsidR="00664DD6" w:rsidRPr="00A83E58">
        <w:t xml:space="preserve"> </w:t>
      </w:r>
      <w:r w:rsidR="00157526" w:rsidRPr="00A83E58">
        <w:t xml:space="preserve">as shown in </w:t>
      </w:r>
      <w:r w:rsidR="00664DD6" w:rsidRPr="00A83E58">
        <w:fldChar w:fldCharType="begin"/>
      </w:r>
      <w:r w:rsidR="00664DD6" w:rsidRPr="00A83E58">
        <w:instrText xml:space="preserve"> REF _Ref111195344 \h </w:instrText>
      </w:r>
      <w:r w:rsidR="00664DD6" w:rsidRPr="00A83E58">
        <w:fldChar w:fldCharType="separate"/>
      </w:r>
      <w:r w:rsidR="0049251E" w:rsidRPr="00A83E58">
        <w:t>Figure 7</w:t>
      </w:r>
      <w:r w:rsidR="0049251E" w:rsidRPr="00A83E58">
        <w:noBreakHyphen/>
      </w:r>
      <w:r w:rsidR="0049251E">
        <w:rPr>
          <w:noProof/>
        </w:rPr>
        <w:t>15</w:t>
      </w:r>
      <w:r w:rsidR="00664DD6" w:rsidRPr="00A83E58">
        <w:fldChar w:fldCharType="end"/>
      </w:r>
      <w:r w:rsidR="00501B1C" w:rsidRPr="00A83E58">
        <w:t>.</w:t>
      </w:r>
    </w:p>
    <w:p w14:paraId="77BD8340" w14:textId="77777777" w:rsidR="00664DD6" w:rsidRPr="00A83E58" w:rsidRDefault="00664DD6" w:rsidP="00DF5B89">
      <w:pPr>
        <w:pStyle w:val="graphic"/>
        <w:rPr>
          <w:lang w:val="en-GB"/>
        </w:rPr>
      </w:pPr>
      <w:r w:rsidRPr="00A83E58">
        <w:rPr>
          <w:noProof/>
          <w:lang w:val="en-GB" w:eastAsia="en-US"/>
        </w:rPr>
        <w:drawing>
          <wp:inline distT="0" distB="0" distL="0" distR="0" wp14:anchorId="7779674C" wp14:editId="31B530E4">
            <wp:extent cx="3058580" cy="127990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2CC496.tmp"/>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060000" cy="1280500"/>
                    </a:xfrm>
                    <a:prstGeom prst="rect">
                      <a:avLst/>
                    </a:prstGeom>
                    <a:ln>
                      <a:noFill/>
                    </a:ln>
                    <a:extLst>
                      <a:ext uri="{53640926-AAD7-44D8-BBD7-CCE9431645EC}">
                        <a14:shadowObscured xmlns:a14="http://schemas.microsoft.com/office/drawing/2010/main"/>
                      </a:ext>
                    </a:extLst>
                  </pic:spPr>
                </pic:pic>
              </a:graphicData>
            </a:graphic>
          </wp:inline>
        </w:drawing>
      </w:r>
    </w:p>
    <w:p w14:paraId="2A20F379" w14:textId="2B002B42" w:rsidR="00664DD6" w:rsidRPr="00A83E58" w:rsidRDefault="00664DD6" w:rsidP="00562064">
      <w:pPr>
        <w:pStyle w:val="Caption"/>
      </w:pPr>
      <w:bookmarkStart w:id="192" w:name="_Ref111195344"/>
      <w:bookmarkStart w:id="193" w:name="_Toc193188735"/>
      <w:r w:rsidRPr="00A83E58">
        <w:t xml:space="preserve">Figure </w:t>
      </w:r>
      <w:r w:rsidR="0024554D" w:rsidRPr="00A83E58">
        <w:t>7</w:t>
      </w:r>
      <w:r w:rsidRPr="00A83E58">
        <w:noBreakHyphen/>
      </w:r>
      <w:r w:rsidR="00273046" w:rsidRPr="00A83E58">
        <w:fldChar w:fldCharType="begin"/>
      </w:r>
      <w:r w:rsidR="00273046" w:rsidRPr="00A83E58">
        <w:instrText xml:space="preserve"> SEQ Figure \* ARABIC \s 1 </w:instrText>
      </w:r>
      <w:r w:rsidR="00273046" w:rsidRPr="00A83E58">
        <w:fldChar w:fldCharType="separate"/>
      </w:r>
      <w:r w:rsidR="0049251E">
        <w:rPr>
          <w:noProof/>
        </w:rPr>
        <w:t>15</w:t>
      </w:r>
      <w:r w:rsidR="00273046" w:rsidRPr="00A83E58">
        <w:rPr>
          <w:noProof/>
        </w:rPr>
        <w:fldChar w:fldCharType="end"/>
      </w:r>
      <w:bookmarkEnd w:id="192"/>
      <w:r w:rsidRPr="00A83E58">
        <w:t>: Example of not acceptable foil shielding</w:t>
      </w:r>
      <w:bookmarkEnd w:id="193"/>
    </w:p>
    <w:p w14:paraId="2A3A9B4E" w14:textId="00A7A2CA" w:rsidR="00435AA6" w:rsidRPr="00A83E58" w:rsidRDefault="00435AA6" w:rsidP="003069EC">
      <w:pPr>
        <w:pStyle w:val="requirelevel1"/>
      </w:pPr>
      <w:r w:rsidRPr="00A83E58">
        <w:t>The foil shall be free of wrinkles that jeopardize shield continuity and proper shield function or are prone to tearing</w:t>
      </w:r>
      <w:r w:rsidR="00501B1C" w:rsidRPr="00A83E58">
        <w:t>.</w:t>
      </w:r>
    </w:p>
    <w:p w14:paraId="3A1CC0BA" w14:textId="25C70573" w:rsidR="0038375E" w:rsidRPr="00A83E58" w:rsidRDefault="0038375E" w:rsidP="00DF5B89">
      <w:pPr>
        <w:pStyle w:val="NOTE"/>
      </w:pPr>
      <w:r w:rsidRPr="00A83E58">
        <w:t>Minor wrinkles are considered unavoidable and acceptable.</w:t>
      </w:r>
    </w:p>
    <w:p w14:paraId="4121D73F" w14:textId="4F99844E" w:rsidR="00501B1C" w:rsidRPr="00A83E58" w:rsidRDefault="00501B1C" w:rsidP="003069EC">
      <w:pPr>
        <w:pStyle w:val="requirelevel1"/>
      </w:pPr>
      <w:r w:rsidRPr="00A83E58">
        <w:t>Foil wrappings of the different branches shall overlap at the breakout for at least 30</w:t>
      </w:r>
      <w:r w:rsidR="00562064" w:rsidRPr="00A83E58">
        <w:t xml:space="preserve"> </w:t>
      </w:r>
      <w:r w:rsidRPr="00A83E58">
        <w:t>mm or two times the diameter of the largest bundle, whichever is longer.</w:t>
      </w:r>
    </w:p>
    <w:p w14:paraId="7CF73944" w14:textId="5825F38E" w:rsidR="00EF00E9" w:rsidRPr="00A83E58" w:rsidRDefault="003456D7" w:rsidP="00595A4E">
      <w:pPr>
        <w:pStyle w:val="Annex1"/>
      </w:pPr>
      <w:bookmarkStart w:id="194" w:name="_Toc122100719"/>
      <w:bookmarkStart w:id="195" w:name="_Toc122100855"/>
      <w:bookmarkStart w:id="196" w:name="_Toc122100720"/>
      <w:bookmarkStart w:id="197" w:name="_Toc122100856"/>
      <w:bookmarkEnd w:id="41"/>
      <w:bookmarkEnd w:id="194"/>
      <w:bookmarkEnd w:id="195"/>
      <w:bookmarkEnd w:id="196"/>
      <w:bookmarkEnd w:id="197"/>
      <w:r w:rsidRPr="00A83E58">
        <w:lastRenderedPageBreak/>
        <w:t xml:space="preserve"> </w:t>
      </w:r>
      <w:bookmarkStart w:id="198" w:name="_Toc193188713"/>
      <w:r w:rsidR="00AC0F55" w:rsidRPr="00A83E58">
        <w:t>(informative)</w:t>
      </w:r>
      <w:r w:rsidR="00E717D2" w:rsidRPr="00A83E58">
        <w:br/>
      </w:r>
      <w:r w:rsidR="0085170F" w:rsidRPr="00A83E58">
        <w:t>Applicability tables</w:t>
      </w:r>
      <w:bookmarkEnd w:id="198"/>
    </w:p>
    <w:p w14:paraId="5ACFDA9F" w14:textId="1838841B" w:rsidR="0085170F" w:rsidRPr="00A83E58" w:rsidRDefault="0085170F" w:rsidP="0085170F">
      <w:pPr>
        <w:pStyle w:val="Annex2"/>
      </w:pPr>
      <w:bookmarkStart w:id="199" w:name="_Toc193188714"/>
      <w:r w:rsidRPr="00A83E58">
        <w:t>IPC/WHMA-A-</w:t>
      </w:r>
      <w:r w:rsidR="002F36E8" w:rsidRPr="00A83E58">
        <w:t>620E</w:t>
      </w:r>
      <w:r w:rsidR="00964D22" w:rsidRPr="00A83E58">
        <w:t>(-S) applicability table</w:t>
      </w:r>
      <w:bookmarkEnd w:id="199"/>
    </w:p>
    <w:p w14:paraId="026CF86A" w14:textId="0C2FC023" w:rsidR="009F445D" w:rsidRPr="00A83E58" w:rsidRDefault="00561EFB" w:rsidP="009F445D">
      <w:pPr>
        <w:pStyle w:val="paragraph"/>
      </w:pPr>
      <w:r w:rsidRPr="00A83E58">
        <w:fldChar w:fldCharType="begin"/>
      </w:r>
      <w:r w:rsidRPr="00A83E58">
        <w:instrText xml:space="preserve"> REF _Ref125732849 \r \h </w:instrText>
      </w:r>
      <w:r w:rsidRPr="00A83E58">
        <w:fldChar w:fldCharType="separate"/>
      </w:r>
      <w:r w:rsidR="0049251E">
        <w:t>Table A-1</w:t>
      </w:r>
      <w:r w:rsidRPr="00A83E58">
        <w:fldChar w:fldCharType="end"/>
      </w:r>
      <w:r w:rsidRPr="00A83E58">
        <w:t xml:space="preserve"> </w:t>
      </w:r>
      <w:r w:rsidR="00964D22" w:rsidRPr="00A83E58">
        <w:t>provide</w:t>
      </w:r>
      <w:r w:rsidRPr="00A83E58">
        <w:t>s</w:t>
      </w:r>
      <w:r w:rsidR="00964D22" w:rsidRPr="00A83E58">
        <w:t xml:space="preserve"> </w:t>
      </w:r>
      <w:r w:rsidRPr="00A83E58">
        <w:t>the</w:t>
      </w:r>
      <w:r w:rsidR="00964D22" w:rsidRPr="00A83E58">
        <w:t xml:space="preserve"> applicability of all sections </w:t>
      </w:r>
      <w:r w:rsidR="009F445D" w:rsidRPr="00A83E58">
        <w:t>for both IPC/WHMA-A-</w:t>
      </w:r>
      <w:r w:rsidR="002F36E8" w:rsidRPr="00A83E58">
        <w:t>620E</w:t>
      </w:r>
      <w:r w:rsidR="00964D22" w:rsidRPr="00A83E58">
        <w:t xml:space="preserve"> </w:t>
      </w:r>
      <w:r w:rsidR="009F445D" w:rsidRPr="00A83E58">
        <w:t>and the Addendum for Space and Military Applications IPC/WHMA-A-</w:t>
      </w:r>
      <w:r w:rsidR="002F36E8" w:rsidRPr="00A83E58">
        <w:t>620E</w:t>
      </w:r>
      <w:r w:rsidR="009F445D" w:rsidRPr="00A83E58">
        <w:rPr>
          <w:b/>
          <w:bCs/>
        </w:rPr>
        <w:t>-S</w:t>
      </w:r>
      <w:r w:rsidR="00964D22" w:rsidRPr="00A83E58">
        <w:t xml:space="preserve"> in line with clause </w:t>
      </w:r>
      <w:r w:rsidR="009F445D" w:rsidRPr="00A83E58">
        <w:fldChar w:fldCharType="begin"/>
      </w:r>
      <w:r w:rsidR="009F445D" w:rsidRPr="00A83E58">
        <w:instrText xml:space="preserve"> REF _Ref122097884 \r \h </w:instrText>
      </w:r>
      <w:r w:rsidR="009F445D" w:rsidRPr="00A83E58">
        <w:fldChar w:fldCharType="separate"/>
      </w:r>
      <w:r w:rsidR="0049251E">
        <w:t>6</w:t>
      </w:r>
      <w:r w:rsidR="009F445D" w:rsidRPr="00A83E58">
        <w:fldChar w:fldCharType="end"/>
      </w:r>
      <w:r w:rsidR="00964D22" w:rsidRPr="00A83E58">
        <w:t xml:space="preserve"> of this standard for quick and easy reference.</w:t>
      </w:r>
    </w:p>
    <w:p w14:paraId="7302F327" w14:textId="4275D24F" w:rsidR="0085170F" w:rsidRPr="00A83E58" w:rsidRDefault="0085170F" w:rsidP="0085170F">
      <w:pPr>
        <w:pStyle w:val="CaptionAnnexTable"/>
      </w:pPr>
      <w:bookmarkStart w:id="200" w:name="_Ref125732849"/>
      <w:bookmarkStart w:id="201" w:name="_Ref125735740"/>
      <w:bookmarkStart w:id="202" w:name="_Toc193188736"/>
      <w:r w:rsidRPr="00A83E58">
        <w:t xml:space="preserve">: </w:t>
      </w:r>
      <w:r w:rsidR="00120AA7" w:rsidRPr="00A83E58">
        <w:t>Applicability of IPC/WHMA-A-</w:t>
      </w:r>
      <w:bookmarkEnd w:id="200"/>
      <w:r w:rsidR="002F36E8" w:rsidRPr="00A83E58">
        <w:t>620E</w:t>
      </w:r>
      <w:r w:rsidR="00300B2A" w:rsidRPr="00A83E58">
        <w:t>(-S)</w:t>
      </w:r>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4602"/>
        <w:gridCol w:w="1926"/>
        <w:gridCol w:w="1363"/>
      </w:tblGrid>
      <w:tr w:rsidR="00DA747E" w:rsidRPr="00A83E58" w14:paraId="00DA6DF5" w14:textId="6442F0D5" w:rsidTr="004B517D">
        <w:trPr>
          <w:tblHeader/>
        </w:trPr>
        <w:tc>
          <w:tcPr>
            <w:tcW w:w="1169" w:type="dxa"/>
          </w:tcPr>
          <w:p w14:paraId="7EE2B05F" w14:textId="64F87728" w:rsidR="00DA747E" w:rsidRPr="00A83E58" w:rsidRDefault="00DA747E" w:rsidP="001B2A48">
            <w:pPr>
              <w:pStyle w:val="TableHeaderLEFT"/>
            </w:pPr>
            <w:r w:rsidRPr="00A83E58">
              <w:t>Section</w:t>
            </w:r>
          </w:p>
        </w:tc>
        <w:tc>
          <w:tcPr>
            <w:tcW w:w="4602" w:type="dxa"/>
          </w:tcPr>
          <w:p w14:paraId="59951D47" w14:textId="5C19FB0F" w:rsidR="00DA747E" w:rsidRPr="00A83E58" w:rsidRDefault="00DA747E" w:rsidP="001B2A48">
            <w:pPr>
              <w:pStyle w:val="TableHeaderCENTER"/>
              <w:jc w:val="left"/>
            </w:pPr>
            <w:r w:rsidRPr="00A83E58">
              <w:t>Section Title</w:t>
            </w:r>
          </w:p>
        </w:tc>
        <w:tc>
          <w:tcPr>
            <w:tcW w:w="1926" w:type="dxa"/>
          </w:tcPr>
          <w:p w14:paraId="489114DE" w14:textId="77777777" w:rsidR="00DA747E" w:rsidRPr="00A83E58" w:rsidRDefault="00DA747E" w:rsidP="001B2A48">
            <w:pPr>
              <w:pStyle w:val="TableHeaderCENTER"/>
              <w:jc w:val="left"/>
            </w:pPr>
            <w:r w:rsidRPr="00A83E58">
              <w:t>Applicability</w:t>
            </w:r>
          </w:p>
        </w:tc>
        <w:tc>
          <w:tcPr>
            <w:tcW w:w="1363" w:type="dxa"/>
          </w:tcPr>
          <w:p w14:paraId="771E1968" w14:textId="030AF4AE" w:rsidR="00DA747E" w:rsidRPr="00A83E58" w:rsidRDefault="00B55A61" w:rsidP="00DA747E">
            <w:pPr>
              <w:pStyle w:val="TableHeaderCENTER"/>
            </w:pPr>
            <w:r w:rsidRPr="00A83E58">
              <w:t>Standard</w:t>
            </w:r>
          </w:p>
        </w:tc>
      </w:tr>
      <w:tr w:rsidR="00DA747E" w:rsidRPr="00A83E58" w14:paraId="6E37856A" w14:textId="58C1988D" w:rsidTr="004B517D">
        <w:tc>
          <w:tcPr>
            <w:tcW w:w="1169" w:type="dxa"/>
          </w:tcPr>
          <w:p w14:paraId="56B8F34B" w14:textId="72ADA1E7" w:rsidR="00DA747E" w:rsidRPr="00A83E58" w:rsidRDefault="00DA747E" w:rsidP="001B2A48">
            <w:pPr>
              <w:pStyle w:val="TablecellLEFT"/>
            </w:pPr>
            <w:r w:rsidRPr="00A83E58">
              <w:t>0</w:t>
            </w:r>
          </w:p>
        </w:tc>
        <w:tc>
          <w:tcPr>
            <w:tcW w:w="4602" w:type="dxa"/>
          </w:tcPr>
          <w:p w14:paraId="105A734B" w14:textId="77777777" w:rsidR="00DA747E" w:rsidRPr="00A83E58" w:rsidRDefault="00DA747E" w:rsidP="001B2A48">
            <w:pPr>
              <w:pStyle w:val="TablecellCENTER"/>
              <w:jc w:val="left"/>
            </w:pPr>
            <w:r w:rsidRPr="00A83E58">
              <w:t>Addendum for Space and Military Applications Requirements</w:t>
            </w:r>
          </w:p>
        </w:tc>
        <w:tc>
          <w:tcPr>
            <w:tcW w:w="1926" w:type="dxa"/>
          </w:tcPr>
          <w:p w14:paraId="7905CA87" w14:textId="77777777" w:rsidR="00DA747E" w:rsidRPr="00A83E58" w:rsidRDefault="00DA747E" w:rsidP="001B2A48">
            <w:pPr>
              <w:pStyle w:val="TablecellLEFT"/>
            </w:pPr>
            <w:r w:rsidRPr="00A83E58">
              <w:t>-</w:t>
            </w:r>
          </w:p>
        </w:tc>
        <w:tc>
          <w:tcPr>
            <w:tcW w:w="1363" w:type="dxa"/>
          </w:tcPr>
          <w:p w14:paraId="1606371C" w14:textId="0C12053A" w:rsidR="00DA747E" w:rsidRPr="00A83E58" w:rsidRDefault="00B55A61" w:rsidP="00DA747E">
            <w:pPr>
              <w:pStyle w:val="TablecellLEFT"/>
              <w:jc w:val="center"/>
            </w:pPr>
            <w:r w:rsidRPr="00A83E58">
              <w:t>620E-S</w:t>
            </w:r>
          </w:p>
        </w:tc>
      </w:tr>
      <w:tr w:rsidR="00B55A61" w:rsidRPr="00A83E58" w14:paraId="61273AE2" w14:textId="077CF781" w:rsidTr="004B517D">
        <w:tc>
          <w:tcPr>
            <w:tcW w:w="1169" w:type="dxa"/>
          </w:tcPr>
          <w:p w14:paraId="630634C2" w14:textId="77777777" w:rsidR="00B55A61" w:rsidRPr="00A83E58" w:rsidRDefault="00B55A61" w:rsidP="00B55A61">
            <w:pPr>
              <w:pStyle w:val="TablecellLEFT"/>
            </w:pPr>
            <w:r w:rsidRPr="00A83E58">
              <w:t>0.1</w:t>
            </w:r>
          </w:p>
        </w:tc>
        <w:tc>
          <w:tcPr>
            <w:tcW w:w="4602" w:type="dxa"/>
          </w:tcPr>
          <w:p w14:paraId="0022DD0F" w14:textId="77777777" w:rsidR="00B55A61" w:rsidRPr="00A83E58" w:rsidRDefault="00B55A61" w:rsidP="00B55A61">
            <w:pPr>
              <w:pStyle w:val="TablecellCENTER"/>
              <w:jc w:val="left"/>
            </w:pPr>
            <w:r w:rsidRPr="00A83E58">
              <w:t>Scope</w:t>
            </w:r>
          </w:p>
        </w:tc>
        <w:tc>
          <w:tcPr>
            <w:tcW w:w="1926" w:type="dxa"/>
          </w:tcPr>
          <w:p w14:paraId="54872F1C" w14:textId="77777777" w:rsidR="00B55A61" w:rsidRPr="00A83E58" w:rsidRDefault="00B55A61" w:rsidP="00B55A61">
            <w:pPr>
              <w:pStyle w:val="TablecellLEFT"/>
            </w:pPr>
            <w:r w:rsidRPr="00A83E58">
              <w:t>as is</w:t>
            </w:r>
          </w:p>
        </w:tc>
        <w:tc>
          <w:tcPr>
            <w:tcW w:w="1363" w:type="dxa"/>
          </w:tcPr>
          <w:p w14:paraId="602FCA88" w14:textId="4C995E21" w:rsidR="00B55A61" w:rsidRPr="00A83E58" w:rsidRDefault="00B55A61" w:rsidP="00B55A61">
            <w:pPr>
              <w:pStyle w:val="TablecellLEFT"/>
              <w:jc w:val="center"/>
            </w:pPr>
            <w:r w:rsidRPr="00A83E58">
              <w:t>620E-S</w:t>
            </w:r>
          </w:p>
        </w:tc>
      </w:tr>
      <w:tr w:rsidR="00B55A61" w:rsidRPr="00A83E58" w14:paraId="7393F157" w14:textId="2479A5DD" w:rsidTr="004B517D">
        <w:tc>
          <w:tcPr>
            <w:tcW w:w="1169" w:type="dxa"/>
          </w:tcPr>
          <w:p w14:paraId="390AE60A" w14:textId="77777777" w:rsidR="00B55A61" w:rsidRPr="00A83E58" w:rsidRDefault="00B55A61" w:rsidP="00B55A61">
            <w:pPr>
              <w:pStyle w:val="TablecellLEFT"/>
            </w:pPr>
            <w:r w:rsidRPr="00A83E58">
              <w:t>0.1.1</w:t>
            </w:r>
          </w:p>
        </w:tc>
        <w:tc>
          <w:tcPr>
            <w:tcW w:w="4602" w:type="dxa"/>
          </w:tcPr>
          <w:p w14:paraId="7227E3B9" w14:textId="77777777" w:rsidR="00B55A61" w:rsidRPr="00A83E58" w:rsidRDefault="00B55A61" w:rsidP="00B55A61">
            <w:pPr>
              <w:pStyle w:val="TablecellCENTER"/>
              <w:jc w:val="left"/>
            </w:pPr>
            <w:r w:rsidRPr="00A83E58">
              <w:t>Purpose</w:t>
            </w:r>
          </w:p>
        </w:tc>
        <w:tc>
          <w:tcPr>
            <w:tcW w:w="1926" w:type="dxa"/>
          </w:tcPr>
          <w:p w14:paraId="7F582517" w14:textId="77777777" w:rsidR="00B55A61" w:rsidRPr="00A83E58" w:rsidRDefault="00B55A61" w:rsidP="00B55A61">
            <w:pPr>
              <w:pStyle w:val="TablecellLEFT"/>
            </w:pPr>
            <w:r w:rsidRPr="00A83E58">
              <w:t>as is</w:t>
            </w:r>
          </w:p>
        </w:tc>
        <w:tc>
          <w:tcPr>
            <w:tcW w:w="1363" w:type="dxa"/>
          </w:tcPr>
          <w:p w14:paraId="69DCDCAF" w14:textId="155CA647" w:rsidR="00B55A61" w:rsidRPr="00A83E58" w:rsidRDefault="00B55A61" w:rsidP="00B55A61">
            <w:pPr>
              <w:pStyle w:val="TablecellLEFT"/>
              <w:jc w:val="center"/>
            </w:pPr>
            <w:r w:rsidRPr="00A83E58">
              <w:t>620E-S</w:t>
            </w:r>
          </w:p>
        </w:tc>
      </w:tr>
      <w:tr w:rsidR="00B55A61" w:rsidRPr="00A83E58" w14:paraId="532D256F" w14:textId="590B17C4" w:rsidTr="004B517D">
        <w:tc>
          <w:tcPr>
            <w:tcW w:w="1169" w:type="dxa"/>
          </w:tcPr>
          <w:p w14:paraId="0D9E9EE7" w14:textId="77777777" w:rsidR="00B55A61" w:rsidRPr="00A83E58" w:rsidRDefault="00B55A61" w:rsidP="00B55A61">
            <w:pPr>
              <w:pStyle w:val="TablecellLEFT"/>
            </w:pPr>
            <w:r w:rsidRPr="00A83E58">
              <w:t>0.1.2</w:t>
            </w:r>
          </w:p>
        </w:tc>
        <w:tc>
          <w:tcPr>
            <w:tcW w:w="4602" w:type="dxa"/>
          </w:tcPr>
          <w:p w14:paraId="1942C6FB" w14:textId="77777777" w:rsidR="00B55A61" w:rsidRPr="00A83E58" w:rsidRDefault="00B55A61" w:rsidP="00B55A61">
            <w:pPr>
              <w:pStyle w:val="TablecellCENTER"/>
              <w:jc w:val="left"/>
            </w:pPr>
            <w:r w:rsidRPr="00A83E58">
              <w:t>Precedence</w:t>
            </w:r>
          </w:p>
        </w:tc>
        <w:tc>
          <w:tcPr>
            <w:tcW w:w="1926" w:type="dxa"/>
          </w:tcPr>
          <w:p w14:paraId="31D85477" w14:textId="77777777" w:rsidR="00B55A61" w:rsidRPr="00A83E58" w:rsidRDefault="00B55A61" w:rsidP="00B55A61">
            <w:pPr>
              <w:pStyle w:val="TablecellLEFT"/>
            </w:pPr>
            <w:r w:rsidRPr="00A83E58">
              <w:t>as is</w:t>
            </w:r>
          </w:p>
        </w:tc>
        <w:tc>
          <w:tcPr>
            <w:tcW w:w="1363" w:type="dxa"/>
          </w:tcPr>
          <w:p w14:paraId="199B8D27" w14:textId="709150AF" w:rsidR="00B55A61" w:rsidRPr="00A83E58" w:rsidRDefault="00B55A61" w:rsidP="00B55A61">
            <w:pPr>
              <w:pStyle w:val="TablecellLEFT"/>
              <w:jc w:val="center"/>
            </w:pPr>
            <w:r w:rsidRPr="00A83E58">
              <w:t>620E-S</w:t>
            </w:r>
          </w:p>
        </w:tc>
      </w:tr>
      <w:tr w:rsidR="00B55A61" w:rsidRPr="00A83E58" w14:paraId="1CAE213D" w14:textId="7F82C790" w:rsidTr="004B517D">
        <w:tc>
          <w:tcPr>
            <w:tcW w:w="1169" w:type="dxa"/>
          </w:tcPr>
          <w:p w14:paraId="0601E2C1" w14:textId="77777777" w:rsidR="00B55A61" w:rsidRPr="00A83E58" w:rsidRDefault="00B55A61" w:rsidP="00B55A61">
            <w:pPr>
              <w:pStyle w:val="TablecellLEFT"/>
            </w:pPr>
            <w:r w:rsidRPr="00A83E58">
              <w:t>0.1.3</w:t>
            </w:r>
          </w:p>
        </w:tc>
        <w:tc>
          <w:tcPr>
            <w:tcW w:w="4602" w:type="dxa"/>
          </w:tcPr>
          <w:p w14:paraId="1164A7E9" w14:textId="77777777" w:rsidR="00B55A61" w:rsidRPr="00A83E58" w:rsidRDefault="00B55A61" w:rsidP="00B55A61">
            <w:pPr>
              <w:pStyle w:val="TablecellCENTER"/>
              <w:jc w:val="left"/>
            </w:pPr>
            <w:r w:rsidRPr="00A83E58">
              <w:t>Existing or Previously Approved Design</w:t>
            </w:r>
          </w:p>
        </w:tc>
        <w:tc>
          <w:tcPr>
            <w:tcW w:w="1926" w:type="dxa"/>
          </w:tcPr>
          <w:p w14:paraId="5D8A460C" w14:textId="77777777" w:rsidR="00B55A61" w:rsidRPr="00A83E58" w:rsidRDefault="00B55A61" w:rsidP="00B55A61">
            <w:pPr>
              <w:pStyle w:val="TablecellLEFT"/>
            </w:pPr>
            <w:r w:rsidRPr="00A83E58">
              <w:t>as is</w:t>
            </w:r>
          </w:p>
        </w:tc>
        <w:tc>
          <w:tcPr>
            <w:tcW w:w="1363" w:type="dxa"/>
          </w:tcPr>
          <w:p w14:paraId="572EDA92" w14:textId="21FA4C38" w:rsidR="00B55A61" w:rsidRPr="00A83E58" w:rsidRDefault="00B55A61" w:rsidP="00B55A61">
            <w:pPr>
              <w:pStyle w:val="TablecellLEFT"/>
              <w:jc w:val="center"/>
            </w:pPr>
            <w:r w:rsidRPr="00A83E58">
              <w:t>620E-S</w:t>
            </w:r>
          </w:p>
        </w:tc>
      </w:tr>
      <w:tr w:rsidR="00B55A61" w:rsidRPr="00A83E58" w14:paraId="7DC5B389" w14:textId="3B83E53C" w:rsidTr="004B517D">
        <w:tc>
          <w:tcPr>
            <w:tcW w:w="1169" w:type="dxa"/>
          </w:tcPr>
          <w:p w14:paraId="5F3DE3B2" w14:textId="77777777" w:rsidR="00B55A61" w:rsidRPr="00A83E58" w:rsidRDefault="00B55A61" w:rsidP="00B55A61">
            <w:pPr>
              <w:pStyle w:val="TablecellLEFT"/>
            </w:pPr>
            <w:r w:rsidRPr="00A83E58">
              <w:t>0.1.4</w:t>
            </w:r>
          </w:p>
        </w:tc>
        <w:tc>
          <w:tcPr>
            <w:tcW w:w="4602" w:type="dxa"/>
          </w:tcPr>
          <w:p w14:paraId="645508E4" w14:textId="77777777" w:rsidR="00B55A61" w:rsidRPr="00A83E58" w:rsidRDefault="00B55A61" w:rsidP="00B55A61">
            <w:pPr>
              <w:pStyle w:val="TablecellCENTER"/>
              <w:jc w:val="left"/>
            </w:pPr>
            <w:r w:rsidRPr="00A83E58">
              <w:t>Use of this Addendum</w:t>
            </w:r>
          </w:p>
        </w:tc>
        <w:tc>
          <w:tcPr>
            <w:tcW w:w="1926" w:type="dxa"/>
          </w:tcPr>
          <w:p w14:paraId="2D42FBE1" w14:textId="77777777" w:rsidR="00B55A61" w:rsidRPr="00A83E58" w:rsidRDefault="00B55A61" w:rsidP="00B55A61">
            <w:pPr>
              <w:pStyle w:val="TablecellLEFT"/>
            </w:pPr>
            <w:r w:rsidRPr="00A83E58">
              <w:t>as is</w:t>
            </w:r>
          </w:p>
        </w:tc>
        <w:tc>
          <w:tcPr>
            <w:tcW w:w="1363" w:type="dxa"/>
          </w:tcPr>
          <w:p w14:paraId="4DFE129A" w14:textId="411D573A" w:rsidR="00B55A61" w:rsidRPr="00A83E58" w:rsidRDefault="00B55A61" w:rsidP="00B55A61">
            <w:pPr>
              <w:pStyle w:val="TablecellLEFT"/>
              <w:jc w:val="center"/>
            </w:pPr>
            <w:r w:rsidRPr="00A83E58">
              <w:t>620E-S</w:t>
            </w:r>
          </w:p>
        </w:tc>
      </w:tr>
      <w:tr w:rsidR="00B55A61" w:rsidRPr="00A83E58" w14:paraId="1A6FB153" w14:textId="271C75B0" w:rsidTr="004B517D">
        <w:tc>
          <w:tcPr>
            <w:tcW w:w="1169" w:type="dxa"/>
          </w:tcPr>
          <w:p w14:paraId="248595F1" w14:textId="77777777" w:rsidR="00B55A61" w:rsidRPr="00A83E58" w:rsidRDefault="00B55A61" w:rsidP="00B55A61">
            <w:pPr>
              <w:pStyle w:val="TablecellLEFT"/>
            </w:pPr>
            <w:r w:rsidRPr="00A83E58">
              <w:t>0.1.5</w:t>
            </w:r>
          </w:p>
        </w:tc>
        <w:tc>
          <w:tcPr>
            <w:tcW w:w="4602" w:type="dxa"/>
          </w:tcPr>
          <w:p w14:paraId="33D60C1A" w14:textId="77777777" w:rsidR="00B55A61" w:rsidRPr="00A83E58" w:rsidRDefault="00B55A61" w:rsidP="00B55A61">
            <w:pPr>
              <w:pStyle w:val="TablecellCENTER"/>
              <w:jc w:val="left"/>
            </w:pPr>
            <w:r w:rsidRPr="00A83E58">
              <w:t>Lead (Pb)-Free Tin</w:t>
            </w:r>
          </w:p>
        </w:tc>
        <w:tc>
          <w:tcPr>
            <w:tcW w:w="1926" w:type="dxa"/>
          </w:tcPr>
          <w:p w14:paraId="359B1B36" w14:textId="77777777" w:rsidR="00B55A61" w:rsidRPr="00A83E58" w:rsidRDefault="00B55A61" w:rsidP="00B55A61">
            <w:pPr>
              <w:pStyle w:val="TablecellLEFT"/>
            </w:pPr>
            <w:r w:rsidRPr="00A83E58">
              <w:t>as is</w:t>
            </w:r>
          </w:p>
        </w:tc>
        <w:tc>
          <w:tcPr>
            <w:tcW w:w="1363" w:type="dxa"/>
          </w:tcPr>
          <w:p w14:paraId="09DBAF51" w14:textId="5487270D" w:rsidR="00B55A61" w:rsidRPr="00A83E58" w:rsidRDefault="00B55A61" w:rsidP="00B55A61">
            <w:pPr>
              <w:pStyle w:val="TablecellLEFT"/>
              <w:jc w:val="center"/>
            </w:pPr>
            <w:r w:rsidRPr="00A83E58">
              <w:t>620E-S</w:t>
            </w:r>
          </w:p>
        </w:tc>
      </w:tr>
      <w:tr w:rsidR="00B55A61" w:rsidRPr="00A83E58" w14:paraId="323590D5" w14:textId="4BE169C0" w:rsidTr="004B517D">
        <w:tc>
          <w:tcPr>
            <w:tcW w:w="1169" w:type="dxa"/>
          </w:tcPr>
          <w:p w14:paraId="49F2744D" w14:textId="77777777" w:rsidR="00B55A61" w:rsidRPr="00A83E58" w:rsidRDefault="00B55A61" w:rsidP="00B55A61">
            <w:pPr>
              <w:pStyle w:val="TablecellLEFT"/>
            </w:pPr>
            <w:r w:rsidRPr="00A83E58">
              <w:t>0.1.6</w:t>
            </w:r>
          </w:p>
        </w:tc>
        <w:tc>
          <w:tcPr>
            <w:tcW w:w="4602" w:type="dxa"/>
          </w:tcPr>
          <w:p w14:paraId="75647BD2" w14:textId="77777777" w:rsidR="00B55A61" w:rsidRPr="00A83E58" w:rsidRDefault="00B55A61" w:rsidP="00B55A61">
            <w:pPr>
              <w:pStyle w:val="TablecellCENTER"/>
              <w:jc w:val="left"/>
            </w:pPr>
            <w:r w:rsidRPr="00A83E58">
              <w:t>Red Plague (Cuprous Oxide Corrosion)</w:t>
            </w:r>
          </w:p>
        </w:tc>
        <w:tc>
          <w:tcPr>
            <w:tcW w:w="1926" w:type="dxa"/>
          </w:tcPr>
          <w:p w14:paraId="2AEF1CEE" w14:textId="77777777" w:rsidR="00B55A61" w:rsidRPr="00A83E58" w:rsidRDefault="00B55A61" w:rsidP="00B55A61">
            <w:pPr>
              <w:pStyle w:val="TablecellLEFT"/>
            </w:pPr>
            <w:r w:rsidRPr="00A83E58">
              <w:t>with modification</w:t>
            </w:r>
          </w:p>
        </w:tc>
        <w:tc>
          <w:tcPr>
            <w:tcW w:w="1363" w:type="dxa"/>
          </w:tcPr>
          <w:p w14:paraId="21A2D4DA" w14:textId="62CCA8CC" w:rsidR="00B55A61" w:rsidRPr="00A83E58" w:rsidRDefault="00B55A61" w:rsidP="00B55A61">
            <w:pPr>
              <w:pStyle w:val="TablecellLEFT"/>
              <w:jc w:val="center"/>
            </w:pPr>
            <w:r w:rsidRPr="00A83E58">
              <w:t>620E-S</w:t>
            </w:r>
          </w:p>
        </w:tc>
      </w:tr>
      <w:tr w:rsidR="00B55A61" w:rsidRPr="00A83E58" w14:paraId="4056E195" w14:textId="7ECC6A76" w:rsidTr="004B517D">
        <w:tc>
          <w:tcPr>
            <w:tcW w:w="1169" w:type="dxa"/>
          </w:tcPr>
          <w:p w14:paraId="4C0201F6" w14:textId="77777777" w:rsidR="00B55A61" w:rsidRPr="00A83E58" w:rsidRDefault="00B55A61" w:rsidP="00B55A61">
            <w:pPr>
              <w:pStyle w:val="TablecellLEFT"/>
            </w:pPr>
            <w:r w:rsidRPr="00A83E58">
              <w:t>0.1.7</w:t>
            </w:r>
          </w:p>
        </w:tc>
        <w:tc>
          <w:tcPr>
            <w:tcW w:w="4602" w:type="dxa"/>
          </w:tcPr>
          <w:p w14:paraId="04121842" w14:textId="77777777" w:rsidR="00B55A61" w:rsidRPr="00A83E58" w:rsidRDefault="00B55A61" w:rsidP="00B55A61">
            <w:pPr>
              <w:pStyle w:val="TablecellCENTER"/>
              <w:jc w:val="left"/>
            </w:pPr>
            <w:r w:rsidRPr="00A83E58">
              <w:t>White Plague (Fluorine Attack)</w:t>
            </w:r>
          </w:p>
        </w:tc>
        <w:tc>
          <w:tcPr>
            <w:tcW w:w="1926" w:type="dxa"/>
          </w:tcPr>
          <w:p w14:paraId="45393FF1" w14:textId="77777777" w:rsidR="00B55A61" w:rsidRPr="00A83E58" w:rsidRDefault="00B55A61" w:rsidP="00B55A61">
            <w:pPr>
              <w:pStyle w:val="TablecellLEFT"/>
            </w:pPr>
            <w:r w:rsidRPr="00A83E58">
              <w:t>with modification</w:t>
            </w:r>
          </w:p>
        </w:tc>
        <w:tc>
          <w:tcPr>
            <w:tcW w:w="1363" w:type="dxa"/>
          </w:tcPr>
          <w:p w14:paraId="031D24B6" w14:textId="73BE2754" w:rsidR="00B55A61" w:rsidRPr="00A83E58" w:rsidRDefault="00B55A61" w:rsidP="00B55A61">
            <w:pPr>
              <w:pStyle w:val="TablecellLEFT"/>
              <w:jc w:val="center"/>
            </w:pPr>
            <w:r w:rsidRPr="00A83E58">
              <w:t>620E-S</w:t>
            </w:r>
          </w:p>
        </w:tc>
      </w:tr>
      <w:tr w:rsidR="00B55A61" w:rsidRPr="00A83E58" w14:paraId="73EB99C2" w14:textId="101606B4" w:rsidTr="004B517D">
        <w:tc>
          <w:tcPr>
            <w:tcW w:w="1169" w:type="dxa"/>
          </w:tcPr>
          <w:p w14:paraId="6018F395" w14:textId="1223E247" w:rsidR="00B55A61" w:rsidRPr="00A83E58" w:rsidRDefault="00B55A61" w:rsidP="00B55A61">
            <w:pPr>
              <w:pStyle w:val="TablecellLEFT"/>
            </w:pPr>
            <w:r w:rsidRPr="00A83E58">
              <w:t>1</w:t>
            </w:r>
            <w:r w:rsidR="000332C0" w:rsidRPr="00A83E58">
              <w:t>.0</w:t>
            </w:r>
          </w:p>
        </w:tc>
        <w:tc>
          <w:tcPr>
            <w:tcW w:w="4602" w:type="dxa"/>
          </w:tcPr>
          <w:p w14:paraId="38458EE5" w14:textId="77777777" w:rsidR="00B55A61" w:rsidRPr="00A83E58" w:rsidRDefault="00B55A61" w:rsidP="00B55A61">
            <w:pPr>
              <w:pStyle w:val="TablecellCENTER"/>
              <w:jc w:val="left"/>
            </w:pPr>
            <w:r w:rsidRPr="00A83E58">
              <w:t>General</w:t>
            </w:r>
          </w:p>
        </w:tc>
        <w:tc>
          <w:tcPr>
            <w:tcW w:w="1926" w:type="dxa"/>
          </w:tcPr>
          <w:p w14:paraId="5F87B304" w14:textId="77777777" w:rsidR="00B55A61" w:rsidRPr="00A83E58" w:rsidRDefault="00B55A61" w:rsidP="00B55A61">
            <w:pPr>
              <w:pStyle w:val="TablecellLEFT"/>
            </w:pPr>
            <w:r w:rsidRPr="00A83E58">
              <w:t>-</w:t>
            </w:r>
          </w:p>
        </w:tc>
        <w:tc>
          <w:tcPr>
            <w:tcW w:w="1363" w:type="dxa"/>
          </w:tcPr>
          <w:p w14:paraId="380BDDCB" w14:textId="3560DFAF" w:rsidR="00B55A61" w:rsidRPr="00A83E58" w:rsidRDefault="00330E23" w:rsidP="00B55A61">
            <w:pPr>
              <w:pStyle w:val="TablecellLEFT"/>
              <w:jc w:val="center"/>
            </w:pPr>
            <w:r w:rsidRPr="00A83E58">
              <w:t>620E</w:t>
            </w:r>
          </w:p>
        </w:tc>
      </w:tr>
      <w:tr w:rsidR="00B55A61" w:rsidRPr="00A83E58" w14:paraId="35157DB0" w14:textId="3A487A48" w:rsidTr="004B517D">
        <w:tc>
          <w:tcPr>
            <w:tcW w:w="1169" w:type="dxa"/>
          </w:tcPr>
          <w:p w14:paraId="3076AA9A" w14:textId="77777777" w:rsidR="00B55A61" w:rsidRPr="00A83E58" w:rsidRDefault="00B55A61" w:rsidP="00B55A61">
            <w:pPr>
              <w:pStyle w:val="TablecellLEFT"/>
            </w:pPr>
            <w:r w:rsidRPr="00A83E58">
              <w:t>1.1</w:t>
            </w:r>
          </w:p>
        </w:tc>
        <w:tc>
          <w:tcPr>
            <w:tcW w:w="4602" w:type="dxa"/>
          </w:tcPr>
          <w:p w14:paraId="537BAAFD" w14:textId="77777777" w:rsidR="00B55A61" w:rsidRPr="00A83E58" w:rsidRDefault="00B55A61" w:rsidP="00B55A61">
            <w:pPr>
              <w:pStyle w:val="TablecellCENTER"/>
              <w:jc w:val="left"/>
            </w:pPr>
            <w:r w:rsidRPr="00A83E58">
              <w:t>Scope</w:t>
            </w:r>
          </w:p>
        </w:tc>
        <w:tc>
          <w:tcPr>
            <w:tcW w:w="1926" w:type="dxa"/>
          </w:tcPr>
          <w:p w14:paraId="4A5B8BF8" w14:textId="77777777" w:rsidR="00B55A61" w:rsidRPr="00A83E58" w:rsidRDefault="00B55A61" w:rsidP="00B55A61">
            <w:pPr>
              <w:pStyle w:val="TablecellLEFT"/>
            </w:pPr>
            <w:r w:rsidRPr="00A83E58">
              <w:t>as is</w:t>
            </w:r>
          </w:p>
        </w:tc>
        <w:tc>
          <w:tcPr>
            <w:tcW w:w="1363" w:type="dxa"/>
          </w:tcPr>
          <w:p w14:paraId="0987E537" w14:textId="6D2F109E" w:rsidR="00B55A61" w:rsidRPr="00A83E58" w:rsidRDefault="00B55A61" w:rsidP="00B55A61">
            <w:pPr>
              <w:pStyle w:val="TablecellLEFT"/>
              <w:jc w:val="center"/>
            </w:pPr>
            <w:r w:rsidRPr="00A83E58">
              <w:t>620E-S</w:t>
            </w:r>
          </w:p>
        </w:tc>
      </w:tr>
      <w:tr w:rsidR="00B55A61" w:rsidRPr="00A83E58" w14:paraId="0BF778FE" w14:textId="3D712647" w:rsidTr="004B517D">
        <w:tc>
          <w:tcPr>
            <w:tcW w:w="1169" w:type="dxa"/>
          </w:tcPr>
          <w:p w14:paraId="1483A58D" w14:textId="77777777" w:rsidR="00B55A61" w:rsidRPr="00A83E58" w:rsidRDefault="00B55A61" w:rsidP="00B55A61">
            <w:pPr>
              <w:pStyle w:val="TablecellLEFT"/>
            </w:pPr>
            <w:r w:rsidRPr="00A83E58">
              <w:t>1.2</w:t>
            </w:r>
          </w:p>
        </w:tc>
        <w:tc>
          <w:tcPr>
            <w:tcW w:w="4602" w:type="dxa"/>
          </w:tcPr>
          <w:p w14:paraId="1972D92F" w14:textId="77777777" w:rsidR="00B55A61" w:rsidRPr="00A83E58" w:rsidRDefault="00B55A61" w:rsidP="00B55A61">
            <w:pPr>
              <w:pStyle w:val="TablecellCENTER"/>
              <w:jc w:val="left"/>
            </w:pPr>
            <w:r w:rsidRPr="00A83E58">
              <w:t>Purpose</w:t>
            </w:r>
          </w:p>
        </w:tc>
        <w:tc>
          <w:tcPr>
            <w:tcW w:w="1926" w:type="dxa"/>
          </w:tcPr>
          <w:p w14:paraId="66029413" w14:textId="77777777" w:rsidR="00B55A61" w:rsidRPr="00A83E58" w:rsidRDefault="00B55A61" w:rsidP="00B55A61">
            <w:pPr>
              <w:pStyle w:val="TablecellLEFT"/>
            </w:pPr>
            <w:r w:rsidRPr="00A83E58">
              <w:t>as is</w:t>
            </w:r>
          </w:p>
        </w:tc>
        <w:tc>
          <w:tcPr>
            <w:tcW w:w="1363" w:type="dxa"/>
          </w:tcPr>
          <w:p w14:paraId="38D64D95" w14:textId="5041C1A1" w:rsidR="00B55A61" w:rsidRPr="00A83E58" w:rsidRDefault="00B55A61" w:rsidP="00B55A61">
            <w:pPr>
              <w:pStyle w:val="TablecellLEFT"/>
              <w:jc w:val="center"/>
            </w:pPr>
            <w:r w:rsidRPr="00A83E58">
              <w:t>620E-S</w:t>
            </w:r>
          </w:p>
        </w:tc>
      </w:tr>
      <w:tr w:rsidR="00DA747E" w:rsidRPr="00A83E58" w14:paraId="43BBEEE3" w14:textId="106B142A" w:rsidTr="004B517D">
        <w:tc>
          <w:tcPr>
            <w:tcW w:w="1169" w:type="dxa"/>
          </w:tcPr>
          <w:p w14:paraId="2FE964D1" w14:textId="77777777" w:rsidR="00DA747E" w:rsidRPr="00A83E58" w:rsidRDefault="00DA747E" w:rsidP="00DA747E">
            <w:pPr>
              <w:pStyle w:val="TablecellLEFT"/>
            </w:pPr>
            <w:r w:rsidRPr="00A83E58">
              <w:t>1.3</w:t>
            </w:r>
          </w:p>
        </w:tc>
        <w:tc>
          <w:tcPr>
            <w:tcW w:w="4602" w:type="dxa"/>
          </w:tcPr>
          <w:p w14:paraId="27CD76C6" w14:textId="77777777" w:rsidR="00DA747E" w:rsidRPr="00A83E58" w:rsidRDefault="00DA747E" w:rsidP="00DA747E">
            <w:pPr>
              <w:pStyle w:val="TablecellCENTER"/>
              <w:jc w:val="left"/>
            </w:pPr>
            <w:r w:rsidRPr="00A83E58">
              <w:t>Classification</w:t>
            </w:r>
          </w:p>
        </w:tc>
        <w:tc>
          <w:tcPr>
            <w:tcW w:w="1926" w:type="dxa"/>
          </w:tcPr>
          <w:p w14:paraId="10526366" w14:textId="77777777" w:rsidR="00DA747E" w:rsidRPr="00A83E58" w:rsidRDefault="00DA747E" w:rsidP="00DA747E">
            <w:pPr>
              <w:pStyle w:val="TablecellLEFT"/>
            </w:pPr>
            <w:r w:rsidRPr="00A83E58">
              <w:t>as is</w:t>
            </w:r>
          </w:p>
        </w:tc>
        <w:tc>
          <w:tcPr>
            <w:tcW w:w="1363" w:type="dxa"/>
          </w:tcPr>
          <w:p w14:paraId="76F14A39" w14:textId="2D26CF41" w:rsidR="00DA747E" w:rsidRPr="00A83E58" w:rsidRDefault="00B55A61" w:rsidP="00DA747E">
            <w:pPr>
              <w:pStyle w:val="TablecellLEFT"/>
              <w:jc w:val="center"/>
            </w:pPr>
            <w:r w:rsidRPr="00A83E58">
              <w:t>620E</w:t>
            </w:r>
            <w:r w:rsidR="00330E23" w:rsidRPr="00A83E58">
              <w:t>-S</w:t>
            </w:r>
          </w:p>
        </w:tc>
      </w:tr>
      <w:tr w:rsidR="00B55A61" w:rsidRPr="00A83E58" w14:paraId="65CDB000" w14:textId="21B96B0A" w:rsidTr="004B517D">
        <w:tc>
          <w:tcPr>
            <w:tcW w:w="1169" w:type="dxa"/>
          </w:tcPr>
          <w:p w14:paraId="1BC84219" w14:textId="77777777" w:rsidR="00B55A61" w:rsidRPr="00A83E58" w:rsidRDefault="00B55A61" w:rsidP="00B55A61">
            <w:pPr>
              <w:pStyle w:val="TablecellLEFT"/>
            </w:pPr>
            <w:r w:rsidRPr="00A83E58">
              <w:t>1.4</w:t>
            </w:r>
          </w:p>
        </w:tc>
        <w:tc>
          <w:tcPr>
            <w:tcW w:w="4602" w:type="dxa"/>
          </w:tcPr>
          <w:p w14:paraId="6C9C856E" w14:textId="77777777" w:rsidR="00B55A61" w:rsidRPr="00A83E58" w:rsidRDefault="00B55A61" w:rsidP="00B55A61">
            <w:pPr>
              <w:pStyle w:val="TablecellCENTER"/>
              <w:jc w:val="left"/>
            </w:pPr>
            <w:r w:rsidRPr="00A83E58">
              <w:t>Measurement Units and Applications</w:t>
            </w:r>
          </w:p>
        </w:tc>
        <w:tc>
          <w:tcPr>
            <w:tcW w:w="1926" w:type="dxa"/>
          </w:tcPr>
          <w:p w14:paraId="4BB7D0AF" w14:textId="77777777" w:rsidR="00B55A61" w:rsidRPr="00A83E58" w:rsidRDefault="00B55A61" w:rsidP="00B55A61">
            <w:pPr>
              <w:pStyle w:val="TablecellLEFT"/>
            </w:pPr>
            <w:r w:rsidRPr="00A83E58">
              <w:t>as is</w:t>
            </w:r>
          </w:p>
        </w:tc>
        <w:tc>
          <w:tcPr>
            <w:tcW w:w="1363" w:type="dxa"/>
          </w:tcPr>
          <w:p w14:paraId="614C1BB3" w14:textId="085706F0" w:rsidR="00B55A61" w:rsidRPr="00A83E58" w:rsidRDefault="00B55A61" w:rsidP="00B55A61">
            <w:pPr>
              <w:pStyle w:val="TablecellLEFT"/>
              <w:jc w:val="center"/>
            </w:pPr>
            <w:r w:rsidRPr="00A83E58">
              <w:t>620E</w:t>
            </w:r>
          </w:p>
        </w:tc>
      </w:tr>
      <w:tr w:rsidR="00B55A61" w:rsidRPr="00A83E58" w14:paraId="65C3B43A" w14:textId="3FCF7D4A" w:rsidTr="004B517D">
        <w:tc>
          <w:tcPr>
            <w:tcW w:w="1169" w:type="dxa"/>
          </w:tcPr>
          <w:p w14:paraId="1EE5D575" w14:textId="77777777" w:rsidR="00B55A61" w:rsidRPr="00A83E58" w:rsidRDefault="00B55A61" w:rsidP="00B55A61">
            <w:pPr>
              <w:pStyle w:val="TablecellLEFT"/>
            </w:pPr>
            <w:r w:rsidRPr="00A83E58">
              <w:t>1.5</w:t>
            </w:r>
          </w:p>
        </w:tc>
        <w:tc>
          <w:tcPr>
            <w:tcW w:w="4602" w:type="dxa"/>
          </w:tcPr>
          <w:p w14:paraId="723A9ABB" w14:textId="77777777" w:rsidR="00B55A61" w:rsidRPr="00A83E58" w:rsidRDefault="00B55A61" w:rsidP="00B55A61">
            <w:pPr>
              <w:pStyle w:val="TablecellCENTER"/>
              <w:jc w:val="left"/>
            </w:pPr>
            <w:r w:rsidRPr="00A83E58">
              <w:t>Definition of Requirements</w:t>
            </w:r>
          </w:p>
        </w:tc>
        <w:tc>
          <w:tcPr>
            <w:tcW w:w="1926" w:type="dxa"/>
          </w:tcPr>
          <w:p w14:paraId="4D4EDEBC" w14:textId="77777777" w:rsidR="00B55A61" w:rsidRPr="00A83E58" w:rsidRDefault="00B55A61" w:rsidP="00B55A61">
            <w:pPr>
              <w:pStyle w:val="TablecellLEFT"/>
            </w:pPr>
            <w:r w:rsidRPr="00A83E58">
              <w:t>as is</w:t>
            </w:r>
          </w:p>
        </w:tc>
        <w:tc>
          <w:tcPr>
            <w:tcW w:w="1363" w:type="dxa"/>
          </w:tcPr>
          <w:p w14:paraId="160662DE" w14:textId="0DB1C7F5" w:rsidR="00B55A61" w:rsidRPr="00A83E58" w:rsidRDefault="00B55A61" w:rsidP="00B55A61">
            <w:pPr>
              <w:pStyle w:val="TablecellLEFT"/>
              <w:jc w:val="center"/>
            </w:pPr>
            <w:r w:rsidRPr="00A83E58">
              <w:t>620E</w:t>
            </w:r>
          </w:p>
        </w:tc>
      </w:tr>
      <w:tr w:rsidR="00B55A61" w:rsidRPr="00A83E58" w14:paraId="1910C820" w14:textId="0E0B901B" w:rsidTr="004B517D">
        <w:tc>
          <w:tcPr>
            <w:tcW w:w="1169" w:type="dxa"/>
          </w:tcPr>
          <w:p w14:paraId="1FE5FE6C" w14:textId="18C9DB6C" w:rsidR="00B55A61" w:rsidRPr="00A83E58" w:rsidRDefault="00B55A61" w:rsidP="00B55A61">
            <w:pPr>
              <w:pStyle w:val="TablecellLEFT"/>
            </w:pPr>
            <w:r w:rsidRPr="00A83E58">
              <w:t>1.5.1</w:t>
            </w:r>
          </w:p>
        </w:tc>
        <w:tc>
          <w:tcPr>
            <w:tcW w:w="4602" w:type="dxa"/>
          </w:tcPr>
          <w:p w14:paraId="555E378C" w14:textId="6B3BC185" w:rsidR="00B55A61" w:rsidRPr="00A83E58" w:rsidRDefault="00B55A61" w:rsidP="00B55A61">
            <w:pPr>
              <w:pStyle w:val="TablecellCENTER"/>
              <w:jc w:val="left"/>
            </w:pPr>
            <w:r w:rsidRPr="00A83E58">
              <w:t>Inspection Conditions</w:t>
            </w:r>
          </w:p>
        </w:tc>
        <w:tc>
          <w:tcPr>
            <w:tcW w:w="1926" w:type="dxa"/>
          </w:tcPr>
          <w:p w14:paraId="1A85C62F" w14:textId="737F0524" w:rsidR="00B55A61" w:rsidRPr="00A83E58" w:rsidRDefault="00B55A61" w:rsidP="00B55A61">
            <w:pPr>
              <w:pStyle w:val="TablecellLEFT"/>
            </w:pPr>
            <w:r w:rsidRPr="00A83E58">
              <w:t>as is</w:t>
            </w:r>
          </w:p>
        </w:tc>
        <w:tc>
          <w:tcPr>
            <w:tcW w:w="1363" w:type="dxa"/>
          </w:tcPr>
          <w:p w14:paraId="6CA40AC9" w14:textId="7850C044" w:rsidR="00B55A61" w:rsidRPr="00A83E58" w:rsidRDefault="00B55A61" w:rsidP="00B55A61">
            <w:pPr>
              <w:pStyle w:val="TablecellLEFT"/>
              <w:jc w:val="center"/>
            </w:pPr>
            <w:r w:rsidRPr="00A83E58">
              <w:t>620E</w:t>
            </w:r>
          </w:p>
        </w:tc>
      </w:tr>
      <w:tr w:rsidR="00B55A61" w:rsidRPr="00A83E58" w14:paraId="46E34E1D" w14:textId="77777777" w:rsidTr="004B517D">
        <w:tc>
          <w:tcPr>
            <w:tcW w:w="1169" w:type="dxa"/>
          </w:tcPr>
          <w:p w14:paraId="6476AEC3" w14:textId="0A012AA5" w:rsidR="00B55A61" w:rsidRPr="00A83E58" w:rsidRDefault="00B55A61" w:rsidP="00B55A61">
            <w:pPr>
              <w:pStyle w:val="TablecellLEFT"/>
            </w:pPr>
            <w:r w:rsidRPr="00A83E58">
              <w:t>1.5.1.1</w:t>
            </w:r>
          </w:p>
        </w:tc>
        <w:tc>
          <w:tcPr>
            <w:tcW w:w="4602" w:type="dxa"/>
          </w:tcPr>
          <w:p w14:paraId="381B5139" w14:textId="7638B7BE" w:rsidR="00B55A61" w:rsidRPr="00A83E58" w:rsidRDefault="00B55A61" w:rsidP="00B55A61">
            <w:pPr>
              <w:pStyle w:val="TablecellCENTER"/>
              <w:tabs>
                <w:tab w:val="left" w:pos="1021"/>
              </w:tabs>
              <w:jc w:val="left"/>
            </w:pPr>
            <w:r w:rsidRPr="00A83E58">
              <w:t>Acceptable</w:t>
            </w:r>
          </w:p>
        </w:tc>
        <w:tc>
          <w:tcPr>
            <w:tcW w:w="1926" w:type="dxa"/>
          </w:tcPr>
          <w:p w14:paraId="0B07BE25" w14:textId="6AF537D8" w:rsidR="00B55A61" w:rsidRPr="00A83E58" w:rsidRDefault="00B55A61" w:rsidP="00B55A61">
            <w:pPr>
              <w:pStyle w:val="TablecellLEFT"/>
            </w:pPr>
            <w:r w:rsidRPr="00A83E58">
              <w:t>as is</w:t>
            </w:r>
          </w:p>
        </w:tc>
        <w:tc>
          <w:tcPr>
            <w:tcW w:w="1363" w:type="dxa"/>
          </w:tcPr>
          <w:p w14:paraId="43163B07" w14:textId="4CECEEBB" w:rsidR="00B55A61" w:rsidRPr="00A83E58" w:rsidRDefault="00B55A61" w:rsidP="00B55A61">
            <w:pPr>
              <w:pStyle w:val="TablecellLEFT"/>
              <w:jc w:val="center"/>
            </w:pPr>
            <w:r w:rsidRPr="00A83E58">
              <w:t>620E</w:t>
            </w:r>
          </w:p>
        </w:tc>
      </w:tr>
      <w:tr w:rsidR="00B55A61" w:rsidRPr="00A83E58" w14:paraId="5A76D2F1" w14:textId="77777777" w:rsidTr="004B517D">
        <w:tc>
          <w:tcPr>
            <w:tcW w:w="1169" w:type="dxa"/>
          </w:tcPr>
          <w:p w14:paraId="5F2A4242" w14:textId="09EB5332" w:rsidR="00B55A61" w:rsidRPr="00A83E58" w:rsidRDefault="00B55A61" w:rsidP="00B55A61">
            <w:pPr>
              <w:pStyle w:val="TablecellLEFT"/>
            </w:pPr>
            <w:r w:rsidRPr="00A83E58">
              <w:t>1.5.1.2</w:t>
            </w:r>
          </w:p>
        </w:tc>
        <w:tc>
          <w:tcPr>
            <w:tcW w:w="4602" w:type="dxa"/>
          </w:tcPr>
          <w:p w14:paraId="733CBAE3" w14:textId="1630D5D9" w:rsidR="00B55A61" w:rsidRPr="00A83E58" w:rsidRDefault="00B55A61" w:rsidP="00B55A61">
            <w:pPr>
              <w:pStyle w:val="TablecellCENTER"/>
              <w:jc w:val="left"/>
            </w:pPr>
            <w:r w:rsidRPr="00A83E58">
              <w:t>Defect</w:t>
            </w:r>
          </w:p>
        </w:tc>
        <w:tc>
          <w:tcPr>
            <w:tcW w:w="1926" w:type="dxa"/>
          </w:tcPr>
          <w:p w14:paraId="7BDA794B" w14:textId="5C6C3B40" w:rsidR="00B55A61" w:rsidRPr="00A83E58" w:rsidRDefault="00B55A61" w:rsidP="00B55A61">
            <w:pPr>
              <w:pStyle w:val="TablecellLEFT"/>
            </w:pPr>
            <w:r w:rsidRPr="00A83E58">
              <w:t>as is</w:t>
            </w:r>
          </w:p>
        </w:tc>
        <w:tc>
          <w:tcPr>
            <w:tcW w:w="1363" w:type="dxa"/>
          </w:tcPr>
          <w:p w14:paraId="076C2291" w14:textId="388F69DB" w:rsidR="00B55A61" w:rsidRPr="00A83E58" w:rsidRDefault="00B55A61" w:rsidP="00B55A61">
            <w:pPr>
              <w:pStyle w:val="TablecellLEFT"/>
              <w:jc w:val="center"/>
            </w:pPr>
            <w:r w:rsidRPr="00A83E58">
              <w:t>620E</w:t>
            </w:r>
          </w:p>
        </w:tc>
      </w:tr>
      <w:tr w:rsidR="00B55A61" w:rsidRPr="00A83E58" w14:paraId="1A6F2C5D" w14:textId="77777777" w:rsidTr="004B517D">
        <w:tc>
          <w:tcPr>
            <w:tcW w:w="1169" w:type="dxa"/>
          </w:tcPr>
          <w:p w14:paraId="51F42E2A" w14:textId="0BB8D76E" w:rsidR="00B55A61" w:rsidRPr="00A83E58" w:rsidRDefault="00B55A61" w:rsidP="00B55A61">
            <w:pPr>
              <w:pStyle w:val="TablecellLEFT"/>
            </w:pPr>
            <w:r w:rsidRPr="00A83E58">
              <w:t>1.5.1.2.1</w:t>
            </w:r>
          </w:p>
        </w:tc>
        <w:tc>
          <w:tcPr>
            <w:tcW w:w="4602" w:type="dxa"/>
          </w:tcPr>
          <w:p w14:paraId="1F9BED4F" w14:textId="7995E3DB" w:rsidR="00B55A61" w:rsidRPr="00A83E58" w:rsidRDefault="00B55A61" w:rsidP="00B55A61">
            <w:pPr>
              <w:pStyle w:val="TablecellCENTER"/>
              <w:jc w:val="left"/>
            </w:pPr>
            <w:r w:rsidRPr="00A83E58">
              <w:t>Disposition</w:t>
            </w:r>
          </w:p>
        </w:tc>
        <w:tc>
          <w:tcPr>
            <w:tcW w:w="1926" w:type="dxa"/>
          </w:tcPr>
          <w:p w14:paraId="3BEBA054" w14:textId="3F29E1BD" w:rsidR="00B55A61" w:rsidRPr="00A83E58" w:rsidRDefault="00B55A61" w:rsidP="00B55A61">
            <w:pPr>
              <w:pStyle w:val="TablecellLEFT"/>
            </w:pPr>
            <w:r w:rsidRPr="00A83E58">
              <w:t>as is</w:t>
            </w:r>
          </w:p>
        </w:tc>
        <w:tc>
          <w:tcPr>
            <w:tcW w:w="1363" w:type="dxa"/>
          </w:tcPr>
          <w:p w14:paraId="59728BEF" w14:textId="3541A4D2" w:rsidR="00B55A61" w:rsidRPr="00A83E58" w:rsidRDefault="00B55A61" w:rsidP="00B55A61">
            <w:pPr>
              <w:pStyle w:val="TablecellLEFT"/>
              <w:jc w:val="center"/>
            </w:pPr>
            <w:r w:rsidRPr="00A83E58">
              <w:t>620E-S</w:t>
            </w:r>
          </w:p>
        </w:tc>
      </w:tr>
      <w:tr w:rsidR="00B55A61" w:rsidRPr="00A83E58" w14:paraId="03BA252D" w14:textId="77777777" w:rsidTr="004B517D">
        <w:tc>
          <w:tcPr>
            <w:tcW w:w="1169" w:type="dxa"/>
          </w:tcPr>
          <w:p w14:paraId="5335C65D" w14:textId="6BE42C7C" w:rsidR="00B55A61" w:rsidRPr="00A83E58" w:rsidRDefault="00B55A61" w:rsidP="00B55A61">
            <w:pPr>
              <w:pStyle w:val="TablecellLEFT"/>
            </w:pPr>
            <w:r w:rsidRPr="00A83E58">
              <w:t>1</w:t>
            </w:r>
            <w:r w:rsidR="009D39AE" w:rsidRPr="00A83E58">
              <w:t>.</w:t>
            </w:r>
            <w:r w:rsidRPr="00A83E58">
              <w:t>5.1.3</w:t>
            </w:r>
          </w:p>
        </w:tc>
        <w:tc>
          <w:tcPr>
            <w:tcW w:w="4602" w:type="dxa"/>
          </w:tcPr>
          <w:p w14:paraId="5107B8E6" w14:textId="2AB7BAAB" w:rsidR="00B55A61" w:rsidRPr="00A83E58" w:rsidRDefault="00B55A61" w:rsidP="00B55A61">
            <w:pPr>
              <w:pStyle w:val="TablecellCENTER"/>
              <w:jc w:val="left"/>
            </w:pPr>
            <w:r w:rsidRPr="00A83E58">
              <w:t>Process indicator</w:t>
            </w:r>
          </w:p>
        </w:tc>
        <w:tc>
          <w:tcPr>
            <w:tcW w:w="1926" w:type="dxa"/>
          </w:tcPr>
          <w:p w14:paraId="304D2499" w14:textId="44C5E12F" w:rsidR="00B55A61" w:rsidRPr="00A83E58" w:rsidRDefault="00B55A61" w:rsidP="00B55A61">
            <w:pPr>
              <w:pStyle w:val="TablecellLEFT"/>
            </w:pPr>
            <w:r w:rsidRPr="00A83E58">
              <w:t>as is</w:t>
            </w:r>
          </w:p>
        </w:tc>
        <w:tc>
          <w:tcPr>
            <w:tcW w:w="1363" w:type="dxa"/>
          </w:tcPr>
          <w:p w14:paraId="1A81E1A5" w14:textId="5C546E3B" w:rsidR="00B55A61" w:rsidRPr="00A83E58" w:rsidRDefault="00B55A61" w:rsidP="00B55A61">
            <w:pPr>
              <w:pStyle w:val="TablecellLEFT"/>
              <w:jc w:val="center"/>
            </w:pPr>
            <w:r w:rsidRPr="00A83E58">
              <w:t>620E</w:t>
            </w:r>
          </w:p>
        </w:tc>
      </w:tr>
      <w:tr w:rsidR="00B55A61" w:rsidRPr="00A83E58" w14:paraId="512839CA" w14:textId="77777777" w:rsidTr="004B517D">
        <w:tc>
          <w:tcPr>
            <w:tcW w:w="1169" w:type="dxa"/>
          </w:tcPr>
          <w:p w14:paraId="2EA8B9ED" w14:textId="13F8CA37" w:rsidR="00B55A61" w:rsidRPr="00A83E58" w:rsidRDefault="00B55A61" w:rsidP="009475A9">
            <w:pPr>
              <w:pStyle w:val="TablecellLEFT"/>
            </w:pPr>
            <w:r w:rsidRPr="00A83E58">
              <w:t>1</w:t>
            </w:r>
            <w:r w:rsidR="009D39AE" w:rsidRPr="00A83E58">
              <w:t>.</w:t>
            </w:r>
            <w:r w:rsidRPr="00A83E58">
              <w:t>5.1.</w:t>
            </w:r>
            <w:r w:rsidR="009475A9" w:rsidRPr="00A83E58">
              <w:t>4</w:t>
            </w:r>
          </w:p>
        </w:tc>
        <w:tc>
          <w:tcPr>
            <w:tcW w:w="4602" w:type="dxa"/>
          </w:tcPr>
          <w:p w14:paraId="19F17531" w14:textId="205A7EA2" w:rsidR="00B55A61" w:rsidRPr="00A83E58" w:rsidRDefault="00B55A61" w:rsidP="00B55A61">
            <w:pPr>
              <w:pStyle w:val="TablecellCENTER"/>
              <w:jc w:val="left"/>
            </w:pPr>
            <w:r w:rsidRPr="00A83E58">
              <w:t>Condition Not Specified</w:t>
            </w:r>
          </w:p>
        </w:tc>
        <w:tc>
          <w:tcPr>
            <w:tcW w:w="1926" w:type="dxa"/>
          </w:tcPr>
          <w:p w14:paraId="5F29A633" w14:textId="58947882" w:rsidR="00B55A61" w:rsidRPr="00A83E58" w:rsidRDefault="00B55A61" w:rsidP="00B55A61">
            <w:pPr>
              <w:pStyle w:val="TablecellLEFT"/>
            </w:pPr>
            <w:r w:rsidRPr="00A83E58">
              <w:t>as is</w:t>
            </w:r>
          </w:p>
        </w:tc>
        <w:tc>
          <w:tcPr>
            <w:tcW w:w="1363" w:type="dxa"/>
          </w:tcPr>
          <w:p w14:paraId="5BD9E4B7" w14:textId="1103CB7E" w:rsidR="00B55A61" w:rsidRPr="00A83E58" w:rsidRDefault="00B55A61" w:rsidP="00B55A61">
            <w:pPr>
              <w:pStyle w:val="TablecellLEFT"/>
              <w:jc w:val="center"/>
            </w:pPr>
            <w:r w:rsidRPr="00A83E58">
              <w:t>620E</w:t>
            </w:r>
          </w:p>
        </w:tc>
      </w:tr>
      <w:tr w:rsidR="00B55A61" w:rsidRPr="00A83E58" w14:paraId="48620561" w14:textId="77777777" w:rsidTr="004B517D">
        <w:tc>
          <w:tcPr>
            <w:tcW w:w="1169" w:type="dxa"/>
          </w:tcPr>
          <w:p w14:paraId="22ABD56B" w14:textId="43B33ADF" w:rsidR="00B55A61" w:rsidRPr="00A83E58" w:rsidRDefault="00B55A61" w:rsidP="009475A9">
            <w:pPr>
              <w:pStyle w:val="TablecellLEFT"/>
            </w:pPr>
            <w:r w:rsidRPr="00A83E58">
              <w:t>1</w:t>
            </w:r>
            <w:r w:rsidR="009D39AE" w:rsidRPr="00A83E58">
              <w:t>.</w:t>
            </w:r>
            <w:r w:rsidRPr="00A83E58">
              <w:t>5.1.</w:t>
            </w:r>
            <w:r w:rsidR="009475A9" w:rsidRPr="00A83E58">
              <w:t>5</w:t>
            </w:r>
          </w:p>
        </w:tc>
        <w:tc>
          <w:tcPr>
            <w:tcW w:w="4602" w:type="dxa"/>
          </w:tcPr>
          <w:p w14:paraId="35272EBB" w14:textId="23A3949D" w:rsidR="00B55A61" w:rsidRPr="00A83E58" w:rsidRDefault="00B55A61" w:rsidP="00B55A61">
            <w:pPr>
              <w:pStyle w:val="TablecellCENTER"/>
              <w:jc w:val="left"/>
            </w:pPr>
            <w:r w:rsidRPr="00A83E58">
              <w:t>Uncommon or Specialized Designs</w:t>
            </w:r>
          </w:p>
        </w:tc>
        <w:tc>
          <w:tcPr>
            <w:tcW w:w="1926" w:type="dxa"/>
          </w:tcPr>
          <w:p w14:paraId="3B389300" w14:textId="52E004BE" w:rsidR="00B55A61" w:rsidRPr="00A83E58" w:rsidRDefault="00B55A61" w:rsidP="00B55A61">
            <w:pPr>
              <w:pStyle w:val="TablecellLEFT"/>
            </w:pPr>
            <w:r w:rsidRPr="00A83E58">
              <w:t>as is</w:t>
            </w:r>
          </w:p>
        </w:tc>
        <w:tc>
          <w:tcPr>
            <w:tcW w:w="1363" w:type="dxa"/>
          </w:tcPr>
          <w:p w14:paraId="046C4364" w14:textId="59A24E7A" w:rsidR="00B55A61" w:rsidRPr="00A83E58" w:rsidRDefault="00B55A61" w:rsidP="00B55A61">
            <w:pPr>
              <w:pStyle w:val="TablecellLEFT"/>
              <w:jc w:val="center"/>
            </w:pPr>
            <w:r w:rsidRPr="00A83E58">
              <w:t>620E</w:t>
            </w:r>
          </w:p>
        </w:tc>
      </w:tr>
      <w:tr w:rsidR="009D39AE" w:rsidRPr="00A83E58" w14:paraId="074D6D94" w14:textId="77777777" w:rsidTr="004B517D">
        <w:tc>
          <w:tcPr>
            <w:tcW w:w="1169" w:type="dxa"/>
          </w:tcPr>
          <w:p w14:paraId="282F2270" w14:textId="4E904836" w:rsidR="009D39AE" w:rsidRPr="00A83E58" w:rsidRDefault="009475A9" w:rsidP="00B55A61">
            <w:pPr>
              <w:pStyle w:val="TablecellLEFT"/>
            </w:pPr>
            <w:r w:rsidRPr="00A83E58">
              <w:t>1</w:t>
            </w:r>
            <w:r w:rsidR="001B142E">
              <w:t>.</w:t>
            </w:r>
            <w:r w:rsidRPr="00A83E58">
              <w:t>5</w:t>
            </w:r>
            <w:r w:rsidR="009D39AE" w:rsidRPr="00A83E58">
              <w:t>.2</w:t>
            </w:r>
          </w:p>
        </w:tc>
        <w:tc>
          <w:tcPr>
            <w:tcW w:w="4602" w:type="dxa"/>
          </w:tcPr>
          <w:p w14:paraId="3348FACE" w14:textId="45192114" w:rsidR="009D39AE" w:rsidRPr="00A83E58" w:rsidRDefault="005E3DE7" w:rsidP="00B55A61">
            <w:pPr>
              <w:pStyle w:val="TablecellCENTER"/>
              <w:jc w:val="left"/>
            </w:pPr>
            <w:r w:rsidRPr="00A83E58">
              <w:t>Material and Process Nonc</w:t>
            </w:r>
            <w:r w:rsidR="009D39AE" w:rsidRPr="00A83E58">
              <w:t>onformance</w:t>
            </w:r>
          </w:p>
        </w:tc>
        <w:tc>
          <w:tcPr>
            <w:tcW w:w="1926" w:type="dxa"/>
          </w:tcPr>
          <w:p w14:paraId="11CA7BB1" w14:textId="17C6667A" w:rsidR="009D39AE" w:rsidRPr="00A83E58" w:rsidRDefault="009D39AE" w:rsidP="00B55A61">
            <w:pPr>
              <w:pStyle w:val="TablecellLEFT"/>
            </w:pPr>
            <w:r w:rsidRPr="00A83E58">
              <w:t>as is</w:t>
            </w:r>
          </w:p>
        </w:tc>
        <w:tc>
          <w:tcPr>
            <w:tcW w:w="1363" w:type="dxa"/>
          </w:tcPr>
          <w:p w14:paraId="1FF7FA63" w14:textId="0AE7ADF7" w:rsidR="009D39AE" w:rsidRPr="00A83E58" w:rsidRDefault="009D39AE" w:rsidP="00B55A61">
            <w:pPr>
              <w:pStyle w:val="TablecellLEFT"/>
              <w:jc w:val="center"/>
            </w:pPr>
            <w:r w:rsidRPr="00A83E58">
              <w:t>620E</w:t>
            </w:r>
          </w:p>
        </w:tc>
      </w:tr>
      <w:tr w:rsidR="00B55A61" w:rsidRPr="00A83E58" w14:paraId="22CBC819" w14:textId="77777777" w:rsidTr="004B517D">
        <w:tc>
          <w:tcPr>
            <w:tcW w:w="1169" w:type="dxa"/>
          </w:tcPr>
          <w:p w14:paraId="3605ABC6" w14:textId="006ED70C" w:rsidR="00B55A61" w:rsidRPr="00A83E58" w:rsidRDefault="00B55A61" w:rsidP="00B55A61">
            <w:pPr>
              <w:pStyle w:val="TablecellLEFT"/>
            </w:pPr>
            <w:r w:rsidRPr="00A83E58">
              <w:t>1.6</w:t>
            </w:r>
          </w:p>
        </w:tc>
        <w:tc>
          <w:tcPr>
            <w:tcW w:w="4602" w:type="dxa"/>
          </w:tcPr>
          <w:p w14:paraId="129BA96B" w14:textId="373C9059" w:rsidR="00B55A61" w:rsidRPr="00A83E58" w:rsidRDefault="00B55A61" w:rsidP="00B55A61">
            <w:pPr>
              <w:pStyle w:val="TablecellCENTER"/>
              <w:jc w:val="left"/>
            </w:pPr>
            <w:r w:rsidRPr="00A83E58">
              <w:t>Process Control</w:t>
            </w:r>
          </w:p>
        </w:tc>
        <w:tc>
          <w:tcPr>
            <w:tcW w:w="1926" w:type="dxa"/>
          </w:tcPr>
          <w:p w14:paraId="78BF2338" w14:textId="297A6786" w:rsidR="00B55A61" w:rsidRPr="00A83E58" w:rsidRDefault="00B55A61" w:rsidP="00B55A61">
            <w:pPr>
              <w:pStyle w:val="TablecellLEFT"/>
            </w:pPr>
            <w:r w:rsidRPr="00A83E58">
              <w:t>as is</w:t>
            </w:r>
          </w:p>
        </w:tc>
        <w:tc>
          <w:tcPr>
            <w:tcW w:w="1363" w:type="dxa"/>
          </w:tcPr>
          <w:p w14:paraId="57B701C5" w14:textId="73DD3C8D" w:rsidR="00B55A61" w:rsidRPr="00A83E58" w:rsidRDefault="00B55A61" w:rsidP="00B55A61">
            <w:pPr>
              <w:pStyle w:val="TablecellLEFT"/>
              <w:jc w:val="center"/>
            </w:pPr>
            <w:r w:rsidRPr="00A83E58">
              <w:t>620E-S</w:t>
            </w:r>
          </w:p>
        </w:tc>
      </w:tr>
      <w:tr w:rsidR="009D39AE" w:rsidRPr="00A83E58" w14:paraId="7C3489C7" w14:textId="77777777" w:rsidTr="004B517D">
        <w:tc>
          <w:tcPr>
            <w:tcW w:w="1169" w:type="dxa"/>
          </w:tcPr>
          <w:p w14:paraId="6172BEA7" w14:textId="51D2D9E4" w:rsidR="009D39AE" w:rsidRPr="00A83E58" w:rsidRDefault="009D39AE" w:rsidP="009D39AE">
            <w:pPr>
              <w:pStyle w:val="TablecellLEFT"/>
            </w:pPr>
            <w:r w:rsidRPr="00A83E58">
              <w:t>1.6.1</w:t>
            </w:r>
          </w:p>
        </w:tc>
        <w:tc>
          <w:tcPr>
            <w:tcW w:w="4602" w:type="dxa"/>
          </w:tcPr>
          <w:p w14:paraId="0A08FD4A" w14:textId="51A50817" w:rsidR="009D39AE" w:rsidRPr="00A83E58" w:rsidRDefault="009D39AE" w:rsidP="009D39AE">
            <w:pPr>
              <w:pStyle w:val="TablecellCENTER"/>
              <w:jc w:val="left"/>
            </w:pPr>
            <w:r w:rsidRPr="00A83E58">
              <w:t>Statistical Process Control</w:t>
            </w:r>
          </w:p>
        </w:tc>
        <w:tc>
          <w:tcPr>
            <w:tcW w:w="1926" w:type="dxa"/>
          </w:tcPr>
          <w:p w14:paraId="15E9B396" w14:textId="5D98392C" w:rsidR="009D39AE" w:rsidRPr="00A83E58" w:rsidRDefault="009D39AE" w:rsidP="009D39AE">
            <w:pPr>
              <w:pStyle w:val="TablecellLEFT"/>
            </w:pPr>
            <w:r w:rsidRPr="00A83E58">
              <w:t>as is</w:t>
            </w:r>
          </w:p>
        </w:tc>
        <w:tc>
          <w:tcPr>
            <w:tcW w:w="1363" w:type="dxa"/>
          </w:tcPr>
          <w:p w14:paraId="419B41B5" w14:textId="50224F7E" w:rsidR="009D39AE" w:rsidRPr="00A83E58" w:rsidRDefault="009D39AE" w:rsidP="009D39AE">
            <w:pPr>
              <w:pStyle w:val="TablecellLEFT"/>
              <w:jc w:val="center"/>
            </w:pPr>
            <w:r w:rsidRPr="00A83E58">
              <w:t>620E</w:t>
            </w:r>
          </w:p>
        </w:tc>
      </w:tr>
      <w:tr w:rsidR="00B55A61" w:rsidRPr="00A83E58" w14:paraId="63B3809A" w14:textId="6C3EBCF3" w:rsidTr="004B517D">
        <w:tc>
          <w:tcPr>
            <w:tcW w:w="1169" w:type="dxa"/>
          </w:tcPr>
          <w:p w14:paraId="33DA3F4E" w14:textId="77777777" w:rsidR="00B55A61" w:rsidRPr="00A83E58" w:rsidRDefault="00B55A61" w:rsidP="00B55A61">
            <w:pPr>
              <w:pStyle w:val="TablecellLEFT"/>
            </w:pPr>
            <w:r w:rsidRPr="00A83E58">
              <w:t>1.7</w:t>
            </w:r>
          </w:p>
        </w:tc>
        <w:tc>
          <w:tcPr>
            <w:tcW w:w="4602" w:type="dxa"/>
          </w:tcPr>
          <w:p w14:paraId="56BB5858" w14:textId="77777777" w:rsidR="00B55A61" w:rsidRPr="00A83E58" w:rsidRDefault="00B55A61" w:rsidP="00B55A61">
            <w:pPr>
              <w:pStyle w:val="TablecellCENTER"/>
              <w:jc w:val="left"/>
            </w:pPr>
            <w:r w:rsidRPr="00A83E58">
              <w:t>Order of Precedence</w:t>
            </w:r>
          </w:p>
        </w:tc>
        <w:tc>
          <w:tcPr>
            <w:tcW w:w="1926" w:type="dxa"/>
          </w:tcPr>
          <w:p w14:paraId="6C390CF8" w14:textId="77777777" w:rsidR="00B55A61" w:rsidRPr="00A83E58" w:rsidRDefault="00B55A61" w:rsidP="00B55A61">
            <w:pPr>
              <w:pStyle w:val="TablecellLEFT"/>
            </w:pPr>
            <w:r w:rsidRPr="00A83E58">
              <w:t>as is</w:t>
            </w:r>
          </w:p>
        </w:tc>
        <w:tc>
          <w:tcPr>
            <w:tcW w:w="1363" w:type="dxa"/>
          </w:tcPr>
          <w:p w14:paraId="3DE3A0E7" w14:textId="7F0E198A" w:rsidR="00B55A61" w:rsidRPr="00A83E58" w:rsidRDefault="00B55A61" w:rsidP="00B55A61">
            <w:pPr>
              <w:pStyle w:val="TablecellLEFT"/>
              <w:jc w:val="center"/>
            </w:pPr>
            <w:r w:rsidRPr="00A83E58">
              <w:t>620E</w:t>
            </w:r>
          </w:p>
        </w:tc>
      </w:tr>
      <w:tr w:rsidR="00DA747E" w:rsidRPr="00A83E58" w14:paraId="5BFFA6A5" w14:textId="60A083AD" w:rsidTr="004B517D">
        <w:tc>
          <w:tcPr>
            <w:tcW w:w="1169" w:type="dxa"/>
          </w:tcPr>
          <w:p w14:paraId="78596D2F" w14:textId="77777777" w:rsidR="00DA747E" w:rsidRPr="00A83E58" w:rsidRDefault="00DA747E" w:rsidP="00DA747E">
            <w:pPr>
              <w:pStyle w:val="TablecellLEFT"/>
            </w:pPr>
            <w:r w:rsidRPr="00A83E58">
              <w:lastRenderedPageBreak/>
              <w:t>1.8</w:t>
            </w:r>
          </w:p>
        </w:tc>
        <w:tc>
          <w:tcPr>
            <w:tcW w:w="4602" w:type="dxa"/>
          </w:tcPr>
          <w:p w14:paraId="19BE8ABB" w14:textId="77777777" w:rsidR="00DA747E" w:rsidRPr="00A83E58" w:rsidRDefault="00DA747E" w:rsidP="00DA747E">
            <w:pPr>
              <w:pStyle w:val="TablecellCENTER"/>
              <w:jc w:val="left"/>
            </w:pPr>
            <w:r w:rsidRPr="00A83E58">
              <w:t>Terms and Definitions</w:t>
            </w:r>
          </w:p>
        </w:tc>
        <w:tc>
          <w:tcPr>
            <w:tcW w:w="1926" w:type="dxa"/>
          </w:tcPr>
          <w:p w14:paraId="3DDCD5B7" w14:textId="77777777" w:rsidR="00DA747E" w:rsidRPr="00A83E58" w:rsidRDefault="00DA747E" w:rsidP="00DA747E">
            <w:pPr>
              <w:pStyle w:val="TablecellLEFT"/>
            </w:pPr>
            <w:r w:rsidRPr="00A83E58">
              <w:t>as is</w:t>
            </w:r>
          </w:p>
        </w:tc>
        <w:tc>
          <w:tcPr>
            <w:tcW w:w="1363" w:type="dxa"/>
          </w:tcPr>
          <w:p w14:paraId="08E861D0" w14:textId="0450E557" w:rsidR="00DA747E" w:rsidRPr="00A83E58" w:rsidRDefault="00B55A61" w:rsidP="00DA747E">
            <w:pPr>
              <w:pStyle w:val="TablecellLEFT"/>
              <w:jc w:val="center"/>
            </w:pPr>
            <w:r w:rsidRPr="00A83E58">
              <w:t>620E</w:t>
            </w:r>
          </w:p>
        </w:tc>
      </w:tr>
      <w:tr w:rsidR="00DA747E" w:rsidRPr="00A83E58" w14:paraId="1FF65453" w14:textId="55FD137F" w:rsidTr="004B517D">
        <w:tc>
          <w:tcPr>
            <w:tcW w:w="1169" w:type="dxa"/>
          </w:tcPr>
          <w:p w14:paraId="79A8E79F" w14:textId="77777777" w:rsidR="00DA747E" w:rsidRPr="00A83E58" w:rsidRDefault="00DA747E" w:rsidP="00DA747E">
            <w:pPr>
              <w:pStyle w:val="TablecellLEFT"/>
            </w:pPr>
            <w:r w:rsidRPr="00A83E58">
              <w:t>1.9</w:t>
            </w:r>
          </w:p>
        </w:tc>
        <w:tc>
          <w:tcPr>
            <w:tcW w:w="4602" w:type="dxa"/>
          </w:tcPr>
          <w:p w14:paraId="5FCABD3D" w14:textId="77777777" w:rsidR="00DA747E" w:rsidRPr="00A83E58" w:rsidRDefault="00DA747E" w:rsidP="00DA747E">
            <w:pPr>
              <w:pStyle w:val="TablecellCENTER"/>
              <w:jc w:val="left"/>
            </w:pPr>
            <w:r w:rsidRPr="00A83E58">
              <w:t xml:space="preserve">Requirements </w:t>
            </w:r>
            <w:proofErr w:type="spellStart"/>
            <w:r w:rsidRPr="00A83E58">
              <w:t>Flowdown</w:t>
            </w:r>
            <w:proofErr w:type="spellEnd"/>
          </w:p>
        </w:tc>
        <w:tc>
          <w:tcPr>
            <w:tcW w:w="1926" w:type="dxa"/>
          </w:tcPr>
          <w:p w14:paraId="7FCABE60" w14:textId="77777777" w:rsidR="00DA747E" w:rsidRPr="00A83E58" w:rsidRDefault="00DA747E" w:rsidP="00DA747E">
            <w:pPr>
              <w:pStyle w:val="TablecellLEFT"/>
            </w:pPr>
            <w:r w:rsidRPr="00A83E58">
              <w:t>not applicable</w:t>
            </w:r>
          </w:p>
        </w:tc>
        <w:tc>
          <w:tcPr>
            <w:tcW w:w="1363" w:type="dxa"/>
          </w:tcPr>
          <w:p w14:paraId="68E1CC0C" w14:textId="67FAE98D" w:rsidR="00DA747E" w:rsidRPr="00A83E58" w:rsidRDefault="00B55A61" w:rsidP="00DA747E">
            <w:pPr>
              <w:pStyle w:val="TablecellLEFT"/>
              <w:jc w:val="center"/>
            </w:pPr>
            <w:r w:rsidRPr="00A83E58">
              <w:t>620E</w:t>
            </w:r>
          </w:p>
        </w:tc>
      </w:tr>
      <w:tr w:rsidR="00DA747E" w:rsidRPr="00A83E58" w14:paraId="43D6BB38" w14:textId="395DCB31" w:rsidTr="004B517D">
        <w:tc>
          <w:tcPr>
            <w:tcW w:w="1169" w:type="dxa"/>
          </w:tcPr>
          <w:p w14:paraId="480DB9E9" w14:textId="77777777" w:rsidR="00DA747E" w:rsidRPr="00A83E58" w:rsidRDefault="00DA747E" w:rsidP="00DA747E">
            <w:pPr>
              <w:pStyle w:val="TablecellLEFT"/>
            </w:pPr>
            <w:r w:rsidRPr="00A83E58">
              <w:t>1.10</w:t>
            </w:r>
          </w:p>
        </w:tc>
        <w:tc>
          <w:tcPr>
            <w:tcW w:w="4602" w:type="dxa"/>
          </w:tcPr>
          <w:p w14:paraId="51A1FD9B" w14:textId="77777777" w:rsidR="00DA747E" w:rsidRPr="00A83E58" w:rsidRDefault="00DA747E" w:rsidP="00DA747E">
            <w:pPr>
              <w:pStyle w:val="TablecellCENTER"/>
              <w:jc w:val="left"/>
            </w:pPr>
            <w:r w:rsidRPr="00A83E58">
              <w:t>Personnel Proficiency</w:t>
            </w:r>
          </w:p>
        </w:tc>
        <w:tc>
          <w:tcPr>
            <w:tcW w:w="1926" w:type="dxa"/>
          </w:tcPr>
          <w:p w14:paraId="4E8AF49B" w14:textId="10A28DCF" w:rsidR="00DA747E" w:rsidRPr="00A83E58" w:rsidRDefault="00DA747E" w:rsidP="00DA747E">
            <w:pPr>
              <w:pStyle w:val="TablecellLEFT"/>
            </w:pPr>
            <w:r w:rsidRPr="00A83E58">
              <w:t>with modification</w:t>
            </w:r>
          </w:p>
        </w:tc>
        <w:tc>
          <w:tcPr>
            <w:tcW w:w="1363" w:type="dxa"/>
          </w:tcPr>
          <w:p w14:paraId="5E48E0AE" w14:textId="6751B69E" w:rsidR="00DA747E" w:rsidRPr="00A83E58" w:rsidRDefault="00B55A61" w:rsidP="00DA747E">
            <w:pPr>
              <w:pStyle w:val="TablecellLEFT"/>
              <w:jc w:val="center"/>
            </w:pPr>
            <w:r w:rsidRPr="00A83E58">
              <w:t>620E-S</w:t>
            </w:r>
          </w:p>
        </w:tc>
      </w:tr>
      <w:tr w:rsidR="00DA747E" w:rsidRPr="00A83E58" w14:paraId="1E3A6DED" w14:textId="2CE050CC" w:rsidTr="004B517D">
        <w:tc>
          <w:tcPr>
            <w:tcW w:w="1169" w:type="dxa"/>
          </w:tcPr>
          <w:p w14:paraId="1FD9362D" w14:textId="77777777" w:rsidR="00DA747E" w:rsidRPr="00A83E58" w:rsidRDefault="00DA747E" w:rsidP="00DA747E">
            <w:pPr>
              <w:pStyle w:val="TablecellLEFT"/>
            </w:pPr>
            <w:r w:rsidRPr="00A83E58">
              <w:t>1.11</w:t>
            </w:r>
          </w:p>
        </w:tc>
        <w:tc>
          <w:tcPr>
            <w:tcW w:w="4602" w:type="dxa"/>
          </w:tcPr>
          <w:p w14:paraId="6B00263A" w14:textId="77777777" w:rsidR="00DA747E" w:rsidRPr="00A83E58" w:rsidRDefault="00DA747E" w:rsidP="00DA747E">
            <w:pPr>
              <w:pStyle w:val="TablecellCENTER"/>
              <w:jc w:val="left"/>
            </w:pPr>
            <w:r w:rsidRPr="00A83E58">
              <w:t>Acceptance Requirements</w:t>
            </w:r>
          </w:p>
        </w:tc>
        <w:tc>
          <w:tcPr>
            <w:tcW w:w="1926" w:type="dxa"/>
          </w:tcPr>
          <w:p w14:paraId="7FC75CA7" w14:textId="77777777" w:rsidR="00DA747E" w:rsidRPr="00A83E58" w:rsidRDefault="00DA747E" w:rsidP="00DA747E">
            <w:pPr>
              <w:pStyle w:val="TablecellLEFT"/>
            </w:pPr>
            <w:r w:rsidRPr="00A83E58">
              <w:t>as is</w:t>
            </w:r>
          </w:p>
        </w:tc>
        <w:tc>
          <w:tcPr>
            <w:tcW w:w="1363" w:type="dxa"/>
          </w:tcPr>
          <w:p w14:paraId="348876EE" w14:textId="36AE241F" w:rsidR="00DA747E" w:rsidRPr="00A83E58" w:rsidRDefault="00B55A61" w:rsidP="00DA747E">
            <w:pPr>
              <w:pStyle w:val="TablecellLEFT"/>
              <w:jc w:val="center"/>
            </w:pPr>
            <w:r w:rsidRPr="00A83E58">
              <w:t>620E</w:t>
            </w:r>
          </w:p>
        </w:tc>
      </w:tr>
      <w:tr w:rsidR="00DA747E" w:rsidRPr="00A83E58" w14:paraId="5378999B" w14:textId="7247539C" w:rsidTr="004B517D">
        <w:tc>
          <w:tcPr>
            <w:tcW w:w="1169" w:type="dxa"/>
          </w:tcPr>
          <w:p w14:paraId="4297EF4B" w14:textId="77777777" w:rsidR="00DA747E" w:rsidRPr="00A83E58" w:rsidRDefault="00DA747E" w:rsidP="00DA747E">
            <w:pPr>
              <w:pStyle w:val="TablecellLEFT"/>
            </w:pPr>
            <w:r w:rsidRPr="00A83E58">
              <w:t>1.12</w:t>
            </w:r>
          </w:p>
        </w:tc>
        <w:tc>
          <w:tcPr>
            <w:tcW w:w="4602" w:type="dxa"/>
          </w:tcPr>
          <w:p w14:paraId="59C3F40D" w14:textId="77777777" w:rsidR="00DA747E" w:rsidRPr="00A83E58" w:rsidRDefault="00DA747E" w:rsidP="00DA747E">
            <w:pPr>
              <w:pStyle w:val="TablecellCENTER"/>
              <w:jc w:val="left"/>
            </w:pPr>
            <w:r w:rsidRPr="00A83E58">
              <w:t>Inspection Methodology</w:t>
            </w:r>
          </w:p>
        </w:tc>
        <w:tc>
          <w:tcPr>
            <w:tcW w:w="1926" w:type="dxa"/>
          </w:tcPr>
          <w:p w14:paraId="4D766E77" w14:textId="2B38335C" w:rsidR="00DA747E" w:rsidRPr="00A83E58" w:rsidRDefault="00B55A61" w:rsidP="00DA747E">
            <w:pPr>
              <w:pStyle w:val="TablecellLEFT"/>
            </w:pPr>
            <w:r w:rsidRPr="00A83E58">
              <w:t>-</w:t>
            </w:r>
          </w:p>
        </w:tc>
        <w:tc>
          <w:tcPr>
            <w:tcW w:w="1363" w:type="dxa"/>
          </w:tcPr>
          <w:p w14:paraId="355F8EFE" w14:textId="480C720C" w:rsidR="00DA747E" w:rsidRPr="00A83E58" w:rsidRDefault="009475A9" w:rsidP="00DA747E">
            <w:pPr>
              <w:pStyle w:val="TablecellLEFT"/>
              <w:jc w:val="center"/>
            </w:pPr>
            <w:r w:rsidRPr="00A83E58">
              <w:t>620E</w:t>
            </w:r>
          </w:p>
        </w:tc>
      </w:tr>
      <w:tr w:rsidR="00B55A61" w:rsidRPr="00A83E58" w14:paraId="355C98F0" w14:textId="2DFD81EA" w:rsidTr="004B517D">
        <w:tc>
          <w:tcPr>
            <w:tcW w:w="1169" w:type="dxa"/>
          </w:tcPr>
          <w:p w14:paraId="54A9A8FF" w14:textId="2829B84E" w:rsidR="00B55A61" w:rsidRPr="00A83E58" w:rsidRDefault="00B55A61" w:rsidP="00B55A61">
            <w:pPr>
              <w:pStyle w:val="TablecellLEFT"/>
            </w:pPr>
            <w:r w:rsidRPr="00A83E58">
              <w:t>1.12.1</w:t>
            </w:r>
          </w:p>
        </w:tc>
        <w:tc>
          <w:tcPr>
            <w:tcW w:w="4602" w:type="dxa"/>
          </w:tcPr>
          <w:p w14:paraId="0BC528BD" w14:textId="739ACFB9" w:rsidR="00B55A61" w:rsidRPr="00A83E58" w:rsidRDefault="00B55A61" w:rsidP="00B55A61">
            <w:pPr>
              <w:pStyle w:val="TablecellCENTER"/>
              <w:jc w:val="left"/>
            </w:pPr>
            <w:r w:rsidRPr="00A83E58">
              <w:t>Process Verification Inspection</w:t>
            </w:r>
          </w:p>
        </w:tc>
        <w:tc>
          <w:tcPr>
            <w:tcW w:w="1926" w:type="dxa"/>
          </w:tcPr>
          <w:p w14:paraId="25B895EE" w14:textId="46A862CA" w:rsidR="00B55A61" w:rsidRPr="00A83E58" w:rsidRDefault="00B55A61" w:rsidP="00B55A61">
            <w:pPr>
              <w:pStyle w:val="TablecellLEFT"/>
            </w:pPr>
            <w:r w:rsidRPr="00A83E58">
              <w:t>as is</w:t>
            </w:r>
          </w:p>
        </w:tc>
        <w:tc>
          <w:tcPr>
            <w:tcW w:w="1363" w:type="dxa"/>
          </w:tcPr>
          <w:p w14:paraId="716DA71A" w14:textId="225B73BC" w:rsidR="00B55A61" w:rsidRPr="00A83E58" w:rsidRDefault="00B55A61" w:rsidP="00B55A61">
            <w:pPr>
              <w:pStyle w:val="TablecellLEFT"/>
              <w:jc w:val="center"/>
            </w:pPr>
            <w:r w:rsidRPr="00A83E58">
              <w:t>620E</w:t>
            </w:r>
          </w:p>
        </w:tc>
      </w:tr>
      <w:tr w:rsidR="00B55A61" w:rsidRPr="00A83E58" w14:paraId="59FD6A94" w14:textId="77777777" w:rsidTr="004B517D">
        <w:tc>
          <w:tcPr>
            <w:tcW w:w="1169" w:type="dxa"/>
          </w:tcPr>
          <w:p w14:paraId="1D4724D8" w14:textId="27B73F66" w:rsidR="00B55A61" w:rsidRPr="00A83E58" w:rsidRDefault="00B55A61" w:rsidP="00B55A61">
            <w:pPr>
              <w:pStyle w:val="TablecellLEFT"/>
            </w:pPr>
            <w:r w:rsidRPr="00A83E58">
              <w:t>1.12.2</w:t>
            </w:r>
          </w:p>
        </w:tc>
        <w:tc>
          <w:tcPr>
            <w:tcW w:w="4602" w:type="dxa"/>
          </w:tcPr>
          <w:p w14:paraId="4D5D323B" w14:textId="06224EA1" w:rsidR="00B55A61" w:rsidRPr="00A83E58" w:rsidRDefault="00EC54E6" w:rsidP="00B55A61">
            <w:pPr>
              <w:pStyle w:val="TablecellCENTER"/>
              <w:jc w:val="left"/>
            </w:pPr>
            <w:r w:rsidRPr="00A83E58">
              <w:t>Visual Inspection</w:t>
            </w:r>
          </w:p>
        </w:tc>
        <w:tc>
          <w:tcPr>
            <w:tcW w:w="1926" w:type="dxa"/>
          </w:tcPr>
          <w:p w14:paraId="0B5CF161" w14:textId="44E2ADFC" w:rsidR="00B55A61" w:rsidRPr="00A83E58" w:rsidRDefault="00B55A61" w:rsidP="00B55A61">
            <w:pPr>
              <w:pStyle w:val="TablecellLEFT"/>
            </w:pPr>
            <w:r w:rsidRPr="00A83E58">
              <w:t>as is</w:t>
            </w:r>
          </w:p>
        </w:tc>
        <w:tc>
          <w:tcPr>
            <w:tcW w:w="1363" w:type="dxa"/>
          </w:tcPr>
          <w:p w14:paraId="07A4D7F4" w14:textId="074B37DF" w:rsidR="00B55A61" w:rsidRPr="00A83E58" w:rsidRDefault="00B55A61" w:rsidP="00B55A61">
            <w:pPr>
              <w:pStyle w:val="TablecellLEFT"/>
              <w:jc w:val="center"/>
            </w:pPr>
            <w:r w:rsidRPr="00A83E58">
              <w:t>620E</w:t>
            </w:r>
          </w:p>
        </w:tc>
      </w:tr>
      <w:tr w:rsidR="00EC54E6" w:rsidRPr="00A83E58" w14:paraId="5A432030" w14:textId="77777777" w:rsidTr="004B517D">
        <w:tc>
          <w:tcPr>
            <w:tcW w:w="1169" w:type="dxa"/>
          </w:tcPr>
          <w:p w14:paraId="3257D896" w14:textId="0E41EA47" w:rsidR="00EC54E6" w:rsidRPr="00A83E58" w:rsidRDefault="00EC54E6" w:rsidP="00EC54E6">
            <w:pPr>
              <w:pStyle w:val="TablecellLEFT"/>
            </w:pPr>
            <w:r w:rsidRPr="00A83E58">
              <w:t>1.12.2.1</w:t>
            </w:r>
          </w:p>
        </w:tc>
        <w:tc>
          <w:tcPr>
            <w:tcW w:w="4602" w:type="dxa"/>
          </w:tcPr>
          <w:p w14:paraId="6F1CCC07" w14:textId="051B98DF" w:rsidR="00EC54E6" w:rsidRPr="00A83E58" w:rsidRDefault="00EC54E6" w:rsidP="00EC54E6">
            <w:pPr>
              <w:pStyle w:val="TablecellCENTER"/>
              <w:jc w:val="left"/>
            </w:pPr>
            <w:r w:rsidRPr="00A83E58">
              <w:t>Lighting</w:t>
            </w:r>
          </w:p>
        </w:tc>
        <w:tc>
          <w:tcPr>
            <w:tcW w:w="1926" w:type="dxa"/>
          </w:tcPr>
          <w:p w14:paraId="3ECC2B12" w14:textId="0EC45225" w:rsidR="00EC54E6" w:rsidRPr="00A83E58" w:rsidRDefault="00EC54E6" w:rsidP="00EC54E6">
            <w:pPr>
              <w:pStyle w:val="TablecellLEFT"/>
            </w:pPr>
            <w:r w:rsidRPr="00A83E58">
              <w:t>as is</w:t>
            </w:r>
          </w:p>
        </w:tc>
        <w:tc>
          <w:tcPr>
            <w:tcW w:w="1363" w:type="dxa"/>
          </w:tcPr>
          <w:p w14:paraId="399D1533" w14:textId="1C901296" w:rsidR="00EC54E6" w:rsidRPr="00A83E58" w:rsidRDefault="00EC54E6" w:rsidP="00EC54E6">
            <w:pPr>
              <w:pStyle w:val="TablecellLEFT"/>
              <w:jc w:val="center"/>
            </w:pPr>
            <w:r w:rsidRPr="00A83E58">
              <w:t>620E-S</w:t>
            </w:r>
          </w:p>
        </w:tc>
      </w:tr>
      <w:tr w:rsidR="00EC54E6" w:rsidRPr="00A83E58" w14:paraId="4226D4E1" w14:textId="77777777" w:rsidTr="004B517D">
        <w:tc>
          <w:tcPr>
            <w:tcW w:w="1169" w:type="dxa"/>
          </w:tcPr>
          <w:p w14:paraId="750C37E9" w14:textId="3A488DE5" w:rsidR="00EC54E6" w:rsidRPr="00A83E58" w:rsidRDefault="00EC54E6" w:rsidP="00EC54E6">
            <w:pPr>
              <w:pStyle w:val="TablecellLEFT"/>
            </w:pPr>
            <w:r w:rsidRPr="00A83E58">
              <w:t>1.12.2.2</w:t>
            </w:r>
          </w:p>
        </w:tc>
        <w:tc>
          <w:tcPr>
            <w:tcW w:w="4602" w:type="dxa"/>
          </w:tcPr>
          <w:p w14:paraId="70C9E013" w14:textId="783E825F" w:rsidR="00EC54E6" w:rsidRPr="00A83E58" w:rsidRDefault="00EC54E6" w:rsidP="00EC54E6">
            <w:pPr>
              <w:pStyle w:val="TablecellCENTER"/>
              <w:jc w:val="left"/>
            </w:pPr>
            <w:r w:rsidRPr="00A83E58">
              <w:t>Magnification Aids</w:t>
            </w:r>
          </w:p>
        </w:tc>
        <w:tc>
          <w:tcPr>
            <w:tcW w:w="1926" w:type="dxa"/>
          </w:tcPr>
          <w:p w14:paraId="0BA6319E" w14:textId="473964C7" w:rsidR="00EC54E6" w:rsidRPr="00A83E58" w:rsidRDefault="00EC54E6" w:rsidP="00EC54E6">
            <w:pPr>
              <w:pStyle w:val="TablecellLEFT"/>
            </w:pPr>
            <w:r w:rsidRPr="00A83E58">
              <w:t>as is</w:t>
            </w:r>
          </w:p>
        </w:tc>
        <w:tc>
          <w:tcPr>
            <w:tcW w:w="1363" w:type="dxa"/>
          </w:tcPr>
          <w:p w14:paraId="01CA1F7E" w14:textId="23FA46E4" w:rsidR="00EC54E6" w:rsidRPr="00A83E58" w:rsidRDefault="00EC54E6" w:rsidP="00EC54E6">
            <w:pPr>
              <w:pStyle w:val="TablecellLEFT"/>
              <w:jc w:val="center"/>
            </w:pPr>
            <w:r w:rsidRPr="00A83E58">
              <w:t>620E-S</w:t>
            </w:r>
          </w:p>
        </w:tc>
      </w:tr>
      <w:tr w:rsidR="00EC54E6" w:rsidRPr="00A83E58" w14:paraId="40B2C1FD" w14:textId="77777777" w:rsidTr="004B517D">
        <w:tc>
          <w:tcPr>
            <w:tcW w:w="1169" w:type="dxa"/>
          </w:tcPr>
          <w:p w14:paraId="5591994E" w14:textId="654C378A" w:rsidR="00EC54E6" w:rsidRPr="00A83E58" w:rsidRDefault="00EC54E6" w:rsidP="00EC54E6">
            <w:pPr>
              <w:pStyle w:val="TablecellLEFT"/>
            </w:pPr>
            <w:r w:rsidRPr="00A83E58">
              <w:t>1.13</w:t>
            </w:r>
          </w:p>
        </w:tc>
        <w:tc>
          <w:tcPr>
            <w:tcW w:w="4602" w:type="dxa"/>
          </w:tcPr>
          <w:p w14:paraId="4DB32013" w14:textId="37FB86DE" w:rsidR="00EC54E6" w:rsidRPr="00A83E58" w:rsidRDefault="00EC54E6" w:rsidP="00EC54E6">
            <w:pPr>
              <w:pStyle w:val="TablecellCENTER"/>
              <w:jc w:val="left"/>
            </w:pPr>
            <w:r w:rsidRPr="00A83E58">
              <w:t>Facilities</w:t>
            </w:r>
          </w:p>
        </w:tc>
        <w:tc>
          <w:tcPr>
            <w:tcW w:w="1926" w:type="dxa"/>
          </w:tcPr>
          <w:p w14:paraId="6BE25177" w14:textId="4771D567" w:rsidR="00EC54E6" w:rsidRPr="00A83E58" w:rsidRDefault="00EC54E6" w:rsidP="00EC54E6">
            <w:pPr>
              <w:pStyle w:val="TablecellLEFT"/>
            </w:pPr>
            <w:r w:rsidRPr="00A83E58">
              <w:t>as is</w:t>
            </w:r>
          </w:p>
        </w:tc>
        <w:tc>
          <w:tcPr>
            <w:tcW w:w="1363" w:type="dxa"/>
          </w:tcPr>
          <w:p w14:paraId="645C36E4" w14:textId="0B219F7B" w:rsidR="00EC54E6" w:rsidRPr="00A83E58" w:rsidRDefault="00EC54E6" w:rsidP="00EC54E6">
            <w:pPr>
              <w:pStyle w:val="TablecellLEFT"/>
              <w:jc w:val="center"/>
            </w:pPr>
            <w:r w:rsidRPr="00A83E58">
              <w:t>620E</w:t>
            </w:r>
          </w:p>
        </w:tc>
      </w:tr>
      <w:tr w:rsidR="00EC54E6" w:rsidRPr="00A83E58" w14:paraId="39EE6DAD" w14:textId="16B07A06" w:rsidTr="004B517D">
        <w:tc>
          <w:tcPr>
            <w:tcW w:w="1169" w:type="dxa"/>
          </w:tcPr>
          <w:p w14:paraId="3C6401FC" w14:textId="77777777" w:rsidR="00EC54E6" w:rsidRPr="00A83E58" w:rsidRDefault="00EC54E6" w:rsidP="00EC54E6">
            <w:pPr>
              <w:pStyle w:val="TablecellLEFT"/>
            </w:pPr>
            <w:r w:rsidRPr="00A83E58">
              <w:t>1.14</w:t>
            </w:r>
          </w:p>
        </w:tc>
        <w:tc>
          <w:tcPr>
            <w:tcW w:w="4602" w:type="dxa"/>
          </w:tcPr>
          <w:p w14:paraId="63ACEF5F" w14:textId="77777777" w:rsidR="00EC54E6" w:rsidRPr="00A83E58" w:rsidRDefault="00EC54E6" w:rsidP="00EC54E6">
            <w:pPr>
              <w:pStyle w:val="TablecellCENTER"/>
              <w:jc w:val="left"/>
            </w:pPr>
            <w:r w:rsidRPr="00A83E58">
              <w:t>Electrostatic Discharge (ESD) Protection</w:t>
            </w:r>
          </w:p>
        </w:tc>
        <w:tc>
          <w:tcPr>
            <w:tcW w:w="1926" w:type="dxa"/>
          </w:tcPr>
          <w:p w14:paraId="7C67ECA5" w14:textId="77777777" w:rsidR="00EC54E6" w:rsidRPr="00A83E58" w:rsidRDefault="00EC54E6" w:rsidP="00EC54E6">
            <w:pPr>
              <w:pStyle w:val="TablecellLEFT"/>
            </w:pPr>
            <w:r w:rsidRPr="00A83E58">
              <w:t>as is</w:t>
            </w:r>
          </w:p>
        </w:tc>
        <w:tc>
          <w:tcPr>
            <w:tcW w:w="1363" w:type="dxa"/>
          </w:tcPr>
          <w:p w14:paraId="0B45E91D" w14:textId="5053E757" w:rsidR="00EC54E6" w:rsidRPr="00A83E58" w:rsidRDefault="00EC54E6" w:rsidP="00EC54E6">
            <w:pPr>
              <w:pStyle w:val="TablecellLEFT"/>
              <w:jc w:val="center"/>
            </w:pPr>
            <w:r w:rsidRPr="00A83E58">
              <w:t>620E</w:t>
            </w:r>
          </w:p>
        </w:tc>
      </w:tr>
      <w:tr w:rsidR="00EC54E6" w:rsidRPr="00A83E58" w14:paraId="4645359D" w14:textId="140CA21A" w:rsidTr="004B517D">
        <w:tc>
          <w:tcPr>
            <w:tcW w:w="1169" w:type="dxa"/>
          </w:tcPr>
          <w:p w14:paraId="0AF269E1" w14:textId="77777777" w:rsidR="00EC54E6" w:rsidRPr="00A83E58" w:rsidRDefault="00EC54E6" w:rsidP="00EC54E6">
            <w:pPr>
              <w:pStyle w:val="TablecellLEFT"/>
            </w:pPr>
            <w:r w:rsidRPr="00A83E58">
              <w:t>1.15</w:t>
            </w:r>
          </w:p>
        </w:tc>
        <w:tc>
          <w:tcPr>
            <w:tcW w:w="4602" w:type="dxa"/>
          </w:tcPr>
          <w:p w14:paraId="10D4A306" w14:textId="77777777" w:rsidR="00EC54E6" w:rsidRPr="00A83E58" w:rsidRDefault="00EC54E6" w:rsidP="00EC54E6">
            <w:pPr>
              <w:pStyle w:val="TablecellCENTER"/>
              <w:jc w:val="left"/>
            </w:pPr>
            <w:r w:rsidRPr="00A83E58">
              <w:t>Tools and Equipment</w:t>
            </w:r>
          </w:p>
        </w:tc>
        <w:tc>
          <w:tcPr>
            <w:tcW w:w="1926" w:type="dxa"/>
          </w:tcPr>
          <w:p w14:paraId="487EDF31" w14:textId="77777777" w:rsidR="00EC54E6" w:rsidRPr="00A83E58" w:rsidRDefault="00EC54E6" w:rsidP="00EC54E6">
            <w:pPr>
              <w:pStyle w:val="TablecellLEFT"/>
            </w:pPr>
            <w:r w:rsidRPr="00A83E58">
              <w:t>as is</w:t>
            </w:r>
          </w:p>
        </w:tc>
        <w:tc>
          <w:tcPr>
            <w:tcW w:w="1363" w:type="dxa"/>
          </w:tcPr>
          <w:p w14:paraId="43B38B7F" w14:textId="66F4DEC0" w:rsidR="00EC54E6" w:rsidRPr="00A83E58" w:rsidRDefault="00EC54E6" w:rsidP="00EC54E6">
            <w:pPr>
              <w:pStyle w:val="TablecellLEFT"/>
              <w:jc w:val="center"/>
            </w:pPr>
            <w:r w:rsidRPr="00A83E58">
              <w:t>620E</w:t>
            </w:r>
          </w:p>
        </w:tc>
      </w:tr>
      <w:tr w:rsidR="00EC54E6" w:rsidRPr="00A83E58" w14:paraId="73AD3462" w14:textId="59FB6EFC" w:rsidTr="004B517D">
        <w:tc>
          <w:tcPr>
            <w:tcW w:w="1169" w:type="dxa"/>
          </w:tcPr>
          <w:p w14:paraId="6826A791" w14:textId="77777777" w:rsidR="00EC54E6" w:rsidRPr="00A83E58" w:rsidRDefault="00EC54E6" w:rsidP="00EC54E6">
            <w:pPr>
              <w:pStyle w:val="TablecellLEFT"/>
            </w:pPr>
            <w:r w:rsidRPr="00A83E58">
              <w:t>1.16</w:t>
            </w:r>
          </w:p>
        </w:tc>
        <w:tc>
          <w:tcPr>
            <w:tcW w:w="4602" w:type="dxa"/>
          </w:tcPr>
          <w:p w14:paraId="2DF75638" w14:textId="77777777" w:rsidR="00EC54E6" w:rsidRPr="00A83E58" w:rsidRDefault="00EC54E6" w:rsidP="00EC54E6">
            <w:pPr>
              <w:pStyle w:val="TablecellCENTER"/>
              <w:jc w:val="left"/>
            </w:pPr>
            <w:r w:rsidRPr="00A83E58">
              <w:t>Materials and Processes</w:t>
            </w:r>
          </w:p>
        </w:tc>
        <w:tc>
          <w:tcPr>
            <w:tcW w:w="1926" w:type="dxa"/>
          </w:tcPr>
          <w:p w14:paraId="04B37571" w14:textId="77777777" w:rsidR="00EC54E6" w:rsidRPr="00A83E58" w:rsidRDefault="00EC54E6" w:rsidP="00EC54E6">
            <w:pPr>
              <w:pStyle w:val="TablecellLEFT"/>
            </w:pPr>
            <w:r w:rsidRPr="00A83E58">
              <w:t>not applicable</w:t>
            </w:r>
          </w:p>
        </w:tc>
        <w:tc>
          <w:tcPr>
            <w:tcW w:w="1363" w:type="dxa"/>
          </w:tcPr>
          <w:p w14:paraId="1DDDB050" w14:textId="103A9BCF" w:rsidR="00EC54E6" w:rsidRPr="00A83E58" w:rsidRDefault="00EC54E6" w:rsidP="00EC54E6">
            <w:pPr>
              <w:pStyle w:val="TablecellLEFT"/>
              <w:jc w:val="center"/>
            </w:pPr>
            <w:r w:rsidRPr="00A83E58">
              <w:t>Both</w:t>
            </w:r>
          </w:p>
        </w:tc>
      </w:tr>
      <w:tr w:rsidR="00EC54E6" w:rsidRPr="00A83E58" w14:paraId="57FD54D4" w14:textId="5CC19CB7" w:rsidTr="004B517D">
        <w:tc>
          <w:tcPr>
            <w:tcW w:w="1169" w:type="dxa"/>
          </w:tcPr>
          <w:p w14:paraId="56BF869E" w14:textId="77777777" w:rsidR="00EC54E6" w:rsidRPr="00A83E58" w:rsidRDefault="00EC54E6" w:rsidP="00EC54E6">
            <w:pPr>
              <w:pStyle w:val="TablecellLEFT"/>
            </w:pPr>
            <w:r w:rsidRPr="00A83E58">
              <w:t>1.17</w:t>
            </w:r>
          </w:p>
        </w:tc>
        <w:tc>
          <w:tcPr>
            <w:tcW w:w="4602" w:type="dxa"/>
          </w:tcPr>
          <w:p w14:paraId="0C9C2E59" w14:textId="77777777" w:rsidR="00EC54E6" w:rsidRPr="00A83E58" w:rsidRDefault="00EC54E6" w:rsidP="00EC54E6">
            <w:pPr>
              <w:pStyle w:val="TablecellCENTER"/>
              <w:jc w:val="left"/>
            </w:pPr>
            <w:r w:rsidRPr="00A83E58">
              <w:t>Electrical Clearance</w:t>
            </w:r>
          </w:p>
        </w:tc>
        <w:tc>
          <w:tcPr>
            <w:tcW w:w="1926" w:type="dxa"/>
          </w:tcPr>
          <w:p w14:paraId="5EAAC2BA" w14:textId="77777777" w:rsidR="00EC54E6" w:rsidRPr="00A83E58" w:rsidRDefault="00EC54E6" w:rsidP="00EC54E6">
            <w:pPr>
              <w:pStyle w:val="TablecellLEFT"/>
            </w:pPr>
            <w:r w:rsidRPr="00A83E58">
              <w:t>as is</w:t>
            </w:r>
          </w:p>
        </w:tc>
        <w:tc>
          <w:tcPr>
            <w:tcW w:w="1363" w:type="dxa"/>
          </w:tcPr>
          <w:p w14:paraId="0AA60667" w14:textId="44C04F68" w:rsidR="00EC54E6" w:rsidRPr="00A83E58" w:rsidRDefault="00EC54E6" w:rsidP="00EC54E6">
            <w:pPr>
              <w:pStyle w:val="TablecellLEFT"/>
              <w:jc w:val="center"/>
            </w:pPr>
            <w:r w:rsidRPr="00A83E58">
              <w:t>620E</w:t>
            </w:r>
          </w:p>
        </w:tc>
      </w:tr>
      <w:tr w:rsidR="00EC54E6" w:rsidRPr="00A83E58" w14:paraId="5B91BCFE" w14:textId="1E5062CE" w:rsidTr="004B517D">
        <w:tc>
          <w:tcPr>
            <w:tcW w:w="1169" w:type="dxa"/>
          </w:tcPr>
          <w:p w14:paraId="2CAC1B23" w14:textId="77777777" w:rsidR="00EC54E6" w:rsidRPr="00A83E58" w:rsidRDefault="00EC54E6" w:rsidP="00EC54E6">
            <w:pPr>
              <w:pStyle w:val="TablecellLEFT"/>
            </w:pPr>
            <w:r w:rsidRPr="00A83E58">
              <w:t>1.18</w:t>
            </w:r>
          </w:p>
        </w:tc>
        <w:tc>
          <w:tcPr>
            <w:tcW w:w="4602" w:type="dxa"/>
          </w:tcPr>
          <w:p w14:paraId="6199EA8D" w14:textId="77777777" w:rsidR="00EC54E6" w:rsidRPr="00A83E58" w:rsidRDefault="00EC54E6" w:rsidP="00EC54E6">
            <w:pPr>
              <w:pStyle w:val="TablecellCENTER"/>
              <w:jc w:val="left"/>
            </w:pPr>
            <w:r w:rsidRPr="00A83E58">
              <w:t>Contamination</w:t>
            </w:r>
          </w:p>
        </w:tc>
        <w:tc>
          <w:tcPr>
            <w:tcW w:w="1926" w:type="dxa"/>
          </w:tcPr>
          <w:p w14:paraId="68C7FF15" w14:textId="77777777" w:rsidR="00EC54E6" w:rsidRPr="00A83E58" w:rsidRDefault="00EC54E6" w:rsidP="00EC54E6">
            <w:pPr>
              <w:pStyle w:val="TablecellLEFT"/>
            </w:pPr>
            <w:r w:rsidRPr="00A83E58">
              <w:t>as is</w:t>
            </w:r>
          </w:p>
        </w:tc>
        <w:tc>
          <w:tcPr>
            <w:tcW w:w="1363" w:type="dxa"/>
          </w:tcPr>
          <w:p w14:paraId="0CEB33F5" w14:textId="36C15664" w:rsidR="00EC54E6" w:rsidRPr="00A83E58" w:rsidRDefault="00EC54E6" w:rsidP="00EC54E6">
            <w:pPr>
              <w:pStyle w:val="TablecellLEFT"/>
              <w:jc w:val="center"/>
            </w:pPr>
            <w:r w:rsidRPr="00A83E58">
              <w:t>620E</w:t>
            </w:r>
          </w:p>
        </w:tc>
      </w:tr>
      <w:tr w:rsidR="00EC54E6" w:rsidRPr="00A83E58" w14:paraId="700216C1" w14:textId="3634FD8B" w:rsidTr="004B517D">
        <w:tc>
          <w:tcPr>
            <w:tcW w:w="1169" w:type="dxa"/>
          </w:tcPr>
          <w:p w14:paraId="010C397D" w14:textId="77777777" w:rsidR="00EC54E6" w:rsidRPr="00A83E58" w:rsidRDefault="00EC54E6" w:rsidP="00EC54E6">
            <w:pPr>
              <w:pStyle w:val="TablecellLEFT"/>
            </w:pPr>
            <w:r w:rsidRPr="00A83E58">
              <w:t>1.19</w:t>
            </w:r>
          </w:p>
        </w:tc>
        <w:tc>
          <w:tcPr>
            <w:tcW w:w="4602" w:type="dxa"/>
          </w:tcPr>
          <w:p w14:paraId="4D062263" w14:textId="77777777" w:rsidR="00EC54E6" w:rsidRPr="00A83E58" w:rsidRDefault="00EC54E6" w:rsidP="00EC54E6">
            <w:pPr>
              <w:pStyle w:val="TablecellCENTER"/>
              <w:jc w:val="left"/>
            </w:pPr>
            <w:r w:rsidRPr="00A83E58">
              <w:t>Rework/Repair</w:t>
            </w:r>
          </w:p>
        </w:tc>
        <w:tc>
          <w:tcPr>
            <w:tcW w:w="1926" w:type="dxa"/>
          </w:tcPr>
          <w:p w14:paraId="7F620FB9" w14:textId="7DD18553" w:rsidR="00EC54E6" w:rsidRPr="00A83E58" w:rsidRDefault="00EC54E6" w:rsidP="00EC54E6">
            <w:pPr>
              <w:pStyle w:val="TablecellLEFT"/>
            </w:pPr>
            <w:r w:rsidRPr="00A83E58">
              <w:t>as is</w:t>
            </w:r>
          </w:p>
        </w:tc>
        <w:tc>
          <w:tcPr>
            <w:tcW w:w="1363" w:type="dxa"/>
          </w:tcPr>
          <w:p w14:paraId="29EF9889" w14:textId="7B464DA8" w:rsidR="00EC54E6" w:rsidRPr="00A83E58" w:rsidRDefault="00EC54E6" w:rsidP="00EC54E6">
            <w:pPr>
              <w:pStyle w:val="TablecellLEFT"/>
              <w:jc w:val="center"/>
            </w:pPr>
            <w:r w:rsidRPr="00A83E58">
              <w:t>620E</w:t>
            </w:r>
          </w:p>
        </w:tc>
      </w:tr>
      <w:tr w:rsidR="00EC54E6" w:rsidRPr="00A83E58" w14:paraId="322B8863" w14:textId="67BB8DD8" w:rsidTr="004B517D">
        <w:tc>
          <w:tcPr>
            <w:tcW w:w="1169" w:type="dxa"/>
          </w:tcPr>
          <w:p w14:paraId="7BF4F54B" w14:textId="368C897A" w:rsidR="00EC54E6" w:rsidRPr="00A83E58" w:rsidRDefault="00EC54E6" w:rsidP="00EC54E6">
            <w:pPr>
              <w:pStyle w:val="TablecellLEFT"/>
            </w:pPr>
            <w:r w:rsidRPr="00A83E58">
              <w:t>1.19.1</w:t>
            </w:r>
          </w:p>
        </w:tc>
        <w:tc>
          <w:tcPr>
            <w:tcW w:w="4602" w:type="dxa"/>
          </w:tcPr>
          <w:p w14:paraId="7F732DD0" w14:textId="69425B90" w:rsidR="00EC54E6" w:rsidRPr="00A83E58" w:rsidRDefault="00EC54E6" w:rsidP="00EC54E6">
            <w:pPr>
              <w:pStyle w:val="TablecellCENTER"/>
              <w:jc w:val="left"/>
            </w:pPr>
            <w:r w:rsidRPr="00A83E58">
              <w:t>Rework</w:t>
            </w:r>
          </w:p>
        </w:tc>
        <w:tc>
          <w:tcPr>
            <w:tcW w:w="1926" w:type="dxa"/>
          </w:tcPr>
          <w:p w14:paraId="00B1703D" w14:textId="24C15B8D" w:rsidR="00EC54E6" w:rsidRPr="00A83E58" w:rsidRDefault="00EC54E6" w:rsidP="00EC54E6">
            <w:pPr>
              <w:pStyle w:val="TablecellLEFT"/>
            </w:pPr>
            <w:r w:rsidRPr="00A83E58">
              <w:t>not applicable </w:t>
            </w:r>
          </w:p>
        </w:tc>
        <w:tc>
          <w:tcPr>
            <w:tcW w:w="1363" w:type="dxa"/>
          </w:tcPr>
          <w:p w14:paraId="213D7BA6" w14:textId="2BAC28B1" w:rsidR="00EC54E6" w:rsidRPr="00A83E58" w:rsidRDefault="00EC54E6" w:rsidP="00EC54E6">
            <w:pPr>
              <w:pStyle w:val="TablecellLEFT"/>
              <w:jc w:val="center"/>
              <w:rPr>
                <w:highlight w:val="yellow"/>
              </w:rPr>
            </w:pPr>
            <w:r w:rsidRPr="00A83E58">
              <w:t>620E</w:t>
            </w:r>
          </w:p>
        </w:tc>
      </w:tr>
      <w:tr w:rsidR="00EC54E6" w:rsidRPr="00A83E58" w14:paraId="36219EA5" w14:textId="4EBD6386" w:rsidTr="004B517D">
        <w:tc>
          <w:tcPr>
            <w:tcW w:w="1169" w:type="dxa"/>
          </w:tcPr>
          <w:p w14:paraId="31946BE4" w14:textId="2D11BEE5" w:rsidR="00EC54E6" w:rsidRPr="00A83E58" w:rsidRDefault="00EC54E6" w:rsidP="00EC54E6">
            <w:pPr>
              <w:pStyle w:val="TablecellLEFT"/>
            </w:pPr>
            <w:r w:rsidRPr="00A83E58">
              <w:t>1.19.2</w:t>
            </w:r>
          </w:p>
        </w:tc>
        <w:tc>
          <w:tcPr>
            <w:tcW w:w="4602" w:type="dxa"/>
          </w:tcPr>
          <w:p w14:paraId="25FBD38F" w14:textId="1C72B96D" w:rsidR="00EC54E6" w:rsidRPr="00A83E58" w:rsidRDefault="00EC54E6" w:rsidP="00EC54E6">
            <w:pPr>
              <w:pStyle w:val="TablecellCENTER"/>
              <w:jc w:val="left"/>
            </w:pPr>
            <w:r w:rsidRPr="00A83E58">
              <w:t>Repair</w:t>
            </w:r>
          </w:p>
        </w:tc>
        <w:tc>
          <w:tcPr>
            <w:tcW w:w="1926" w:type="dxa"/>
          </w:tcPr>
          <w:p w14:paraId="48EFE499" w14:textId="51AB7F91" w:rsidR="00EC54E6" w:rsidRPr="00A83E58" w:rsidRDefault="00EC54E6" w:rsidP="00EC54E6">
            <w:pPr>
              <w:pStyle w:val="TablecellLEFT"/>
            </w:pPr>
            <w:r w:rsidRPr="00A83E58">
              <w:t>not applicable </w:t>
            </w:r>
          </w:p>
        </w:tc>
        <w:tc>
          <w:tcPr>
            <w:tcW w:w="1363" w:type="dxa"/>
          </w:tcPr>
          <w:p w14:paraId="529FEBD0" w14:textId="7CEF44A0" w:rsidR="00EC54E6" w:rsidRPr="00A83E58" w:rsidRDefault="00EC54E6" w:rsidP="00EC54E6">
            <w:pPr>
              <w:pStyle w:val="TablecellLEFT"/>
              <w:jc w:val="center"/>
              <w:rPr>
                <w:highlight w:val="yellow"/>
              </w:rPr>
            </w:pPr>
            <w:r w:rsidRPr="00A83E58">
              <w:t>620E</w:t>
            </w:r>
          </w:p>
        </w:tc>
      </w:tr>
      <w:tr w:rsidR="00EC54E6" w:rsidRPr="00A83E58" w14:paraId="5BF1B66B" w14:textId="77777777" w:rsidTr="004B517D">
        <w:tc>
          <w:tcPr>
            <w:tcW w:w="1169" w:type="dxa"/>
          </w:tcPr>
          <w:p w14:paraId="547890D8" w14:textId="4D60F702" w:rsidR="00EC54E6" w:rsidRPr="00A83E58" w:rsidRDefault="00EC54E6" w:rsidP="00EC54E6">
            <w:pPr>
              <w:pStyle w:val="TablecellLEFT"/>
            </w:pPr>
            <w:r w:rsidRPr="00A83E58">
              <w:t>1.19.3</w:t>
            </w:r>
          </w:p>
        </w:tc>
        <w:tc>
          <w:tcPr>
            <w:tcW w:w="4602" w:type="dxa"/>
          </w:tcPr>
          <w:p w14:paraId="30598BAE" w14:textId="2F996897" w:rsidR="00EC54E6" w:rsidRPr="00A83E58" w:rsidRDefault="00EC54E6" w:rsidP="00EC54E6">
            <w:pPr>
              <w:pStyle w:val="TablecellCENTER"/>
              <w:jc w:val="left"/>
            </w:pPr>
            <w:r w:rsidRPr="00A83E58">
              <w:t>Post Rework/Repair Cleaning</w:t>
            </w:r>
          </w:p>
        </w:tc>
        <w:tc>
          <w:tcPr>
            <w:tcW w:w="1926" w:type="dxa"/>
          </w:tcPr>
          <w:p w14:paraId="76506A8C" w14:textId="3781E706" w:rsidR="00EC54E6" w:rsidRPr="00A83E58" w:rsidRDefault="00EC54E6" w:rsidP="00EC54E6">
            <w:pPr>
              <w:pStyle w:val="TablecellLEFT"/>
            </w:pPr>
            <w:r w:rsidRPr="00A83E58">
              <w:t>as is</w:t>
            </w:r>
          </w:p>
        </w:tc>
        <w:tc>
          <w:tcPr>
            <w:tcW w:w="1363" w:type="dxa"/>
          </w:tcPr>
          <w:p w14:paraId="061482FC" w14:textId="005C1ADA" w:rsidR="00EC54E6" w:rsidRPr="00A83E58" w:rsidRDefault="00EC54E6" w:rsidP="00EC54E6">
            <w:pPr>
              <w:pStyle w:val="TablecellLEFT"/>
              <w:jc w:val="center"/>
            </w:pPr>
            <w:r w:rsidRPr="00A83E58">
              <w:t>620E</w:t>
            </w:r>
          </w:p>
        </w:tc>
      </w:tr>
      <w:tr w:rsidR="00EC54E6" w:rsidRPr="00A83E58" w14:paraId="04E4B815" w14:textId="5C266620" w:rsidTr="004B517D">
        <w:tc>
          <w:tcPr>
            <w:tcW w:w="1169" w:type="dxa"/>
          </w:tcPr>
          <w:p w14:paraId="1B2FCF58" w14:textId="07BBE9C3" w:rsidR="00EC54E6" w:rsidRPr="00A83E58" w:rsidRDefault="00EC54E6" w:rsidP="00EC54E6">
            <w:pPr>
              <w:pStyle w:val="TablecellLEFT"/>
            </w:pPr>
            <w:r w:rsidRPr="00A83E58">
              <w:t>2.0</w:t>
            </w:r>
          </w:p>
        </w:tc>
        <w:tc>
          <w:tcPr>
            <w:tcW w:w="4602" w:type="dxa"/>
          </w:tcPr>
          <w:p w14:paraId="143225BC" w14:textId="77777777" w:rsidR="00EC54E6" w:rsidRPr="00A83E58" w:rsidRDefault="00EC54E6" w:rsidP="00EC54E6">
            <w:pPr>
              <w:pStyle w:val="TablecellCENTER"/>
              <w:jc w:val="left"/>
            </w:pPr>
            <w:r w:rsidRPr="00A83E58">
              <w:t>Applicable Documents</w:t>
            </w:r>
          </w:p>
        </w:tc>
        <w:tc>
          <w:tcPr>
            <w:tcW w:w="1926" w:type="dxa"/>
          </w:tcPr>
          <w:p w14:paraId="62DE4AB4" w14:textId="77777777" w:rsidR="00EC54E6" w:rsidRPr="00A83E58" w:rsidRDefault="00EC54E6" w:rsidP="00EC54E6">
            <w:pPr>
              <w:pStyle w:val="TablecellLEFT"/>
            </w:pPr>
            <w:r w:rsidRPr="00A83E58">
              <w:t>not applicable</w:t>
            </w:r>
          </w:p>
        </w:tc>
        <w:tc>
          <w:tcPr>
            <w:tcW w:w="1363" w:type="dxa"/>
          </w:tcPr>
          <w:p w14:paraId="4828B21D" w14:textId="7B478EB0" w:rsidR="00EC54E6" w:rsidRPr="00A83E58" w:rsidRDefault="00EC54E6" w:rsidP="00EC54E6">
            <w:pPr>
              <w:pStyle w:val="TablecellLEFT"/>
              <w:jc w:val="center"/>
            </w:pPr>
            <w:r w:rsidRPr="00A83E58">
              <w:t>620E</w:t>
            </w:r>
          </w:p>
        </w:tc>
      </w:tr>
      <w:tr w:rsidR="00EC54E6" w:rsidRPr="00A83E58" w14:paraId="259BB03D" w14:textId="77777777" w:rsidTr="004B517D">
        <w:tc>
          <w:tcPr>
            <w:tcW w:w="1169" w:type="dxa"/>
          </w:tcPr>
          <w:p w14:paraId="59EEA59A" w14:textId="1D3A770F" w:rsidR="00EC54E6" w:rsidRPr="00A83E58" w:rsidRDefault="00EC54E6" w:rsidP="00EC54E6">
            <w:pPr>
              <w:pStyle w:val="TablecellLEFT"/>
            </w:pPr>
            <w:r w:rsidRPr="00A83E58">
              <w:t>3.0</w:t>
            </w:r>
          </w:p>
        </w:tc>
        <w:tc>
          <w:tcPr>
            <w:tcW w:w="4602" w:type="dxa"/>
          </w:tcPr>
          <w:p w14:paraId="3353F770" w14:textId="288A1782" w:rsidR="00EC54E6" w:rsidRPr="00A83E58" w:rsidRDefault="00EC54E6" w:rsidP="00EC54E6">
            <w:pPr>
              <w:pStyle w:val="TablecellCENTER"/>
              <w:jc w:val="left"/>
            </w:pPr>
            <w:r w:rsidRPr="00A83E58">
              <w:t>Wires</w:t>
            </w:r>
          </w:p>
        </w:tc>
        <w:tc>
          <w:tcPr>
            <w:tcW w:w="1926" w:type="dxa"/>
          </w:tcPr>
          <w:p w14:paraId="37484C25" w14:textId="55589DC7" w:rsidR="00EC54E6" w:rsidRPr="00A83E58" w:rsidRDefault="00EC54E6" w:rsidP="00EC54E6">
            <w:pPr>
              <w:pStyle w:val="TablecellLEFT"/>
            </w:pPr>
            <w:r w:rsidRPr="00A83E58">
              <w:t>as is</w:t>
            </w:r>
          </w:p>
        </w:tc>
        <w:tc>
          <w:tcPr>
            <w:tcW w:w="1363" w:type="dxa"/>
          </w:tcPr>
          <w:p w14:paraId="6B9DF3B7" w14:textId="43A9C0AC" w:rsidR="00EC54E6" w:rsidRPr="00A83E58" w:rsidRDefault="00EC54E6" w:rsidP="00EC54E6">
            <w:pPr>
              <w:pStyle w:val="TablecellLEFT"/>
              <w:jc w:val="center"/>
            </w:pPr>
            <w:r w:rsidRPr="00A83E58">
              <w:t>620E</w:t>
            </w:r>
          </w:p>
        </w:tc>
      </w:tr>
      <w:tr w:rsidR="00EC54E6" w:rsidRPr="00A83E58" w14:paraId="3F17A2D9" w14:textId="4EE51146" w:rsidTr="004B517D">
        <w:tc>
          <w:tcPr>
            <w:tcW w:w="1169" w:type="dxa"/>
          </w:tcPr>
          <w:p w14:paraId="4276FF12" w14:textId="77777777" w:rsidR="00EC54E6" w:rsidRPr="00A83E58" w:rsidRDefault="00EC54E6" w:rsidP="00EC54E6">
            <w:pPr>
              <w:pStyle w:val="TablecellLEFT"/>
            </w:pPr>
            <w:r w:rsidRPr="00A83E58">
              <w:t>3.1</w:t>
            </w:r>
          </w:p>
        </w:tc>
        <w:tc>
          <w:tcPr>
            <w:tcW w:w="4602" w:type="dxa"/>
          </w:tcPr>
          <w:p w14:paraId="6A2430E0" w14:textId="77777777" w:rsidR="00EC54E6" w:rsidRPr="00A83E58" w:rsidRDefault="00EC54E6" w:rsidP="00EC54E6">
            <w:pPr>
              <w:pStyle w:val="TablecellCENTER"/>
              <w:jc w:val="left"/>
            </w:pPr>
            <w:r w:rsidRPr="00A83E58">
              <w:t>Stripping</w:t>
            </w:r>
          </w:p>
        </w:tc>
        <w:tc>
          <w:tcPr>
            <w:tcW w:w="1926" w:type="dxa"/>
          </w:tcPr>
          <w:p w14:paraId="0973EB54" w14:textId="77777777" w:rsidR="00EC54E6" w:rsidRPr="00A83E58" w:rsidRDefault="00EC54E6" w:rsidP="00EC54E6">
            <w:pPr>
              <w:pStyle w:val="TablecellLEFT"/>
            </w:pPr>
            <w:r w:rsidRPr="00A83E58">
              <w:t>not applicable</w:t>
            </w:r>
          </w:p>
        </w:tc>
        <w:tc>
          <w:tcPr>
            <w:tcW w:w="1363" w:type="dxa"/>
          </w:tcPr>
          <w:p w14:paraId="44D48F36" w14:textId="17086B4B" w:rsidR="00EC54E6" w:rsidRPr="00A83E58" w:rsidRDefault="00EC54E6" w:rsidP="00EC54E6">
            <w:pPr>
              <w:pStyle w:val="TablecellLEFT"/>
              <w:jc w:val="center"/>
            </w:pPr>
            <w:r w:rsidRPr="00A83E58">
              <w:t>Both</w:t>
            </w:r>
          </w:p>
        </w:tc>
      </w:tr>
      <w:tr w:rsidR="00EC54E6" w:rsidRPr="00A83E58" w14:paraId="76DE7BCE" w14:textId="2986E0DD" w:rsidTr="004B517D">
        <w:tc>
          <w:tcPr>
            <w:tcW w:w="1169" w:type="dxa"/>
          </w:tcPr>
          <w:p w14:paraId="08CF348E" w14:textId="77777777" w:rsidR="00EC54E6" w:rsidRPr="00A83E58" w:rsidRDefault="00EC54E6" w:rsidP="00EC54E6">
            <w:pPr>
              <w:pStyle w:val="TablecellLEFT"/>
            </w:pPr>
            <w:r w:rsidRPr="00A83E58">
              <w:t>3.2</w:t>
            </w:r>
          </w:p>
        </w:tc>
        <w:tc>
          <w:tcPr>
            <w:tcW w:w="4602" w:type="dxa"/>
          </w:tcPr>
          <w:p w14:paraId="101FD746" w14:textId="77777777" w:rsidR="00EC54E6" w:rsidRPr="00A83E58" w:rsidRDefault="00EC54E6" w:rsidP="00EC54E6">
            <w:pPr>
              <w:pStyle w:val="TablecellCENTER"/>
              <w:jc w:val="left"/>
            </w:pPr>
            <w:r w:rsidRPr="00A83E58">
              <w:t>Strand Damage and End Cuts</w:t>
            </w:r>
          </w:p>
        </w:tc>
        <w:tc>
          <w:tcPr>
            <w:tcW w:w="1926" w:type="dxa"/>
          </w:tcPr>
          <w:p w14:paraId="309247EF" w14:textId="77777777" w:rsidR="00EC54E6" w:rsidRPr="00A83E58" w:rsidRDefault="00EC54E6" w:rsidP="00EC54E6">
            <w:pPr>
              <w:pStyle w:val="TablecellLEFT"/>
            </w:pPr>
            <w:r w:rsidRPr="00A83E58">
              <w:t>not applicable</w:t>
            </w:r>
          </w:p>
        </w:tc>
        <w:tc>
          <w:tcPr>
            <w:tcW w:w="1363" w:type="dxa"/>
          </w:tcPr>
          <w:p w14:paraId="366D3462" w14:textId="7FE0893F" w:rsidR="00EC54E6" w:rsidRPr="00A83E58" w:rsidRDefault="00EC54E6" w:rsidP="00EC54E6">
            <w:pPr>
              <w:pStyle w:val="TablecellLEFT"/>
              <w:jc w:val="center"/>
            </w:pPr>
            <w:r w:rsidRPr="00A83E58">
              <w:t>Both</w:t>
            </w:r>
          </w:p>
        </w:tc>
      </w:tr>
      <w:tr w:rsidR="00EC54E6" w:rsidRPr="00A83E58" w14:paraId="470EC0BF" w14:textId="167F72FD" w:rsidTr="004B517D">
        <w:tc>
          <w:tcPr>
            <w:tcW w:w="1169" w:type="dxa"/>
          </w:tcPr>
          <w:p w14:paraId="504081D3" w14:textId="77777777" w:rsidR="00EC54E6" w:rsidRPr="00A83E58" w:rsidRDefault="00EC54E6" w:rsidP="00EC54E6">
            <w:pPr>
              <w:pStyle w:val="TablecellLEFT"/>
            </w:pPr>
            <w:r w:rsidRPr="00A83E58">
              <w:t>3.3</w:t>
            </w:r>
          </w:p>
        </w:tc>
        <w:tc>
          <w:tcPr>
            <w:tcW w:w="4602" w:type="dxa"/>
          </w:tcPr>
          <w:p w14:paraId="55C15C62" w14:textId="77777777" w:rsidR="00EC54E6" w:rsidRPr="00A83E58" w:rsidRDefault="00EC54E6" w:rsidP="00EC54E6">
            <w:pPr>
              <w:pStyle w:val="TablecellCENTER"/>
              <w:jc w:val="left"/>
            </w:pPr>
            <w:r w:rsidRPr="00A83E58">
              <w:t>Conductor Deformation/</w:t>
            </w:r>
            <w:proofErr w:type="spellStart"/>
            <w:r w:rsidRPr="00A83E58">
              <w:t>Birdcaging</w:t>
            </w:r>
            <w:proofErr w:type="spellEnd"/>
          </w:p>
        </w:tc>
        <w:tc>
          <w:tcPr>
            <w:tcW w:w="1926" w:type="dxa"/>
          </w:tcPr>
          <w:p w14:paraId="7602088B" w14:textId="77777777" w:rsidR="00EC54E6" w:rsidRPr="00A83E58" w:rsidRDefault="00EC54E6" w:rsidP="00EC54E6">
            <w:pPr>
              <w:pStyle w:val="TablecellLEFT"/>
            </w:pPr>
            <w:r w:rsidRPr="00A83E58">
              <w:t>not applicable</w:t>
            </w:r>
          </w:p>
        </w:tc>
        <w:tc>
          <w:tcPr>
            <w:tcW w:w="1363" w:type="dxa"/>
          </w:tcPr>
          <w:p w14:paraId="326B1027" w14:textId="32219E7D" w:rsidR="00EC54E6" w:rsidRPr="00A83E58" w:rsidRDefault="00EC54E6" w:rsidP="00EC54E6">
            <w:pPr>
              <w:pStyle w:val="TablecellLEFT"/>
              <w:jc w:val="center"/>
            </w:pPr>
            <w:r w:rsidRPr="00A83E58">
              <w:t>620E</w:t>
            </w:r>
          </w:p>
        </w:tc>
      </w:tr>
      <w:tr w:rsidR="00EC54E6" w:rsidRPr="00A83E58" w14:paraId="32621FF7" w14:textId="50578381" w:rsidTr="004B517D">
        <w:tc>
          <w:tcPr>
            <w:tcW w:w="1169" w:type="dxa"/>
          </w:tcPr>
          <w:p w14:paraId="1C0529CB" w14:textId="77777777" w:rsidR="00EC54E6" w:rsidRPr="00A83E58" w:rsidRDefault="00EC54E6" w:rsidP="00EC54E6">
            <w:pPr>
              <w:pStyle w:val="TablecellLEFT"/>
            </w:pPr>
            <w:r w:rsidRPr="00A83E58">
              <w:t>3.4</w:t>
            </w:r>
          </w:p>
        </w:tc>
        <w:tc>
          <w:tcPr>
            <w:tcW w:w="4602" w:type="dxa"/>
          </w:tcPr>
          <w:p w14:paraId="0D211263" w14:textId="77777777" w:rsidR="00EC54E6" w:rsidRPr="00A83E58" w:rsidRDefault="00EC54E6" w:rsidP="00EC54E6">
            <w:pPr>
              <w:pStyle w:val="TablecellCENTER"/>
              <w:jc w:val="left"/>
            </w:pPr>
            <w:r w:rsidRPr="00A83E58">
              <w:t>Twisting of Wires</w:t>
            </w:r>
          </w:p>
        </w:tc>
        <w:tc>
          <w:tcPr>
            <w:tcW w:w="1926" w:type="dxa"/>
          </w:tcPr>
          <w:p w14:paraId="48CB17F0" w14:textId="77777777" w:rsidR="00EC54E6" w:rsidRPr="00A83E58" w:rsidRDefault="00EC54E6" w:rsidP="00EC54E6">
            <w:pPr>
              <w:pStyle w:val="TablecellLEFT"/>
            </w:pPr>
            <w:r w:rsidRPr="00A83E58">
              <w:t>as is</w:t>
            </w:r>
          </w:p>
        </w:tc>
        <w:tc>
          <w:tcPr>
            <w:tcW w:w="1363" w:type="dxa"/>
          </w:tcPr>
          <w:p w14:paraId="485CD5D0" w14:textId="735A9F9E" w:rsidR="00EC54E6" w:rsidRPr="00A83E58" w:rsidRDefault="00EC54E6" w:rsidP="00EC54E6">
            <w:pPr>
              <w:pStyle w:val="TablecellLEFT"/>
              <w:jc w:val="center"/>
            </w:pPr>
            <w:r w:rsidRPr="00A83E58">
              <w:t>620E</w:t>
            </w:r>
          </w:p>
        </w:tc>
      </w:tr>
      <w:tr w:rsidR="00EC54E6" w:rsidRPr="00A83E58" w14:paraId="43699F01" w14:textId="2C836042" w:rsidTr="004B517D">
        <w:tc>
          <w:tcPr>
            <w:tcW w:w="1169" w:type="dxa"/>
          </w:tcPr>
          <w:p w14:paraId="79710F08" w14:textId="77777777" w:rsidR="00EC54E6" w:rsidRPr="00A83E58" w:rsidRDefault="00EC54E6" w:rsidP="00EC54E6">
            <w:pPr>
              <w:pStyle w:val="TablecellLEFT"/>
            </w:pPr>
            <w:r w:rsidRPr="00A83E58">
              <w:t>3.5</w:t>
            </w:r>
          </w:p>
        </w:tc>
        <w:tc>
          <w:tcPr>
            <w:tcW w:w="4602" w:type="dxa"/>
          </w:tcPr>
          <w:p w14:paraId="015AB0FA" w14:textId="77777777" w:rsidR="00EC54E6" w:rsidRPr="00A83E58" w:rsidRDefault="00EC54E6" w:rsidP="00EC54E6">
            <w:pPr>
              <w:pStyle w:val="TablecellCENTER"/>
              <w:jc w:val="left"/>
            </w:pPr>
            <w:r w:rsidRPr="00A83E58">
              <w:t>Insulation Damage – Stripping</w:t>
            </w:r>
          </w:p>
        </w:tc>
        <w:tc>
          <w:tcPr>
            <w:tcW w:w="1926" w:type="dxa"/>
          </w:tcPr>
          <w:p w14:paraId="0F441F18" w14:textId="77777777" w:rsidR="00EC54E6" w:rsidRPr="00A83E58" w:rsidRDefault="00EC54E6" w:rsidP="00EC54E6">
            <w:pPr>
              <w:pStyle w:val="TablecellLEFT"/>
            </w:pPr>
            <w:r w:rsidRPr="00A83E58">
              <w:t>not applicable</w:t>
            </w:r>
          </w:p>
        </w:tc>
        <w:tc>
          <w:tcPr>
            <w:tcW w:w="1363" w:type="dxa"/>
          </w:tcPr>
          <w:p w14:paraId="471099B2" w14:textId="724FB4A3" w:rsidR="00EC54E6" w:rsidRPr="00A83E58" w:rsidRDefault="00EC54E6" w:rsidP="00EC54E6">
            <w:pPr>
              <w:pStyle w:val="TablecellLEFT"/>
              <w:jc w:val="center"/>
            </w:pPr>
            <w:r w:rsidRPr="00A83E58">
              <w:t>620E</w:t>
            </w:r>
          </w:p>
        </w:tc>
      </w:tr>
      <w:tr w:rsidR="00EC54E6" w:rsidRPr="00A83E58" w14:paraId="39562372" w14:textId="62E513B5" w:rsidTr="004B517D">
        <w:tc>
          <w:tcPr>
            <w:tcW w:w="1169" w:type="dxa"/>
          </w:tcPr>
          <w:p w14:paraId="4605D30D" w14:textId="6DC48FC2" w:rsidR="00EC54E6" w:rsidRPr="00A83E58" w:rsidRDefault="00EC54E6" w:rsidP="00EC54E6">
            <w:pPr>
              <w:pStyle w:val="TablecellLEFT"/>
            </w:pPr>
            <w:r w:rsidRPr="00A83E58">
              <w:t>4.0</w:t>
            </w:r>
          </w:p>
        </w:tc>
        <w:tc>
          <w:tcPr>
            <w:tcW w:w="4602" w:type="dxa"/>
          </w:tcPr>
          <w:p w14:paraId="687E683F" w14:textId="77777777" w:rsidR="00EC54E6" w:rsidRPr="00A83E58" w:rsidRDefault="00EC54E6" w:rsidP="00EC54E6">
            <w:pPr>
              <w:pStyle w:val="TablecellCENTER"/>
              <w:jc w:val="left"/>
            </w:pPr>
            <w:r w:rsidRPr="00A83E58">
              <w:t>Soldered Terminations</w:t>
            </w:r>
          </w:p>
        </w:tc>
        <w:tc>
          <w:tcPr>
            <w:tcW w:w="1926" w:type="dxa"/>
          </w:tcPr>
          <w:p w14:paraId="54722083" w14:textId="77777777" w:rsidR="00EC54E6" w:rsidRPr="00A83E58" w:rsidRDefault="00EC54E6" w:rsidP="00EC54E6">
            <w:pPr>
              <w:pStyle w:val="TablecellLEFT"/>
            </w:pPr>
            <w:r w:rsidRPr="00A83E58">
              <w:t>not applicable</w:t>
            </w:r>
          </w:p>
        </w:tc>
        <w:tc>
          <w:tcPr>
            <w:tcW w:w="1363" w:type="dxa"/>
          </w:tcPr>
          <w:p w14:paraId="093202FD" w14:textId="542FB402" w:rsidR="00EC54E6" w:rsidRPr="00A83E58" w:rsidRDefault="00EC54E6" w:rsidP="00EC54E6">
            <w:pPr>
              <w:pStyle w:val="TablecellLEFT"/>
              <w:jc w:val="center"/>
            </w:pPr>
            <w:r w:rsidRPr="00A83E58">
              <w:t>Both</w:t>
            </w:r>
          </w:p>
        </w:tc>
      </w:tr>
      <w:tr w:rsidR="00EC54E6" w:rsidRPr="00A83E58" w14:paraId="4EA3F9FC" w14:textId="5EA95D87" w:rsidTr="004B517D">
        <w:tc>
          <w:tcPr>
            <w:tcW w:w="1169" w:type="dxa"/>
          </w:tcPr>
          <w:p w14:paraId="389AAECC" w14:textId="2DCA6BA3" w:rsidR="00EC54E6" w:rsidRPr="00A83E58" w:rsidRDefault="00EC54E6" w:rsidP="00EC54E6">
            <w:pPr>
              <w:pStyle w:val="TablecellLEFT"/>
            </w:pPr>
            <w:r w:rsidRPr="00A83E58">
              <w:t>5.0</w:t>
            </w:r>
          </w:p>
        </w:tc>
        <w:tc>
          <w:tcPr>
            <w:tcW w:w="4602" w:type="dxa"/>
          </w:tcPr>
          <w:p w14:paraId="21308E8B" w14:textId="77777777" w:rsidR="00EC54E6" w:rsidRPr="00A83E58" w:rsidRDefault="00EC54E6" w:rsidP="00EC54E6">
            <w:pPr>
              <w:pStyle w:val="TablecellCENTER"/>
              <w:jc w:val="left"/>
            </w:pPr>
            <w:r w:rsidRPr="00A83E58">
              <w:t>Crimp Terminations (Contacts and Lugs)</w:t>
            </w:r>
          </w:p>
        </w:tc>
        <w:tc>
          <w:tcPr>
            <w:tcW w:w="1926" w:type="dxa"/>
          </w:tcPr>
          <w:p w14:paraId="5ED93A71" w14:textId="77777777" w:rsidR="00EC54E6" w:rsidRPr="00A83E58" w:rsidRDefault="00EC54E6" w:rsidP="00EC54E6">
            <w:pPr>
              <w:pStyle w:val="TablecellLEFT"/>
            </w:pPr>
            <w:r w:rsidRPr="00A83E58">
              <w:t>not applicable</w:t>
            </w:r>
          </w:p>
        </w:tc>
        <w:tc>
          <w:tcPr>
            <w:tcW w:w="1363" w:type="dxa"/>
          </w:tcPr>
          <w:p w14:paraId="2275F809" w14:textId="11B9AAF8" w:rsidR="00EC54E6" w:rsidRPr="00A83E58" w:rsidRDefault="00EC54E6" w:rsidP="00EC54E6">
            <w:pPr>
              <w:pStyle w:val="TablecellLEFT"/>
              <w:jc w:val="center"/>
            </w:pPr>
            <w:r w:rsidRPr="00A83E58">
              <w:t>Both</w:t>
            </w:r>
          </w:p>
        </w:tc>
      </w:tr>
      <w:tr w:rsidR="00EC54E6" w:rsidRPr="00A83E58" w14:paraId="2E68E0F9" w14:textId="22B92BA4" w:rsidTr="004B517D">
        <w:tc>
          <w:tcPr>
            <w:tcW w:w="1169" w:type="dxa"/>
          </w:tcPr>
          <w:p w14:paraId="03BA18D5" w14:textId="6ABA3507" w:rsidR="00EC54E6" w:rsidRPr="00A83E58" w:rsidRDefault="00EC54E6" w:rsidP="00EC54E6">
            <w:pPr>
              <w:pStyle w:val="TablecellLEFT"/>
            </w:pPr>
            <w:r w:rsidRPr="00A83E58">
              <w:t>6.0</w:t>
            </w:r>
          </w:p>
        </w:tc>
        <w:tc>
          <w:tcPr>
            <w:tcW w:w="4602" w:type="dxa"/>
          </w:tcPr>
          <w:p w14:paraId="15576685" w14:textId="77777777" w:rsidR="00EC54E6" w:rsidRPr="00A83E58" w:rsidRDefault="00EC54E6" w:rsidP="00EC54E6">
            <w:pPr>
              <w:pStyle w:val="TablecellCENTER"/>
              <w:jc w:val="left"/>
            </w:pPr>
            <w:r w:rsidRPr="00A83E58">
              <w:t>Insulation Displacement Connection (IDC)</w:t>
            </w:r>
          </w:p>
        </w:tc>
        <w:tc>
          <w:tcPr>
            <w:tcW w:w="1926" w:type="dxa"/>
          </w:tcPr>
          <w:p w14:paraId="5504A633" w14:textId="77777777" w:rsidR="00EC54E6" w:rsidRPr="00A83E58" w:rsidRDefault="00EC54E6" w:rsidP="00EC54E6">
            <w:pPr>
              <w:pStyle w:val="TablecellLEFT"/>
            </w:pPr>
            <w:r w:rsidRPr="00A83E58">
              <w:t>not applicable</w:t>
            </w:r>
          </w:p>
        </w:tc>
        <w:tc>
          <w:tcPr>
            <w:tcW w:w="1363" w:type="dxa"/>
          </w:tcPr>
          <w:p w14:paraId="34CBF929" w14:textId="5BA14AC0" w:rsidR="00EC54E6" w:rsidRPr="00A83E58" w:rsidRDefault="00EC54E6" w:rsidP="00EC54E6">
            <w:pPr>
              <w:pStyle w:val="TablecellLEFT"/>
              <w:jc w:val="center"/>
            </w:pPr>
            <w:r w:rsidRPr="00A83E58">
              <w:t>Both</w:t>
            </w:r>
          </w:p>
        </w:tc>
      </w:tr>
      <w:tr w:rsidR="00EC54E6" w:rsidRPr="00A83E58" w14:paraId="57A453FD" w14:textId="102277C8" w:rsidTr="004B517D">
        <w:tc>
          <w:tcPr>
            <w:tcW w:w="1169" w:type="dxa"/>
          </w:tcPr>
          <w:p w14:paraId="088B8042" w14:textId="3345094E" w:rsidR="00EC54E6" w:rsidRPr="00A83E58" w:rsidRDefault="00EC54E6" w:rsidP="00EC54E6">
            <w:pPr>
              <w:pStyle w:val="TablecellLEFT"/>
            </w:pPr>
            <w:r w:rsidRPr="00A83E58">
              <w:t>7.0</w:t>
            </w:r>
          </w:p>
        </w:tc>
        <w:tc>
          <w:tcPr>
            <w:tcW w:w="4602" w:type="dxa"/>
          </w:tcPr>
          <w:p w14:paraId="6AC4289C" w14:textId="77777777" w:rsidR="00EC54E6" w:rsidRPr="00A83E58" w:rsidRDefault="00EC54E6" w:rsidP="00EC54E6">
            <w:pPr>
              <w:pStyle w:val="TablecellCENTER"/>
              <w:jc w:val="left"/>
            </w:pPr>
            <w:r w:rsidRPr="00A83E58">
              <w:t>Ultrasonic Welding</w:t>
            </w:r>
          </w:p>
        </w:tc>
        <w:tc>
          <w:tcPr>
            <w:tcW w:w="1926" w:type="dxa"/>
          </w:tcPr>
          <w:p w14:paraId="0256D133" w14:textId="42D17ED2" w:rsidR="00EC54E6" w:rsidRPr="00A83E58" w:rsidRDefault="00EC54E6" w:rsidP="00EC54E6">
            <w:pPr>
              <w:pStyle w:val="TablecellLEFT"/>
            </w:pPr>
            <w:r w:rsidRPr="00A83E58">
              <w:t>not applicable </w:t>
            </w:r>
          </w:p>
        </w:tc>
        <w:tc>
          <w:tcPr>
            <w:tcW w:w="1363" w:type="dxa"/>
          </w:tcPr>
          <w:p w14:paraId="1559FDFD" w14:textId="290567DB" w:rsidR="00EC54E6" w:rsidRPr="00A83E58" w:rsidRDefault="00EC54E6" w:rsidP="00EC54E6">
            <w:pPr>
              <w:pStyle w:val="TablecellLEFT"/>
              <w:jc w:val="center"/>
            </w:pPr>
            <w:r w:rsidRPr="00A83E58">
              <w:t>Both</w:t>
            </w:r>
          </w:p>
        </w:tc>
      </w:tr>
      <w:tr w:rsidR="00EC54E6" w:rsidRPr="00A83E58" w14:paraId="69ED49BF" w14:textId="38718D94" w:rsidTr="004B517D">
        <w:tc>
          <w:tcPr>
            <w:tcW w:w="1169" w:type="dxa"/>
          </w:tcPr>
          <w:p w14:paraId="5636EF2C" w14:textId="01C5F000" w:rsidR="00EC54E6" w:rsidRPr="00A83E58" w:rsidRDefault="00EC54E6" w:rsidP="00EC54E6">
            <w:pPr>
              <w:pStyle w:val="TablecellLEFT"/>
            </w:pPr>
            <w:r w:rsidRPr="00A83E58">
              <w:t>8.0</w:t>
            </w:r>
          </w:p>
        </w:tc>
        <w:tc>
          <w:tcPr>
            <w:tcW w:w="4602" w:type="dxa"/>
          </w:tcPr>
          <w:p w14:paraId="148248CC" w14:textId="77777777" w:rsidR="00EC54E6" w:rsidRPr="00A83E58" w:rsidRDefault="00EC54E6" w:rsidP="00EC54E6">
            <w:pPr>
              <w:pStyle w:val="TablecellCENTER"/>
              <w:jc w:val="left"/>
            </w:pPr>
            <w:r w:rsidRPr="00A83E58">
              <w:t>Splices</w:t>
            </w:r>
          </w:p>
        </w:tc>
        <w:tc>
          <w:tcPr>
            <w:tcW w:w="1926" w:type="dxa"/>
          </w:tcPr>
          <w:p w14:paraId="652F7D78" w14:textId="77777777" w:rsidR="00EC54E6" w:rsidRPr="00A83E58" w:rsidRDefault="00EC54E6" w:rsidP="00EC54E6">
            <w:pPr>
              <w:pStyle w:val="TablecellLEFT"/>
            </w:pPr>
            <w:r w:rsidRPr="00A83E58">
              <w:t>as is</w:t>
            </w:r>
          </w:p>
        </w:tc>
        <w:tc>
          <w:tcPr>
            <w:tcW w:w="1363" w:type="dxa"/>
          </w:tcPr>
          <w:p w14:paraId="77514938" w14:textId="3A0D7101" w:rsidR="00EC54E6" w:rsidRPr="00A83E58" w:rsidRDefault="00B04D9C" w:rsidP="00EC54E6">
            <w:pPr>
              <w:pStyle w:val="TablecellLEFT"/>
              <w:jc w:val="center"/>
            </w:pPr>
            <w:r w:rsidRPr="00A83E58">
              <w:t>620E</w:t>
            </w:r>
          </w:p>
        </w:tc>
      </w:tr>
      <w:tr w:rsidR="00EC54E6" w:rsidRPr="00A83E58" w14:paraId="6561F91C" w14:textId="0472DD1D" w:rsidTr="004B517D">
        <w:tc>
          <w:tcPr>
            <w:tcW w:w="1169" w:type="dxa"/>
          </w:tcPr>
          <w:p w14:paraId="4F330678" w14:textId="77777777" w:rsidR="00EC54E6" w:rsidRPr="00A83E58" w:rsidRDefault="00EC54E6" w:rsidP="00EC54E6">
            <w:pPr>
              <w:pStyle w:val="TablecellLEFT"/>
            </w:pPr>
            <w:r w:rsidRPr="00A83E58">
              <w:t>8.1</w:t>
            </w:r>
          </w:p>
        </w:tc>
        <w:tc>
          <w:tcPr>
            <w:tcW w:w="4602" w:type="dxa"/>
          </w:tcPr>
          <w:p w14:paraId="738BFA83" w14:textId="77777777" w:rsidR="00EC54E6" w:rsidRPr="00A83E58" w:rsidRDefault="00EC54E6" w:rsidP="00EC54E6">
            <w:pPr>
              <w:pStyle w:val="TablecellCENTER"/>
              <w:jc w:val="left"/>
            </w:pPr>
            <w:r w:rsidRPr="00A83E58">
              <w:t>Soldered Splices</w:t>
            </w:r>
          </w:p>
        </w:tc>
        <w:tc>
          <w:tcPr>
            <w:tcW w:w="1926" w:type="dxa"/>
          </w:tcPr>
          <w:p w14:paraId="5C167A62" w14:textId="77777777" w:rsidR="00EC54E6" w:rsidRPr="00A83E58" w:rsidRDefault="00EC54E6" w:rsidP="00EC54E6">
            <w:pPr>
              <w:pStyle w:val="TablecellLEFT"/>
            </w:pPr>
            <w:r w:rsidRPr="00A83E58">
              <w:t>not applicable</w:t>
            </w:r>
          </w:p>
        </w:tc>
        <w:tc>
          <w:tcPr>
            <w:tcW w:w="1363" w:type="dxa"/>
          </w:tcPr>
          <w:p w14:paraId="45994713" w14:textId="479167F1" w:rsidR="00EC54E6" w:rsidRPr="00A83E58" w:rsidRDefault="00EC54E6" w:rsidP="00EC54E6">
            <w:pPr>
              <w:pStyle w:val="TablecellLEFT"/>
              <w:jc w:val="center"/>
            </w:pPr>
            <w:r w:rsidRPr="00A83E58">
              <w:t>Both</w:t>
            </w:r>
          </w:p>
        </w:tc>
      </w:tr>
      <w:tr w:rsidR="00EC54E6" w:rsidRPr="00A83E58" w14:paraId="43F2F2F2" w14:textId="24487DD1" w:rsidTr="004B517D">
        <w:tc>
          <w:tcPr>
            <w:tcW w:w="1169" w:type="dxa"/>
          </w:tcPr>
          <w:p w14:paraId="7A9E9C82" w14:textId="77777777" w:rsidR="00EC54E6" w:rsidRPr="00A83E58" w:rsidRDefault="00EC54E6" w:rsidP="00EC54E6">
            <w:pPr>
              <w:pStyle w:val="TablecellLEFT"/>
            </w:pPr>
            <w:r w:rsidRPr="00A83E58">
              <w:t>8.2</w:t>
            </w:r>
          </w:p>
        </w:tc>
        <w:tc>
          <w:tcPr>
            <w:tcW w:w="4602" w:type="dxa"/>
          </w:tcPr>
          <w:p w14:paraId="31E7124D" w14:textId="77777777" w:rsidR="00EC54E6" w:rsidRPr="00A83E58" w:rsidRDefault="00EC54E6" w:rsidP="00EC54E6">
            <w:pPr>
              <w:pStyle w:val="TablecellCENTER"/>
              <w:jc w:val="left"/>
            </w:pPr>
            <w:r w:rsidRPr="00A83E58">
              <w:t>Crimped Splices</w:t>
            </w:r>
          </w:p>
        </w:tc>
        <w:tc>
          <w:tcPr>
            <w:tcW w:w="1926" w:type="dxa"/>
          </w:tcPr>
          <w:p w14:paraId="08B5DD2E" w14:textId="77777777" w:rsidR="00EC54E6" w:rsidRPr="00A83E58" w:rsidRDefault="00EC54E6" w:rsidP="00EC54E6">
            <w:pPr>
              <w:pStyle w:val="TablecellLEFT"/>
            </w:pPr>
            <w:r w:rsidRPr="00A83E58">
              <w:t>not applicable</w:t>
            </w:r>
          </w:p>
        </w:tc>
        <w:tc>
          <w:tcPr>
            <w:tcW w:w="1363" w:type="dxa"/>
          </w:tcPr>
          <w:p w14:paraId="0C0F9392" w14:textId="132FCAA2" w:rsidR="00EC54E6" w:rsidRPr="00A83E58" w:rsidRDefault="00EC54E6" w:rsidP="00EC54E6">
            <w:pPr>
              <w:pStyle w:val="TablecellLEFT"/>
              <w:jc w:val="center"/>
            </w:pPr>
            <w:r w:rsidRPr="00A83E58">
              <w:t>Both</w:t>
            </w:r>
          </w:p>
        </w:tc>
      </w:tr>
      <w:tr w:rsidR="00B04D9C" w:rsidRPr="00A83E58" w14:paraId="6E27BA33" w14:textId="77777777" w:rsidTr="004B517D">
        <w:tc>
          <w:tcPr>
            <w:tcW w:w="1169" w:type="dxa"/>
          </w:tcPr>
          <w:p w14:paraId="60A69308" w14:textId="5ABEE84D" w:rsidR="00B04D9C" w:rsidRPr="00A83E58" w:rsidRDefault="00B04D9C" w:rsidP="00B04D9C">
            <w:pPr>
              <w:pStyle w:val="TablecellLEFT"/>
            </w:pPr>
            <w:r w:rsidRPr="00A83E58">
              <w:t>8.3</w:t>
            </w:r>
          </w:p>
        </w:tc>
        <w:tc>
          <w:tcPr>
            <w:tcW w:w="4602" w:type="dxa"/>
          </w:tcPr>
          <w:p w14:paraId="71638CEB" w14:textId="5ADA9CC0" w:rsidR="00B04D9C" w:rsidRPr="00A83E58" w:rsidRDefault="00B04D9C" w:rsidP="00B04D9C">
            <w:pPr>
              <w:pStyle w:val="TablecellCENTER"/>
              <w:jc w:val="left"/>
            </w:pPr>
            <w:r w:rsidRPr="00A83E58">
              <w:t>Ultrasonic Weld Splices</w:t>
            </w:r>
          </w:p>
        </w:tc>
        <w:tc>
          <w:tcPr>
            <w:tcW w:w="1926" w:type="dxa"/>
          </w:tcPr>
          <w:p w14:paraId="13220C9C" w14:textId="4813D5DA" w:rsidR="00B04D9C" w:rsidRPr="00A83E58" w:rsidRDefault="00B04D9C" w:rsidP="00B04D9C">
            <w:pPr>
              <w:pStyle w:val="TablecellLEFT"/>
            </w:pPr>
            <w:r w:rsidRPr="00A83E58">
              <w:t>not applicable </w:t>
            </w:r>
          </w:p>
        </w:tc>
        <w:tc>
          <w:tcPr>
            <w:tcW w:w="1363" w:type="dxa"/>
          </w:tcPr>
          <w:p w14:paraId="1C4A6C41" w14:textId="6328B8F1" w:rsidR="00B04D9C" w:rsidRPr="00A83E58" w:rsidRDefault="00B04D9C" w:rsidP="00B04D9C">
            <w:pPr>
              <w:pStyle w:val="TablecellLEFT"/>
              <w:jc w:val="center"/>
            </w:pPr>
            <w:r w:rsidRPr="00A83E58">
              <w:t>Both</w:t>
            </w:r>
          </w:p>
        </w:tc>
      </w:tr>
      <w:tr w:rsidR="00B04D9C" w:rsidRPr="00A83E58" w14:paraId="6073A914" w14:textId="77777777" w:rsidTr="004B517D">
        <w:tc>
          <w:tcPr>
            <w:tcW w:w="1169" w:type="dxa"/>
          </w:tcPr>
          <w:p w14:paraId="18D87E12" w14:textId="27956EA0" w:rsidR="00B04D9C" w:rsidRPr="00A83E58" w:rsidRDefault="00B04D9C" w:rsidP="00B04D9C">
            <w:pPr>
              <w:pStyle w:val="TablecellLEFT"/>
            </w:pPr>
            <w:r w:rsidRPr="00A83E58">
              <w:t>8.4</w:t>
            </w:r>
          </w:p>
        </w:tc>
        <w:tc>
          <w:tcPr>
            <w:tcW w:w="4602" w:type="dxa"/>
          </w:tcPr>
          <w:p w14:paraId="4469269F" w14:textId="2AC1C9AA" w:rsidR="00B04D9C" w:rsidRPr="00A83E58" w:rsidRDefault="00B04D9C" w:rsidP="00B04D9C">
            <w:pPr>
              <w:pStyle w:val="TablecellCENTER"/>
              <w:jc w:val="left"/>
            </w:pPr>
            <w:r w:rsidRPr="00A83E58">
              <w:t>Sleeving over Splices</w:t>
            </w:r>
          </w:p>
        </w:tc>
        <w:tc>
          <w:tcPr>
            <w:tcW w:w="1926" w:type="dxa"/>
          </w:tcPr>
          <w:p w14:paraId="10FB7071" w14:textId="67625AEB" w:rsidR="00B04D9C" w:rsidRPr="00A83E58" w:rsidRDefault="00B04D9C" w:rsidP="00B04D9C">
            <w:pPr>
              <w:pStyle w:val="TablecellLEFT"/>
            </w:pPr>
            <w:r w:rsidRPr="00A83E58">
              <w:t>with amendment</w:t>
            </w:r>
          </w:p>
        </w:tc>
        <w:tc>
          <w:tcPr>
            <w:tcW w:w="1363" w:type="dxa"/>
          </w:tcPr>
          <w:p w14:paraId="191547E4" w14:textId="4346D33F" w:rsidR="00B04D9C" w:rsidRPr="00A83E58" w:rsidRDefault="00B04D9C" w:rsidP="00B04D9C">
            <w:pPr>
              <w:pStyle w:val="TablecellLEFT"/>
              <w:jc w:val="center"/>
            </w:pPr>
            <w:r w:rsidRPr="00A83E58">
              <w:t>620E-S</w:t>
            </w:r>
          </w:p>
        </w:tc>
      </w:tr>
      <w:tr w:rsidR="00640EBA" w:rsidRPr="00A83E58" w14:paraId="3F7BA1B3" w14:textId="577B402F" w:rsidTr="004B517D">
        <w:tc>
          <w:tcPr>
            <w:tcW w:w="1169" w:type="dxa"/>
          </w:tcPr>
          <w:p w14:paraId="67E19F44" w14:textId="60F387FC" w:rsidR="00640EBA" w:rsidRPr="00A83E58" w:rsidRDefault="00640EBA" w:rsidP="00640EBA">
            <w:pPr>
              <w:pStyle w:val="TablecellLEFT"/>
            </w:pPr>
            <w:r w:rsidRPr="00A83E58">
              <w:t>9.0</w:t>
            </w:r>
          </w:p>
        </w:tc>
        <w:tc>
          <w:tcPr>
            <w:tcW w:w="4602" w:type="dxa"/>
          </w:tcPr>
          <w:p w14:paraId="55A7EA8A" w14:textId="77777777" w:rsidR="00640EBA" w:rsidRPr="00A83E58" w:rsidRDefault="00640EBA" w:rsidP="00640EBA">
            <w:pPr>
              <w:pStyle w:val="TablecellCENTER"/>
              <w:jc w:val="left"/>
            </w:pPr>
            <w:proofErr w:type="spellStart"/>
            <w:r w:rsidRPr="00A83E58">
              <w:t>Connectorization</w:t>
            </w:r>
            <w:proofErr w:type="spellEnd"/>
          </w:p>
        </w:tc>
        <w:tc>
          <w:tcPr>
            <w:tcW w:w="1926" w:type="dxa"/>
          </w:tcPr>
          <w:p w14:paraId="25DD8D1F" w14:textId="0BC1C468" w:rsidR="00640EBA" w:rsidRPr="00A83E58" w:rsidRDefault="00640EBA" w:rsidP="00640EBA">
            <w:pPr>
              <w:pStyle w:val="TablecellLEFT"/>
            </w:pPr>
            <w:r w:rsidRPr="00A83E58">
              <w:t>as is</w:t>
            </w:r>
          </w:p>
        </w:tc>
        <w:tc>
          <w:tcPr>
            <w:tcW w:w="1363" w:type="dxa"/>
          </w:tcPr>
          <w:p w14:paraId="2E5A28D0" w14:textId="239879E3" w:rsidR="00640EBA" w:rsidRPr="00A83E58" w:rsidRDefault="00640EBA" w:rsidP="00640EBA">
            <w:pPr>
              <w:pStyle w:val="TablecellLEFT"/>
              <w:jc w:val="center"/>
            </w:pPr>
            <w:r w:rsidRPr="00A83E58">
              <w:t>620E</w:t>
            </w:r>
          </w:p>
        </w:tc>
      </w:tr>
      <w:tr w:rsidR="00B04D9C" w:rsidRPr="00A83E58" w14:paraId="7DCC8697" w14:textId="53DC6FF4" w:rsidTr="004B517D">
        <w:tc>
          <w:tcPr>
            <w:tcW w:w="1169" w:type="dxa"/>
          </w:tcPr>
          <w:p w14:paraId="04F715CA" w14:textId="77777777" w:rsidR="00B04D9C" w:rsidRPr="00A83E58" w:rsidRDefault="00B04D9C" w:rsidP="00B04D9C">
            <w:pPr>
              <w:pStyle w:val="TablecellLEFT"/>
            </w:pPr>
            <w:r w:rsidRPr="00A83E58">
              <w:t>9.1</w:t>
            </w:r>
          </w:p>
        </w:tc>
        <w:tc>
          <w:tcPr>
            <w:tcW w:w="4602" w:type="dxa"/>
          </w:tcPr>
          <w:p w14:paraId="160B9DFC" w14:textId="77777777" w:rsidR="00B04D9C" w:rsidRPr="00A83E58" w:rsidRDefault="00B04D9C" w:rsidP="00B04D9C">
            <w:pPr>
              <w:pStyle w:val="TablecellCENTER"/>
              <w:jc w:val="left"/>
            </w:pPr>
            <w:r w:rsidRPr="00A83E58">
              <w:t>Hardware Mounting</w:t>
            </w:r>
          </w:p>
        </w:tc>
        <w:tc>
          <w:tcPr>
            <w:tcW w:w="1926" w:type="dxa"/>
          </w:tcPr>
          <w:p w14:paraId="56B8777B" w14:textId="5F7D14DF" w:rsidR="00B04D9C" w:rsidRPr="00A83E58" w:rsidRDefault="00640EBA" w:rsidP="00B04D9C">
            <w:pPr>
              <w:pStyle w:val="TablecellLEFT"/>
            </w:pPr>
            <w:r w:rsidRPr="00A83E58">
              <w:t>-</w:t>
            </w:r>
          </w:p>
        </w:tc>
        <w:tc>
          <w:tcPr>
            <w:tcW w:w="1363" w:type="dxa"/>
          </w:tcPr>
          <w:p w14:paraId="4ABFCCEA" w14:textId="5202A0B0" w:rsidR="00B04D9C" w:rsidRPr="00A83E58" w:rsidRDefault="00640EBA" w:rsidP="00B04D9C">
            <w:pPr>
              <w:pStyle w:val="TablecellLEFT"/>
              <w:jc w:val="center"/>
            </w:pPr>
            <w:r w:rsidRPr="00A83E58">
              <w:t>620E</w:t>
            </w:r>
          </w:p>
        </w:tc>
      </w:tr>
      <w:tr w:rsidR="00B04D9C" w:rsidRPr="00A83E58" w14:paraId="79B7C96B" w14:textId="77777777" w:rsidTr="004B517D">
        <w:tc>
          <w:tcPr>
            <w:tcW w:w="1169" w:type="dxa"/>
          </w:tcPr>
          <w:p w14:paraId="69F9F4F4" w14:textId="1C7446C2" w:rsidR="00B04D9C" w:rsidRPr="00A83E58" w:rsidRDefault="00B04D9C" w:rsidP="00B04D9C">
            <w:pPr>
              <w:pStyle w:val="TablecellLEFT"/>
            </w:pPr>
            <w:r w:rsidRPr="00A83E58">
              <w:lastRenderedPageBreak/>
              <w:t>9.1.1</w:t>
            </w:r>
          </w:p>
        </w:tc>
        <w:tc>
          <w:tcPr>
            <w:tcW w:w="4602" w:type="dxa"/>
          </w:tcPr>
          <w:p w14:paraId="35371F44" w14:textId="1CF51691" w:rsidR="00B04D9C" w:rsidRPr="00A83E58" w:rsidRDefault="00B04D9C" w:rsidP="00B04D9C">
            <w:pPr>
              <w:pStyle w:val="TablecellCENTER"/>
              <w:jc w:val="left"/>
            </w:pPr>
            <w:r w:rsidRPr="00A83E58">
              <w:t xml:space="preserve">Hardware Mounting – </w:t>
            </w:r>
            <w:proofErr w:type="spellStart"/>
            <w:r w:rsidRPr="00A83E58">
              <w:t>Jackpost</w:t>
            </w:r>
            <w:proofErr w:type="spellEnd"/>
            <w:r w:rsidRPr="00A83E58">
              <w:t xml:space="preserve"> - Height</w:t>
            </w:r>
          </w:p>
        </w:tc>
        <w:tc>
          <w:tcPr>
            <w:tcW w:w="1926" w:type="dxa"/>
          </w:tcPr>
          <w:p w14:paraId="1EB73964" w14:textId="2594457A" w:rsidR="00B04D9C" w:rsidRPr="00A83E58" w:rsidRDefault="00B04D9C" w:rsidP="00B04D9C">
            <w:pPr>
              <w:pStyle w:val="TablecellLEFT"/>
            </w:pPr>
            <w:r w:rsidRPr="00A83E58">
              <w:t>as is</w:t>
            </w:r>
          </w:p>
        </w:tc>
        <w:tc>
          <w:tcPr>
            <w:tcW w:w="1363" w:type="dxa"/>
          </w:tcPr>
          <w:p w14:paraId="762161F4" w14:textId="7B914502" w:rsidR="00B04D9C" w:rsidRPr="00A83E58" w:rsidRDefault="00B04D9C" w:rsidP="00B04D9C">
            <w:pPr>
              <w:pStyle w:val="TablecellLEFT"/>
              <w:jc w:val="center"/>
            </w:pPr>
            <w:r w:rsidRPr="00A83E58">
              <w:t>620E-S</w:t>
            </w:r>
          </w:p>
        </w:tc>
      </w:tr>
      <w:tr w:rsidR="00B04D9C" w:rsidRPr="00A83E58" w14:paraId="5D2E6FB4" w14:textId="77777777" w:rsidTr="004B517D">
        <w:tc>
          <w:tcPr>
            <w:tcW w:w="1169" w:type="dxa"/>
          </w:tcPr>
          <w:p w14:paraId="1B8ABC27" w14:textId="3FE6EA45" w:rsidR="00B04D9C" w:rsidRPr="00A83E58" w:rsidRDefault="00B04D9C" w:rsidP="00B04D9C">
            <w:pPr>
              <w:pStyle w:val="TablecellLEFT"/>
            </w:pPr>
            <w:r w:rsidRPr="00A83E58">
              <w:t>9.1.2</w:t>
            </w:r>
          </w:p>
        </w:tc>
        <w:tc>
          <w:tcPr>
            <w:tcW w:w="4602" w:type="dxa"/>
          </w:tcPr>
          <w:p w14:paraId="3460D9D1" w14:textId="6BA9223F" w:rsidR="00B04D9C" w:rsidRPr="00A83E58" w:rsidRDefault="00B04D9C" w:rsidP="00B04D9C">
            <w:pPr>
              <w:pStyle w:val="TablecellCENTER"/>
              <w:jc w:val="left"/>
            </w:pPr>
            <w:r w:rsidRPr="00A83E58">
              <w:t xml:space="preserve">Hardware Mounting – Jackscrews - </w:t>
            </w:r>
            <w:r w:rsidR="00BF1166" w:rsidRPr="00A83E58">
              <w:t>Protrusion</w:t>
            </w:r>
          </w:p>
        </w:tc>
        <w:tc>
          <w:tcPr>
            <w:tcW w:w="1926" w:type="dxa"/>
          </w:tcPr>
          <w:p w14:paraId="029102DE" w14:textId="45BB2135" w:rsidR="00B04D9C" w:rsidRPr="00A83E58" w:rsidRDefault="00B04D9C" w:rsidP="00B04D9C">
            <w:pPr>
              <w:pStyle w:val="TablecellLEFT"/>
            </w:pPr>
            <w:r w:rsidRPr="00A83E58">
              <w:t>as is</w:t>
            </w:r>
          </w:p>
        </w:tc>
        <w:tc>
          <w:tcPr>
            <w:tcW w:w="1363" w:type="dxa"/>
          </w:tcPr>
          <w:p w14:paraId="1027AD42" w14:textId="3EF92E16" w:rsidR="00B04D9C" w:rsidRPr="00A83E58" w:rsidRDefault="00B04D9C" w:rsidP="00B04D9C">
            <w:pPr>
              <w:pStyle w:val="TablecellLEFT"/>
              <w:jc w:val="center"/>
            </w:pPr>
            <w:r w:rsidRPr="00A83E58">
              <w:t>620E</w:t>
            </w:r>
          </w:p>
        </w:tc>
      </w:tr>
      <w:tr w:rsidR="00B04D9C" w:rsidRPr="00A83E58" w14:paraId="71205ACA" w14:textId="77777777" w:rsidTr="004B517D">
        <w:tc>
          <w:tcPr>
            <w:tcW w:w="1169" w:type="dxa"/>
          </w:tcPr>
          <w:p w14:paraId="0836B720" w14:textId="38BC7153" w:rsidR="00B04D9C" w:rsidRPr="00A83E58" w:rsidRDefault="00B04D9C" w:rsidP="00B04D9C">
            <w:pPr>
              <w:pStyle w:val="TablecellLEFT"/>
            </w:pPr>
            <w:r w:rsidRPr="00A83E58">
              <w:t>9.1.3</w:t>
            </w:r>
          </w:p>
        </w:tc>
        <w:tc>
          <w:tcPr>
            <w:tcW w:w="4602" w:type="dxa"/>
          </w:tcPr>
          <w:p w14:paraId="361C0A96" w14:textId="130A0906" w:rsidR="00B04D9C" w:rsidRPr="00A83E58" w:rsidRDefault="00B04D9C" w:rsidP="00B04D9C">
            <w:pPr>
              <w:pStyle w:val="TablecellCENTER"/>
              <w:jc w:val="left"/>
            </w:pPr>
            <w:r w:rsidRPr="00A83E58">
              <w:t>Hardware Mounting – Retaining Clips</w:t>
            </w:r>
          </w:p>
        </w:tc>
        <w:tc>
          <w:tcPr>
            <w:tcW w:w="1926" w:type="dxa"/>
          </w:tcPr>
          <w:p w14:paraId="6CCEECAA" w14:textId="55D1D87A" w:rsidR="00B04D9C" w:rsidRPr="00A83E58" w:rsidRDefault="00B04D9C" w:rsidP="00B04D9C">
            <w:pPr>
              <w:pStyle w:val="TablecellLEFT"/>
            </w:pPr>
            <w:r w:rsidRPr="00A83E58">
              <w:t>as is</w:t>
            </w:r>
          </w:p>
        </w:tc>
        <w:tc>
          <w:tcPr>
            <w:tcW w:w="1363" w:type="dxa"/>
          </w:tcPr>
          <w:p w14:paraId="595A1D3C" w14:textId="6A421985" w:rsidR="00B04D9C" w:rsidRPr="00A83E58" w:rsidRDefault="00B04D9C" w:rsidP="00B04D9C">
            <w:pPr>
              <w:pStyle w:val="TablecellLEFT"/>
              <w:jc w:val="center"/>
            </w:pPr>
            <w:r w:rsidRPr="00A83E58">
              <w:t>620E</w:t>
            </w:r>
          </w:p>
        </w:tc>
      </w:tr>
      <w:tr w:rsidR="00B04D9C" w:rsidRPr="00A83E58" w14:paraId="0F03C155" w14:textId="77777777" w:rsidTr="004B517D">
        <w:tc>
          <w:tcPr>
            <w:tcW w:w="1169" w:type="dxa"/>
          </w:tcPr>
          <w:p w14:paraId="38ABF0AA" w14:textId="304C5BED" w:rsidR="00B04D9C" w:rsidRPr="00A83E58" w:rsidRDefault="00B04D9C" w:rsidP="00B04D9C">
            <w:pPr>
              <w:pStyle w:val="TablecellLEFT"/>
            </w:pPr>
            <w:r w:rsidRPr="00A83E58">
              <w:t>9.1.4</w:t>
            </w:r>
          </w:p>
        </w:tc>
        <w:tc>
          <w:tcPr>
            <w:tcW w:w="4602" w:type="dxa"/>
          </w:tcPr>
          <w:p w14:paraId="373C8206" w14:textId="4B6BE4C4" w:rsidR="00B04D9C" w:rsidRPr="00A83E58" w:rsidRDefault="00B04D9C" w:rsidP="00B04D9C">
            <w:pPr>
              <w:pStyle w:val="TablecellCENTER"/>
              <w:jc w:val="left"/>
            </w:pPr>
            <w:r w:rsidRPr="00A83E58">
              <w:t>Hardware Mounting – Connector Alignment</w:t>
            </w:r>
          </w:p>
        </w:tc>
        <w:tc>
          <w:tcPr>
            <w:tcW w:w="1926" w:type="dxa"/>
          </w:tcPr>
          <w:p w14:paraId="2754F8F9" w14:textId="32029542" w:rsidR="00B04D9C" w:rsidRPr="00A83E58" w:rsidRDefault="00B04D9C" w:rsidP="00B04D9C">
            <w:pPr>
              <w:pStyle w:val="TablecellLEFT"/>
            </w:pPr>
            <w:r w:rsidRPr="00A83E58">
              <w:t>as is</w:t>
            </w:r>
          </w:p>
        </w:tc>
        <w:tc>
          <w:tcPr>
            <w:tcW w:w="1363" w:type="dxa"/>
          </w:tcPr>
          <w:p w14:paraId="01E0254E" w14:textId="2824DE38" w:rsidR="00B04D9C" w:rsidRPr="00A83E58" w:rsidRDefault="00B04D9C" w:rsidP="00B04D9C">
            <w:pPr>
              <w:pStyle w:val="TablecellLEFT"/>
              <w:jc w:val="center"/>
            </w:pPr>
            <w:r w:rsidRPr="00A83E58">
              <w:t>620E</w:t>
            </w:r>
          </w:p>
        </w:tc>
      </w:tr>
      <w:tr w:rsidR="00B04D9C" w:rsidRPr="00A83E58" w14:paraId="5EFF811E" w14:textId="3B250EB7" w:rsidTr="004B517D">
        <w:tc>
          <w:tcPr>
            <w:tcW w:w="1169" w:type="dxa"/>
          </w:tcPr>
          <w:p w14:paraId="2A54580D" w14:textId="77777777" w:rsidR="00B04D9C" w:rsidRPr="00A83E58" w:rsidRDefault="00B04D9C" w:rsidP="00B04D9C">
            <w:pPr>
              <w:pStyle w:val="TablecellLEFT"/>
            </w:pPr>
            <w:r w:rsidRPr="00A83E58">
              <w:t>9.2</w:t>
            </w:r>
          </w:p>
        </w:tc>
        <w:tc>
          <w:tcPr>
            <w:tcW w:w="4602" w:type="dxa"/>
          </w:tcPr>
          <w:p w14:paraId="00C2B4AE" w14:textId="77777777" w:rsidR="00B04D9C" w:rsidRPr="00A83E58" w:rsidRDefault="00B04D9C" w:rsidP="00B04D9C">
            <w:pPr>
              <w:pStyle w:val="TablecellCENTER"/>
              <w:jc w:val="left"/>
            </w:pPr>
            <w:r w:rsidRPr="00A83E58">
              <w:t>Strain Relief</w:t>
            </w:r>
          </w:p>
        </w:tc>
        <w:tc>
          <w:tcPr>
            <w:tcW w:w="1926" w:type="dxa"/>
          </w:tcPr>
          <w:p w14:paraId="489A3567" w14:textId="141D2869" w:rsidR="00B04D9C" w:rsidRPr="00A83E58" w:rsidRDefault="00B04D9C" w:rsidP="00B04D9C">
            <w:pPr>
              <w:pStyle w:val="TablecellLEFT"/>
            </w:pPr>
            <w:r w:rsidRPr="00A83E58">
              <w:t>-</w:t>
            </w:r>
          </w:p>
        </w:tc>
        <w:tc>
          <w:tcPr>
            <w:tcW w:w="1363" w:type="dxa"/>
          </w:tcPr>
          <w:p w14:paraId="17B256ED" w14:textId="273D3E07" w:rsidR="00B04D9C" w:rsidRPr="00A83E58" w:rsidRDefault="00640EBA" w:rsidP="00B04D9C">
            <w:pPr>
              <w:pStyle w:val="TablecellLEFT"/>
              <w:jc w:val="center"/>
            </w:pPr>
            <w:r w:rsidRPr="00A83E58">
              <w:t>620E</w:t>
            </w:r>
          </w:p>
        </w:tc>
      </w:tr>
      <w:tr w:rsidR="00B04D9C" w:rsidRPr="00A83E58" w14:paraId="68CA08A9" w14:textId="2FBD90C6" w:rsidTr="004B517D">
        <w:tc>
          <w:tcPr>
            <w:tcW w:w="1169" w:type="dxa"/>
          </w:tcPr>
          <w:p w14:paraId="0B0932E5" w14:textId="77777777" w:rsidR="00B04D9C" w:rsidRPr="00A83E58" w:rsidRDefault="00B04D9C" w:rsidP="00B04D9C">
            <w:pPr>
              <w:pStyle w:val="TablecellLEFT"/>
            </w:pPr>
            <w:r w:rsidRPr="00A83E58">
              <w:t>9.2.1</w:t>
            </w:r>
          </w:p>
        </w:tc>
        <w:tc>
          <w:tcPr>
            <w:tcW w:w="4602" w:type="dxa"/>
          </w:tcPr>
          <w:p w14:paraId="7AF22A3E" w14:textId="77777777" w:rsidR="00B04D9C" w:rsidRPr="00A83E58" w:rsidRDefault="00B04D9C" w:rsidP="00B04D9C">
            <w:pPr>
              <w:pStyle w:val="TablecellCENTER"/>
              <w:jc w:val="left"/>
            </w:pPr>
            <w:r w:rsidRPr="00A83E58">
              <w:t>Clamp Fit</w:t>
            </w:r>
          </w:p>
        </w:tc>
        <w:tc>
          <w:tcPr>
            <w:tcW w:w="1926" w:type="dxa"/>
          </w:tcPr>
          <w:p w14:paraId="374B8F6D" w14:textId="77777777" w:rsidR="00B04D9C" w:rsidRPr="00A83E58" w:rsidRDefault="00B04D9C" w:rsidP="00B04D9C">
            <w:pPr>
              <w:pStyle w:val="TablecellLEFT"/>
            </w:pPr>
            <w:r w:rsidRPr="00A83E58">
              <w:t>with amendment</w:t>
            </w:r>
          </w:p>
        </w:tc>
        <w:tc>
          <w:tcPr>
            <w:tcW w:w="1363" w:type="dxa"/>
          </w:tcPr>
          <w:p w14:paraId="1667CB22" w14:textId="37B5EF4F" w:rsidR="00B04D9C" w:rsidRPr="00A83E58" w:rsidRDefault="00B04D9C" w:rsidP="00B04D9C">
            <w:pPr>
              <w:pStyle w:val="TablecellLEFT"/>
              <w:jc w:val="center"/>
            </w:pPr>
            <w:r w:rsidRPr="00A83E58">
              <w:t>620E-S</w:t>
            </w:r>
          </w:p>
        </w:tc>
      </w:tr>
      <w:tr w:rsidR="00B04D9C" w:rsidRPr="00A83E58" w14:paraId="1F141534" w14:textId="26E88A9B" w:rsidTr="004B517D">
        <w:tc>
          <w:tcPr>
            <w:tcW w:w="1169" w:type="dxa"/>
          </w:tcPr>
          <w:p w14:paraId="29BB20D9" w14:textId="77777777" w:rsidR="00B04D9C" w:rsidRPr="00A83E58" w:rsidRDefault="00B04D9C" w:rsidP="00B04D9C">
            <w:pPr>
              <w:pStyle w:val="TablecellLEFT"/>
            </w:pPr>
            <w:r w:rsidRPr="00A83E58">
              <w:t>9.2.2</w:t>
            </w:r>
          </w:p>
        </w:tc>
        <w:tc>
          <w:tcPr>
            <w:tcW w:w="4602" w:type="dxa"/>
          </w:tcPr>
          <w:p w14:paraId="0AE7FC6D" w14:textId="77777777" w:rsidR="00B04D9C" w:rsidRPr="00A83E58" w:rsidRDefault="00B04D9C" w:rsidP="00B04D9C">
            <w:pPr>
              <w:pStyle w:val="TablecellCENTER"/>
              <w:jc w:val="left"/>
            </w:pPr>
            <w:r w:rsidRPr="00A83E58">
              <w:t>Wire Dress</w:t>
            </w:r>
          </w:p>
        </w:tc>
        <w:tc>
          <w:tcPr>
            <w:tcW w:w="1926" w:type="dxa"/>
          </w:tcPr>
          <w:p w14:paraId="00CBA20A" w14:textId="77777777" w:rsidR="00B04D9C" w:rsidRPr="00A83E58" w:rsidRDefault="00B04D9C" w:rsidP="00B04D9C">
            <w:pPr>
              <w:pStyle w:val="TablecellLEFT"/>
            </w:pPr>
            <w:r w:rsidRPr="00A83E58">
              <w:t>as is</w:t>
            </w:r>
          </w:p>
        </w:tc>
        <w:tc>
          <w:tcPr>
            <w:tcW w:w="1363" w:type="dxa"/>
          </w:tcPr>
          <w:p w14:paraId="421A1913" w14:textId="4C8F315A" w:rsidR="00B04D9C" w:rsidRPr="00A83E58" w:rsidRDefault="00B04D9C" w:rsidP="00B04D9C">
            <w:pPr>
              <w:pStyle w:val="TablecellLEFT"/>
              <w:jc w:val="center"/>
            </w:pPr>
            <w:r w:rsidRPr="00A83E58">
              <w:t>620E</w:t>
            </w:r>
          </w:p>
        </w:tc>
      </w:tr>
      <w:tr w:rsidR="00B04D9C" w:rsidRPr="00A83E58" w14:paraId="4D8E108F" w14:textId="7E40D3A7" w:rsidTr="004B517D">
        <w:tc>
          <w:tcPr>
            <w:tcW w:w="1169" w:type="dxa"/>
          </w:tcPr>
          <w:p w14:paraId="607E2EE0" w14:textId="77777777" w:rsidR="00B04D9C" w:rsidRPr="00A83E58" w:rsidRDefault="00B04D9C" w:rsidP="00B04D9C">
            <w:pPr>
              <w:pStyle w:val="TablecellLEFT"/>
            </w:pPr>
            <w:r w:rsidRPr="00A83E58">
              <w:t>9.2.2.1</w:t>
            </w:r>
          </w:p>
        </w:tc>
        <w:tc>
          <w:tcPr>
            <w:tcW w:w="4602" w:type="dxa"/>
          </w:tcPr>
          <w:p w14:paraId="63D93B8D" w14:textId="77777777" w:rsidR="00B04D9C" w:rsidRPr="00A83E58" w:rsidRDefault="00B04D9C" w:rsidP="00B04D9C">
            <w:pPr>
              <w:pStyle w:val="TablecellCENTER"/>
              <w:jc w:val="left"/>
            </w:pPr>
            <w:r w:rsidRPr="00A83E58">
              <w:t>Straight Approach</w:t>
            </w:r>
          </w:p>
        </w:tc>
        <w:tc>
          <w:tcPr>
            <w:tcW w:w="1926" w:type="dxa"/>
          </w:tcPr>
          <w:p w14:paraId="1FCE6F3C" w14:textId="77777777" w:rsidR="00B04D9C" w:rsidRPr="00A83E58" w:rsidRDefault="00B04D9C" w:rsidP="00B04D9C">
            <w:pPr>
              <w:pStyle w:val="TablecellLEFT"/>
            </w:pPr>
            <w:r w:rsidRPr="00A83E58">
              <w:t>with amendment</w:t>
            </w:r>
          </w:p>
        </w:tc>
        <w:tc>
          <w:tcPr>
            <w:tcW w:w="1363" w:type="dxa"/>
          </w:tcPr>
          <w:p w14:paraId="1804A123" w14:textId="4FA94966" w:rsidR="00B04D9C" w:rsidRPr="00A83E58" w:rsidRDefault="00B04D9C" w:rsidP="00B04D9C">
            <w:pPr>
              <w:pStyle w:val="TablecellLEFT"/>
              <w:jc w:val="center"/>
            </w:pPr>
            <w:r w:rsidRPr="00A83E58">
              <w:t>620E</w:t>
            </w:r>
          </w:p>
        </w:tc>
      </w:tr>
      <w:tr w:rsidR="00B04D9C" w:rsidRPr="00A83E58" w14:paraId="0FC7EE5D" w14:textId="04A66BBF" w:rsidTr="004B517D">
        <w:tc>
          <w:tcPr>
            <w:tcW w:w="1169" w:type="dxa"/>
          </w:tcPr>
          <w:p w14:paraId="5E1E2DE4" w14:textId="77777777" w:rsidR="00B04D9C" w:rsidRPr="00A83E58" w:rsidRDefault="00B04D9C" w:rsidP="00B04D9C">
            <w:pPr>
              <w:pStyle w:val="TablecellLEFT"/>
            </w:pPr>
            <w:r w:rsidRPr="00A83E58">
              <w:t>9.2.2.2</w:t>
            </w:r>
          </w:p>
        </w:tc>
        <w:tc>
          <w:tcPr>
            <w:tcW w:w="4602" w:type="dxa"/>
          </w:tcPr>
          <w:p w14:paraId="46D36BE7" w14:textId="77777777" w:rsidR="00B04D9C" w:rsidRPr="00A83E58" w:rsidRDefault="00B04D9C" w:rsidP="00B04D9C">
            <w:pPr>
              <w:pStyle w:val="TablecellCENTER"/>
              <w:jc w:val="left"/>
            </w:pPr>
            <w:r w:rsidRPr="00A83E58">
              <w:t>Side Approach</w:t>
            </w:r>
          </w:p>
        </w:tc>
        <w:tc>
          <w:tcPr>
            <w:tcW w:w="1926" w:type="dxa"/>
          </w:tcPr>
          <w:p w14:paraId="37DF6239" w14:textId="77777777" w:rsidR="00B04D9C" w:rsidRPr="00A83E58" w:rsidRDefault="00B04D9C" w:rsidP="00B04D9C">
            <w:pPr>
              <w:pStyle w:val="TablecellLEFT"/>
            </w:pPr>
            <w:r w:rsidRPr="00A83E58">
              <w:t>as is</w:t>
            </w:r>
          </w:p>
        </w:tc>
        <w:tc>
          <w:tcPr>
            <w:tcW w:w="1363" w:type="dxa"/>
          </w:tcPr>
          <w:p w14:paraId="7F80426B" w14:textId="035ED8D0" w:rsidR="00B04D9C" w:rsidRPr="00A83E58" w:rsidRDefault="00B04D9C" w:rsidP="00B04D9C">
            <w:pPr>
              <w:pStyle w:val="TablecellLEFT"/>
              <w:jc w:val="center"/>
            </w:pPr>
            <w:r w:rsidRPr="00A83E58">
              <w:t>620E</w:t>
            </w:r>
          </w:p>
        </w:tc>
      </w:tr>
      <w:tr w:rsidR="00B04D9C" w:rsidRPr="00A83E58" w14:paraId="19CFBB4B" w14:textId="7681005F" w:rsidTr="004B517D">
        <w:tc>
          <w:tcPr>
            <w:tcW w:w="1169" w:type="dxa"/>
          </w:tcPr>
          <w:p w14:paraId="04102E78" w14:textId="77777777" w:rsidR="00B04D9C" w:rsidRPr="00A83E58" w:rsidRDefault="00B04D9C" w:rsidP="00B04D9C">
            <w:pPr>
              <w:pStyle w:val="TablecellLEFT"/>
            </w:pPr>
            <w:r w:rsidRPr="00A83E58">
              <w:t>9.3</w:t>
            </w:r>
          </w:p>
        </w:tc>
        <w:tc>
          <w:tcPr>
            <w:tcW w:w="4602" w:type="dxa"/>
          </w:tcPr>
          <w:p w14:paraId="7BD36C69" w14:textId="77777777" w:rsidR="00B04D9C" w:rsidRPr="00A83E58" w:rsidRDefault="00B04D9C" w:rsidP="00B04D9C">
            <w:pPr>
              <w:pStyle w:val="TablecellCENTER"/>
              <w:jc w:val="left"/>
            </w:pPr>
            <w:r w:rsidRPr="00A83E58">
              <w:t>Sleeving and Boots</w:t>
            </w:r>
          </w:p>
        </w:tc>
        <w:tc>
          <w:tcPr>
            <w:tcW w:w="1926" w:type="dxa"/>
          </w:tcPr>
          <w:p w14:paraId="78F2E889" w14:textId="77777777" w:rsidR="00B04D9C" w:rsidRPr="00A83E58" w:rsidRDefault="00B04D9C" w:rsidP="00B04D9C">
            <w:pPr>
              <w:pStyle w:val="TablecellLEFT"/>
            </w:pPr>
            <w:r w:rsidRPr="00A83E58">
              <w:t>as is</w:t>
            </w:r>
          </w:p>
        </w:tc>
        <w:tc>
          <w:tcPr>
            <w:tcW w:w="1363" w:type="dxa"/>
          </w:tcPr>
          <w:p w14:paraId="4DF8464E" w14:textId="001E6546" w:rsidR="00B04D9C" w:rsidRPr="00A83E58" w:rsidRDefault="00B04D9C" w:rsidP="00B04D9C">
            <w:pPr>
              <w:pStyle w:val="TablecellLEFT"/>
              <w:jc w:val="center"/>
            </w:pPr>
            <w:r w:rsidRPr="00A83E58">
              <w:t>620E</w:t>
            </w:r>
          </w:p>
        </w:tc>
      </w:tr>
      <w:tr w:rsidR="00B04D9C" w:rsidRPr="00A83E58" w14:paraId="012E6659" w14:textId="48ADF9AC" w:rsidTr="004B517D">
        <w:tc>
          <w:tcPr>
            <w:tcW w:w="1169" w:type="dxa"/>
          </w:tcPr>
          <w:p w14:paraId="5150F8E6" w14:textId="77777777" w:rsidR="00B04D9C" w:rsidRPr="00A83E58" w:rsidRDefault="00B04D9C" w:rsidP="00B04D9C">
            <w:pPr>
              <w:pStyle w:val="TablecellLEFT"/>
            </w:pPr>
            <w:r w:rsidRPr="00A83E58">
              <w:t>9.4</w:t>
            </w:r>
          </w:p>
        </w:tc>
        <w:tc>
          <w:tcPr>
            <w:tcW w:w="4602" w:type="dxa"/>
          </w:tcPr>
          <w:p w14:paraId="2A69626D" w14:textId="77777777" w:rsidR="00B04D9C" w:rsidRPr="00A83E58" w:rsidRDefault="00B04D9C" w:rsidP="00B04D9C">
            <w:pPr>
              <w:pStyle w:val="TablecellCENTER"/>
              <w:jc w:val="left"/>
            </w:pPr>
            <w:r w:rsidRPr="00A83E58">
              <w:t>Connector Damage</w:t>
            </w:r>
          </w:p>
        </w:tc>
        <w:tc>
          <w:tcPr>
            <w:tcW w:w="1926" w:type="dxa"/>
          </w:tcPr>
          <w:p w14:paraId="27F1C564" w14:textId="7657B41D" w:rsidR="00B04D9C" w:rsidRPr="00A83E58" w:rsidRDefault="0021108A" w:rsidP="00B04D9C">
            <w:pPr>
              <w:pStyle w:val="TablecellLEFT"/>
            </w:pPr>
            <w:r w:rsidRPr="00A83E58">
              <w:t>-</w:t>
            </w:r>
          </w:p>
        </w:tc>
        <w:tc>
          <w:tcPr>
            <w:tcW w:w="1363" w:type="dxa"/>
          </w:tcPr>
          <w:p w14:paraId="5550256F" w14:textId="5A4F9B40" w:rsidR="00B04D9C" w:rsidRPr="00A83E58" w:rsidRDefault="0021108A" w:rsidP="00B04D9C">
            <w:pPr>
              <w:pStyle w:val="TablecellLEFT"/>
              <w:jc w:val="center"/>
            </w:pPr>
            <w:r w:rsidRPr="00A83E58">
              <w:t>620E</w:t>
            </w:r>
          </w:p>
        </w:tc>
      </w:tr>
      <w:tr w:rsidR="00B04D9C" w:rsidRPr="00A83E58" w14:paraId="6B2910E7" w14:textId="77777777" w:rsidTr="004B517D">
        <w:tc>
          <w:tcPr>
            <w:tcW w:w="1169" w:type="dxa"/>
          </w:tcPr>
          <w:p w14:paraId="64303CDB" w14:textId="31CB696B" w:rsidR="00B04D9C" w:rsidRPr="00A83E58" w:rsidRDefault="00B04D9C" w:rsidP="00B04D9C">
            <w:pPr>
              <w:pStyle w:val="TablecellLEFT"/>
            </w:pPr>
            <w:r w:rsidRPr="00A83E58">
              <w:t>9.4.1</w:t>
            </w:r>
          </w:p>
        </w:tc>
        <w:tc>
          <w:tcPr>
            <w:tcW w:w="4602" w:type="dxa"/>
          </w:tcPr>
          <w:p w14:paraId="299B9AFE" w14:textId="41D6D3E0" w:rsidR="00B04D9C" w:rsidRPr="00A83E58" w:rsidRDefault="00B04D9C" w:rsidP="00B04D9C">
            <w:pPr>
              <w:pStyle w:val="TablecellCENTER"/>
              <w:jc w:val="left"/>
            </w:pPr>
            <w:r w:rsidRPr="00A83E58">
              <w:t>Criteria</w:t>
            </w:r>
          </w:p>
        </w:tc>
        <w:tc>
          <w:tcPr>
            <w:tcW w:w="1926" w:type="dxa"/>
          </w:tcPr>
          <w:p w14:paraId="5195B84C" w14:textId="4313FAF4" w:rsidR="00B04D9C" w:rsidRPr="00A83E58" w:rsidRDefault="00B04D9C" w:rsidP="00B04D9C">
            <w:pPr>
              <w:pStyle w:val="TablecellLEFT"/>
            </w:pPr>
            <w:r w:rsidRPr="00A83E58">
              <w:t>as is</w:t>
            </w:r>
          </w:p>
        </w:tc>
        <w:tc>
          <w:tcPr>
            <w:tcW w:w="1363" w:type="dxa"/>
          </w:tcPr>
          <w:p w14:paraId="77CC1406" w14:textId="0B2C6C6B" w:rsidR="00B04D9C" w:rsidRPr="00A83E58" w:rsidRDefault="00B04D9C" w:rsidP="00B04D9C">
            <w:pPr>
              <w:pStyle w:val="TablecellLEFT"/>
              <w:jc w:val="center"/>
            </w:pPr>
            <w:r w:rsidRPr="00A83E58">
              <w:t>620E</w:t>
            </w:r>
          </w:p>
        </w:tc>
      </w:tr>
      <w:tr w:rsidR="00B04D9C" w:rsidRPr="00A83E58" w14:paraId="72924BA5" w14:textId="77777777" w:rsidTr="004B517D">
        <w:tc>
          <w:tcPr>
            <w:tcW w:w="1169" w:type="dxa"/>
          </w:tcPr>
          <w:p w14:paraId="67CD5854" w14:textId="34B66D2C" w:rsidR="00B04D9C" w:rsidRPr="00A83E58" w:rsidRDefault="00B04D9C" w:rsidP="00B04D9C">
            <w:pPr>
              <w:pStyle w:val="TablecellLEFT"/>
            </w:pPr>
            <w:r w:rsidRPr="00A83E58">
              <w:t>9.4.2</w:t>
            </w:r>
          </w:p>
        </w:tc>
        <w:tc>
          <w:tcPr>
            <w:tcW w:w="4602" w:type="dxa"/>
          </w:tcPr>
          <w:p w14:paraId="4BC28547" w14:textId="02625C28" w:rsidR="00B04D9C" w:rsidRPr="00A83E58" w:rsidRDefault="00B04D9C" w:rsidP="00B04D9C">
            <w:pPr>
              <w:pStyle w:val="TablecellCENTER"/>
              <w:jc w:val="left"/>
            </w:pPr>
            <w:r w:rsidRPr="00A83E58">
              <w:t>Mating Surface</w:t>
            </w:r>
          </w:p>
        </w:tc>
        <w:tc>
          <w:tcPr>
            <w:tcW w:w="1926" w:type="dxa"/>
          </w:tcPr>
          <w:p w14:paraId="007FCAD1" w14:textId="708F3EBA" w:rsidR="00B04D9C" w:rsidRPr="00A83E58" w:rsidRDefault="00B04D9C" w:rsidP="00B04D9C">
            <w:pPr>
              <w:pStyle w:val="TablecellLEFT"/>
            </w:pPr>
            <w:r w:rsidRPr="00A83E58">
              <w:t>as is</w:t>
            </w:r>
          </w:p>
        </w:tc>
        <w:tc>
          <w:tcPr>
            <w:tcW w:w="1363" w:type="dxa"/>
          </w:tcPr>
          <w:p w14:paraId="4194551F" w14:textId="430C4397" w:rsidR="00B04D9C" w:rsidRPr="00A83E58" w:rsidRDefault="00B04D9C" w:rsidP="00B04D9C">
            <w:pPr>
              <w:pStyle w:val="TablecellLEFT"/>
              <w:jc w:val="center"/>
            </w:pPr>
            <w:r w:rsidRPr="00A83E58">
              <w:t>620E-S</w:t>
            </w:r>
          </w:p>
        </w:tc>
      </w:tr>
      <w:tr w:rsidR="00B04D9C" w:rsidRPr="00A83E58" w14:paraId="3D259060" w14:textId="77777777" w:rsidTr="004B517D">
        <w:tc>
          <w:tcPr>
            <w:tcW w:w="1169" w:type="dxa"/>
          </w:tcPr>
          <w:p w14:paraId="4CB1E769" w14:textId="3D1D5E91" w:rsidR="00B04D9C" w:rsidRPr="00A83E58" w:rsidRDefault="00B04D9C" w:rsidP="00B04D9C">
            <w:pPr>
              <w:pStyle w:val="TablecellLEFT"/>
            </w:pPr>
            <w:r w:rsidRPr="00A83E58">
              <w:t>9.4.3</w:t>
            </w:r>
          </w:p>
        </w:tc>
        <w:tc>
          <w:tcPr>
            <w:tcW w:w="4602" w:type="dxa"/>
          </w:tcPr>
          <w:p w14:paraId="600792AA" w14:textId="3891C400" w:rsidR="00B04D9C" w:rsidRPr="00A83E58" w:rsidRDefault="00B04D9C" w:rsidP="00B04D9C">
            <w:pPr>
              <w:pStyle w:val="TablecellCENTER"/>
              <w:jc w:val="left"/>
            </w:pPr>
            <w:r w:rsidRPr="00A83E58">
              <w:t>Mating Surface or Rear Seal Area</w:t>
            </w:r>
          </w:p>
        </w:tc>
        <w:tc>
          <w:tcPr>
            <w:tcW w:w="1926" w:type="dxa"/>
          </w:tcPr>
          <w:p w14:paraId="1D9276B3" w14:textId="4266487A" w:rsidR="00B04D9C" w:rsidRPr="00A83E58" w:rsidRDefault="00B04D9C" w:rsidP="00B04D9C">
            <w:pPr>
              <w:pStyle w:val="TablecellLEFT"/>
            </w:pPr>
            <w:r w:rsidRPr="00A83E58">
              <w:t>as is</w:t>
            </w:r>
          </w:p>
        </w:tc>
        <w:tc>
          <w:tcPr>
            <w:tcW w:w="1363" w:type="dxa"/>
          </w:tcPr>
          <w:p w14:paraId="16E07CEF" w14:textId="5D2A1F0C" w:rsidR="00B04D9C" w:rsidRPr="00A83E58" w:rsidRDefault="00B04D9C" w:rsidP="00B04D9C">
            <w:pPr>
              <w:pStyle w:val="TablecellLEFT"/>
              <w:jc w:val="center"/>
            </w:pPr>
            <w:r w:rsidRPr="00A83E58">
              <w:t>620E-S</w:t>
            </w:r>
          </w:p>
        </w:tc>
      </w:tr>
      <w:tr w:rsidR="00B04D9C" w:rsidRPr="00A83E58" w14:paraId="17881EFB" w14:textId="77777777" w:rsidTr="004B517D">
        <w:tc>
          <w:tcPr>
            <w:tcW w:w="1169" w:type="dxa"/>
          </w:tcPr>
          <w:p w14:paraId="0811579E" w14:textId="65F70A0D" w:rsidR="00B04D9C" w:rsidRPr="00A83E58" w:rsidRDefault="00B04D9C" w:rsidP="00B04D9C">
            <w:pPr>
              <w:pStyle w:val="TablecellLEFT"/>
            </w:pPr>
            <w:r w:rsidRPr="00A83E58">
              <w:t>9.4.4</w:t>
            </w:r>
          </w:p>
        </w:tc>
        <w:tc>
          <w:tcPr>
            <w:tcW w:w="4602" w:type="dxa"/>
          </w:tcPr>
          <w:p w14:paraId="1C5B04B8" w14:textId="70B07747" w:rsidR="00B04D9C" w:rsidRPr="00A83E58" w:rsidRDefault="00B04D9C" w:rsidP="00B04D9C">
            <w:pPr>
              <w:pStyle w:val="TablecellCENTER"/>
              <w:jc w:val="left"/>
            </w:pPr>
            <w:r w:rsidRPr="00A83E58">
              <w:t>Contacts</w:t>
            </w:r>
          </w:p>
        </w:tc>
        <w:tc>
          <w:tcPr>
            <w:tcW w:w="1926" w:type="dxa"/>
          </w:tcPr>
          <w:p w14:paraId="6AD0C2C9" w14:textId="68F7412A" w:rsidR="00B04D9C" w:rsidRPr="00A83E58" w:rsidRDefault="00B04D9C" w:rsidP="00B04D9C">
            <w:pPr>
              <w:pStyle w:val="TablecellLEFT"/>
            </w:pPr>
            <w:r w:rsidRPr="00A83E58">
              <w:t>as is</w:t>
            </w:r>
          </w:p>
        </w:tc>
        <w:tc>
          <w:tcPr>
            <w:tcW w:w="1363" w:type="dxa"/>
          </w:tcPr>
          <w:p w14:paraId="65CD7ED8" w14:textId="7FDBB663" w:rsidR="00B04D9C" w:rsidRPr="00A83E58" w:rsidRDefault="00B04D9C" w:rsidP="00B04D9C">
            <w:pPr>
              <w:pStyle w:val="TablecellLEFT"/>
              <w:jc w:val="center"/>
            </w:pPr>
            <w:r w:rsidRPr="00A83E58">
              <w:t>620E-S</w:t>
            </w:r>
          </w:p>
        </w:tc>
      </w:tr>
      <w:tr w:rsidR="00B04D9C" w:rsidRPr="00A83E58" w14:paraId="3BE05B6D" w14:textId="77777777" w:rsidTr="004B517D">
        <w:tc>
          <w:tcPr>
            <w:tcW w:w="1169" w:type="dxa"/>
          </w:tcPr>
          <w:p w14:paraId="5C1935FC" w14:textId="129655A5" w:rsidR="00B04D9C" w:rsidRPr="00A83E58" w:rsidRDefault="00B04D9C" w:rsidP="00B04D9C">
            <w:pPr>
              <w:pStyle w:val="TablecellLEFT"/>
            </w:pPr>
            <w:r w:rsidRPr="00A83E58">
              <w:t>9.4.4.1</w:t>
            </w:r>
            <w:r w:rsidR="00E72F7F" w:rsidRPr="00A83E58">
              <w:t xml:space="preserve"> </w:t>
            </w:r>
            <w:r w:rsidR="00E72F7F" w:rsidRPr="00A83E58">
              <w:rPr>
                <w:vertAlign w:val="superscript"/>
              </w:rPr>
              <w:t>(a)</w:t>
            </w:r>
          </w:p>
        </w:tc>
        <w:tc>
          <w:tcPr>
            <w:tcW w:w="4602" w:type="dxa"/>
          </w:tcPr>
          <w:p w14:paraId="4E38E43B" w14:textId="4C22BA97" w:rsidR="00B04D9C" w:rsidRPr="00A83E58" w:rsidRDefault="00B04D9C" w:rsidP="00B04D9C">
            <w:pPr>
              <w:pStyle w:val="TablecellCENTER"/>
              <w:jc w:val="left"/>
            </w:pPr>
            <w:r w:rsidRPr="00A83E58">
              <w:t>MIL-DTL-83513 Micro D</w:t>
            </w:r>
          </w:p>
        </w:tc>
        <w:tc>
          <w:tcPr>
            <w:tcW w:w="1926" w:type="dxa"/>
          </w:tcPr>
          <w:p w14:paraId="7798838C" w14:textId="708BE815" w:rsidR="00B04D9C" w:rsidRPr="00A83E58" w:rsidRDefault="00B04D9C" w:rsidP="00B04D9C">
            <w:pPr>
              <w:pStyle w:val="TablecellLEFT"/>
            </w:pPr>
            <w:r w:rsidRPr="00A83E58">
              <w:t>as is</w:t>
            </w:r>
          </w:p>
        </w:tc>
        <w:tc>
          <w:tcPr>
            <w:tcW w:w="1363" w:type="dxa"/>
          </w:tcPr>
          <w:p w14:paraId="30FB8314" w14:textId="4B939B2C" w:rsidR="00B04D9C" w:rsidRPr="00A83E58" w:rsidRDefault="00B04D9C" w:rsidP="00B04D9C">
            <w:pPr>
              <w:pStyle w:val="TablecellLEFT"/>
              <w:jc w:val="center"/>
            </w:pPr>
            <w:r w:rsidRPr="00A83E58">
              <w:t>620E-S</w:t>
            </w:r>
          </w:p>
        </w:tc>
      </w:tr>
      <w:tr w:rsidR="00B04D9C" w:rsidRPr="00A83E58" w14:paraId="1D916FE7" w14:textId="77777777" w:rsidTr="004B517D">
        <w:tc>
          <w:tcPr>
            <w:tcW w:w="1169" w:type="dxa"/>
          </w:tcPr>
          <w:p w14:paraId="2920312D" w14:textId="3D185D23" w:rsidR="00B04D9C" w:rsidRPr="00A83E58" w:rsidRDefault="00B04D9C" w:rsidP="00B04D9C">
            <w:pPr>
              <w:pStyle w:val="TablecellLEFT"/>
            </w:pPr>
            <w:r w:rsidRPr="00A83E58">
              <w:t>9.4.5</w:t>
            </w:r>
            <w:r w:rsidR="00E72F7F" w:rsidRPr="00A83E58">
              <w:t xml:space="preserve"> </w:t>
            </w:r>
            <w:r w:rsidR="00E72F7F" w:rsidRPr="00A83E58">
              <w:rPr>
                <w:vertAlign w:val="superscript"/>
              </w:rPr>
              <w:t>(a)</w:t>
            </w:r>
          </w:p>
        </w:tc>
        <w:tc>
          <w:tcPr>
            <w:tcW w:w="4602" w:type="dxa"/>
          </w:tcPr>
          <w:p w14:paraId="530B5740" w14:textId="6363FE92" w:rsidR="00B04D9C" w:rsidRPr="00A83E58" w:rsidRDefault="00B04D9C" w:rsidP="00B04D9C">
            <w:pPr>
              <w:pStyle w:val="TablecellCENTER"/>
              <w:jc w:val="left"/>
            </w:pPr>
            <w:r w:rsidRPr="00A83E58">
              <w:t>Seals/Gaskets</w:t>
            </w:r>
          </w:p>
        </w:tc>
        <w:tc>
          <w:tcPr>
            <w:tcW w:w="1926" w:type="dxa"/>
          </w:tcPr>
          <w:p w14:paraId="751F0C29" w14:textId="42536930" w:rsidR="00B04D9C" w:rsidRPr="00A83E58" w:rsidRDefault="00B04D9C" w:rsidP="00B04D9C">
            <w:pPr>
              <w:pStyle w:val="TablecellLEFT"/>
            </w:pPr>
            <w:r w:rsidRPr="00A83E58">
              <w:t>as is</w:t>
            </w:r>
          </w:p>
        </w:tc>
        <w:tc>
          <w:tcPr>
            <w:tcW w:w="1363" w:type="dxa"/>
          </w:tcPr>
          <w:p w14:paraId="43227FE6" w14:textId="1E66ECEF" w:rsidR="00B04D9C" w:rsidRPr="00A83E58" w:rsidRDefault="00B04D9C" w:rsidP="00B04D9C">
            <w:pPr>
              <w:pStyle w:val="TablecellLEFT"/>
              <w:jc w:val="center"/>
            </w:pPr>
            <w:r w:rsidRPr="00A83E58">
              <w:t>620E</w:t>
            </w:r>
            <w:r w:rsidR="002A6E8D" w:rsidRPr="00A83E58">
              <w:t>-S</w:t>
            </w:r>
          </w:p>
        </w:tc>
      </w:tr>
      <w:tr w:rsidR="00B04D9C" w:rsidRPr="00A83E58" w14:paraId="7E6A40D3" w14:textId="7EB8E704" w:rsidTr="004B517D">
        <w:tc>
          <w:tcPr>
            <w:tcW w:w="1169" w:type="dxa"/>
          </w:tcPr>
          <w:p w14:paraId="6C190FB7" w14:textId="77777777" w:rsidR="00B04D9C" w:rsidRPr="00A83E58" w:rsidRDefault="00B04D9C" w:rsidP="00B04D9C">
            <w:pPr>
              <w:pStyle w:val="TablecellLEFT"/>
            </w:pPr>
            <w:r w:rsidRPr="00A83E58">
              <w:t>9.5</w:t>
            </w:r>
          </w:p>
        </w:tc>
        <w:tc>
          <w:tcPr>
            <w:tcW w:w="4602" w:type="dxa"/>
          </w:tcPr>
          <w:p w14:paraId="187CBFD8" w14:textId="77777777" w:rsidR="00B04D9C" w:rsidRPr="00A83E58" w:rsidRDefault="00B04D9C" w:rsidP="00B04D9C">
            <w:pPr>
              <w:pStyle w:val="TablecellCENTER"/>
              <w:jc w:val="left"/>
            </w:pPr>
            <w:r w:rsidRPr="00A83E58">
              <w:t>Installation of Contacts and Sealing Plugs into Connectors</w:t>
            </w:r>
          </w:p>
        </w:tc>
        <w:tc>
          <w:tcPr>
            <w:tcW w:w="1926" w:type="dxa"/>
          </w:tcPr>
          <w:p w14:paraId="04D870C1" w14:textId="77777777" w:rsidR="00B04D9C" w:rsidRPr="00A83E58" w:rsidRDefault="00B04D9C" w:rsidP="00B04D9C">
            <w:pPr>
              <w:pStyle w:val="TablecellLEFT"/>
            </w:pPr>
            <w:r w:rsidRPr="00A83E58">
              <w:t>as is</w:t>
            </w:r>
          </w:p>
        </w:tc>
        <w:tc>
          <w:tcPr>
            <w:tcW w:w="1363" w:type="dxa"/>
          </w:tcPr>
          <w:p w14:paraId="1683808A" w14:textId="66287B46" w:rsidR="00B04D9C" w:rsidRPr="00A83E58" w:rsidRDefault="00B04D9C" w:rsidP="00B04D9C">
            <w:pPr>
              <w:pStyle w:val="TablecellLEFT"/>
              <w:jc w:val="center"/>
            </w:pPr>
            <w:r w:rsidRPr="00A83E58">
              <w:t>620E-S</w:t>
            </w:r>
          </w:p>
        </w:tc>
      </w:tr>
      <w:tr w:rsidR="00B04D9C" w:rsidRPr="00A83E58" w14:paraId="00B219F6" w14:textId="77777777" w:rsidTr="004B517D">
        <w:tc>
          <w:tcPr>
            <w:tcW w:w="1169" w:type="dxa"/>
          </w:tcPr>
          <w:p w14:paraId="48CC22E8" w14:textId="670DFF3B" w:rsidR="00B04D9C" w:rsidRPr="00A83E58" w:rsidRDefault="00B04D9C" w:rsidP="00B04D9C">
            <w:pPr>
              <w:pStyle w:val="TablecellLEFT"/>
            </w:pPr>
            <w:r w:rsidRPr="00A83E58">
              <w:t>9.5.1</w:t>
            </w:r>
          </w:p>
        </w:tc>
        <w:tc>
          <w:tcPr>
            <w:tcW w:w="4602" w:type="dxa"/>
          </w:tcPr>
          <w:p w14:paraId="5A63F160" w14:textId="1218EF9F" w:rsidR="00B04D9C" w:rsidRPr="00A83E58" w:rsidRDefault="00B04D9C" w:rsidP="00B04D9C">
            <w:pPr>
              <w:pStyle w:val="TablecellCENTER"/>
              <w:jc w:val="left"/>
            </w:pPr>
            <w:r w:rsidRPr="00A83E58">
              <w:t>Installation of Contacts</w:t>
            </w:r>
          </w:p>
        </w:tc>
        <w:tc>
          <w:tcPr>
            <w:tcW w:w="1926" w:type="dxa"/>
          </w:tcPr>
          <w:p w14:paraId="472FDA93" w14:textId="733A3352" w:rsidR="00B04D9C" w:rsidRPr="00A83E58" w:rsidRDefault="00B04D9C" w:rsidP="00B04D9C">
            <w:pPr>
              <w:pStyle w:val="TablecellLEFT"/>
            </w:pPr>
            <w:r w:rsidRPr="00A83E58">
              <w:t>as is</w:t>
            </w:r>
          </w:p>
        </w:tc>
        <w:tc>
          <w:tcPr>
            <w:tcW w:w="1363" w:type="dxa"/>
          </w:tcPr>
          <w:p w14:paraId="11E1060F" w14:textId="79BF1B3C" w:rsidR="00B04D9C" w:rsidRPr="00A83E58" w:rsidRDefault="00B04D9C" w:rsidP="00B04D9C">
            <w:pPr>
              <w:pStyle w:val="TablecellLEFT"/>
              <w:jc w:val="center"/>
            </w:pPr>
            <w:r w:rsidRPr="00A83E58">
              <w:t>620E</w:t>
            </w:r>
          </w:p>
        </w:tc>
      </w:tr>
      <w:tr w:rsidR="00B04D9C" w:rsidRPr="00A83E58" w14:paraId="7BDF65F2" w14:textId="77777777" w:rsidTr="004B517D">
        <w:tc>
          <w:tcPr>
            <w:tcW w:w="1169" w:type="dxa"/>
          </w:tcPr>
          <w:p w14:paraId="11DF2AAB" w14:textId="2DB9D9FB" w:rsidR="00B04D9C" w:rsidRPr="00A83E58" w:rsidRDefault="00B04D9C" w:rsidP="00B04D9C">
            <w:pPr>
              <w:pStyle w:val="TablecellLEFT"/>
            </w:pPr>
            <w:r w:rsidRPr="00A83E58">
              <w:t>9.5.2</w:t>
            </w:r>
          </w:p>
        </w:tc>
        <w:tc>
          <w:tcPr>
            <w:tcW w:w="4602" w:type="dxa"/>
          </w:tcPr>
          <w:p w14:paraId="3974AF99" w14:textId="24CAC855" w:rsidR="00B04D9C" w:rsidRPr="00A83E58" w:rsidRDefault="00B04D9C" w:rsidP="00B04D9C">
            <w:pPr>
              <w:pStyle w:val="TablecellCENTER"/>
              <w:jc w:val="left"/>
            </w:pPr>
            <w:r w:rsidRPr="00A83E58">
              <w:t>Installation of Sealing Plugs</w:t>
            </w:r>
          </w:p>
        </w:tc>
        <w:tc>
          <w:tcPr>
            <w:tcW w:w="1926" w:type="dxa"/>
          </w:tcPr>
          <w:p w14:paraId="4C815361" w14:textId="1ACFCC0C" w:rsidR="00B04D9C" w:rsidRPr="00A83E58" w:rsidRDefault="00B04D9C" w:rsidP="00B04D9C">
            <w:pPr>
              <w:pStyle w:val="TablecellLEFT"/>
            </w:pPr>
            <w:r w:rsidRPr="00A83E58">
              <w:t>as is</w:t>
            </w:r>
          </w:p>
        </w:tc>
        <w:tc>
          <w:tcPr>
            <w:tcW w:w="1363" w:type="dxa"/>
          </w:tcPr>
          <w:p w14:paraId="18687F11" w14:textId="3384CAAD" w:rsidR="00B04D9C" w:rsidRPr="00A83E58" w:rsidRDefault="00B04D9C" w:rsidP="00B04D9C">
            <w:pPr>
              <w:pStyle w:val="TablecellLEFT"/>
              <w:jc w:val="center"/>
            </w:pPr>
            <w:r w:rsidRPr="00A83E58">
              <w:t>620E</w:t>
            </w:r>
          </w:p>
        </w:tc>
      </w:tr>
      <w:tr w:rsidR="00B04D9C" w:rsidRPr="00A83E58" w14:paraId="5605B82C" w14:textId="4DE6D9D1" w:rsidTr="004B517D">
        <w:tc>
          <w:tcPr>
            <w:tcW w:w="1169" w:type="dxa"/>
          </w:tcPr>
          <w:p w14:paraId="4D45DF01" w14:textId="4BCB07CE" w:rsidR="00B04D9C" w:rsidRPr="00A83E58" w:rsidRDefault="00B04D9C" w:rsidP="00B04D9C">
            <w:pPr>
              <w:pStyle w:val="TablecellLEFT"/>
            </w:pPr>
            <w:r w:rsidRPr="00A83E58">
              <w:t>10.0</w:t>
            </w:r>
          </w:p>
        </w:tc>
        <w:tc>
          <w:tcPr>
            <w:tcW w:w="4602" w:type="dxa"/>
          </w:tcPr>
          <w:p w14:paraId="0C89090D" w14:textId="77777777" w:rsidR="00B04D9C" w:rsidRPr="00A83E58" w:rsidRDefault="00B04D9C" w:rsidP="00B04D9C">
            <w:pPr>
              <w:pStyle w:val="TablecellCENTER"/>
              <w:jc w:val="left"/>
            </w:pPr>
            <w:r w:rsidRPr="00A83E58">
              <w:t>Over-</w:t>
            </w:r>
            <w:proofErr w:type="spellStart"/>
            <w:r w:rsidRPr="00A83E58">
              <w:t>Molding</w:t>
            </w:r>
            <w:proofErr w:type="spellEnd"/>
            <w:r w:rsidRPr="00A83E58">
              <w:t>/Potting</w:t>
            </w:r>
          </w:p>
        </w:tc>
        <w:tc>
          <w:tcPr>
            <w:tcW w:w="1926" w:type="dxa"/>
          </w:tcPr>
          <w:p w14:paraId="002CE97B" w14:textId="77777777" w:rsidR="00B04D9C" w:rsidRPr="00A83E58" w:rsidRDefault="00B04D9C" w:rsidP="00B04D9C">
            <w:pPr>
              <w:pStyle w:val="TablecellLEFT"/>
            </w:pPr>
            <w:r w:rsidRPr="00A83E58">
              <w:t>as is</w:t>
            </w:r>
          </w:p>
        </w:tc>
        <w:tc>
          <w:tcPr>
            <w:tcW w:w="1363" w:type="dxa"/>
          </w:tcPr>
          <w:p w14:paraId="2C3EFCCC" w14:textId="63ADEAAF" w:rsidR="00B04D9C" w:rsidRPr="00A83E58" w:rsidRDefault="00B04D9C" w:rsidP="00B04D9C">
            <w:pPr>
              <w:pStyle w:val="TablecellLEFT"/>
              <w:jc w:val="center"/>
            </w:pPr>
            <w:r w:rsidRPr="00A83E58">
              <w:t>620E-S</w:t>
            </w:r>
          </w:p>
        </w:tc>
      </w:tr>
      <w:tr w:rsidR="00B04D9C" w:rsidRPr="00A83E58" w14:paraId="3A7B0A18" w14:textId="77777777" w:rsidTr="004B517D">
        <w:tc>
          <w:tcPr>
            <w:tcW w:w="1169" w:type="dxa"/>
          </w:tcPr>
          <w:p w14:paraId="17D197A0" w14:textId="67BE764F" w:rsidR="00B04D9C" w:rsidRPr="00A83E58" w:rsidRDefault="00B04D9C" w:rsidP="00B04D9C">
            <w:pPr>
              <w:pStyle w:val="TablecellLEFT"/>
            </w:pPr>
            <w:r w:rsidRPr="00A83E58">
              <w:t>10.1</w:t>
            </w:r>
          </w:p>
        </w:tc>
        <w:tc>
          <w:tcPr>
            <w:tcW w:w="4602" w:type="dxa"/>
          </w:tcPr>
          <w:p w14:paraId="5EB295B6" w14:textId="6571F0A5" w:rsidR="00B04D9C" w:rsidRPr="00A83E58" w:rsidRDefault="00B04D9C" w:rsidP="00B04D9C">
            <w:pPr>
              <w:pStyle w:val="TablecellCENTER"/>
              <w:jc w:val="left"/>
            </w:pPr>
            <w:r w:rsidRPr="00A83E58">
              <w:t>Over-</w:t>
            </w:r>
            <w:proofErr w:type="spellStart"/>
            <w:r w:rsidRPr="00A83E58">
              <w:t>Molding</w:t>
            </w:r>
            <w:proofErr w:type="spellEnd"/>
          </w:p>
        </w:tc>
        <w:tc>
          <w:tcPr>
            <w:tcW w:w="1926" w:type="dxa"/>
          </w:tcPr>
          <w:p w14:paraId="042656FD" w14:textId="4D09CEFD" w:rsidR="00B04D9C" w:rsidRPr="00A83E58" w:rsidRDefault="00B04D9C" w:rsidP="00B04D9C">
            <w:pPr>
              <w:pStyle w:val="TablecellLEFT"/>
            </w:pPr>
            <w:r w:rsidRPr="00A83E58">
              <w:t>as is</w:t>
            </w:r>
          </w:p>
        </w:tc>
        <w:tc>
          <w:tcPr>
            <w:tcW w:w="1363" w:type="dxa"/>
          </w:tcPr>
          <w:p w14:paraId="4DE3E2A7" w14:textId="132CC92C" w:rsidR="00B04D9C" w:rsidRPr="00A83E58" w:rsidRDefault="00B04D9C" w:rsidP="00B04D9C">
            <w:pPr>
              <w:pStyle w:val="TablecellLEFT"/>
              <w:jc w:val="center"/>
            </w:pPr>
            <w:r w:rsidRPr="00A83E58">
              <w:t>620E</w:t>
            </w:r>
          </w:p>
        </w:tc>
      </w:tr>
      <w:tr w:rsidR="00B04D9C" w:rsidRPr="00A83E58" w14:paraId="2E027821" w14:textId="77777777" w:rsidTr="004B517D">
        <w:tc>
          <w:tcPr>
            <w:tcW w:w="1169" w:type="dxa"/>
          </w:tcPr>
          <w:p w14:paraId="1BF475D1" w14:textId="03DF5A76" w:rsidR="00B04D9C" w:rsidRPr="00A83E58" w:rsidRDefault="00B04D9C" w:rsidP="00B04D9C">
            <w:pPr>
              <w:pStyle w:val="TablecellLEFT"/>
            </w:pPr>
            <w:r w:rsidRPr="00A83E58">
              <w:t>10.2</w:t>
            </w:r>
          </w:p>
        </w:tc>
        <w:tc>
          <w:tcPr>
            <w:tcW w:w="4602" w:type="dxa"/>
          </w:tcPr>
          <w:p w14:paraId="0C5899D0" w14:textId="45C4A51D" w:rsidR="00B04D9C" w:rsidRPr="00A83E58" w:rsidRDefault="00B04D9C" w:rsidP="00B04D9C">
            <w:pPr>
              <w:pStyle w:val="TablecellCENTER"/>
              <w:tabs>
                <w:tab w:val="left" w:pos="1085"/>
              </w:tabs>
              <w:jc w:val="left"/>
            </w:pPr>
            <w:r w:rsidRPr="00A83E58">
              <w:t>Potting</w:t>
            </w:r>
            <w:r w:rsidR="00764C64" w:rsidRPr="00764C64">
              <w:t xml:space="preserve"> (Thermoset </w:t>
            </w:r>
            <w:proofErr w:type="spellStart"/>
            <w:r w:rsidR="00764C64" w:rsidRPr="00764C64">
              <w:t>Molding</w:t>
            </w:r>
            <w:proofErr w:type="spellEnd"/>
            <w:r w:rsidR="00764C64" w:rsidRPr="00764C64">
              <w:t>)</w:t>
            </w:r>
          </w:p>
        </w:tc>
        <w:tc>
          <w:tcPr>
            <w:tcW w:w="1926" w:type="dxa"/>
          </w:tcPr>
          <w:p w14:paraId="3E116D98" w14:textId="0C5692DC" w:rsidR="00B04D9C" w:rsidRPr="00A83E58" w:rsidRDefault="00B04D9C" w:rsidP="00B04D9C">
            <w:pPr>
              <w:pStyle w:val="TablecellLEFT"/>
            </w:pPr>
            <w:r w:rsidRPr="00A83E58">
              <w:t>as is</w:t>
            </w:r>
          </w:p>
        </w:tc>
        <w:tc>
          <w:tcPr>
            <w:tcW w:w="1363" w:type="dxa"/>
          </w:tcPr>
          <w:p w14:paraId="3DA6406D" w14:textId="382E67C3" w:rsidR="00B04D9C" w:rsidRPr="00A83E58" w:rsidRDefault="00B04D9C" w:rsidP="00B04D9C">
            <w:pPr>
              <w:pStyle w:val="TablecellLEFT"/>
              <w:jc w:val="center"/>
            </w:pPr>
            <w:r w:rsidRPr="00A83E58">
              <w:t>620E</w:t>
            </w:r>
          </w:p>
        </w:tc>
      </w:tr>
      <w:tr w:rsidR="00B04D9C" w:rsidRPr="00A83E58" w14:paraId="5439D067" w14:textId="77777777" w:rsidTr="004B517D">
        <w:tc>
          <w:tcPr>
            <w:tcW w:w="1169" w:type="dxa"/>
          </w:tcPr>
          <w:p w14:paraId="39F4843E" w14:textId="4EE9F4FC" w:rsidR="00B04D9C" w:rsidRPr="00A83E58" w:rsidRDefault="00B04D9C" w:rsidP="00B04D9C">
            <w:pPr>
              <w:pStyle w:val="TablecellLEFT"/>
            </w:pPr>
            <w:r w:rsidRPr="00A83E58">
              <w:t>10.3</w:t>
            </w:r>
          </w:p>
        </w:tc>
        <w:tc>
          <w:tcPr>
            <w:tcW w:w="4602" w:type="dxa"/>
          </w:tcPr>
          <w:p w14:paraId="748207BA" w14:textId="790A0099" w:rsidR="00B04D9C" w:rsidRPr="00A83E58" w:rsidRDefault="00B04D9C" w:rsidP="00B04D9C">
            <w:pPr>
              <w:pStyle w:val="TablecellCENTER"/>
              <w:jc w:val="left"/>
            </w:pPr>
            <w:r w:rsidRPr="00A83E58">
              <w:t>Over-</w:t>
            </w:r>
            <w:proofErr w:type="spellStart"/>
            <w:r w:rsidRPr="00A83E58">
              <w:t>Molding</w:t>
            </w:r>
            <w:proofErr w:type="spellEnd"/>
            <w:r w:rsidRPr="00A83E58">
              <w:t xml:space="preserve"> of Flexible Flat Ribbon</w:t>
            </w:r>
          </w:p>
        </w:tc>
        <w:tc>
          <w:tcPr>
            <w:tcW w:w="1926" w:type="dxa"/>
          </w:tcPr>
          <w:p w14:paraId="3B6F562B" w14:textId="704CB851" w:rsidR="00B04D9C" w:rsidRPr="00A83E58" w:rsidRDefault="00B04D9C" w:rsidP="00B04D9C">
            <w:pPr>
              <w:pStyle w:val="TablecellLEFT"/>
            </w:pPr>
            <w:r w:rsidRPr="00A83E58">
              <w:t>as is</w:t>
            </w:r>
          </w:p>
        </w:tc>
        <w:tc>
          <w:tcPr>
            <w:tcW w:w="1363" w:type="dxa"/>
          </w:tcPr>
          <w:p w14:paraId="3949832B" w14:textId="674F8851" w:rsidR="00B04D9C" w:rsidRPr="00A83E58" w:rsidRDefault="00B04D9C" w:rsidP="00B04D9C">
            <w:pPr>
              <w:pStyle w:val="TablecellLEFT"/>
              <w:jc w:val="center"/>
            </w:pPr>
            <w:r w:rsidRPr="00A83E58">
              <w:t>620E</w:t>
            </w:r>
          </w:p>
        </w:tc>
      </w:tr>
      <w:tr w:rsidR="00B04D9C" w:rsidRPr="00A83E58" w14:paraId="06F48F62" w14:textId="0774D7BC" w:rsidTr="004B517D">
        <w:tc>
          <w:tcPr>
            <w:tcW w:w="1169" w:type="dxa"/>
          </w:tcPr>
          <w:p w14:paraId="34775B6F" w14:textId="301AAFA9" w:rsidR="00B04D9C" w:rsidRPr="00A83E58" w:rsidRDefault="00B04D9C" w:rsidP="00B04D9C">
            <w:pPr>
              <w:pStyle w:val="TablecellLEFT"/>
            </w:pPr>
            <w:r w:rsidRPr="00A83E58">
              <w:t>11.0</w:t>
            </w:r>
          </w:p>
        </w:tc>
        <w:tc>
          <w:tcPr>
            <w:tcW w:w="4602" w:type="dxa"/>
          </w:tcPr>
          <w:p w14:paraId="61FB8551" w14:textId="77777777" w:rsidR="00B04D9C" w:rsidRPr="00A83E58" w:rsidRDefault="00B04D9C" w:rsidP="00B04D9C">
            <w:pPr>
              <w:pStyle w:val="TablecellCENTER"/>
              <w:jc w:val="left"/>
            </w:pPr>
            <w:r w:rsidRPr="00A83E58">
              <w:t>Measuring Cable Assemblies and Wires</w:t>
            </w:r>
          </w:p>
        </w:tc>
        <w:tc>
          <w:tcPr>
            <w:tcW w:w="1926" w:type="dxa"/>
          </w:tcPr>
          <w:p w14:paraId="09366605" w14:textId="77777777" w:rsidR="00B04D9C" w:rsidRPr="00A83E58" w:rsidRDefault="00B04D9C" w:rsidP="00B04D9C">
            <w:pPr>
              <w:pStyle w:val="TablecellLEFT"/>
            </w:pPr>
            <w:r w:rsidRPr="00A83E58">
              <w:t>as is</w:t>
            </w:r>
          </w:p>
        </w:tc>
        <w:tc>
          <w:tcPr>
            <w:tcW w:w="1363" w:type="dxa"/>
          </w:tcPr>
          <w:p w14:paraId="2884EE90" w14:textId="32933672" w:rsidR="00B04D9C" w:rsidRPr="00A83E58" w:rsidRDefault="00B04D9C" w:rsidP="00B04D9C">
            <w:pPr>
              <w:pStyle w:val="TablecellLEFT"/>
              <w:jc w:val="center"/>
            </w:pPr>
            <w:r w:rsidRPr="00A83E58">
              <w:t>620E</w:t>
            </w:r>
          </w:p>
        </w:tc>
      </w:tr>
      <w:tr w:rsidR="00B04D9C" w:rsidRPr="00A83E58" w14:paraId="62F8132B" w14:textId="0EC0C4AF" w:rsidTr="004B517D">
        <w:tc>
          <w:tcPr>
            <w:tcW w:w="1169" w:type="dxa"/>
          </w:tcPr>
          <w:p w14:paraId="6F2D539A" w14:textId="1B865CFC" w:rsidR="00B04D9C" w:rsidRPr="00A83E58" w:rsidRDefault="00B04D9C" w:rsidP="00B04D9C">
            <w:pPr>
              <w:pStyle w:val="TablecellLEFT"/>
            </w:pPr>
            <w:r w:rsidRPr="00A83E58">
              <w:t>12.0</w:t>
            </w:r>
          </w:p>
        </w:tc>
        <w:tc>
          <w:tcPr>
            <w:tcW w:w="4602" w:type="dxa"/>
          </w:tcPr>
          <w:p w14:paraId="38ED3335" w14:textId="0861FFDF" w:rsidR="00B04D9C" w:rsidRPr="00A83E58" w:rsidRDefault="00B04D9C" w:rsidP="00B04D9C">
            <w:pPr>
              <w:pStyle w:val="TablecellCENTER"/>
              <w:jc w:val="left"/>
            </w:pPr>
            <w:r w:rsidRPr="00A83E58">
              <w:t>Marking/Label</w:t>
            </w:r>
            <w:r w:rsidR="00BF1166" w:rsidRPr="00A83E58">
              <w:t>l</w:t>
            </w:r>
            <w:r w:rsidRPr="00A83E58">
              <w:t>ing</w:t>
            </w:r>
          </w:p>
        </w:tc>
        <w:tc>
          <w:tcPr>
            <w:tcW w:w="1926" w:type="dxa"/>
          </w:tcPr>
          <w:p w14:paraId="7ED24042" w14:textId="77777777" w:rsidR="00B04D9C" w:rsidRPr="00A83E58" w:rsidRDefault="00B04D9C" w:rsidP="00B04D9C">
            <w:pPr>
              <w:pStyle w:val="TablecellLEFT"/>
            </w:pPr>
            <w:r w:rsidRPr="00A83E58">
              <w:t>as is</w:t>
            </w:r>
          </w:p>
        </w:tc>
        <w:tc>
          <w:tcPr>
            <w:tcW w:w="1363" w:type="dxa"/>
          </w:tcPr>
          <w:p w14:paraId="14463429" w14:textId="4145262A" w:rsidR="00B04D9C" w:rsidRPr="00A83E58" w:rsidRDefault="00B04D9C" w:rsidP="00B04D9C">
            <w:pPr>
              <w:pStyle w:val="TablecellLEFT"/>
              <w:jc w:val="center"/>
            </w:pPr>
            <w:r w:rsidRPr="00A83E58">
              <w:t>620E-S</w:t>
            </w:r>
          </w:p>
        </w:tc>
      </w:tr>
      <w:tr w:rsidR="00B04D9C" w:rsidRPr="00A83E58" w14:paraId="4F99617D" w14:textId="644BC06A" w:rsidTr="004B517D">
        <w:tc>
          <w:tcPr>
            <w:tcW w:w="1169" w:type="dxa"/>
          </w:tcPr>
          <w:p w14:paraId="620447BD" w14:textId="77777777" w:rsidR="00B04D9C" w:rsidRPr="00A83E58" w:rsidRDefault="00B04D9C" w:rsidP="00B04D9C">
            <w:pPr>
              <w:pStyle w:val="TablecellLEFT"/>
            </w:pPr>
            <w:r w:rsidRPr="00A83E58">
              <w:t>12.1</w:t>
            </w:r>
          </w:p>
        </w:tc>
        <w:tc>
          <w:tcPr>
            <w:tcW w:w="4602" w:type="dxa"/>
          </w:tcPr>
          <w:p w14:paraId="594105CF" w14:textId="77777777" w:rsidR="00B04D9C" w:rsidRPr="00A83E58" w:rsidRDefault="00B04D9C" w:rsidP="00B04D9C">
            <w:pPr>
              <w:pStyle w:val="TablecellCENTER"/>
              <w:jc w:val="left"/>
            </w:pPr>
            <w:r w:rsidRPr="00A83E58">
              <w:t>Content</w:t>
            </w:r>
          </w:p>
        </w:tc>
        <w:tc>
          <w:tcPr>
            <w:tcW w:w="1926" w:type="dxa"/>
          </w:tcPr>
          <w:p w14:paraId="2E88C279" w14:textId="77777777" w:rsidR="00B04D9C" w:rsidRPr="00A83E58" w:rsidRDefault="00B04D9C" w:rsidP="00B04D9C">
            <w:pPr>
              <w:pStyle w:val="TablecellLEFT"/>
            </w:pPr>
            <w:r w:rsidRPr="00A83E58">
              <w:t>as is</w:t>
            </w:r>
          </w:p>
        </w:tc>
        <w:tc>
          <w:tcPr>
            <w:tcW w:w="1363" w:type="dxa"/>
          </w:tcPr>
          <w:p w14:paraId="49219333" w14:textId="77617D98" w:rsidR="00B04D9C" w:rsidRPr="00A83E58" w:rsidRDefault="00B04D9C" w:rsidP="00B04D9C">
            <w:pPr>
              <w:pStyle w:val="TablecellLEFT"/>
              <w:jc w:val="center"/>
            </w:pPr>
            <w:r w:rsidRPr="00A83E58">
              <w:t>620E</w:t>
            </w:r>
          </w:p>
        </w:tc>
      </w:tr>
      <w:tr w:rsidR="00B04D9C" w:rsidRPr="00A83E58" w14:paraId="163E9140" w14:textId="2818EC90" w:rsidTr="004B517D">
        <w:tc>
          <w:tcPr>
            <w:tcW w:w="1169" w:type="dxa"/>
          </w:tcPr>
          <w:p w14:paraId="4A3DE7D4" w14:textId="77777777" w:rsidR="00B04D9C" w:rsidRPr="00A83E58" w:rsidRDefault="00B04D9C" w:rsidP="00B04D9C">
            <w:pPr>
              <w:pStyle w:val="TablecellLEFT"/>
            </w:pPr>
            <w:r w:rsidRPr="00A83E58">
              <w:t>12.2</w:t>
            </w:r>
          </w:p>
        </w:tc>
        <w:tc>
          <w:tcPr>
            <w:tcW w:w="4602" w:type="dxa"/>
          </w:tcPr>
          <w:p w14:paraId="43F38DAD" w14:textId="77777777" w:rsidR="00B04D9C" w:rsidRPr="00A83E58" w:rsidRDefault="00B04D9C" w:rsidP="00B04D9C">
            <w:pPr>
              <w:pStyle w:val="TablecellCENTER"/>
              <w:jc w:val="left"/>
            </w:pPr>
            <w:r w:rsidRPr="00A83E58">
              <w:t>Legibility</w:t>
            </w:r>
          </w:p>
        </w:tc>
        <w:tc>
          <w:tcPr>
            <w:tcW w:w="1926" w:type="dxa"/>
          </w:tcPr>
          <w:p w14:paraId="718F01A2" w14:textId="77777777" w:rsidR="00B04D9C" w:rsidRPr="00A83E58" w:rsidRDefault="00B04D9C" w:rsidP="00B04D9C">
            <w:pPr>
              <w:pStyle w:val="TablecellLEFT"/>
            </w:pPr>
            <w:r w:rsidRPr="00A83E58">
              <w:t>as is</w:t>
            </w:r>
          </w:p>
        </w:tc>
        <w:tc>
          <w:tcPr>
            <w:tcW w:w="1363" w:type="dxa"/>
          </w:tcPr>
          <w:p w14:paraId="5F380C67" w14:textId="53CCEA50" w:rsidR="00B04D9C" w:rsidRPr="00A83E58" w:rsidRDefault="00B04D9C" w:rsidP="00B04D9C">
            <w:pPr>
              <w:pStyle w:val="TablecellLEFT"/>
              <w:jc w:val="center"/>
            </w:pPr>
            <w:r w:rsidRPr="00A83E58">
              <w:t>620E</w:t>
            </w:r>
          </w:p>
        </w:tc>
      </w:tr>
      <w:tr w:rsidR="00B04D9C" w:rsidRPr="00A83E58" w14:paraId="568C7640" w14:textId="0440BF30" w:rsidTr="004B517D">
        <w:tc>
          <w:tcPr>
            <w:tcW w:w="1169" w:type="dxa"/>
          </w:tcPr>
          <w:p w14:paraId="7956FF37" w14:textId="77777777" w:rsidR="00B04D9C" w:rsidRPr="00A83E58" w:rsidRDefault="00B04D9C" w:rsidP="00B04D9C">
            <w:pPr>
              <w:pStyle w:val="TablecellLEFT"/>
            </w:pPr>
            <w:r w:rsidRPr="00A83E58">
              <w:t>12.3</w:t>
            </w:r>
          </w:p>
        </w:tc>
        <w:tc>
          <w:tcPr>
            <w:tcW w:w="4602" w:type="dxa"/>
          </w:tcPr>
          <w:p w14:paraId="1989DF50" w14:textId="77777777" w:rsidR="00B04D9C" w:rsidRPr="00A83E58" w:rsidRDefault="00B04D9C" w:rsidP="00B04D9C">
            <w:pPr>
              <w:pStyle w:val="TablecellCENTER"/>
              <w:jc w:val="left"/>
            </w:pPr>
            <w:r w:rsidRPr="00A83E58">
              <w:t>Permanency</w:t>
            </w:r>
          </w:p>
        </w:tc>
        <w:tc>
          <w:tcPr>
            <w:tcW w:w="1926" w:type="dxa"/>
          </w:tcPr>
          <w:p w14:paraId="5948BD21" w14:textId="77777777" w:rsidR="00B04D9C" w:rsidRPr="00A83E58" w:rsidRDefault="00B04D9C" w:rsidP="00B04D9C">
            <w:pPr>
              <w:pStyle w:val="TablecellLEFT"/>
            </w:pPr>
            <w:r w:rsidRPr="00A83E58">
              <w:t>with amendment</w:t>
            </w:r>
          </w:p>
        </w:tc>
        <w:tc>
          <w:tcPr>
            <w:tcW w:w="1363" w:type="dxa"/>
          </w:tcPr>
          <w:p w14:paraId="42F339E7" w14:textId="7745D407" w:rsidR="00B04D9C" w:rsidRPr="00A83E58" w:rsidRDefault="00B04D9C" w:rsidP="00B04D9C">
            <w:pPr>
              <w:pStyle w:val="TablecellLEFT"/>
              <w:jc w:val="center"/>
            </w:pPr>
            <w:r w:rsidRPr="00A83E58">
              <w:t>620E</w:t>
            </w:r>
          </w:p>
        </w:tc>
      </w:tr>
      <w:tr w:rsidR="00B04D9C" w:rsidRPr="00A83E58" w14:paraId="2E70F7DD" w14:textId="080125DE" w:rsidTr="004B517D">
        <w:tc>
          <w:tcPr>
            <w:tcW w:w="1169" w:type="dxa"/>
          </w:tcPr>
          <w:p w14:paraId="65A1583A" w14:textId="77777777" w:rsidR="00B04D9C" w:rsidRPr="00A83E58" w:rsidRDefault="00B04D9C" w:rsidP="00B04D9C">
            <w:pPr>
              <w:pStyle w:val="TablecellLEFT"/>
            </w:pPr>
            <w:r w:rsidRPr="00A83E58">
              <w:t>12.4</w:t>
            </w:r>
          </w:p>
        </w:tc>
        <w:tc>
          <w:tcPr>
            <w:tcW w:w="4602" w:type="dxa"/>
          </w:tcPr>
          <w:p w14:paraId="79C2A73F" w14:textId="77777777" w:rsidR="00B04D9C" w:rsidRPr="00A83E58" w:rsidRDefault="00B04D9C" w:rsidP="00B04D9C">
            <w:pPr>
              <w:pStyle w:val="TablecellCENTER"/>
              <w:jc w:val="left"/>
            </w:pPr>
            <w:r w:rsidRPr="00A83E58">
              <w:t>Location and Orientation</w:t>
            </w:r>
          </w:p>
        </w:tc>
        <w:tc>
          <w:tcPr>
            <w:tcW w:w="1926" w:type="dxa"/>
          </w:tcPr>
          <w:p w14:paraId="3B971798" w14:textId="77777777" w:rsidR="00B04D9C" w:rsidRPr="00A83E58" w:rsidRDefault="00B04D9C" w:rsidP="00B04D9C">
            <w:pPr>
              <w:pStyle w:val="TablecellLEFT"/>
            </w:pPr>
            <w:r w:rsidRPr="00A83E58">
              <w:t>as is</w:t>
            </w:r>
          </w:p>
        </w:tc>
        <w:tc>
          <w:tcPr>
            <w:tcW w:w="1363" w:type="dxa"/>
          </w:tcPr>
          <w:p w14:paraId="2F166C0C" w14:textId="3EA103B1" w:rsidR="00B04D9C" w:rsidRPr="00A83E58" w:rsidRDefault="00B04D9C" w:rsidP="00B04D9C">
            <w:pPr>
              <w:pStyle w:val="TablecellLEFT"/>
              <w:jc w:val="center"/>
            </w:pPr>
            <w:r w:rsidRPr="00A83E58">
              <w:t>620E-S</w:t>
            </w:r>
          </w:p>
        </w:tc>
      </w:tr>
      <w:tr w:rsidR="00B04D9C" w:rsidRPr="00A83E58" w14:paraId="7E2D0347" w14:textId="0A3BDD42" w:rsidTr="004B517D">
        <w:tc>
          <w:tcPr>
            <w:tcW w:w="1169" w:type="dxa"/>
          </w:tcPr>
          <w:p w14:paraId="3EE1A45D" w14:textId="77777777" w:rsidR="00B04D9C" w:rsidRPr="00A83E58" w:rsidRDefault="00B04D9C" w:rsidP="00B04D9C">
            <w:pPr>
              <w:pStyle w:val="TablecellLEFT"/>
            </w:pPr>
            <w:r w:rsidRPr="00A83E58">
              <w:t>12.5</w:t>
            </w:r>
          </w:p>
        </w:tc>
        <w:tc>
          <w:tcPr>
            <w:tcW w:w="4602" w:type="dxa"/>
          </w:tcPr>
          <w:p w14:paraId="716B5DC5" w14:textId="77777777" w:rsidR="00B04D9C" w:rsidRPr="00A83E58" w:rsidRDefault="00B04D9C" w:rsidP="00B04D9C">
            <w:pPr>
              <w:pStyle w:val="TablecellCENTER"/>
              <w:jc w:val="left"/>
            </w:pPr>
            <w:r w:rsidRPr="00A83E58">
              <w:t>Functionality</w:t>
            </w:r>
          </w:p>
        </w:tc>
        <w:tc>
          <w:tcPr>
            <w:tcW w:w="1926" w:type="dxa"/>
          </w:tcPr>
          <w:p w14:paraId="3EF9548A" w14:textId="77777777" w:rsidR="00B04D9C" w:rsidRPr="00A83E58" w:rsidRDefault="00B04D9C" w:rsidP="00B04D9C">
            <w:pPr>
              <w:pStyle w:val="TablecellLEFT"/>
            </w:pPr>
            <w:r w:rsidRPr="00A83E58">
              <w:t>as is</w:t>
            </w:r>
          </w:p>
        </w:tc>
        <w:tc>
          <w:tcPr>
            <w:tcW w:w="1363" w:type="dxa"/>
          </w:tcPr>
          <w:p w14:paraId="35A3D8BC" w14:textId="3D276EEC" w:rsidR="00B04D9C" w:rsidRPr="00A83E58" w:rsidRDefault="00B04D9C" w:rsidP="00B04D9C">
            <w:pPr>
              <w:pStyle w:val="TablecellLEFT"/>
              <w:jc w:val="center"/>
            </w:pPr>
            <w:r w:rsidRPr="00A83E58">
              <w:t>620E</w:t>
            </w:r>
          </w:p>
        </w:tc>
      </w:tr>
      <w:tr w:rsidR="00B04D9C" w:rsidRPr="00A83E58" w14:paraId="7237811C" w14:textId="69BE8121" w:rsidTr="004B517D">
        <w:tc>
          <w:tcPr>
            <w:tcW w:w="1169" w:type="dxa"/>
          </w:tcPr>
          <w:p w14:paraId="1FE3B022" w14:textId="77777777" w:rsidR="00B04D9C" w:rsidRPr="00A83E58" w:rsidRDefault="00B04D9C" w:rsidP="00B04D9C">
            <w:pPr>
              <w:pStyle w:val="TablecellLEFT"/>
            </w:pPr>
            <w:r w:rsidRPr="00A83E58">
              <w:t>12.6</w:t>
            </w:r>
          </w:p>
        </w:tc>
        <w:tc>
          <w:tcPr>
            <w:tcW w:w="4602" w:type="dxa"/>
          </w:tcPr>
          <w:p w14:paraId="7CE8CD35" w14:textId="77777777" w:rsidR="00B04D9C" w:rsidRPr="00A83E58" w:rsidRDefault="00B04D9C" w:rsidP="00B04D9C">
            <w:pPr>
              <w:pStyle w:val="TablecellCENTER"/>
              <w:jc w:val="left"/>
            </w:pPr>
            <w:r w:rsidRPr="00A83E58">
              <w:t>Marker Sleeve</w:t>
            </w:r>
          </w:p>
        </w:tc>
        <w:tc>
          <w:tcPr>
            <w:tcW w:w="1926" w:type="dxa"/>
          </w:tcPr>
          <w:p w14:paraId="0A1567B0" w14:textId="4505F1B2" w:rsidR="00B04D9C" w:rsidRPr="00A83E58" w:rsidRDefault="00B04D9C" w:rsidP="00B04D9C">
            <w:pPr>
              <w:pStyle w:val="TablecellLEFT"/>
            </w:pPr>
            <w:r w:rsidRPr="00A83E58">
              <w:t>-</w:t>
            </w:r>
          </w:p>
        </w:tc>
        <w:tc>
          <w:tcPr>
            <w:tcW w:w="1363" w:type="dxa"/>
          </w:tcPr>
          <w:p w14:paraId="4C6CD137" w14:textId="7B3E12CE" w:rsidR="00B04D9C" w:rsidRPr="00A83E58" w:rsidRDefault="0053012A" w:rsidP="00B04D9C">
            <w:pPr>
              <w:pStyle w:val="TablecellLEFT"/>
              <w:jc w:val="center"/>
            </w:pPr>
            <w:r w:rsidRPr="00A83E58">
              <w:t>620E</w:t>
            </w:r>
          </w:p>
        </w:tc>
      </w:tr>
      <w:tr w:rsidR="00B04D9C" w:rsidRPr="00A83E58" w14:paraId="70EA464D" w14:textId="05A2F8FC" w:rsidTr="004B517D">
        <w:tc>
          <w:tcPr>
            <w:tcW w:w="1169" w:type="dxa"/>
          </w:tcPr>
          <w:p w14:paraId="5660F586" w14:textId="77777777" w:rsidR="00B04D9C" w:rsidRPr="00A83E58" w:rsidRDefault="00B04D9C" w:rsidP="00B04D9C">
            <w:pPr>
              <w:pStyle w:val="TablecellLEFT"/>
            </w:pPr>
            <w:r w:rsidRPr="00A83E58">
              <w:t>12.6.1</w:t>
            </w:r>
          </w:p>
        </w:tc>
        <w:tc>
          <w:tcPr>
            <w:tcW w:w="4602" w:type="dxa"/>
          </w:tcPr>
          <w:p w14:paraId="60B7F450" w14:textId="77777777" w:rsidR="00B04D9C" w:rsidRPr="00A83E58" w:rsidRDefault="00B04D9C" w:rsidP="00B04D9C">
            <w:pPr>
              <w:pStyle w:val="TablecellCENTER"/>
              <w:jc w:val="left"/>
            </w:pPr>
            <w:r w:rsidRPr="00A83E58">
              <w:t>Wrap Around</w:t>
            </w:r>
          </w:p>
        </w:tc>
        <w:tc>
          <w:tcPr>
            <w:tcW w:w="1926" w:type="dxa"/>
          </w:tcPr>
          <w:p w14:paraId="0C248AB7" w14:textId="77777777" w:rsidR="00B04D9C" w:rsidRPr="00A83E58" w:rsidRDefault="00B04D9C" w:rsidP="00B04D9C">
            <w:pPr>
              <w:pStyle w:val="TablecellLEFT"/>
            </w:pPr>
            <w:r w:rsidRPr="00A83E58">
              <w:t>as is</w:t>
            </w:r>
          </w:p>
        </w:tc>
        <w:tc>
          <w:tcPr>
            <w:tcW w:w="1363" w:type="dxa"/>
          </w:tcPr>
          <w:p w14:paraId="58369265" w14:textId="24C19777" w:rsidR="00B04D9C" w:rsidRPr="00A83E58" w:rsidRDefault="00B04D9C" w:rsidP="00B04D9C">
            <w:pPr>
              <w:pStyle w:val="TablecellLEFT"/>
              <w:jc w:val="center"/>
            </w:pPr>
            <w:r w:rsidRPr="00A83E58">
              <w:t>620E</w:t>
            </w:r>
          </w:p>
        </w:tc>
      </w:tr>
      <w:tr w:rsidR="00B04D9C" w:rsidRPr="00A83E58" w14:paraId="41AE8645" w14:textId="409B0508" w:rsidTr="004B517D">
        <w:tc>
          <w:tcPr>
            <w:tcW w:w="1169" w:type="dxa"/>
          </w:tcPr>
          <w:p w14:paraId="6697DE2C" w14:textId="77777777" w:rsidR="00B04D9C" w:rsidRPr="00A83E58" w:rsidRDefault="00B04D9C" w:rsidP="00B04D9C">
            <w:pPr>
              <w:pStyle w:val="TablecellLEFT"/>
            </w:pPr>
            <w:r w:rsidRPr="00A83E58">
              <w:t>12.6.2</w:t>
            </w:r>
          </w:p>
        </w:tc>
        <w:tc>
          <w:tcPr>
            <w:tcW w:w="4602" w:type="dxa"/>
          </w:tcPr>
          <w:p w14:paraId="6B3334E5" w14:textId="77777777" w:rsidR="00B04D9C" w:rsidRPr="00A83E58" w:rsidRDefault="00B04D9C" w:rsidP="00B04D9C">
            <w:pPr>
              <w:pStyle w:val="TablecellCENTER"/>
              <w:jc w:val="left"/>
            </w:pPr>
            <w:r w:rsidRPr="00A83E58">
              <w:t>Tubular</w:t>
            </w:r>
          </w:p>
        </w:tc>
        <w:tc>
          <w:tcPr>
            <w:tcW w:w="1926" w:type="dxa"/>
          </w:tcPr>
          <w:p w14:paraId="26811926" w14:textId="77777777" w:rsidR="00B04D9C" w:rsidRPr="00A83E58" w:rsidRDefault="00B04D9C" w:rsidP="00B04D9C">
            <w:pPr>
              <w:pStyle w:val="TablecellLEFT"/>
            </w:pPr>
            <w:r w:rsidRPr="00A83E58">
              <w:t>with amendment</w:t>
            </w:r>
          </w:p>
        </w:tc>
        <w:tc>
          <w:tcPr>
            <w:tcW w:w="1363" w:type="dxa"/>
          </w:tcPr>
          <w:p w14:paraId="161CE3AB" w14:textId="4EAC3459" w:rsidR="00B04D9C" w:rsidRPr="00A83E58" w:rsidRDefault="00B04D9C" w:rsidP="00B04D9C">
            <w:pPr>
              <w:pStyle w:val="TablecellLEFT"/>
              <w:jc w:val="center"/>
            </w:pPr>
            <w:r w:rsidRPr="00A83E58">
              <w:t>620E-S</w:t>
            </w:r>
          </w:p>
        </w:tc>
      </w:tr>
      <w:tr w:rsidR="00B04D9C" w:rsidRPr="00A83E58" w14:paraId="447FB685" w14:textId="6D56CFD7" w:rsidTr="004B517D">
        <w:tc>
          <w:tcPr>
            <w:tcW w:w="1169" w:type="dxa"/>
          </w:tcPr>
          <w:p w14:paraId="5F61D922" w14:textId="77777777" w:rsidR="00B04D9C" w:rsidRPr="00A83E58" w:rsidRDefault="00B04D9C" w:rsidP="00B04D9C">
            <w:pPr>
              <w:pStyle w:val="TablecellLEFT"/>
            </w:pPr>
            <w:r w:rsidRPr="00A83E58">
              <w:t>12.7</w:t>
            </w:r>
          </w:p>
        </w:tc>
        <w:tc>
          <w:tcPr>
            <w:tcW w:w="4602" w:type="dxa"/>
          </w:tcPr>
          <w:p w14:paraId="47D3E5E9" w14:textId="77777777" w:rsidR="00B04D9C" w:rsidRPr="00A83E58" w:rsidRDefault="00B04D9C" w:rsidP="00B04D9C">
            <w:pPr>
              <w:pStyle w:val="TablecellCENTER"/>
              <w:jc w:val="left"/>
            </w:pPr>
            <w:r w:rsidRPr="00A83E58">
              <w:t>Flag Markers</w:t>
            </w:r>
          </w:p>
        </w:tc>
        <w:tc>
          <w:tcPr>
            <w:tcW w:w="1926" w:type="dxa"/>
          </w:tcPr>
          <w:p w14:paraId="2727FF73" w14:textId="6E6BFD8D" w:rsidR="00B04D9C" w:rsidRPr="00A83E58" w:rsidRDefault="00B04D9C" w:rsidP="00B04D9C">
            <w:pPr>
              <w:pStyle w:val="TablecellLEFT"/>
            </w:pPr>
            <w:r w:rsidRPr="00A83E58">
              <w:t>-</w:t>
            </w:r>
          </w:p>
        </w:tc>
        <w:tc>
          <w:tcPr>
            <w:tcW w:w="1363" w:type="dxa"/>
          </w:tcPr>
          <w:p w14:paraId="36705834" w14:textId="0D95EF28" w:rsidR="00B04D9C" w:rsidRPr="00A83E58" w:rsidRDefault="0053012A" w:rsidP="00B04D9C">
            <w:pPr>
              <w:pStyle w:val="TablecellLEFT"/>
              <w:jc w:val="center"/>
            </w:pPr>
            <w:r w:rsidRPr="00A83E58">
              <w:t>620E</w:t>
            </w:r>
          </w:p>
        </w:tc>
      </w:tr>
      <w:tr w:rsidR="00B04D9C" w:rsidRPr="00A83E58" w14:paraId="690CEB3A" w14:textId="0EF4885A" w:rsidTr="004B517D">
        <w:tc>
          <w:tcPr>
            <w:tcW w:w="1169" w:type="dxa"/>
          </w:tcPr>
          <w:p w14:paraId="7289DAB0" w14:textId="77777777" w:rsidR="00B04D9C" w:rsidRPr="00A83E58" w:rsidRDefault="00B04D9C" w:rsidP="00B04D9C">
            <w:pPr>
              <w:pStyle w:val="TablecellLEFT"/>
            </w:pPr>
            <w:r w:rsidRPr="00A83E58">
              <w:t>12.7.1</w:t>
            </w:r>
          </w:p>
        </w:tc>
        <w:tc>
          <w:tcPr>
            <w:tcW w:w="4602" w:type="dxa"/>
          </w:tcPr>
          <w:p w14:paraId="2D9791FE" w14:textId="77777777" w:rsidR="00B04D9C" w:rsidRPr="00A83E58" w:rsidRDefault="00B04D9C" w:rsidP="00B04D9C">
            <w:pPr>
              <w:pStyle w:val="TablecellCENTER"/>
              <w:jc w:val="left"/>
            </w:pPr>
            <w:r w:rsidRPr="00A83E58">
              <w:t>Adhesive</w:t>
            </w:r>
          </w:p>
        </w:tc>
        <w:tc>
          <w:tcPr>
            <w:tcW w:w="1926" w:type="dxa"/>
          </w:tcPr>
          <w:p w14:paraId="2AC88116" w14:textId="77777777" w:rsidR="00B04D9C" w:rsidRPr="00A83E58" w:rsidRDefault="00B04D9C" w:rsidP="00B04D9C">
            <w:pPr>
              <w:pStyle w:val="TablecellLEFT"/>
            </w:pPr>
            <w:r w:rsidRPr="00A83E58">
              <w:t>as is</w:t>
            </w:r>
          </w:p>
        </w:tc>
        <w:tc>
          <w:tcPr>
            <w:tcW w:w="1363" w:type="dxa"/>
          </w:tcPr>
          <w:p w14:paraId="561FA6C8" w14:textId="5A79AC31" w:rsidR="00B04D9C" w:rsidRPr="00A83E58" w:rsidRDefault="00B04D9C" w:rsidP="00B04D9C">
            <w:pPr>
              <w:pStyle w:val="TablecellLEFT"/>
              <w:jc w:val="center"/>
            </w:pPr>
            <w:r w:rsidRPr="00A83E58">
              <w:t>620E</w:t>
            </w:r>
          </w:p>
        </w:tc>
      </w:tr>
      <w:tr w:rsidR="00B04D9C" w:rsidRPr="00A83E58" w14:paraId="354E505C" w14:textId="174E2871" w:rsidTr="004B517D">
        <w:tc>
          <w:tcPr>
            <w:tcW w:w="1169" w:type="dxa"/>
          </w:tcPr>
          <w:p w14:paraId="2FA8FFCA" w14:textId="77777777" w:rsidR="00B04D9C" w:rsidRPr="00A83E58" w:rsidRDefault="00B04D9C" w:rsidP="00B04D9C">
            <w:pPr>
              <w:pStyle w:val="TablecellLEFT"/>
            </w:pPr>
            <w:r w:rsidRPr="00A83E58">
              <w:lastRenderedPageBreak/>
              <w:t>12.8</w:t>
            </w:r>
          </w:p>
        </w:tc>
        <w:tc>
          <w:tcPr>
            <w:tcW w:w="4602" w:type="dxa"/>
          </w:tcPr>
          <w:p w14:paraId="0169BB8F" w14:textId="77777777" w:rsidR="00B04D9C" w:rsidRPr="00A83E58" w:rsidRDefault="00B04D9C" w:rsidP="00B04D9C">
            <w:pPr>
              <w:pStyle w:val="TablecellCENTER"/>
              <w:jc w:val="left"/>
            </w:pPr>
            <w:r w:rsidRPr="00A83E58">
              <w:t>Tie Wrap Markers</w:t>
            </w:r>
          </w:p>
        </w:tc>
        <w:tc>
          <w:tcPr>
            <w:tcW w:w="1926" w:type="dxa"/>
          </w:tcPr>
          <w:p w14:paraId="504D01E3" w14:textId="77777777" w:rsidR="00B04D9C" w:rsidRPr="00A83E58" w:rsidRDefault="00B04D9C" w:rsidP="00B04D9C">
            <w:pPr>
              <w:pStyle w:val="TablecellLEFT"/>
            </w:pPr>
            <w:r w:rsidRPr="00A83E58">
              <w:t>as is</w:t>
            </w:r>
          </w:p>
        </w:tc>
        <w:tc>
          <w:tcPr>
            <w:tcW w:w="1363" w:type="dxa"/>
          </w:tcPr>
          <w:p w14:paraId="2C722C1A" w14:textId="6087FBCD" w:rsidR="00B04D9C" w:rsidRPr="00A83E58" w:rsidRDefault="00B04D9C" w:rsidP="00B04D9C">
            <w:pPr>
              <w:pStyle w:val="TablecellLEFT"/>
              <w:jc w:val="center"/>
            </w:pPr>
            <w:r w:rsidRPr="00A83E58">
              <w:t>620E</w:t>
            </w:r>
          </w:p>
        </w:tc>
      </w:tr>
      <w:tr w:rsidR="00B04D9C" w:rsidRPr="00A83E58" w14:paraId="3EF77117" w14:textId="3312AC00" w:rsidTr="004B517D">
        <w:tc>
          <w:tcPr>
            <w:tcW w:w="1169" w:type="dxa"/>
          </w:tcPr>
          <w:p w14:paraId="186DB822" w14:textId="745420BA" w:rsidR="00B04D9C" w:rsidRPr="00A83E58" w:rsidRDefault="00B04D9C" w:rsidP="00B04D9C">
            <w:pPr>
              <w:pStyle w:val="TablecellLEFT"/>
            </w:pPr>
            <w:r w:rsidRPr="00A83E58">
              <w:t>13.0</w:t>
            </w:r>
          </w:p>
        </w:tc>
        <w:tc>
          <w:tcPr>
            <w:tcW w:w="4602" w:type="dxa"/>
          </w:tcPr>
          <w:p w14:paraId="443DBA9B" w14:textId="77777777" w:rsidR="00B04D9C" w:rsidRPr="00A83E58" w:rsidRDefault="00B04D9C" w:rsidP="00B04D9C">
            <w:pPr>
              <w:pStyle w:val="TablecellCENTER"/>
              <w:jc w:val="left"/>
            </w:pPr>
            <w:r w:rsidRPr="00A83E58">
              <w:t>Coaxial and Biaxial Cable Assemblies</w:t>
            </w:r>
          </w:p>
        </w:tc>
        <w:tc>
          <w:tcPr>
            <w:tcW w:w="1926" w:type="dxa"/>
          </w:tcPr>
          <w:p w14:paraId="0F2CA660" w14:textId="77777777" w:rsidR="00B04D9C" w:rsidRPr="00A83E58" w:rsidRDefault="00B04D9C" w:rsidP="00B04D9C">
            <w:pPr>
              <w:pStyle w:val="TablecellLEFT"/>
            </w:pPr>
            <w:r w:rsidRPr="00A83E58">
              <w:t>not applicable</w:t>
            </w:r>
          </w:p>
        </w:tc>
        <w:tc>
          <w:tcPr>
            <w:tcW w:w="1363" w:type="dxa"/>
          </w:tcPr>
          <w:p w14:paraId="6E5D4B92" w14:textId="2959FBEE" w:rsidR="00B04D9C" w:rsidRPr="00A83E58" w:rsidRDefault="00B04D9C" w:rsidP="00B04D9C">
            <w:pPr>
              <w:pStyle w:val="TablecellLEFT"/>
              <w:jc w:val="center"/>
            </w:pPr>
            <w:r w:rsidRPr="00A83E58">
              <w:t>Both</w:t>
            </w:r>
          </w:p>
        </w:tc>
      </w:tr>
      <w:tr w:rsidR="00B04D9C" w:rsidRPr="00A83E58" w14:paraId="20BC76E8" w14:textId="0C291C80" w:rsidTr="004B517D">
        <w:tc>
          <w:tcPr>
            <w:tcW w:w="1169" w:type="dxa"/>
          </w:tcPr>
          <w:p w14:paraId="35BA4C62" w14:textId="0E193753" w:rsidR="00B04D9C" w:rsidRPr="00A83E58" w:rsidRDefault="00B04D9C" w:rsidP="00B04D9C">
            <w:pPr>
              <w:pStyle w:val="TablecellLEFT"/>
            </w:pPr>
            <w:r w:rsidRPr="00A83E58">
              <w:t>14.0</w:t>
            </w:r>
          </w:p>
        </w:tc>
        <w:tc>
          <w:tcPr>
            <w:tcW w:w="4602" w:type="dxa"/>
          </w:tcPr>
          <w:p w14:paraId="47111AF3" w14:textId="77777777" w:rsidR="00B04D9C" w:rsidRPr="00A83E58" w:rsidRDefault="00B04D9C" w:rsidP="00B04D9C">
            <w:pPr>
              <w:pStyle w:val="TablecellCENTER"/>
              <w:jc w:val="left"/>
            </w:pPr>
            <w:r w:rsidRPr="00A83E58">
              <w:t>Securing</w:t>
            </w:r>
          </w:p>
        </w:tc>
        <w:tc>
          <w:tcPr>
            <w:tcW w:w="1926" w:type="dxa"/>
          </w:tcPr>
          <w:p w14:paraId="7643C3D3" w14:textId="77777777" w:rsidR="00B04D9C" w:rsidRPr="00A83E58" w:rsidRDefault="00B04D9C" w:rsidP="00B04D9C">
            <w:pPr>
              <w:pStyle w:val="TablecellLEFT"/>
            </w:pPr>
            <w:r w:rsidRPr="00A83E58">
              <w:t>as is</w:t>
            </w:r>
          </w:p>
        </w:tc>
        <w:tc>
          <w:tcPr>
            <w:tcW w:w="1363" w:type="dxa"/>
          </w:tcPr>
          <w:p w14:paraId="203702BD" w14:textId="0FC1EC46" w:rsidR="00B04D9C" w:rsidRPr="00A83E58" w:rsidRDefault="00B04D9C" w:rsidP="00B04D9C">
            <w:pPr>
              <w:pStyle w:val="TablecellLEFT"/>
              <w:jc w:val="center"/>
            </w:pPr>
            <w:r w:rsidRPr="00A83E58">
              <w:t>620E</w:t>
            </w:r>
          </w:p>
        </w:tc>
      </w:tr>
      <w:tr w:rsidR="00B04D9C" w:rsidRPr="00A83E58" w14:paraId="3E93BADC" w14:textId="7970D4E3" w:rsidTr="004B517D">
        <w:tc>
          <w:tcPr>
            <w:tcW w:w="1169" w:type="dxa"/>
          </w:tcPr>
          <w:p w14:paraId="792A627E" w14:textId="77777777" w:rsidR="00B04D9C" w:rsidRPr="00A83E58" w:rsidRDefault="00B04D9C" w:rsidP="00B04D9C">
            <w:pPr>
              <w:pStyle w:val="TablecellLEFT"/>
            </w:pPr>
            <w:r w:rsidRPr="00A83E58">
              <w:t>14.1</w:t>
            </w:r>
          </w:p>
        </w:tc>
        <w:tc>
          <w:tcPr>
            <w:tcW w:w="4602" w:type="dxa"/>
          </w:tcPr>
          <w:p w14:paraId="6A116F29" w14:textId="77777777" w:rsidR="00B04D9C" w:rsidRPr="00A83E58" w:rsidRDefault="00B04D9C" w:rsidP="00B04D9C">
            <w:pPr>
              <w:pStyle w:val="TablecellCENTER"/>
              <w:jc w:val="left"/>
            </w:pPr>
            <w:r w:rsidRPr="00A83E58">
              <w:t>Tie Wrap/Lacing Application</w:t>
            </w:r>
          </w:p>
        </w:tc>
        <w:tc>
          <w:tcPr>
            <w:tcW w:w="1926" w:type="dxa"/>
          </w:tcPr>
          <w:p w14:paraId="39E26D9C" w14:textId="77777777" w:rsidR="00B04D9C" w:rsidRPr="00A83E58" w:rsidRDefault="00B04D9C" w:rsidP="00B04D9C">
            <w:pPr>
              <w:pStyle w:val="TablecellLEFT"/>
            </w:pPr>
            <w:r w:rsidRPr="00A83E58">
              <w:t>with amendment</w:t>
            </w:r>
          </w:p>
        </w:tc>
        <w:tc>
          <w:tcPr>
            <w:tcW w:w="1363" w:type="dxa"/>
          </w:tcPr>
          <w:p w14:paraId="78A40C8F" w14:textId="52D844C5" w:rsidR="00B04D9C" w:rsidRPr="00A83E58" w:rsidRDefault="00B04D9C" w:rsidP="00B04D9C">
            <w:pPr>
              <w:pStyle w:val="TablecellLEFT"/>
              <w:jc w:val="center"/>
              <w:rPr>
                <w:highlight w:val="yellow"/>
              </w:rPr>
            </w:pPr>
            <w:r w:rsidRPr="00A83E58">
              <w:t>620E-S</w:t>
            </w:r>
          </w:p>
        </w:tc>
      </w:tr>
      <w:tr w:rsidR="00B04D9C" w:rsidRPr="00A83E58" w14:paraId="4660E4B6" w14:textId="77777777" w:rsidTr="004B517D">
        <w:tc>
          <w:tcPr>
            <w:tcW w:w="1169" w:type="dxa"/>
          </w:tcPr>
          <w:p w14:paraId="61B62755" w14:textId="494E0464" w:rsidR="00B04D9C" w:rsidRPr="00A83E58" w:rsidRDefault="00B04D9C" w:rsidP="00B04D9C">
            <w:pPr>
              <w:pStyle w:val="TablecellLEFT"/>
            </w:pPr>
            <w:r w:rsidRPr="00A83E58">
              <w:t>14.1.1</w:t>
            </w:r>
          </w:p>
        </w:tc>
        <w:tc>
          <w:tcPr>
            <w:tcW w:w="4602" w:type="dxa"/>
          </w:tcPr>
          <w:p w14:paraId="240FE563" w14:textId="35D08E98" w:rsidR="00B04D9C" w:rsidRPr="00A83E58" w:rsidRDefault="00B04D9C" w:rsidP="00B04D9C">
            <w:pPr>
              <w:pStyle w:val="TablecellCENTER"/>
              <w:jc w:val="left"/>
            </w:pPr>
            <w:r w:rsidRPr="00A83E58">
              <w:t>Tightness</w:t>
            </w:r>
          </w:p>
        </w:tc>
        <w:tc>
          <w:tcPr>
            <w:tcW w:w="1926" w:type="dxa"/>
          </w:tcPr>
          <w:p w14:paraId="10DFC3F6" w14:textId="15485021" w:rsidR="00B04D9C" w:rsidRPr="00A83E58" w:rsidRDefault="00597B50" w:rsidP="00B04D9C">
            <w:pPr>
              <w:pStyle w:val="TablecellLEFT"/>
            </w:pPr>
            <w:r w:rsidRPr="00A83E58">
              <w:t>with modification</w:t>
            </w:r>
          </w:p>
        </w:tc>
        <w:tc>
          <w:tcPr>
            <w:tcW w:w="1363" w:type="dxa"/>
          </w:tcPr>
          <w:p w14:paraId="736D624C" w14:textId="3BF13F5C" w:rsidR="00B04D9C" w:rsidRPr="00A83E58" w:rsidRDefault="00B04D9C" w:rsidP="00B04D9C">
            <w:pPr>
              <w:pStyle w:val="TablecellLEFT"/>
              <w:jc w:val="center"/>
            </w:pPr>
            <w:r w:rsidRPr="00A83E58">
              <w:t>620E</w:t>
            </w:r>
          </w:p>
        </w:tc>
      </w:tr>
      <w:tr w:rsidR="00B04D9C" w:rsidRPr="00A83E58" w14:paraId="37FE3FEB" w14:textId="77777777" w:rsidTr="004B517D">
        <w:tc>
          <w:tcPr>
            <w:tcW w:w="1169" w:type="dxa"/>
          </w:tcPr>
          <w:p w14:paraId="17DA0450" w14:textId="6147BAA8" w:rsidR="00B04D9C" w:rsidRPr="00A83E58" w:rsidRDefault="00B04D9C" w:rsidP="00B04D9C">
            <w:pPr>
              <w:pStyle w:val="TablecellLEFT"/>
            </w:pPr>
            <w:r w:rsidRPr="00A83E58">
              <w:t>14.1.2</w:t>
            </w:r>
          </w:p>
        </w:tc>
        <w:tc>
          <w:tcPr>
            <w:tcW w:w="4602" w:type="dxa"/>
          </w:tcPr>
          <w:p w14:paraId="21E43566" w14:textId="5B71A33F" w:rsidR="00B04D9C" w:rsidRPr="00A83E58" w:rsidRDefault="00B04D9C" w:rsidP="00B04D9C">
            <w:pPr>
              <w:pStyle w:val="TablecellCENTER"/>
              <w:tabs>
                <w:tab w:val="left" w:pos="537"/>
              </w:tabs>
              <w:jc w:val="left"/>
            </w:pPr>
            <w:r w:rsidRPr="00A83E58">
              <w:t>Damage</w:t>
            </w:r>
          </w:p>
        </w:tc>
        <w:tc>
          <w:tcPr>
            <w:tcW w:w="1926" w:type="dxa"/>
          </w:tcPr>
          <w:p w14:paraId="4AE156B5" w14:textId="04DB19A7" w:rsidR="00B04D9C" w:rsidRPr="00A83E58" w:rsidRDefault="00B04D9C" w:rsidP="00B04D9C">
            <w:pPr>
              <w:pStyle w:val="TablecellLEFT"/>
            </w:pPr>
            <w:r w:rsidRPr="00A83E58">
              <w:t>as is</w:t>
            </w:r>
          </w:p>
        </w:tc>
        <w:tc>
          <w:tcPr>
            <w:tcW w:w="1363" w:type="dxa"/>
          </w:tcPr>
          <w:p w14:paraId="41C830A0" w14:textId="5DA9B1A6" w:rsidR="00B04D9C" w:rsidRPr="00A83E58" w:rsidRDefault="00B04D9C" w:rsidP="00B04D9C">
            <w:pPr>
              <w:pStyle w:val="TablecellLEFT"/>
              <w:jc w:val="center"/>
            </w:pPr>
            <w:r w:rsidRPr="00A83E58">
              <w:t>620E</w:t>
            </w:r>
          </w:p>
        </w:tc>
      </w:tr>
      <w:tr w:rsidR="00B04D9C" w:rsidRPr="00A83E58" w14:paraId="4A42D9F8" w14:textId="77777777" w:rsidTr="004B517D">
        <w:tc>
          <w:tcPr>
            <w:tcW w:w="1169" w:type="dxa"/>
          </w:tcPr>
          <w:p w14:paraId="3D796169" w14:textId="645D3539" w:rsidR="00B04D9C" w:rsidRPr="00A83E58" w:rsidRDefault="00B04D9C" w:rsidP="00B04D9C">
            <w:pPr>
              <w:pStyle w:val="TablecellLEFT"/>
            </w:pPr>
            <w:r w:rsidRPr="00A83E58">
              <w:t>14.1.3</w:t>
            </w:r>
          </w:p>
        </w:tc>
        <w:tc>
          <w:tcPr>
            <w:tcW w:w="4602" w:type="dxa"/>
          </w:tcPr>
          <w:p w14:paraId="749ADEAB" w14:textId="49D1D24C" w:rsidR="00B04D9C" w:rsidRPr="00A83E58" w:rsidRDefault="00B04D9C" w:rsidP="00B04D9C">
            <w:pPr>
              <w:pStyle w:val="TablecellCENTER"/>
              <w:jc w:val="left"/>
            </w:pPr>
            <w:r w:rsidRPr="00A83E58">
              <w:t>Spacing</w:t>
            </w:r>
          </w:p>
        </w:tc>
        <w:tc>
          <w:tcPr>
            <w:tcW w:w="1926" w:type="dxa"/>
          </w:tcPr>
          <w:p w14:paraId="745D4B0B" w14:textId="1A9807FD" w:rsidR="00B04D9C" w:rsidRPr="00A83E58" w:rsidRDefault="00B04D9C" w:rsidP="00B04D9C">
            <w:pPr>
              <w:pStyle w:val="TablecellLEFT"/>
            </w:pPr>
            <w:r w:rsidRPr="00A83E58">
              <w:t>as is</w:t>
            </w:r>
          </w:p>
        </w:tc>
        <w:tc>
          <w:tcPr>
            <w:tcW w:w="1363" w:type="dxa"/>
          </w:tcPr>
          <w:p w14:paraId="3A14C7D4" w14:textId="7DD640D0" w:rsidR="00B04D9C" w:rsidRPr="00A83E58" w:rsidRDefault="00B04D9C" w:rsidP="00B04D9C">
            <w:pPr>
              <w:pStyle w:val="TablecellLEFT"/>
              <w:jc w:val="center"/>
            </w:pPr>
            <w:r w:rsidRPr="00A83E58">
              <w:t>620E</w:t>
            </w:r>
          </w:p>
        </w:tc>
      </w:tr>
      <w:tr w:rsidR="00B04D9C" w:rsidRPr="00A83E58" w14:paraId="7465E26F" w14:textId="4882D325" w:rsidTr="004B517D">
        <w:tc>
          <w:tcPr>
            <w:tcW w:w="1169" w:type="dxa"/>
          </w:tcPr>
          <w:p w14:paraId="534BB322" w14:textId="04F63E94" w:rsidR="00B04D9C" w:rsidRPr="00A83E58" w:rsidRDefault="00B04D9C" w:rsidP="00B04D9C">
            <w:pPr>
              <w:pStyle w:val="TablecellLEFT"/>
            </w:pPr>
            <w:r w:rsidRPr="00A83E58">
              <w:t>14.2</w:t>
            </w:r>
          </w:p>
        </w:tc>
        <w:tc>
          <w:tcPr>
            <w:tcW w:w="4602" w:type="dxa"/>
          </w:tcPr>
          <w:p w14:paraId="1A240FBF" w14:textId="77934C4F" w:rsidR="00B04D9C" w:rsidRPr="00A83E58" w:rsidRDefault="00B04D9C" w:rsidP="00B04D9C">
            <w:pPr>
              <w:pStyle w:val="TablecellCENTER"/>
              <w:jc w:val="left"/>
            </w:pPr>
            <w:r w:rsidRPr="00A83E58">
              <w:t>Breakouts</w:t>
            </w:r>
          </w:p>
        </w:tc>
        <w:tc>
          <w:tcPr>
            <w:tcW w:w="1926" w:type="dxa"/>
          </w:tcPr>
          <w:p w14:paraId="747CD78B" w14:textId="5F929EFF" w:rsidR="00B04D9C" w:rsidRPr="00A83E58" w:rsidRDefault="00B04D9C" w:rsidP="00B04D9C">
            <w:pPr>
              <w:pStyle w:val="TablecellLEFT"/>
              <w:rPr>
                <w:highlight w:val="yellow"/>
              </w:rPr>
            </w:pPr>
            <w:r w:rsidRPr="00A83E58">
              <w:t>-</w:t>
            </w:r>
          </w:p>
        </w:tc>
        <w:tc>
          <w:tcPr>
            <w:tcW w:w="1363" w:type="dxa"/>
          </w:tcPr>
          <w:p w14:paraId="5DEAFC65" w14:textId="1BC86BD6" w:rsidR="00B04D9C" w:rsidRPr="00A83E58" w:rsidRDefault="00597B50" w:rsidP="00B04D9C">
            <w:pPr>
              <w:pStyle w:val="TablecellLEFT"/>
              <w:jc w:val="center"/>
            </w:pPr>
            <w:r w:rsidRPr="00A83E58">
              <w:t>620E</w:t>
            </w:r>
          </w:p>
        </w:tc>
      </w:tr>
      <w:tr w:rsidR="00B04D9C" w:rsidRPr="00A83E58" w14:paraId="7BE877AC" w14:textId="77777777" w:rsidTr="004B517D">
        <w:tc>
          <w:tcPr>
            <w:tcW w:w="1169" w:type="dxa"/>
          </w:tcPr>
          <w:p w14:paraId="7A08698B" w14:textId="59866BEE" w:rsidR="00B04D9C" w:rsidRPr="00A83E58" w:rsidRDefault="00B04D9C" w:rsidP="00B04D9C">
            <w:pPr>
              <w:pStyle w:val="TablecellLEFT"/>
            </w:pPr>
            <w:r w:rsidRPr="00A83E58">
              <w:t>14.2.1</w:t>
            </w:r>
          </w:p>
        </w:tc>
        <w:tc>
          <w:tcPr>
            <w:tcW w:w="4602" w:type="dxa"/>
          </w:tcPr>
          <w:p w14:paraId="2FC5F9A0" w14:textId="3586E592" w:rsidR="00B04D9C" w:rsidRPr="00A83E58" w:rsidRDefault="00597B50" w:rsidP="00B04D9C">
            <w:pPr>
              <w:pStyle w:val="TablecellCENTER"/>
              <w:jc w:val="left"/>
            </w:pPr>
            <w:r w:rsidRPr="00A83E58">
              <w:t>Individual Wires</w:t>
            </w:r>
          </w:p>
        </w:tc>
        <w:tc>
          <w:tcPr>
            <w:tcW w:w="1926" w:type="dxa"/>
          </w:tcPr>
          <w:p w14:paraId="590639FA" w14:textId="3CD06E28" w:rsidR="00B04D9C" w:rsidRPr="00A83E58" w:rsidRDefault="00B04D9C" w:rsidP="00B04D9C">
            <w:pPr>
              <w:pStyle w:val="TablecellLEFT"/>
            </w:pPr>
            <w:r w:rsidRPr="00A83E58">
              <w:t>as is</w:t>
            </w:r>
          </w:p>
        </w:tc>
        <w:tc>
          <w:tcPr>
            <w:tcW w:w="1363" w:type="dxa"/>
          </w:tcPr>
          <w:p w14:paraId="5EEB1744" w14:textId="231EDA5C" w:rsidR="00B04D9C" w:rsidRPr="00A83E58" w:rsidRDefault="00B04D9C" w:rsidP="00B04D9C">
            <w:pPr>
              <w:pStyle w:val="TablecellLEFT"/>
              <w:jc w:val="center"/>
            </w:pPr>
            <w:r w:rsidRPr="00A83E58">
              <w:t>620E-S</w:t>
            </w:r>
          </w:p>
        </w:tc>
      </w:tr>
      <w:tr w:rsidR="00B04D9C" w:rsidRPr="00A83E58" w14:paraId="5DEC3DB1" w14:textId="77777777" w:rsidTr="004B517D">
        <w:tc>
          <w:tcPr>
            <w:tcW w:w="1169" w:type="dxa"/>
          </w:tcPr>
          <w:p w14:paraId="363A0D52" w14:textId="278115A5" w:rsidR="00B04D9C" w:rsidRPr="00A83E58" w:rsidRDefault="00B04D9C" w:rsidP="00B04D9C">
            <w:pPr>
              <w:pStyle w:val="TablecellLEFT"/>
            </w:pPr>
            <w:r w:rsidRPr="00A83E58">
              <w:t>14.2.2</w:t>
            </w:r>
          </w:p>
        </w:tc>
        <w:tc>
          <w:tcPr>
            <w:tcW w:w="4602" w:type="dxa"/>
          </w:tcPr>
          <w:p w14:paraId="6C1DE0AC" w14:textId="15635F24" w:rsidR="00B04D9C" w:rsidRPr="00A83E58" w:rsidRDefault="00B04D9C" w:rsidP="00B04D9C">
            <w:pPr>
              <w:pStyle w:val="TablecellCENTER"/>
              <w:jc w:val="left"/>
            </w:pPr>
            <w:r w:rsidRPr="00A83E58">
              <w:t>Spacing</w:t>
            </w:r>
          </w:p>
        </w:tc>
        <w:tc>
          <w:tcPr>
            <w:tcW w:w="1926" w:type="dxa"/>
          </w:tcPr>
          <w:p w14:paraId="5141172D" w14:textId="79A9545C" w:rsidR="00B04D9C" w:rsidRPr="00A83E58" w:rsidRDefault="00B04D9C" w:rsidP="00B04D9C">
            <w:pPr>
              <w:pStyle w:val="TablecellLEFT"/>
            </w:pPr>
            <w:r w:rsidRPr="00A83E58">
              <w:t>as is</w:t>
            </w:r>
          </w:p>
        </w:tc>
        <w:tc>
          <w:tcPr>
            <w:tcW w:w="1363" w:type="dxa"/>
          </w:tcPr>
          <w:p w14:paraId="4922FA61" w14:textId="65E2AC3E" w:rsidR="00B04D9C" w:rsidRPr="00A83E58" w:rsidRDefault="00B04D9C" w:rsidP="00B04D9C">
            <w:pPr>
              <w:pStyle w:val="TablecellLEFT"/>
              <w:jc w:val="center"/>
            </w:pPr>
            <w:r w:rsidRPr="00A83E58">
              <w:t>620E</w:t>
            </w:r>
          </w:p>
        </w:tc>
      </w:tr>
      <w:tr w:rsidR="00B04D9C" w:rsidRPr="00A83E58" w14:paraId="6E5CD591" w14:textId="77777777" w:rsidTr="004B517D">
        <w:tc>
          <w:tcPr>
            <w:tcW w:w="1169" w:type="dxa"/>
          </w:tcPr>
          <w:p w14:paraId="65873AE7" w14:textId="420B090A" w:rsidR="00B04D9C" w:rsidRPr="00A83E58" w:rsidRDefault="00B04D9C" w:rsidP="00B04D9C">
            <w:pPr>
              <w:pStyle w:val="TablecellLEFT"/>
            </w:pPr>
            <w:r w:rsidRPr="00A83E58">
              <w:t>14.3</w:t>
            </w:r>
          </w:p>
        </w:tc>
        <w:tc>
          <w:tcPr>
            <w:tcW w:w="4602" w:type="dxa"/>
          </w:tcPr>
          <w:p w14:paraId="0FEB9EE4" w14:textId="0D8D5865" w:rsidR="00B04D9C" w:rsidRPr="00A83E58" w:rsidRDefault="00B04D9C" w:rsidP="00B04D9C">
            <w:pPr>
              <w:pStyle w:val="TablecellCENTER"/>
              <w:jc w:val="left"/>
            </w:pPr>
            <w:r w:rsidRPr="00A83E58">
              <w:t>Routing</w:t>
            </w:r>
          </w:p>
        </w:tc>
        <w:tc>
          <w:tcPr>
            <w:tcW w:w="1926" w:type="dxa"/>
          </w:tcPr>
          <w:p w14:paraId="5D3B44AD" w14:textId="66DA2EE0" w:rsidR="00B04D9C" w:rsidRPr="00A83E58" w:rsidRDefault="00B04D9C" w:rsidP="00B04D9C">
            <w:pPr>
              <w:pStyle w:val="TablecellLEFT"/>
            </w:pPr>
            <w:r w:rsidRPr="00A83E58">
              <w:t>-</w:t>
            </w:r>
          </w:p>
        </w:tc>
        <w:tc>
          <w:tcPr>
            <w:tcW w:w="1363" w:type="dxa"/>
          </w:tcPr>
          <w:p w14:paraId="45C6955C" w14:textId="376F0F32" w:rsidR="00B04D9C" w:rsidRPr="00A83E58" w:rsidRDefault="00597B50" w:rsidP="00B04D9C">
            <w:pPr>
              <w:pStyle w:val="TablecellLEFT"/>
              <w:jc w:val="center"/>
            </w:pPr>
            <w:r w:rsidRPr="00A83E58">
              <w:t>620E</w:t>
            </w:r>
          </w:p>
        </w:tc>
      </w:tr>
      <w:tr w:rsidR="00B04D9C" w:rsidRPr="00A83E58" w14:paraId="47B3FE7C" w14:textId="77777777" w:rsidTr="004B517D">
        <w:tc>
          <w:tcPr>
            <w:tcW w:w="1169" w:type="dxa"/>
          </w:tcPr>
          <w:p w14:paraId="4274C9CB" w14:textId="4BC49F50" w:rsidR="00B04D9C" w:rsidRPr="00A83E58" w:rsidRDefault="00B04D9C" w:rsidP="00B04D9C">
            <w:pPr>
              <w:pStyle w:val="TablecellLEFT"/>
            </w:pPr>
            <w:r w:rsidRPr="00A83E58">
              <w:t>14.3.1</w:t>
            </w:r>
          </w:p>
        </w:tc>
        <w:tc>
          <w:tcPr>
            <w:tcW w:w="4602" w:type="dxa"/>
          </w:tcPr>
          <w:p w14:paraId="156E43EB" w14:textId="6DC738C6" w:rsidR="00B04D9C" w:rsidRPr="00A83E58" w:rsidRDefault="00B04D9C" w:rsidP="00B04D9C">
            <w:pPr>
              <w:pStyle w:val="TablecellCENTER"/>
              <w:jc w:val="left"/>
            </w:pPr>
            <w:r w:rsidRPr="00A83E58">
              <w:t>Wire Crossover</w:t>
            </w:r>
          </w:p>
        </w:tc>
        <w:tc>
          <w:tcPr>
            <w:tcW w:w="1926" w:type="dxa"/>
          </w:tcPr>
          <w:p w14:paraId="423059AD" w14:textId="2F3CFC92" w:rsidR="00B04D9C" w:rsidRPr="00A83E58" w:rsidRDefault="00B04D9C" w:rsidP="00B04D9C">
            <w:pPr>
              <w:pStyle w:val="TablecellLEFT"/>
            </w:pPr>
            <w:r w:rsidRPr="00A83E58">
              <w:t>as is</w:t>
            </w:r>
          </w:p>
        </w:tc>
        <w:tc>
          <w:tcPr>
            <w:tcW w:w="1363" w:type="dxa"/>
          </w:tcPr>
          <w:p w14:paraId="53ED0A61" w14:textId="51B2418F" w:rsidR="00B04D9C" w:rsidRPr="00A83E58" w:rsidRDefault="00B04D9C" w:rsidP="00B04D9C">
            <w:pPr>
              <w:pStyle w:val="TablecellLEFT"/>
              <w:jc w:val="center"/>
            </w:pPr>
            <w:r w:rsidRPr="00A83E58">
              <w:t>620E</w:t>
            </w:r>
          </w:p>
        </w:tc>
      </w:tr>
      <w:tr w:rsidR="00B04D9C" w:rsidRPr="00A83E58" w14:paraId="173058C2" w14:textId="77777777" w:rsidTr="004B517D">
        <w:tc>
          <w:tcPr>
            <w:tcW w:w="1169" w:type="dxa"/>
          </w:tcPr>
          <w:p w14:paraId="5F36AD51" w14:textId="13C0EB74" w:rsidR="00B04D9C" w:rsidRPr="00A83E58" w:rsidRDefault="00B04D9C" w:rsidP="00B04D9C">
            <w:pPr>
              <w:pStyle w:val="TablecellLEFT"/>
            </w:pPr>
            <w:r w:rsidRPr="00A83E58">
              <w:t>14.3.2</w:t>
            </w:r>
          </w:p>
        </w:tc>
        <w:tc>
          <w:tcPr>
            <w:tcW w:w="4602" w:type="dxa"/>
          </w:tcPr>
          <w:p w14:paraId="4FA3E733" w14:textId="0AA0ACAE" w:rsidR="00B04D9C" w:rsidRPr="00A83E58" w:rsidRDefault="00B04D9C" w:rsidP="00B04D9C">
            <w:pPr>
              <w:pStyle w:val="TablecellCENTER"/>
              <w:jc w:val="left"/>
            </w:pPr>
            <w:r w:rsidRPr="00A83E58">
              <w:t>Bend Radius</w:t>
            </w:r>
          </w:p>
        </w:tc>
        <w:tc>
          <w:tcPr>
            <w:tcW w:w="1926" w:type="dxa"/>
          </w:tcPr>
          <w:p w14:paraId="5DE96325" w14:textId="360ED695" w:rsidR="00B04D9C" w:rsidRPr="00A83E58" w:rsidRDefault="00B04D9C" w:rsidP="00B04D9C">
            <w:pPr>
              <w:pStyle w:val="TablecellLEFT"/>
            </w:pPr>
            <w:r w:rsidRPr="00A83E58">
              <w:t>as is</w:t>
            </w:r>
          </w:p>
        </w:tc>
        <w:tc>
          <w:tcPr>
            <w:tcW w:w="1363" w:type="dxa"/>
          </w:tcPr>
          <w:p w14:paraId="5D8D778E" w14:textId="512643B5" w:rsidR="00B04D9C" w:rsidRPr="00A83E58" w:rsidRDefault="00B04D9C" w:rsidP="00B04D9C">
            <w:pPr>
              <w:pStyle w:val="TablecellLEFT"/>
              <w:jc w:val="center"/>
            </w:pPr>
            <w:r w:rsidRPr="00A83E58">
              <w:t>620E</w:t>
            </w:r>
          </w:p>
        </w:tc>
      </w:tr>
      <w:tr w:rsidR="00B04D9C" w:rsidRPr="00A83E58" w14:paraId="32D8BD89" w14:textId="1AE1933F" w:rsidTr="004B517D">
        <w:tc>
          <w:tcPr>
            <w:tcW w:w="1169" w:type="dxa"/>
          </w:tcPr>
          <w:p w14:paraId="3D1B9A13" w14:textId="273C8819" w:rsidR="00B04D9C" w:rsidRPr="00A83E58" w:rsidRDefault="00B04D9C" w:rsidP="00B04D9C">
            <w:pPr>
              <w:pStyle w:val="TablecellLEFT"/>
            </w:pPr>
            <w:r w:rsidRPr="00A83E58">
              <w:t>14.3.3</w:t>
            </w:r>
          </w:p>
        </w:tc>
        <w:tc>
          <w:tcPr>
            <w:tcW w:w="4602" w:type="dxa"/>
          </w:tcPr>
          <w:p w14:paraId="66F29CDF" w14:textId="49DFB089" w:rsidR="00B04D9C" w:rsidRPr="00A83E58" w:rsidRDefault="00B04D9C" w:rsidP="00B04D9C">
            <w:pPr>
              <w:pStyle w:val="TablecellCENTER"/>
              <w:jc w:val="left"/>
            </w:pPr>
            <w:r w:rsidRPr="00A83E58">
              <w:t>Coaxial Cable</w:t>
            </w:r>
          </w:p>
        </w:tc>
        <w:tc>
          <w:tcPr>
            <w:tcW w:w="1926" w:type="dxa"/>
          </w:tcPr>
          <w:p w14:paraId="04790C47" w14:textId="41AF897C" w:rsidR="00B04D9C" w:rsidRPr="00A83E58" w:rsidRDefault="00B04D9C" w:rsidP="00B04D9C">
            <w:pPr>
              <w:pStyle w:val="TablecellLEFT"/>
              <w:rPr>
                <w:highlight w:val="yellow"/>
              </w:rPr>
            </w:pPr>
            <w:r w:rsidRPr="00A83E58">
              <w:t>as is</w:t>
            </w:r>
          </w:p>
        </w:tc>
        <w:tc>
          <w:tcPr>
            <w:tcW w:w="1363" w:type="dxa"/>
          </w:tcPr>
          <w:p w14:paraId="5ADAA895" w14:textId="72778E3A" w:rsidR="00B04D9C" w:rsidRPr="00A83E58" w:rsidRDefault="00B04D9C" w:rsidP="00B04D9C">
            <w:pPr>
              <w:pStyle w:val="TablecellLEFT"/>
              <w:jc w:val="center"/>
            </w:pPr>
            <w:r w:rsidRPr="00A83E58">
              <w:t>620E</w:t>
            </w:r>
          </w:p>
        </w:tc>
      </w:tr>
      <w:tr w:rsidR="00B04D9C" w:rsidRPr="00A83E58" w14:paraId="157F5424" w14:textId="77777777" w:rsidTr="004B517D">
        <w:tc>
          <w:tcPr>
            <w:tcW w:w="1169" w:type="dxa"/>
          </w:tcPr>
          <w:p w14:paraId="39AB1868" w14:textId="66A02109" w:rsidR="00B04D9C" w:rsidRPr="00A83E58" w:rsidRDefault="00B04D9C" w:rsidP="00B04D9C">
            <w:pPr>
              <w:pStyle w:val="TablecellLEFT"/>
            </w:pPr>
            <w:r w:rsidRPr="00A83E58">
              <w:t>14.3.4</w:t>
            </w:r>
          </w:p>
        </w:tc>
        <w:tc>
          <w:tcPr>
            <w:tcW w:w="4602" w:type="dxa"/>
          </w:tcPr>
          <w:p w14:paraId="73D419D5" w14:textId="339A69EA" w:rsidR="00B04D9C" w:rsidRPr="00A83E58" w:rsidRDefault="00B04D9C" w:rsidP="00B04D9C">
            <w:pPr>
              <w:pStyle w:val="TablecellCENTER"/>
              <w:jc w:val="left"/>
            </w:pPr>
            <w:r w:rsidRPr="00A83E58">
              <w:t>Unused Wire Termination</w:t>
            </w:r>
          </w:p>
        </w:tc>
        <w:tc>
          <w:tcPr>
            <w:tcW w:w="1926" w:type="dxa"/>
          </w:tcPr>
          <w:p w14:paraId="2AEFE83B" w14:textId="41BB781E" w:rsidR="00B04D9C" w:rsidRPr="00A83E58" w:rsidRDefault="00B04D9C" w:rsidP="00B04D9C">
            <w:pPr>
              <w:pStyle w:val="TablecellLEFT"/>
            </w:pPr>
            <w:r w:rsidRPr="00A83E58">
              <w:t>as is</w:t>
            </w:r>
          </w:p>
        </w:tc>
        <w:tc>
          <w:tcPr>
            <w:tcW w:w="1363" w:type="dxa"/>
          </w:tcPr>
          <w:p w14:paraId="50ACEFFB" w14:textId="40D8C7A2" w:rsidR="00B04D9C" w:rsidRPr="00A83E58" w:rsidRDefault="00B04D9C" w:rsidP="00B04D9C">
            <w:pPr>
              <w:pStyle w:val="TablecellLEFT"/>
              <w:jc w:val="center"/>
            </w:pPr>
            <w:r w:rsidRPr="00A83E58">
              <w:t>620E</w:t>
            </w:r>
          </w:p>
        </w:tc>
      </w:tr>
      <w:tr w:rsidR="00B04D9C" w:rsidRPr="00A83E58" w14:paraId="464C39F6" w14:textId="77777777" w:rsidTr="004B517D">
        <w:tc>
          <w:tcPr>
            <w:tcW w:w="1169" w:type="dxa"/>
          </w:tcPr>
          <w:p w14:paraId="652872EC" w14:textId="762ED14A" w:rsidR="00B04D9C" w:rsidRPr="00A83E58" w:rsidRDefault="00B04D9C" w:rsidP="00B04D9C">
            <w:pPr>
              <w:pStyle w:val="TablecellLEFT"/>
            </w:pPr>
            <w:r w:rsidRPr="00A83E58">
              <w:t>14.3.5</w:t>
            </w:r>
          </w:p>
        </w:tc>
        <w:tc>
          <w:tcPr>
            <w:tcW w:w="4602" w:type="dxa"/>
          </w:tcPr>
          <w:p w14:paraId="5BCDACD0" w14:textId="649E487E" w:rsidR="00B04D9C" w:rsidRPr="00A83E58" w:rsidRDefault="00B04D9C" w:rsidP="00B04D9C">
            <w:pPr>
              <w:pStyle w:val="TablecellCENTER"/>
              <w:jc w:val="left"/>
            </w:pPr>
            <w:r w:rsidRPr="00A83E58">
              <w:t>Ties over Splices and Ferrules</w:t>
            </w:r>
          </w:p>
        </w:tc>
        <w:tc>
          <w:tcPr>
            <w:tcW w:w="1926" w:type="dxa"/>
          </w:tcPr>
          <w:p w14:paraId="7C6B82AC" w14:textId="72DAA660" w:rsidR="00B04D9C" w:rsidRPr="00A83E58" w:rsidRDefault="00B04D9C" w:rsidP="00B04D9C">
            <w:pPr>
              <w:pStyle w:val="TablecellLEFT"/>
            </w:pPr>
            <w:r w:rsidRPr="00A83E58">
              <w:t>as is</w:t>
            </w:r>
          </w:p>
        </w:tc>
        <w:tc>
          <w:tcPr>
            <w:tcW w:w="1363" w:type="dxa"/>
          </w:tcPr>
          <w:p w14:paraId="4380FBE4" w14:textId="0B690107" w:rsidR="00B04D9C" w:rsidRPr="00A83E58" w:rsidRDefault="00B04D9C" w:rsidP="00B04D9C">
            <w:pPr>
              <w:pStyle w:val="TablecellLEFT"/>
              <w:jc w:val="center"/>
            </w:pPr>
            <w:r w:rsidRPr="00A83E58">
              <w:t>620E</w:t>
            </w:r>
          </w:p>
        </w:tc>
      </w:tr>
      <w:tr w:rsidR="00B04D9C" w:rsidRPr="00A83E58" w14:paraId="7CEDCAC6" w14:textId="11824E06" w:rsidTr="004B517D">
        <w:tc>
          <w:tcPr>
            <w:tcW w:w="1169" w:type="dxa"/>
          </w:tcPr>
          <w:p w14:paraId="3E93A6D7" w14:textId="0213E440" w:rsidR="00B04D9C" w:rsidRPr="00A83E58" w:rsidRDefault="00B04D9C" w:rsidP="00B04D9C">
            <w:pPr>
              <w:pStyle w:val="TablecellLEFT"/>
            </w:pPr>
            <w:r w:rsidRPr="00A83E58">
              <w:t>14.4</w:t>
            </w:r>
          </w:p>
        </w:tc>
        <w:tc>
          <w:tcPr>
            <w:tcW w:w="4602" w:type="dxa"/>
          </w:tcPr>
          <w:p w14:paraId="41744D83" w14:textId="08893F3A" w:rsidR="00B04D9C" w:rsidRPr="00A83E58" w:rsidRDefault="00B04D9C" w:rsidP="00B04D9C">
            <w:pPr>
              <w:pStyle w:val="TablecellCENTER"/>
              <w:jc w:val="left"/>
            </w:pPr>
            <w:r w:rsidRPr="00A83E58">
              <w:t>Broom Stitching</w:t>
            </w:r>
          </w:p>
        </w:tc>
        <w:tc>
          <w:tcPr>
            <w:tcW w:w="1926" w:type="dxa"/>
          </w:tcPr>
          <w:p w14:paraId="25CE7867" w14:textId="144B481C" w:rsidR="00B04D9C" w:rsidRPr="00A83E58" w:rsidRDefault="00B04D9C" w:rsidP="00B04D9C">
            <w:pPr>
              <w:pStyle w:val="TablecellLEFT"/>
              <w:rPr>
                <w:highlight w:val="yellow"/>
              </w:rPr>
            </w:pPr>
            <w:r w:rsidRPr="00A83E58">
              <w:t>as is</w:t>
            </w:r>
          </w:p>
        </w:tc>
        <w:tc>
          <w:tcPr>
            <w:tcW w:w="1363" w:type="dxa"/>
          </w:tcPr>
          <w:p w14:paraId="4EF7F340" w14:textId="21AE5F43" w:rsidR="00B04D9C" w:rsidRPr="00A83E58" w:rsidRDefault="00565BC9" w:rsidP="00B04D9C">
            <w:pPr>
              <w:pStyle w:val="TablecellLEFT"/>
              <w:jc w:val="center"/>
            </w:pPr>
            <w:r w:rsidRPr="00A83E58">
              <w:t>620E</w:t>
            </w:r>
          </w:p>
        </w:tc>
      </w:tr>
      <w:tr w:rsidR="00B04D9C" w:rsidRPr="00A83E58" w14:paraId="2648E940" w14:textId="193BCB80" w:rsidTr="004B517D">
        <w:tc>
          <w:tcPr>
            <w:tcW w:w="1169" w:type="dxa"/>
          </w:tcPr>
          <w:p w14:paraId="447464CF" w14:textId="1A4ED8CC" w:rsidR="00B04D9C" w:rsidRPr="00A83E58" w:rsidRDefault="00B04D9C" w:rsidP="00B04D9C">
            <w:pPr>
              <w:pStyle w:val="TablecellLEFT"/>
            </w:pPr>
            <w:r w:rsidRPr="00A83E58">
              <w:t>15.0</w:t>
            </w:r>
          </w:p>
        </w:tc>
        <w:tc>
          <w:tcPr>
            <w:tcW w:w="4602" w:type="dxa"/>
          </w:tcPr>
          <w:p w14:paraId="404C3FB4" w14:textId="77777777" w:rsidR="00B04D9C" w:rsidRPr="00A83E58" w:rsidRDefault="00B04D9C" w:rsidP="00B04D9C">
            <w:pPr>
              <w:pStyle w:val="TablecellCENTER"/>
              <w:jc w:val="left"/>
            </w:pPr>
            <w:r w:rsidRPr="00A83E58">
              <w:t>Harness/Cable Electrical Shielding</w:t>
            </w:r>
          </w:p>
        </w:tc>
        <w:tc>
          <w:tcPr>
            <w:tcW w:w="1926" w:type="dxa"/>
          </w:tcPr>
          <w:p w14:paraId="4834A273" w14:textId="77777777" w:rsidR="00B04D9C" w:rsidRPr="00A83E58" w:rsidRDefault="00B04D9C" w:rsidP="00B04D9C">
            <w:pPr>
              <w:pStyle w:val="TablecellLEFT"/>
            </w:pPr>
            <w:r w:rsidRPr="00A83E58">
              <w:t>-</w:t>
            </w:r>
          </w:p>
        </w:tc>
        <w:tc>
          <w:tcPr>
            <w:tcW w:w="1363" w:type="dxa"/>
          </w:tcPr>
          <w:p w14:paraId="25FA9A89" w14:textId="3A5094BF" w:rsidR="00B04D9C" w:rsidRPr="00A83E58" w:rsidRDefault="00565BC9" w:rsidP="00B04D9C">
            <w:pPr>
              <w:pStyle w:val="TablecellLEFT"/>
              <w:jc w:val="center"/>
            </w:pPr>
            <w:r w:rsidRPr="00A83E58">
              <w:t>620E</w:t>
            </w:r>
          </w:p>
        </w:tc>
      </w:tr>
      <w:tr w:rsidR="00B04D9C" w:rsidRPr="00A83E58" w14:paraId="19A0FE67" w14:textId="1A07339E" w:rsidTr="004B517D">
        <w:tc>
          <w:tcPr>
            <w:tcW w:w="1169" w:type="dxa"/>
          </w:tcPr>
          <w:p w14:paraId="5628FD10" w14:textId="77777777" w:rsidR="00B04D9C" w:rsidRPr="00A83E58" w:rsidRDefault="00B04D9C" w:rsidP="00B04D9C">
            <w:pPr>
              <w:pStyle w:val="TablecellLEFT"/>
            </w:pPr>
            <w:r w:rsidRPr="00A83E58">
              <w:t>15.1</w:t>
            </w:r>
          </w:p>
        </w:tc>
        <w:tc>
          <w:tcPr>
            <w:tcW w:w="4602" w:type="dxa"/>
          </w:tcPr>
          <w:p w14:paraId="7D812D38" w14:textId="77777777" w:rsidR="00B04D9C" w:rsidRPr="00A83E58" w:rsidRDefault="00B04D9C" w:rsidP="00B04D9C">
            <w:pPr>
              <w:pStyle w:val="TablecellCENTER"/>
              <w:jc w:val="left"/>
            </w:pPr>
            <w:r w:rsidRPr="00A83E58">
              <w:t>Braided</w:t>
            </w:r>
          </w:p>
        </w:tc>
        <w:tc>
          <w:tcPr>
            <w:tcW w:w="1926" w:type="dxa"/>
          </w:tcPr>
          <w:p w14:paraId="5FB0B873" w14:textId="7F00EE59" w:rsidR="00B04D9C" w:rsidRPr="00A83E58" w:rsidRDefault="00565BC9" w:rsidP="00B04D9C">
            <w:pPr>
              <w:pStyle w:val="TablecellLEFT"/>
            </w:pPr>
            <w:r w:rsidRPr="00A83E58">
              <w:t>with modification</w:t>
            </w:r>
          </w:p>
        </w:tc>
        <w:tc>
          <w:tcPr>
            <w:tcW w:w="1363" w:type="dxa"/>
          </w:tcPr>
          <w:p w14:paraId="2153F091" w14:textId="59B2DC8E" w:rsidR="00B04D9C" w:rsidRPr="00A83E58" w:rsidRDefault="00B04D9C" w:rsidP="00B04D9C">
            <w:pPr>
              <w:pStyle w:val="TablecellLEFT"/>
              <w:jc w:val="center"/>
            </w:pPr>
            <w:r w:rsidRPr="00A83E58">
              <w:t>620E-S</w:t>
            </w:r>
          </w:p>
        </w:tc>
      </w:tr>
      <w:tr w:rsidR="00B04D9C" w:rsidRPr="00A83E58" w14:paraId="6E3C502A" w14:textId="2C40BF0C" w:rsidTr="004B517D">
        <w:tc>
          <w:tcPr>
            <w:tcW w:w="1169" w:type="dxa"/>
          </w:tcPr>
          <w:p w14:paraId="22919D00" w14:textId="043D1EE2" w:rsidR="00B04D9C" w:rsidRPr="00A83E58" w:rsidRDefault="00B04D9C" w:rsidP="00B04D9C">
            <w:pPr>
              <w:pStyle w:val="TablecellLEFT"/>
            </w:pPr>
            <w:r w:rsidRPr="00A83E58">
              <w:t>15.2</w:t>
            </w:r>
          </w:p>
        </w:tc>
        <w:tc>
          <w:tcPr>
            <w:tcW w:w="4602" w:type="dxa"/>
          </w:tcPr>
          <w:p w14:paraId="4740C3AB" w14:textId="326F702E" w:rsidR="00B04D9C" w:rsidRPr="00A83E58" w:rsidRDefault="00B04D9C" w:rsidP="00B04D9C">
            <w:pPr>
              <w:pStyle w:val="TablecellCENTER"/>
              <w:jc w:val="left"/>
            </w:pPr>
            <w:r w:rsidRPr="00A83E58">
              <w:t>Shield Termination</w:t>
            </w:r>
          </w:p>
        </w:tc>
        <w:tc>
          <w:tcPr>
            <w:tcW w:w="1926" w:type="dxa"/>
          </w:tcPr>
          <w:p w14:paraId="1A9F5994" w14:textId="27DEA020" w:rsidR="00B04D9C" w:rsidRPr="00A83E58" w:rsidRDefault="00B04D9C" w:rsidP="00B04D9C">
            <w:pPr>
              <w:pStyle w:val="TablecellLEFT"/>
              <w:rPr>
                <w:highlight w:val="yellow"/>
              </w:rPr>
            </w:pPr>
            <w:r w:rsidRPr="00A83E58">
              <w:t>as is</w:t>
            </w:r>
          </w:p>
        </w:tc>
        <w:tc>
          <w:tcPr>
            <w:tcW w:w="1363" w:type="dxa"/>
          </w:tcPr>
          <w:p w14:paraId="4AEDF711" w14:textId="22B1A240" w:rsidR="00B04D9C" w:rsidRPr="00A83E58" w:rsidRDefault="00B04D9C" w:rsidP="00B04D9C">
            <w:pPr>
              <w:pStyle w:val="TablecellLEFT"/>
              <w:jc w:val="center"/>
              <w:rPr>
                <w:highlight w:val="yellow"/>
              </w:rPr>
            </w:pPr>
            <w:r w:rsidRPr="00A83E58">
              <w:t>620E-S</w:t>
            </w:r>
          </w:p>
        </w:tc>
      </w:tr>
      <w:tr w:rsidR="00B04D9C" w:rsidRPr="00A83E58" w14:paraId="254829D8" w14:textId="77777777" w:rsidTr="004B517D">
        <w:tc>
          <w:tcPr>
            <w:tcW w:w="1169" w:type="dxa"/>
          </w:tcPr>
          <w:p w14:paraId="35AA39E8" w14:textId="7F0B3B4E" w:rsidR="00B04D9C" w:rsidRPr="00A83E58" w:rsidRDefault="00B04D9C" w:rsidP="00B04D9C">
            <w:pPr>
              <w:pStyle w:val="TablecellLEFT"/>
            </w:pPr>
            <w:r w:rsidRPr="00A83E58">
              <w:t>15.2.1</w:t>
            </w:r>
          </w:p>
        </w:tc>
        <w:tc>
          <w:tcPr>
            <w:tcW w:w="4602" w:type="dxa"/>
          </w:tcPr>
          <w:p w14:paraId="5E7C43D5" w14:textId="14FC6FF9" w:rsidR="00B04D9C" w:rsidRPr="00A83E58" w:rsidRDefault="00565BC9" w:rsidP="00B04D9C">
            <w:pPr>
              <w:pStyle w:val="TablecellCENTER"/>
              <w:jc w:val="left"/>
            </w:pPr>
            <w:r w:rsidRPr="00A83E58">
              <w:t>Shield Jumper Wire</w:t>
            </w:r>
          </w:p>
        </w:tc>
        <w:tc>
          <w:tcPr>
            <w:tcW w:w="1926" w:type="dxa"/>
          </w:tcPr>
          <w:p w14:paraId="60433850" w14:textId="1744FAE6" w:rsidR="00B04D9C" w:rsidRPr="00A83E58" w:rsidRDefault="00B04D9C" w:rsidP="00B04D9C">
            <w:pPr>
              <w:pStyle w:val="TablecellLEFT"/>
            </w:pPr>
            <w:r w:rsidRPr="00A83E58">
              <w:t>-</w:t>
            </w:r>
          </w:p>
        </w:tc>
        <w:tc>
          <w:tcPr>
            <w:tcW w:w="1363" w:type="dxa"/>
          </w:tcPr>
          <w:p w14:paraId="0DD45186" w14:textId="7F767F5D" w:rsidR="00B04D9C" w:rsidRPr="00A83E58" w:rsidRDefault="00565BC9" w:rsidP="00B04D9C">
            <w:pPr>
              <w:pStyle w:val="TablecellLEFT"/>
              <w:jc w:val="center"/>
            </w:pPr>
            <w:r w:rsidRPr="00A83E58">
              <w:t>620E</w:t>
            </w:r>
          </w:p>
        </w:tc>
      </w:tr>
      <w:tr w:rsidR="00B04D9C" w:rsidRPr="00A83E58" w14:paraId="6BCD5158" w14:textId="262C1A7F" w:rsidTr="004B517D">
        <w:tc>
          <w:tcPr>
            <w:tcW w:w="1169" w:type="dxa"/>
          </w:tcPr>
          <w:p w14:paraId="504C7B1A" w14:textId="77777777" w:rsidR="00B04D9C" w:rsidRPr="00A83E58" w:rsidRDefault="00B04D9C" w:rsidP="00B04D9C">
            <w:pPr>
              <w:pStyle w:val="TablecellLEFT"/>
            </w:pPr>
            <w:r w:rsidRPr="00A83E58">
              <w:t>15.2.1.1</w:t>
            </w:r>
          </w:p>
        </w:tc>
        <w:tc>
          <w:tcPr>
            <w:tcW w:w="4602" w:type="dxa"/>
          </w:tcPr>
          <w:p w14:paraId="211B6B70" w14:textId="77777777" w:rsidR="00B04D9C" w:rsidRPr="00A83E58" w:rsidRDefault="00B04D9C" w:rsidP="00B04D9C">
            <w:pPr>
              <w:pStyle w:val="TablecellCENTER"/>
              <w:jc w:val="left"/>
            </w:pPr>
            <w:r w:rsidRPr="00A83E58">
              <w:t>Attached Lead</w:t>
            </w:r>
          </w:p>
        </w:tc>
        <w:tc>
          <w:tcPr>
            <w:tcW w:w="1926" w:type="dxa"/>
          </w:tcPr>
          <w:p w14:paraId="33F57D1B" w14:textId="77777777" w:rsidR="00B04D9C" w:rsidRPr="00A83E58" w:rsidRDefault="00B04D9C" w:rsidP="00B04D9C">
            <w:pPr>
              <w:pStyle w:val="TablecellLEFT"/>
            </w:pPr>
            <w:r w:rsidRPr="00A83E58">
              <w:t>not applicable</w:t>
            </w:r>
          </w:p>
        </w:tc>
        <w:tc>
          <w:tcPr>
            <w:tcW w:w="1363" w:type="dxa"/>
          </w:tcPr>
          <w:p w14:paraId="05015361" w14:textId="2DFD99D0" w:rsidR="00B04D9C" w:rsidRPr="00A83E58" w:rsidRDefault="00B04D9C" w:rsidP="00B04D9C">
            <w:pPr>
              <w:pStyle w:val="TablecellLEFT"/>
              <w:jc w:val="center"/>
            </w:pPr>
            <w:r w:rsidRPr="00A83E58">
              <w:t>Both</w:t>
            </w:r>
          </w:p>
        </w:tc>
      </w:tr>
      <w:tr w:rsidR="001F2FA6" w:rsidRPr="00A83E58" w14:paraId="3797B005" w14:textId="77777777" w:rsidTr="004B517D">
        <w:tc>
          <w:tcPr>
            <w:tcW w:w="1169" w:type="dxa"/>
          </w:tcPr>
          <w:p w14:paraId="19B4C123" w14:textId="5F197B3C" w:rsidR="001F2FA6" w:rsidRPr="00A83E58" w:rsidRDefault="001F2FA6" w:rsidP="001F2FA6">
            <w:pPr>
              <w:pStyle w:val="TablecellLEFT"/>
            </w:pPr>
            <w:r w:rsidRPr="00A83E58">
              <w:t>15.2.1.1.1</w:t>
            </w:r>
          </w:p>
        </w:tc>
        <w:tc>
          <w:tcPr>
            <w:tcW w:w="4602" w:type="dxa"/>
          </w:tcPr>
          <w:p w14:paraId="46622119" w14:textId="58F23A66" w:rsidR="001F2FA6" w:rsidRPr="00A83E58" w:rsidRDefault="001F2FA6" w:rsidP="001F2FA6">
            <w:pPr>
              <w:pStyle w:val="TablecellCENTER"/>
              <w:jc w:val="left"/>
            </w:pPr>
            <w:r w:rsidRPr="00A83E58">
              <w:t>Solder</w:t>
            </w:r>
          </w:p>
        </w:tc>
        <w:tc>
          <w:tcPr>
            <w:tcW w:w="1926" w:type="dxa"/>
          </w:tcPr>
          <w:p w14:paraId="3D9C9D90" w14:textId="34210BCB" w:rsidR="001F2FA6" w:rsidRPr="00A83E58" w:rsidRDefault="001F2FA6" w:rsidP="001F2FA6">
            <w:pPr>
              <w:pStyle w:val="TablecellLEFT"/>
            </w:pPr>
            <w:r w:rsidRPr="00A83E58">
              <w:t>not applicable</w:t>
            </w:r>
          </w:p>
        </w:tc>
        <w:tc>
          <w:tcPr>
            <w:tcW w:w="1363" w:type="dxa"/>
          </w:tcPr>
          <w:p w14:paraId="3C558337" w14:textId="72CE3D64" w:rsidR="001F2FA6" w:rsidRPr="00A83E58" w:rsidRDefault="001F2FA6" w:rsidP="001F2FA6">
            <w:pPr>
              <w:pStyle w:val="TablecellLEFT"/>
              <w:jc w:val="center"/>
            </w:pPr>
            <w:r w:rsidRPr="00A83E58">
              <w:t>Both</w:t>
            </w:r>
          </w:p>
        </w:tc>
      </w:tr>
      <w:tr w:rsidR="009F6414" w:rsidRPr="00A83E58" w14:paraId="23C24458" w14:textId="77777777" w:rsidTr="004B517D">
        <w:tc>
          <w:tcPr>
            <w:tcW w:w="1169" w:type="dxa"/>
          </w:tcPr>
          <w:p w14:paraId="6D61C3F6" w14:textId="1EDA97F0" w:rsidR="009F6414" w:rsidRPr="00A83E58" w:rsidRDefault="009F6414" w:rsidP="009F6414">
            <w:pPr>
              <w:pStyle w:val="TablecellLEFT"/>
            </w:pPr>
            <w:r w:rsidRPr="00A83E58">
              <w:t>15.2.1.1.2</w:t>
            </w:r>
          </w:p>
        </w:tc>
        <w:tc>
          <w:tcPr>
            <w:tcW w:w="4602" w:type="dxa"/>
          </w:tcPr>
          <w:p w14:paraId="5AA7940D" w14:textId="39F88C95" w:rsidR="009F6414" w:rsidRPr="00A83E58" w:rsidRDefault="009F6414" w:rsidP="009F6414">
            <w:pPr>
              <w:pStyle w:val="TablecellCENTER"/>
              <w:jc w:val="left"/>
            </w:pPr>
            <w:r w:rsidRPr="00A83E58">
              <w:t>Crimp</w:t>
            </w:r>
          </w:p>
        </w:tc>
        <w:tc>
          <w:tcPr>
            <w:tcW w:w="1926" w:type="dxa"/>
          </w:tcPr>
          <w:p w14:paraId="69E78EE9" w14:textId="4DDF67E0" w:rsidR="009F6414" w:rsidRPr="00A83E58" w:rsidRDefault="009F6414" w:rsidP="009F6414">
            <w:pPr>
              <w:pStyle w:val="TablecellLEFT"/>
            </w:pPr>
            <w:r w:rsidRPr="00A83E58">
              <w:t>not applicable</w:t>
            </w:r>
          </w:p>
        </w:tc>
        <w:tc>
          <w:tcPr>
            <w:tcW w:w="1363" w:type="dxa"/>
          </w:tcPr>
          <w:p w14:paraId="736278D4" w14:textId="28BF6BEC" w:rsidR="009F6414" w:rsidRPr="00A83E58" w:rsidRDefault="00727BD9" w:rsidP="009F6414">
            <w:pPr>
              <w:pStyle w:val="TablecellLEFT"/>
              <w:jc w:val="center"/>
            </w:pPr>
            <w:r>
              <w:t>620E</w:t>
            </w:r>
          </w:p>
        </w:tc>
      </w:tr>
      <w:tr w:rsidR="00C078E6" w:rsidRPr="00A83E58" w14:paraId="56B6CA97" w14:textId="1EE87087" w:rsidTr="004B517D">
        <w:tc>
          <w:tcPr>
            <w:tcW w:w="1169" w:type="dxa"/>
          </w:tcPr>
          <w:p w14:paraId="40037577" w14:textId="6070FD30" w:rsidR="00C078E6" w:rsidRPr="00A83E58" w:rsidRDefault="00C078E6" w:rsidP="00C078E6">
            <w:pPr>
              <w:pStyle w:val="TablecellLEFT"/>
            </w:pPr>
            <w:r w:rsidRPr="00A83E58">
              <w:t>15.2.1.2</w:t>
            </w:r>
          </w:p>
        </w:tc>
        <w:tc>
          <w:tcPr>
            <w:tcW w:w="4602" w:type="dxa"/>
          </w:tcPr>
          <w:p w14:paraId="5FBE1E89" w14:textId="263ACAD7" w:rsidR="00C078E6" w:rsidRPr="00A83E58" w:rsidRDefault="00C078E6" w:rsidP="00C078E6">
            <w:pPr>
              <w:pStyle w:val="TablecellCENTER"/>
              <w:jc w:val="left"/>
            </w:pPr>
            <w:r w:rsidRPr="00A83E58">
              <w:t>Shield braid</w:t>
            </w:r>
          </w:p>
        </w:tc>
        <w:tc>
          <w:tcPr>
            <w:tcW w:w="1926" w:type="dxa"/>
          </w:tcPr>
          <w:p w14:paraId="1BA6527A" w14:textId="21014FB1" w:rsidR="00C078E6" w:rsidRPr="00A83E58" w:rsidRDefault="00C078E6" w:rsidP="00C078E6">
            <w:pPr>
              <w:pStyle w:val="TablecellLEFT"/>
            </w:pPr>
            <w:r w:rsidRPr="00A83E58">
              <w:t>not applicable</w:t>
            </w:r>
          </w:p>
        </w:tc>
        <w:tc>
          <w:tcPr>
            <w:tcW w:w="1363" w:type="dxa"/>
          </w:tcPr>
          <w:p w14:paraId="5631BF09" w14:textId="1D6E1DA4" w:rsidR="00C078E6" w:rsidRPr="00A83E58" w:rsidRDefault="00C078E6" w:rsidP="00C078E6">
            <w:pPr>
              <w:pStyle w:val="TablecellLEFT"/>
              <w:jc w:val="center"/>
            </w:pPr>
            <w:r w:rsidRPr="00A83E58">
              <w:t>Both</w:t>
            </w:r>
          </w:p>
        </w:tc>
      </w:tr>
      <w:tr w:rsidR="00C078E6" w:rsidRPr="00A83E58" w14:paraId="5612B6E5" w14:textId="77777777" w:rsidTr="004B517D">
        <w:tc>
          <w:tcPr>
            <w:tcW w:w="1169" w:type="dxa"/>
          </w:tcPr>
          <w:p w14:paraId="0A0928AB" w14:textId="777A8F10" w:rsidR="00C078E6" w:rsidRPr="00A83E58" w:rsidRDefault="00C078E6" w:rsidP="00C078E6">
            <w:pPr>
              <w:pStyle w:val="TablecellLEFT"/>
            </w:pPr>
            <w:r w:rsidRPr="00A83E58">
              <w:t>15.2.1.2.1</w:t>
            </w:r>
          </w:p>
        </w:tc>
        <w:tc>
          <w:tcPr>
            <w:tcW w:w="4602" w:type="dxa"/>
          </w:tcPr>
          <w:p w14:paraId="1C69D920" w14:textId="0304FEE5" w:rsidR="00C078E6" w:rsidRPr="00A83E58" w:rsidRDefault="00C078E6" w:rsidP="00C078E6">
            <w:pPr>
              <w:pStyle w:val="TablecellCENTER"/>
              <w:jc w:val="left"/>
            </w:pPr>
            <w:r w:rsidRPr="00A83E58">
              <w:t>Woven</w:t>
            </w:r>
          </w:p>
        </w:tc>
        <w:tc>
          <w:tcPr>
            <w:tcW w:w="1926" w:type="dxa"/>
          </w:tcPr>
          <w:p w14:paraId="23BB7286" w14:textId="5D583E1A" w:rsidR="00C078E6" w:rsidRPr="00A83E58" w:rsidRDefault="00C078E6" w:rsidP="00C078E6">
            <w:pPr>
              <w:pStyle w:val="TablecellLEFT"/>
            </w:pPr>
            <w:r w:rsidRPr="00A83E58">
              <w:t>with modification</w:t>
            </w:r>
          </w:p>
        </w:tc>
        <w:tc>
          <w:tcPr>
            <w:tcW w:w="1363" w:type="dxa"/>
          </w:tcPr>
          <w:p w14:paraId="6925469C" w14:textId="0FA08E09" w:rsidR="00C078E6" w:rsidRPr="00A83E58" w:rsidRDefault="00C078E6" w:rsidP="00C078E6">
            <w:pPr>
              <w:pStyle w:val="TablecellLEFT"/>
              <w:jc w:val="center"/>
            </w:pPr>
            <w:r w:rsidRPr="00A83E58">
              <w:t>620E</w:t>
            </w:r>
          </w:p>
        </w:tc>
      </w:tr>
      <w:tr w:rsidR="00C078E6" w:rsidRPr="00A83E58" w14:paraId="76F36770" w14:textId="77777777" w:rsidTr="004B517D">
        <w:tc>
          <w:tcPr>
            <w:tcW w:w="1169" w:type="dxa"/>
          </w:tcPr>
          <w:p w14:paraId="5F19A851" w14:textId="79B254C4" w:rsidR="00C078E6" w:rsidRPr="00A83E58" w:rsidRDefault="00C078E6" w:rsidP="00C078E6">
            <w:pPr>
              <w:pStyle w:val="TablecellLEFT"/>
            </w:pPr>
            <w:r w:rsidRPr="00A83E58">
              <w:t>15.2.1.2.2</w:t>
            </w:r>
          </w:p>
        </w:tc>
        <w:tc>
          <w:tcPr>
            <w:tcW w:w="4602" w:type="dxa"/>
          </w:tcPr>
          <w:p w14:paraId="765B2362" w14:textId="0688CE55" w:rsidR="00C078E6" w:rsidRPr="00A83E58" w:rsidRDefault="00C078E6" w:rsidP="00C078E6">
            <w:pPr>
              <w:pStyle w:val="TablecellCENTER"/>
              <w:jc w:val="left"/>
            </w:pPr>
            <w:r w:rsidRPr="00A83E58">
              <w:t>Combed and twisted</w:t>
            </w:r>
          </w:p>
        </w:tc>
        <w:tc>
          <w:tcPr>
            <w:tcW w:w="1926" w:type="dxa"/>
          </w:tcPr>
          <w:p w14:paraId="21695F63" w14:textId="671528F5" w:rsidR="00C078E6" w:rsidRPr="00A83E58" w:rsidRDefault="00C078E6" w:rsidP="00C078E6">
            <w:pPr>
              <w:pStyle w:val="TablecellLEFT"/>
            </w:pPr>
            <w:r w:rsidRPr="00A83E58">
              <w:t>as is</w:t>
            </w:r>
          </w:p>
        </w:tc>
        <w:tc>
          <w:tcPr>
            <w:tcW w:w="1363" w:type="dxa"/>
          </w:tcPr>
          <w:p w14:paraId="627D2B4F" w14:textId="31D1262E" w:rsidR="00C078E6" w:rsidRPr="00A83E58" w:rsidRDefault="00C078E6" w:rsidP="00C078E6">
            <w:pPr>
              <w:pStyle w:val="TablecellLEFT"/>
              <w:jc w:val="center"/>
            </w:pPr>
            <w:r w:rsidRPr="00A83E58">
              <w:t>620E</w:t>
            </w:r>
          </w:p>
        </w:tc>
      </w:tr>
      <w:tr w:rsidR="009F6414" w:rsidRPr="00A83E58" w14:paraId="62F19505" w14:textId="4D7AADDC" w:rsidTr="004B517D">
        <w:tc>
          <w:tcPr>
            <w:tcW w:w="1169" w:type="dxa"/>
          </w:tcPr>
          <w:p w14:paraId="468527B6" w14:textId="77777777" w:rsidR="009F6414" w:rsidRPr="00A83E58" w:rsidRDefault="009F6414" w:rsidP="009F6414">
            <w:pPr>
              <w:pStyle w:val="TablecellLEFT"/>
            </w:pPr>
            <w:r w:rsidRPr="00A83E58">
              <w:t>15.2.1.3</w:t>
            </w:r>
          </w:p>
        </w:tc>
        <w:tc>
          <w:tcPr>
            <w:tcW w:w="4602" w:type="dxa"/>
          </w:tcPr>
          <w:p w14:paraId="7D514FE6" w14:textId="77777777" w:rsidR="009F6414" w:rsidRPr="00A83E58" w:rsidRDefault="009F6414" w:rsidP="009F6414">
            <w:pPr>
              <w:pStyle w:val="TablecellCENTER"/>
              <w:jc w:val="left"/>
            </w:pPr>
            <w:r w:rsidRPr="00A83E58">
              <w:t>Daisy Chain</w:t>
            </w:r>
          </w:p>
        </w:tc>
        <w:tc>
          <w:tcPr>
            <w:tcW w:w="1926" w:type="dxa"/>
          </w:tcPr>
          <w:p w14:paraId="33732224" w14:textId="2AF3BB0F" w:rsidR="009F6414" w:rsidRPr="00A83E58" w:rsidRDefault="009F6414" w:rsidP="009F6414">
            <w:pPr>
              <w:pStyle w:val="TablecellLEFT"/>
            </w:pPr>
            <w:r w:rsidRPr="00A83E58">
              <w:t>not applicable </w:t>
            </w:r>
          </w:p>
        </w:tc>
        <w:tc>
          <w:tcPr>
            <w:tcW w:w="1363" w:type="dxa"/>
          </w:tcPr>
          <w:p w14:paraId="766CB8D8" w14:textId="5B582055" w:rsidR="009F6414" w:rsidRPr="00A83E58" w:rsidRDefault="009F6414" w:rsidP="009F6414">
            <w:pPr>
              <w:pStyle w:val="TablecellLEFT"/>
              <w:jc w:val="center"/>
            </w:pPr>
            <w:r w:rsidRPr="00A83E58">
              <w:t>Both</w:t>
            </w:r>
          </w:p>
        </w:tc>
      </w:tr>
      <w:tr w:rsidR="009F6414" w:rsidRPr="00A83E58" w14:paraId="5E4CF45D" w14:textId="43FC3433" w:rsidTr="004B517D">
        <w:tc>
          <w:tcPr>
            <w:tcW w:w="1169" w:type="dxa"/>
          </w:tcPr>
          <w:p w14:paraId="68EEC7C4" w14:textId="77777777" w:rsidR="009F6414" w:rsidRPr="00A83E58" w:rsidRDefault="009F6414" w:rsidP="009F6414">
            <w:pPr>
              <w:pStyle w:val="TablecellLEFT"/>
            </w:pPr>
            <w:r w:rsidRPr="00A83E58">
              <w:t>15.2.1.4</w:t>
            </w:r>
          </w:p>
        </w:tc>
        <w:tc>
          <w:tcPr>
            <w:tcW w:w="4602" w:type="dxa"/>
          </w:tcPr>
          <w:p w14:paraId="2B729A13" w14:textId="77777777" w:rsidR="009F6414" w:rsidRPr="00A83E58" w:rsidRDefault="009F6414" w:rsidP="009F6414">
            <w:pPr>
              <w:pStyle w:val="TablecellCENTER"/>
              <w:jc w:val="left"/>
            </w:pPr>
            <w:r w:rsidRPr="00A83E58">
              <w:t>Common Ground Point</w:t>
            </w:r>
          </w:p>
        </w:tc>
        <w:tc>
          <w:tcPr>
            <w:tcW w:w="1926" w:type="dxa"/>
          </w:tcPr>
          <w:p w14:paraId="668D85A5" w14:textId="0D948FF5" w:rsidR="009F6414" w:rsidRPr="00A83E58" w:rsidRDefault="009F6414" w:rsidP="009F6414">
            <w:pPr>
              <w:pStyle w:val="TablecellLEFT"/>
            </w:pPr>
            <w:r w:rsidRPr="00A83E58">
              <w:t>not applicable </w:t>
            </w:r>
          </w:p>
        </w:tc>
        <w:tc>
          <w:tcPr>
            <w:tcW w:w="1363" w:type="dxa"/>
          </w:tcPr>
          <w:p w14:paraId="3D6B5A93" w14:textId="4BFEF274" w:rsidR="009F6414" w:rsidRPr="00A83E58" w:rsidRDefault="009F6414" w:rsidP="009F6414">
            <w:pPr>
              <w:pStyle w:val="TablecellLEFT"/>
              <w:jc w:val="center"/>
              <w:rPr>
                <w:highlight w:val="yellow"/>
              </w:rPr>
            </w:pPr>
            <w:r w:rsidRPr="00A83E58">
              <w:t>620E</w:t>
            </w:r>
          </w:p>
        </w:tc>
      </w:tr>
      <w:tr w:rsidR="009F6414" w:rsidRPr="00A83E58" w14:paraId="2CD68ABB" w14:textId="5A7E8F45" w:rsidTr="004B517D">
        <w:tc>
          <w:tcPr>
            <w:tcW w:w="1169" w:type="dxa"/>
          </w:tcPr>
          <w:p w14:paraId="4947836E" w14:textId="77777777" w:rsidR="009F6414" w:rsidRPr="00A83E58" w:rsidRDefault="009F6414" w:rsidP="009F6414">
            <w:pPr>
              <w:pStyle w:val="TablecellLEFT"/>
            </w:pPr>
            <w:r w:rsidRPr="00A83E58">
              <w:t>15.2.2</w:t>
            </w:r>
          </w:p>
        </w:tc>
        <w:tc>
          <w:tcPr>
            <w:tcW w:w="4602" w:type="dxa"/>
          </w:tcPr>
          <w:p w14:paraId="5789DF29" w14:textId="6937424E" w:rsidR="009F6414" w:rsidRPr="00A83E58" w:rsidRDefault="00C078E6" w:rsidP="009F6414">
            <w:pPr>
              <w:pStyle w:val="TablecellCENTER"/>
              <w:jc w:val="left"/>
            </w:pPr>
            <w:r w:rsidRPr="00A83E58">
              <w:t>Unterminated Shield</w:t>
            </w:r>
          </w:p>
        </w:tc>
        <w:tc>
          <w:tcPr>
            <w:tcW w:w="1926" w:type="dxa"/>
          </w:tcPr>
          <w:p w14:paraId="5F431DAE" w14:textId="194E3346" w:rsidR="009F6414" w:rsidRPr="00A83E58" w:rsidRDefault="009F6414" w:rsidP="009F6414">
            <w:pPr>
              <w:pStyle w:val="TablecellLEFT"/>
            </w:pPr>
            <w:r w:rsidRPr="00A83E58">
              <w:t>as is</w:t>
            </w:r>
          </w:p>
        </w:tc>
        <w:tc>
          <w:tcPr>
            <w:tcW w:w="1363" w:type="dxa"/>
          </w:tcPr>
          <w:p w14:paraId="444B2A0D" w14:textId="183C12D4" w:rsidR="009F6414" w:rsidRPr="00A83E58" w:rsidRDefault="009F6414" w:rsidP="009F6414">
            <w:pPr>
              <w:pStyle w:val="TablecellLEFT"/>
              <w:jc w:val="center"/>
            </w:pPr>
            <w:r w:rsidRPr="00A83E58">
              <w:t>620E</w:t>
            </w:r>
          </w:p>
        </w:tc>
      </w:tr>
      <w:tr w:rsidR="009F6414" w:rsidRPr="00A83E58" w14:paraId="2A721C28" w14:textId="1299025A" w:rsidTr="004B517D">
        <w:tc>
          <w:tcPr>
            <w:tcW w:w="1169" w:type="dxa"/>
          </w:tcPr>
          <w:p w14:paraId="3D94FEB3" w14:textId="77777777" w:rsidR="009F6414" w:rsidRPr="00A83E58" w:rsidRDefault="009F6414" w:rsidP="009F6414">
            <w:pPr>
              <w:pStyle w:val="TablecellLEFT"/>
            </w:pPr>
            <w:r w:rsidRPr="00A83E58">
              <w:t>15.2.2.1</w:t>
            </w:r>
          </w:p>
        </w:tc>
        <w:tc>
          <w:tcPr>
            <w:tcW w:w="4602" w:type="dxa"/>
          </w:tcPr>
          <w:p w14:paraId="17FBFFE8" w14:textId="77777777" w:rsidR="009F6414" w:rsidRPr="00A83E58" w:rsidRDefault="009F6414" w:rsidP="009F6414">
            <w:pPr>
              <w:pStyle w:val="TablecellCENTER"/>
              <w:jc w:val="left"/>
            </w:pPr>
            <w:r w:rsidRPr="00A83E58">
              <w:t>Shield Not Folded Back</w:t>
            </w:r>
          </w:p>
        </w:tc>
        <w:tc>
          <w:tcPr>
            <w:tcW w:w="1926" w:type="dxa"/>
          </w:tcPr>
          <w:p w14:paraId="399529D1" w14:textId="77777777" w:rsidR="009F6414" w:rsidRPr="00A83E58" w:rsidRDefault="009F6414" w:rsidP="009F6414">
            <w:pPr>
              <w:pStyle w:val="TablecellLEFT"/>
            </w:pPr>
            <w:r w:rsidRPr="00A83E58">
              <w:t>with modification</w:t>
            </w:r>
          </w:p>
        </w:tc>
        <w:tc>
          <w:tcPr>
            <w:tcW w:w="1363" w:type="dxa"/>
          </w:tcPr>
          <w:p w14:paraId="12FBF111" w14:textId="75C19CD2" w:rsidR="009F6414" w:rsidRPr="00A83E58" w:rsidRDefault="009F6414" w:rsidP="009F6414">
            <w:pPr>
              <w:pStyle w:val="TablecellLEFT"/>
              <w:jc w:val="center"/>
            </w:pPr>
            <w:r w:rsidRPr="00A83E58">
              <w:t>620E</w:t>
            </w:r>
          </w:p>
        </w:tc>
      </w:tr>
      <w:tr w:rsidR="009F6414" w:rsidRPr="00A83E58" w14:paraId="76359AAB" w14:textId="665BDFC2" w:rsidTr="004B517D">
        <w:tc>
          <w:tcPr>
            <w:tcW w:w="1169" w:type="dxa"/>
          </w:tcPr>
          <w:p w14:paraId="76AEED37" w14:textId="77777777" w:rsidR="009F6414" w:rsidRPr="00A83E58" w:rsidRDefault="009F6414" w:rsidP="009F6414">
            <w:pPr>
              <w:pStyle w:val="TablecellLEFT"/>
            </w:pPr>
            <w:r w:rsidRPr="00A83E58">
              <w:t>15.2.2.2</w:t>
            </w:r>
          </w:p>
        </w:tc>
        <w:tc>
          <w:tcPr>
            <w:tcW w:w="4602" w:type="dxa"/>
          </w:tcPr>
          <w:p w14:paraId="2FCF4A26" w14:textId="77777777" w:rsidR="009F6414" w:rsidRPr="00A83E58" w:rsidRDefault="009F6414" w:rsidP="009F6414">
            <w:pPr>
              <w:pStyle w:val="TablecellCENTER"/>
              <w:jc w:val="left"/>
            </w:pPr>
            <w:r w:rsidRPr="00A83E58">
              <w:t>Shield Folded Back</w:t>
            </w:r>
          </w:p>
        </w:tc>
        <w:tc>
          <w:tcPr>
            <w:tcW w:w="1926" w:type="dxa"/>
          </w:tcPr>
          <w:p w14:paraId="3E5C4E53" w14:textId="77777777" w:rsidR="009F6414" w:rsidRPr="00A83E58" w:rsidRDefault="009F6414" w:rsidP="009F6414">
            <w:pPr>
              <w:pStyle w:val="TablecellLEFT"/>
            </w:pPr>
            <w:r w:rsidRPr="00A83E58">
              <w:t>as is</w:t>
            </w:r>
          </w:p>
        </w:tc>
        <w:tc>
          <w:tcPr>
            <w:tcW w:w="1363" w:type="dxa"/>
          </w:tcPr>
          <w:p w14:paraId="6DA3F35C" w14:textId="68BBD75C" w:rsidR="009F6414" w:rsidRPr="00A83E58" w:rsidRDefault="009F6414" w:rsidP="009F6414">
            <w:pPr>
              <w:pStyle w:val="TablecellLEFT"/>
              <w:jc w:val="center"/>
            </w:pPr>
            <w:r w:rsidRPr="00A83E58">
              <w:t>620E</w:t>
            </w:r>
          </w:p>
        </w:tc>
      </w:tr>
      <w:tr w:rsidR="009F6414" w:rsidRPr="00A83E58" w14:paraId="292FCC8F" w14:textId="45BC011D" w:rsidTr="004B517D">
        <w:tc>
          <w:tcPr>
            <w:tcW w:w="1169" w:type="dxa"/>
          </w:tcPr>
          <w:p w14:paraId="03DF0643" w14:textId="57705598" w:rsidR="009F6414" w:rsidRPr="00A83E58" w:rsidRDefault="009F6414" w:rsidP="009F6414">
            <w:pPr>
              <w:pStyle w:val="TablecellLEFT"/>
            </w:pPr>
            <w:r w:rsidRPr="00A83E58">
              <w:t>15.3</w:t>
            </w:r>
          </w:p>
        </w:tc>
        <w:tc>
          <w:tcPr>
            <w:tcW w:w="4602" w:type="dxa"/>
          </w:tcPr>
          <w:p w14:paraId="1DFFFB2E" w14:textId="0B9095D8" w:rsidR="009F6414" w:rsidRPr="00A83E58" w:rsidRDefault="009F6414" w:rsidP="009F6414">
            <w:pPr>
              <w:pStyle w:val="TablecellCENTER"/>
              <w:jc w:val="left"/>
            </w:pPr>
            <w:r w:rsidRPr="00A83E58">
              <w:t>Connector</w:t>
            </w:r>
          </w:p>
        </w:tc>
        <w:tc>
          <w:tcPr>
            <w:tcW w:w="1926" w:type="dxa"/>
          </w:tcPr>
          <w:p w14:paraId="0053C817" w14:textId="44D128FB" w:rsidR="009F6414" w:rsidRPr="00A83E58" w:rsidRDefault="009F6414" w:rsidP="009F6414">
            <w:pPr>
              <w:pStyle w:val="TablecellLEFT"/>
            </w:pPr>
            <w:r w:rsidRPr="00A83E58">
              <w:t>-</w:t>
            </w:r>
          </w:p>
        </w:tc>
        <w:tc>
          <w:tcPr>
            <w:tcW w:w="1363" w:type="dxa"/>
          </w:tcPr>
          <w:p w14:paraId="58839691" w14:textId="6A379D0B" w:rsidR="009F6414" w:rsidRPr="00A83E58" w:rsidRDefault="00C078E6" w:rsidP="009F6414">
            <w:pPr>
              <w:pStyle w:val="TablecellLEFT"/>
              <w:jc w:val="center"/>
            </w:pPr>
            <w:r w:rsidRPr="00A83E58">
              <w:t>620E</w:t>
            </w:r>
          </w:p>
        </w:tc>
      </w:tr>
      <w:tr w:rsidR="009F6414" w:rsidRPr="00A83E58" w14:paraId="1BE5D94C" w14:textId="4B341B22" w:rsidTr="004B517D">
        <w:tc>
          <w:tcPr>
            <w:tcW w:w="1169" w:type="dxa"/>
          </w:tcPr>
          <w:p w14:paraId="017B8E22" w14:textId="77777777" w:rsidR="009F6414" w:rsidRPr="00A83E58" w:rsidRDefault="009F6414" w:rsidP="009F6414">
            <w:pPr>
              <w:pStyle w:val="TablecellLEFT"/>
            </w:pPr>
            <w:r w:rsidRPr="00A83E58">
              <w:t>15.3.1</w:t>
            </w:r>
          </w:p>
        </w:tc>
        <w:tc>
          <w:tcPr>
            <w:tcW w:w="4602" w:type="dxa"/>
          </w:tcPr>
          <w:p w14:paraId="7C085323" w14:textId="77777777" w:rsidR="009F6414" w:rsidRPr="00A83E58" w:rsidRDefault="009F6414" w:rsidP="009F6414">
            <w:pPr>
              <w:pStyle w:val="TablecellCENTER"/>
              <w:jc w:val="left"/>
            </w:pPr>
            <w:r w:rsidRPr="00A83E58">
              <w:t>Shrink</w:t>
            </w:r>
          </w:p>
        </w:tc>
        <w:tc>
          <w:tcPr>
            <w:tcW w:w="1926" w:type="dxa"/>
          </w:tcPr>
          <w:p w14:paraId="666A6D09" w14:textId="5A0E6283" w:rsidR="009F6414" w:rsidRPr="00A83E58" w:rsidRDefault="009F6414" w:rsidP="009F6414">
            <w:pPr>
              <w:pStyle w:val="TablecellLEFT"/>
            </w:pPr>
            <w:r w:rsidRPr="00A83E58">
              <w:t>as is</w:t>
            </w:r>
          </w:p>
        </w:tc>
        <w:tc>
          <w:tcPr>
            <w:tcW w:w="1363" w:type="dxa"/>
          </w:tcPr>
          <w:p w14:paraId="2901B4C1" w14:textId="398ED19C" w:rsidR="009F6414" w:rsidRPr="00A83E58" w:rsidRDefault="009F6414" w:rsidP="009F6414">
            <w:pPr>
              <w:pStyle w:val="TablecellLEFT"/>
              <w:jc w:val="center"/>
            </w:pPr>
            <w:r w:rsidRPr="00A83E58">
              <w:t>620E-S</w:t>
            </w:r>
          </w:p>
        </w:tc>
      </w:tr>
      <w:tr w:rsidR="009F6414" w:rsidRPr="00A83E58" w14:paraId="1C234681" w14:textId="41801BF1" w:rsidTr="004B517D">
        <w:tc>
          <w:tcPr>
            <w:tcW w:w="1169" w:type="dxa"/>
          </w:tcPr>
          <w:p w14:paraId="5BCE0915" w14:textId="77777777" w:rsidR="009F6414" w:rsidRPr="00A83E58" w:rsidRDefault="009F6414" w:rsidP="009F6414">
            <w:pPr>
              <w:pStyle w:val="TablecellLEFT"/>
            </w:pPr>
            <w:r w:rsidRPr="00A83E58">
              <w:t>15.3.2</w:t>
            </w:r>
          </w:p>
        </w:tc>
        <w:tc>
          <w:tcPr>
            <w:tcW w:w="4602" w:type="dxa"/>
          </w:tcPr>
          <w:p w14:paraId="0A3F479E" w14:textId="77777777" w:rsidR="009F6414" w:rsidRPr="00A83E58" w:rsidRDefault="009F6414" w:rsidP="009F6414">
            <w:pPr>
              <w:pStyle w:val="TablecellCENTER"/>
              <w:jc w:val="left"/>
            </w:pPr>
            <w:r w:rsidRPr="00A83E58">
              <w:t>Crimp</w:t>
            </w:r>
          </w:p>
        </w:tc>
        <w:tc>
          <w:tcPr>
            <w:tcW w:w="1926" w:type="dxa"/>
          </w:tcPr>
          <w:p w14:paraId="38AB3BD6" w14:textId="56C7589E" w:rsidR="009F6414" w:rsidRPr="00A83E58" w:rsidRDefault="009F6414" w:rsidP="00C078E6">
            <w:pPr>
              <w:pStyle w:val="TablecellLEFT"/>
            </w:pPr>
            <w:r w:rsidRPr="00A83E58">
              <w:t xml:space="preserve">with </w:t>
            </w:r>
            <w:r w:rsidR="00C078E6" w:rsidRPr="00A83E58">
              <w:t>modification</w:t>
            </w:r>
          </w:p>
        </w:tc>
        <w:tc>
          <w:tcPr>
            <w:tcW w:w="1363" w:type="dxa"/>
          </w:tcPr>
          <w:p w14:paraId="6ABCBF7E" w14:textId="68E31EC1" w:rsidR="009F6414" w:rsidRPr="00A83E58" w:rsidRDefault="009F6414" w:rsidP="009F6414">
            <w:pPr>
              <w:pStyle w:val="TablecellLEFT"/>
              <w:jc w:val="center"/>
            </w:pPr>
            <w:r w:rsidRPr="00A83E58">
              <w:t>620E-S</w:t>
            </w:r>
          </w:p>
        </w:tc>
      </w:tr>
      <w:tr w:rsidR="009F6414" w:rsidRPr="00A83E58" w14:paraId="7761BE73" w14:textId="660B47E5" w:rsidTr="004B517D">
        <w:tc>
          <w:tcPr>
            <w:tcW w:w="1169" w:type="dxa"/>
          </w:tcPr>
          <w:p w14:paraId="10547A77" w14:textId="77777777" w:rsidR="009F6414" w:rsidRPr="00A83E58" w:rsidRDefault="009F6414" w:rsidP="009F6414">
            <w:pPr>
              <w:pStyle w:val="TablecellLEFT"/>
            </w:pPr>
            <w:r w:rsidRPr="00A83E58">
              <w:t>15.3.3</w:t>
            </w:r>
          </w:p>
        </w:tc>
        <w:tc>
          <w:tcPr>
            <w:tcW w:w="4602" w:type="dxa"/>
          </w:tcPr>
          <w:p w14:paraId="13EAD22B" w14:textId="77777777" w:rsidR="009F6414" w:rsidRPr="00A83E58" w:rsidRDefault="009F6414" w:rsidP="009F6414">
            <w:pPr>
              <w:pStyle w:val="TablecellCENTER"/>
              <w:jc w:val="left"/>
            </w:pPr>
            <w:r w:rsidRPr="00A83E58">
              <w:t>Shield Jumper Wire Attachment</w:t>
            </w:r>
          </w:p>
        </w:tc>
        <w:tc>
          <w:tcPr>
            <w:tcW w:w="1926" w:type="dxa"/>
          </w:tcPr>
          <w:p w14:paraId="328D722C" w14:textId="77777777" w:rsidR="009F6414" w:rsidRPr="00A83E58" w:rsidRDefault="009F6414" w:rsidP="009F6414">
            <w:pPr>
              <w:pStyle w:val="TablecellLEFT"/>
            </w:pPr>
            <w:r w:rsidRPr="00A83E58">
              <w:t>as is</w:t>
            </w:r>
          </w:p>
        </w:tc>
        <w:tc>
          <w:tcPr>
            <w:tcW w:w="1363" w:type="dxa"/>
          </w:tcPr>
          <w:p w14:paraId="59D21772" w14:textId="11285F24" w:rsidR="009F6414" w:rsidRPr="00A83E58" w:rsidRDefault="009F6414" w:rsidP="009F6414">
            <w:pPr>
              <w:pStyle w:val="TablecellLEFT"/>
              <w:jc w:val="center"/>
            </w:pPr>
            <w:r w:rsidRPr="00A83E58">
              <w:t>620E-S</w:t>
            </w:r>
          </w:p>
        </w:tc>
      </w:tr>
      <w:tr w:rsidR="009F6414" w:rsidRPr="00A83E58" w14:paraId="58D095F7" w14:textId="6BDA68E5" w:rsidTr="004B517D">
        <w:tc>
          <w:tcPr>
            <w:tcW w:w="1169" w:type="dxa"/>
          </w:tcPr>
          <w:p w14:paraId="7BD43204" w14:textId="77777777" w:rsidR="009F6414" w:rsidRPr="00A83E58" w:rsidRDefault="009F6414" w:rsidP="009F6414">
            <w:pPr>
              <w:pStyle w:val="TablecellLEFT"/>
            </w:pPr>
            <w:r w:rsidRPr="00A83E58">
              <w:t>15.3.4</w:t>
            </w:r>
          </w:p>
        </w:tc>
        <w:tc>
          <w:tcPr>
            <w:tcW w:w="4602" w:type="dxa"/>
          </w:tcPr>
          <w:p w14:paraId="168FC78E" w14:textId="77777777" w:rsidR="009F6414" w:rsidRPr="00A83E58" w:rsidRDefault="009F6414" w:rsidP="009F6414">
            <w:pPr>
              <w:pStyle w:val="TablecellCENTER"/>
              <w:jc w:val="left"/>
            </w:pPr>
            <w:r w:rsidRPr="00A83E58">
              <w:t>Soldered</w:t>
            </w:r>
          </w:p>
        </w:tc>
        <w:tc>
          <w:tcPr>
            <w:tcW w:w="1926" w:type="dxa"/>
          </w:tcPr>
          <w:p w14:paraId="24E74F0E" w14:textId="77777777" w:rsidR="009F6414" w:rsidRPr="00A83E58" w:rsidRDefault="009F6414" w:rsidP="009F6414">
            <w:pPr>
              <w:pStyle w:val="TablecellLEFT"/>
            </w:pPr>
            <w:r w:rsidRPr="00A83E58">
              <w:t>not applicable</w:t>
            </w:r>
          </w:p>
        </w:tc>
        <w:tc>
          <w:tcPr>
            <w:tcW w:w="1363" w:type="dxa"/>
          </w:tcPr>
          <w:p w14:paraId="34F71C64" w14:textId="1644DD90" w:rsidR="009F6414" w:rsidRPr="00A83E58" w:rsidRDefault="009F6414" w:rsidP="009F6414">
            <w:pPr>
              <w:pStyle w:val="TablecellLEFT"/>
              <w:jc w:val="center"/>
              <w:rPr>
                <w:highlight w:val="yellow"/>
              </w:rPr>
            </w:pPr>
            <w:r w:rsidRPr="00A83E58">
              <w:t>620E</w:t>
            </w:r>
          </w:p>
        </w:tc>
      </w:tr>
      <w:tr w:rsidR="009F6414" w:rsidRPr="00A83E58" w14:paraId="0AE5FDD0" w14:textId="07090445" w:rsidTr="004B517D">
        <w:tc>
          <w:tcPr>
            <w:tcW w:w="1169" w:type="dxa"/>
          </w:tcPr>
          <w:p w14:paraId="0FB88292" w14:textId="485BC443" w:rsidR="009F6414" w:rsidRPr="00A83E58" w:rsidRDefault="009F6414" w:rsidP="009F6414">
            <w:pPr>
              <w:pStyle w:val="TablecellLEFT"/>
              <w:rPr>
                <w:highlight w:val="yellow"/>
              </w:rPr>
            </w:pPr>
            <w:r w:rsidRPr="00A83E58">
              <w:lastRenderedPageBreak/>
              <w:t>15.4</w:t>
            </w:r>
          </w:p>
        </w:tc>
        <w:tc>
          <w:tcPr>
            <w:tcW w:w="4602" w:type="dxa"/>
          </w:tcPr>
          <w:p w14:paraId="3475C826" w14:textId="03851556" w:rsidR="009F6414" w:rsidRPr="00A83E58" w:rsidRDefault="009F6414" w:rsidP="009F6414">
            <w:pPr>
              <w:pStyle w:val="TablecellCENTER"/>
              <w:jc w:val="left"/>
              <w:rPr>
                <w:highlight w:val="yellow"/>
              </w:rPr>
            </w:pPr>
            <w:r w:rsidRPr="00A83E58">
              <w:t xml:space="preserve">Splicing </w:t>
            </w:r>
            <w:proofErr w:type="spellStart"/>
            <w:r w:rsidRPr="00A83E58">
              <w:t>Prewoven</w:t>
            </w:r>
            <w:proofErr w:type="spellEnd"/>
          </w:p>
        </w:tc>
        <w:tc>
          <w:tcPr>
            <w:tcW w:w="1926" w:type="dxa"/>
          </w:tcPr>
          <w:p w14:paraId="258C1A9F" w14:textId="3648D9BF" w:rsidR="009F6414" w:rsidRPr="00A83E58" w:rsidRDefault="00AC6208" w:rsidP="009F6414">
            <w:pPr>
              <w:pStyle w:val="TablecellLEFT"/>
              <w:rPr>
                <w:highlight w:val="yellow"/>
              </w:rPr>
            </w:pPr>
            <w:r w:rsidRPr="00A83E58">
              <w:t>as is</w:t>
            </w:r>
          </w:p>
        </w:tc>
        <w:tc>
          <w:tcPr>
            <w:tcW w:w="1363" w:type="dxa"/>
          </w:tcPr>
          <w:p w14:paraId="7FF579AB" w14:textId="41CF3D4F" w:rsidR="009F6414" w:rsidRPr="00A83E58" w:rsidRDefault="00AC6208" w:rsidP="009F6414">
            <w:pPr>
              <w:pStyle w:val="TablecellLEFT"/>
              <w:jc w:val="center"/>
            </w:pPr>
            <w:r w:rsidRPr="00A83E58">
              <w:t>620E</w:t>
            </w:r>
          </w:p>
        </w:tc>
      </w:tr>
      <w:tr w:rsidR="009F6414" w:rsidRPr="00A83E58" w14:paraId="7DBAEE96" w14:textId="07499494" w:rsidTr="004B517D">
        <w:tc>
          <w:tcPr>
            <w:tcW w:w="1169" w:type="dxa"/>
          </w:tcPr>
          <w:p w14:paraId="55160251" w14:textId="77777777" w:rsidR="009F6414" w:rsidRPr="00A83E58" w:rsidRDefault="009F6414" w:rsidP="009F6414">
            <w:pPr>
              <w:pStyle w:val="TablecellLEFT"/>
            </w:pPr>
            <w:r w:rsidRPr="00A83E58">
              <w:t>15.4.1</w:t>
            </w:r>
          </w:p>
        </w:tc>
        <w:tc>
          <w:tcPr>
            <w:tcW w:w="4602" w:type="dxa"/>
          </w:tcPr>
          <w:p w14:paraId="4863B23F" w14:textId="77777777" w:rsidR="009F6414" w:rsidRPr="00A83E58" w:rsidRDefault="009F6414" w:rsidP="009F6414">
            <w:pPr>
              <w:pStyle w:val="TablecellCENTER"/>
              <w:jc w:val="left"/>
            </w:pPr>
            <w:r w:rsidRPr="00A83E58">
              <w:t>Soldered</w:t>
            </w:r>
          </w:p>
        </w:tc>
        <w:tc>
          <w:tcPr>
            <w:tcW w:w="1926" w:type="dxa"/>
          </w:tcPr>
          <w:p w14:paraId="33B9E60A" w14:textId="77777777" w:rsidR="009F6414" w:rsidRPr="00A83E58" w:rsidRDefault="009F6414" w:rsidP="009F6414">
            <w:pPr>
              <w:pStyle w:val="TablecellLEFT"/>
            </w:pPr>
            <w:r w:rsidRPr="00A83E58">
              <w:t>not applicable</w:t>
            </w:r>
          </w:p>
        </w:tc>
        <w:tc>
          <w:tcPr>
            <w:tcW w:w="1363" w:type="dxa"/>
          </w:tcPr>
          <w:p w14:paraId="2CD5A432" w14:textId="0CE0AB35" w:rsidR="009F6414" w:rsidRPr="00A83E58" w:rsidRDefault="009F6414" w:rsidP="009F6414">
            <w:pPr>
              <w:pStyle w:val="TablecellLEFT"/>
              <w:jc w:val="center"/>
            </w:pPr>
            <w:r w:rsidRPr="00A83E58">
              <w:t>Both</w:t>
            </w:r>
          </w:p>
        </w:tc>
      </w:tr>
      <w:tr w:rsidR="009F6414" w:rsidRPr="00A83E58" w14:paraId="60A34D6D" w14:textId="1B08CF02" w:rsidTr="004B517D">
        <w:tc>
          <w:tcPr>
            <w:tcW w:w="1169" w:type="dxa"/>
          </w:tcPr>
          <w:p w14:paraId="075FF259" w14:textId="77777777" w:rsidR="009F6414" w:rsidRPr="00A83E58" w:rsidRDefault="009F6414" w:rsidP="009F6414">
            <w:pPr>
              <w:pStyle w:val="TablecellLEFT"/>
            </w:pPr>
            <w:r w:rsidRPr="00A83E58">
              <w:t>15.4.2</w:t>
            </w:r>
          </w:p>
        </w:tc>
        <w:tc>
          <w:tcPr>
            <w:tcW w:w="4602" w:type="dxa"/>
          </w:tcPr>
          <w:p w14:paraId="06E0EB92" w14:textId="4DBE1636" w:rsidR="009F6414" w:rsidRPr="00A83E58" w:rsidRDefault="009F6414" w:rsidP="009F6414">
            <w:pPr>
              <w:pStyle w:val="TablecellCENTER"/>
              <w:jc w:val="left"/>
            </w:pPr>
            <w:r w:rsidRPr="00A83E58">
              <w:t>Tie/Tape On</w:t>
            </w:r>
          </w:p>
        </w:tc>
        <w:tc>
          <w:tcPr>
            <w:tcW w:w="1926" w:type="dxa"/>
          </w:tcPr>
          <w:p w14:paraId="7DB9EC18" w14:textId="77777777" w:rsidR="009F6414" w:rsidRPr="00A83E58" w:rsidRDefault="009F6414" w:rsidP="009F6414">
            <w:pPr>
              <w:pStyle w:val="TablecellLEFT"/>
            </w:pPr>
            <w:r w:rsidRPr="00A83E58">
              <w:t>as is</w:t>
            </w:r>
          </w:p>
        </w:tc>
        <w:tc>
          <w:tcPr>
            <w:tcW w:w="1363" w:type="dxa"/>
          </w:tcPr>
          <w:p w14:paraId="3BFA4616" w14:textId="5935D9DF" w:rsidR="009F6414" w:rsidRPr="00A83E58" w:rsidRDefault="009F6414" w:rsidP="009F6414">
            <w:pPr>
              <w:pStyle w:val="TablecellLEFT"/>
              <w:jc w:val="center"/>
            </w:pPr>
            <w:r w:rsidRPr="00A83E58">
              <w:t>620E</w:t>
            </w:r>
          </w:p>
        </w:tc>
      </w:tr>
      <w:tr w:rsidR="009F6414" w:rsidRPr="00A83E58" w14:paraId="5CD5866A" w14:textId="0B5F82FA" w:rsidTr="004B517D">
        <w:tc>
          <w:tcPr>
            <w:tcW w:w="1169" w:type="dxa"/>
          </w:tcPr>
          <w:p w14:paraId="73DE4069" w14:textId="77777777" w:rsidR="009F6414" w:rsidRPr="00A83E58" w:rsidRDefault="009F6414" w:rsidP="009F6414">
            <w:pPr>
              <w:pStyle w:val="TablecellLEFT"/>
            </w:pPr>
            <w:r w:rsidRPr="00A83E58">
              <w:t>15.5</w:t>
            </w:r>
          </w:p>
        </w:tc>
        <w:tc>
          <w:tcPr>
            <w:tcW w:w="4602" w:type="dxa"/>
          </w:tcPr>
          <w:p w14:paraId="3059F8FA" w14:textId="40FB4C33" w:rsidR="009F6414" w:rsidRPr="00A83E58" w:rsidRDefault="009F6414" w:rsidP="00AC6208">
            <w:pPr>
              <w:pStyle w:val="TablecellCENTER"/>
              <w:jc w:val="left"/>
            </w:pPr>
            <w:r w:rsidRPr="00A83E58">
              <w:t>Tapes – Barrier and Conductive, Adhesive or Non</w:t>
            </w:r>
            <w:r w:rsidR="00AC6208" w:rsidRPr="00A83E58">
              <w:t>-A</w:t>
            </w:r>
            <w:r w:rsidRPr="00A83E58">
              <w:t>dhesive</w:t>
            </w:r>
          </w:p>
        </w:tc>
        <w:tc>
          <w:tcPr>
            <w:tcW w:w="1926" w:type="dxa"/>
          </w:tcPr>
          <w:p w14:paraId="06B159FA" w14:textId="77777777" w:rsidR="009F6414" w:rsidRPr="00A83E58" w:rsidRDefault="009F6414" w:rsidP="009F6414">
            <w:pPr>
              <w:pStyle w:val="TablecellLEFT"/>
            </w:pPr>
            <w:r w:rsidRPr="00A83E58">
              <w:t>with amendment</w:t>
            </w:r>
          </w:p>
        </w:tc>
        <w:tc>
          <w:tcPr>
            <w:tcW w:w="1363" w:type="dxa"/>
          </w:tcPr>
          <w:p w14:paraId="6A306126" w14:textId="04657FB2" w:rsidR="009F6414" w:rsidRPr="00A83E58" w:rsidRDefault="009F6414" w:rsidP="009F6414">
            <w:pPr>
              <w:pStyle w:val="TablecellLEFT"/>
              <w:jc w:val="center"/>
            </w:pPr>
            <w:r w:rsidRPr="00A83E58">
              <w:t>620E</w:t>
            </w:r>
          </w:p>
        </w:tc>
      </w:tr>
      <w:tr w:rsidR="009F6414" w:rsidRPr="00A83E58" w14:paraId="7608BBCC" w14:textId="5D0BCEB6" w:rsidTr="004B517D">
        <w:tc>
          <w:tcPr>
            <w:tcW w:w="1169" w:type="dxa"/>
          </w:tcPr>
          <w:p w14:paraId="06926C00" w14:textId="77777777" w:rsidR="009F6414" w:rsidRPr="00A83E58" w:rsidRDefault="009F6414" w:rsidP="009F6414">
            <w:pPr>
              <w:pStyle w:val="TablecellLEFT"/>
            </w:pPr>
            <w:r w:rsidRPr="00A83E58">
              <w:t>15.6</w:t>
            </w:r>
          </w:p>
        </w:tc>
        <w:tc>
          <w:tcPr>
            <w:tcW w:w="4602" w:type="dxa"/>
          </w:tcPr>
          <w:p w14:paraId="3A45E729" w14:textId="77777777" w:rsidR="009F6414" w:rsidRPr="00A83E58" w:rsidRDefault="009F6414" w:rsidP="009F6414">
            <w:pPr>
              <w:pStyle w:val="TablecellCENTER"/>
              <w:jc w:val="left"/>
            </w:pPr>
            <w:r w:rsidRPr="00A83E58">
              <w:t>Conduit (Shielding)</w:t>
            </w:r>
          </w:p>
        </w:tc>
        <w:tc>
          <w:tcPr>
            <w:tcW w:w="1926" w:type="dxa"/>
          </w:tcPr>
          <w:p w14:paraId="26C1DB59" w14:textId="77777777" w:rsidR="009F6414" w:rsidRPr="00A83E58" w:rsidRDefault="009F6414" w:rsidP="009F6414">
            <w:pPr>
              <w:pStyle w:val="TablecellLEFT"/>
            </w:pPr>
            <w:r w:rsidRPr="00A83E58">
              <w:t>as is</w:t>
            </w:r>
          </w:p>
        </w:tc>
        <w:tc>
          <w:tcPr>
            <w:tcW w:w="1363" w:type="dxa"/>
          </w:tcPr>
          <w:p w14:paraId="29060924" w14:textId="79111493" w:rsidR="009F6414" w:rsidRPr="00A83E58" w:rsidRDefault="009F6414" w:rsidP="009F6414">
            <w:pPr>
              <w:pStyle w:val="TablecellLEFT"/>
              <w:jc w:val="center"/>
            </w:pPr>
            <w:r w:rsidRPr="00A83E58">
              <w:t>620E</w:t>
            </w:r>
          </w:p>
        </w:tc>
      </w:tr>
      <w:tr w:rsidR="009F6414" w:rsidRPr="00A83E58" w14:paraId="61E3A3E7" w14:textId="67996891" w:rsidTr="004B517D">
        <w:tc>
          <w:tcPr>
            <w:tcW w:w="1169" w:type="dxa"/>
          </w:tcPr>
          <w:p w14:paraId="4819727A" w14:textId="77777777" w:rsidR="009F6414" w:rsidRPr="00A83E58" w:rsidRDefault="009F6414" w:rsidP="009F6414">
            <w:pPr>
              <w:pStyle w:val="TablecellLEFT"/>
            </w:pPr>
            <w:r w:rsidRPr="00A83E58">
              <w:t>15.7</w:t>
            </w:r>
          </w:p>
        </w:tc>
        <w:tc>
          <w:tcPr>
            <w:tcW w:w="4602" w:type="dxa"/>
          </w:tcPr>
          <w:p w14:paraId="1349856B" w14:textId="77777777" w:rsidR="009F6414" w:rsidRPr="00A83E58" w:rsidRDefault="009F6414" w:rsidP="009F6414">
            <w:pPr>
              <w:pStyle w:val="TablecellCENTER"/>
              <w:jc w:val="left"/>
            </w:pPr>
            <w:r w:rsidRPr="00A83E58">
              <w:t>Shrink Tubing – Conductive Lined</w:t>
            </w:r>
          </w:p>
        </w:tc>
        <w:tc>
          <w:tcPr>
            <w:tcW w:w="1926" w:type="dxa"/>
          </w:tcPr>
          <w:p w14:paraId="06901E36" w14:textId="0267ACF0" w:rsidR="009F6414" w:rsidRPr="00A83E58" w:rsidRDefault="009F6414" w:rsidP="009F6414">
            <w:pPr>
              <w:pStyle w:val="TablecellLEFT"/>
            </w:pPr>
            <w:r w:rsidRPr="00A83E58">
              <w:t>not applicable </w:t>
            </w:r>
          </w:p>
        </w:tc>
        <w:tc>
          <w:tcPr>
            <w:tcW w:w="1363" w:type="dxa"/>
          </w:tcPr>
          <w:p w14:paraId="034D6F40" w14:textId="786C02AB" w:rsidR="009F6414" w:rsidRPr="00A83E58" w:rsidRDefault="009F6414" w:rsidP="009F6414">
            <w:pPr>
              <w:pStyle w:val="TablecellLEFT"/>
              <w:jc w:val="center"/>
            </w:pPr>
            <w:r w:rsidRPr="00A83E58">
              <w:t>Both</w:t>
            </w:r>
          </w:p>
        </w:tc>
      </w:tr>
      <w:tr w:rsidR="009F6414" w:rsidRPr="00A83E58" w14:paraId="07E75A39" w14:textId="4CB1A54B" w:rsidTr="004B517D">
        <w:tc>
          <w:tcPr>
            <w:tcW w:w="1169" w:type="dxa"/>
          </w:tcPr>
          <w:p w14:paraId="7513CE26" w14:textId="1E796DA6" w:rsidR="009F6414" w:rsidRPr="00A83E58" w:rsidRDefault="009F6414" w:rsidP="009F6414">
            <w:pPr>
              <w:pStyle w:val="TablecellLEFT"/>
            </w:pPr>
            <w:r w:rsidRPr="00A83E58">
              <w:t>16.0</w:t>
            </w:r>
          </w:p>
        </w:tc>
        <w:tc>
          <w:tcPr>
            <w:tcW w:w="4602" w:type="dxa"/>
          </w:tcPr>
          <w:p w14:paraId="13D883F7" w14:textId="77777777" w:rsidR="009F6414" w:rsidRPr="00A83E58" w:rsidRDefault="009F6414" w:rsidP="009F6414">
            <w:pPr>
              <w:pStyle w:val="TablecellCENTER"/>
              <w:jc w:val="left"/>
            </w:pPr>
            <w:r w:rsidRPr="00A83E58">
              <w:t>Cable/Wire Harness Protective Coverings</w:t>
            </w:r>
          </w:p>
        </w:tc>
        <w:tc>
          <w:tcPr>
            <w:tcW w:w="1926" w:type="dxa"/>
          </w:tcPr>
          <w:p w14:paraId="744B4D74" w14:textId="4EC544C0" w:rsidR="009F6414" w:rsidRPr="00A83E58" w:rsidRDefault="009F6414" w:rsidP="009F6414">
            <w:pPr>
              <w:pStyle w:val="TablecellLEFT"/>
            </w:pPr>
            <w:r w:rsidRPr="00A83E58">
              <w:t>as is</w:t>
            </w:r>
          </w:p>
        </w:tc>
        <w:tc>
          <w:tcPr>
            <w:tcW w:w="1363" w:type="dxa"/>
          </w:tcPr>
          <w:p w14:paraId="561F0D2E" w14:textId="0C30B368" w:rsidR="009F6414" w:rsidRPr="00A83E58" w:rsidRDefault="009F6414" w:rsidP="009F6414">
            <w:pPr>
              <w:pStyle w:val="TablecellLEFT"/>
              <w:jc w:val="center"/>
            </w:pPr>
            <w:r w:rsidRPr="00A83E58">
              <w:t>620E</w:t>
            </w:r>
          </w:p>
        </w:tc>
      </w:tr>
      <w:tr w:rsidR="009F6414" w:rsidRPr="00A83E58" w14:paraId="6127DCBD" w14:textId="77777777" w:rsidTr="004B517D">
        <w:tc>
          <w:tcPr>
            <w:tcW w:w="1169" w:type="dxa"/>
          </w:tcPr>
          <w:p w14:paraId="399CD2E9" w14:textId="6188FC9F" w:rsidR="009F6414" w:rsidRPr="00A83E58" w:rsidRDefault="009F6414" w:rsidP="009F6414">
            <w:pPr>
              <w:pStyle w:val="TablecellLEFT"/>
            </w:pPr>
            <w:r w:rsidRPr="00A83E58">
              <w:t>16.1</w:t>
            </w:r>
          </w:p>
        </w:tc>
        <w:tc>
          <w:tcPr>
            <w:tcW w:w="4602" w:type="dxa"/>
          </w:tcPr>
          <w:p w14:paraId="505411B4" w14:textId="199B6CF5" w:rsidR="009F6414" w:rsidRPr="00A83E58" w:rsidRDefault="009F6414" w:rsidP="009F6414">
            <w:pPr>
              <w:pStyle w:val="TablecellCENTER"/>
              <w:jc w:val="left"/>
            </w:pPr>
            <w:r w:rsidRPr="00A83E58">
              <w:t>Braid</w:t>
            </w:r>
          </w:p>
        </w:tc>
        <w:tc>
          <w:tcPr>
            <w:tcW w:w="1926" w:type="dxa"/>
          </w:tcPr>
          <w:p w14:paraId="44381728" w14:textId="42EF54A5" w:rsidR="009F6414" w:rsidRPr="00A83E58" w:rsidRDefault="009F6414" w:rsidP="009F6414">
            <w:pPr>
              <w:pStyle w:val="TablecellLEFT"/>
            </w:pPr>
            <w:r w:rsidRPr="00A83E58">
              <w:t>-</w:t>
            </w:r>
          </w:p>
        </w:tc>
        <w:tc>
          <w:tcPr>
            <w:tcW w:w="1363" w:type="dxa"/>
          </w:tcPr>
          <w:p w14:paraId="36DD4188" w14:textId="1D0AFCCE" w:rsidR="009F6414" w:rsidRPr="00A83E58" w:rsidRDefault="004B517D" w:rsidP="009F6414">
            <w:pPr>
              <w:pStyle w:val="TablecellLEFT"/>
              <w:jc w:val="center"/>
            </w:pPr>
            <w:r w:rsidRPr="00A83E58">
              <w:t>620E</w:t>
            </w:r>
          </w:p>
        </w:tc>
      </w:tr>
      <w:tr w:rsidR="009F6414" w:rsidRPr="00A83E58" w14:paraId="7AE9E24D" w14:textId="77777777" w:rsidTr="004B517D">
        <w:tc>
          <w:tcPr>
            <w:tcW w:w="1169" w:type="dxa"/>
          </w:tcPr>
          <w:p w14:paraId="5E67FFA9" w14:textId="78C732FD" w:rsidR="009F6414" w:rsidRPr="00A83E58" w:rsidRDefault="009F6414" w:rsidP="009F6414">
            <w:pPr>
              <w:pStyle w:val="TablecellLEFT"/>
            </w:pPr>
            <w:r w:rsidRPr="00A83E58">
              <w:t>16.1.1</w:t>
            </w:r>
          </w:p>
        </w:tc>
        <w:tc>
          <w:tcPr>
            <w:tcW w:w="4602" w:type="dxa"/>
          </w:tcPr>
          <w:p w14:paraId="56C7E403" w14:textId="795F0D19" w:rsidR="009F6414" w:rsidRPr="00A83E58" w:rsidRDefault="009F6414" w:rsidP="009F6414">
            <w:pPr>
              <w:pStyle w:val="TablecellCENTER"/>
              <w:jc w:val="left"/>
            </w:pPr>
            <w:r w:rsidRPr="00A83E58">
              <w:t>Braid – Direct Applied</w:t>
            </w:r>
          </w:p>
        </w:tc>
        <w:tc>
          <w:tcPr>
            <w:tcW w:w="1926" w:type="dxa"/>
          </w:tcPr>
          <w:p w14:paraId="4D833D54" w14:textId="2875271E" w:rsidR="009F6414" w:rsidRPr="00A83E58" w:rsidRDefault="009F6414" w:rsidP="009F6414">
            <w:pPr>
              <w:pStyle w:val="TablecellLEFT"/>
            </w:pPr>
            <w:r w:rsidRPr="00A83E58">
              <w:t>as is</w:t>
            </w:r>
          </w:p>
        </w:tc>
        <w:tc>
          <w:tcPr>
            <w:tcW w:w="1363" w:type="dxa"/>
          </w:tcPr>
          <w:p w14:paraId="3ED48B1E" w14:textId="316A6FA8" w:rsidR="009F6414" w:rsidRPr="00A83E58" w:rsidRDefault="009F6414" w:rsidP="009F6414">
            <w:pPr>
              <w:pStyle w:val="TablecellLEFT"/>
              <w:jc w:val="center"/>
            </w:pPr>
            <w:r w:rsidRPr="00A83E58">
              <w:t>620E</w:t>
            </w:r>
          </w:p>
        </w:tc>
      </w:tr>
      <w:tr w:rsidR="009F6414" w:rsidRPr="00A83E58" w14:paraId="5CD2B3DB" w14:textId="77777777" w:rsidTr="004B517D">
        <w:tc>
          <w:tcPr>
            <w:tcW w:w="1169" w:type="dxa"/>
          </w:tcPr>
          <w:p w14:paraId="01069470" w14:textId="484C73A2" w:rsidR="009F6414" w:rsidRPr="00A83E58" w:rsidRDefault="009F6414" w:rsidP="009F6414">
            <w:pPr>
              <w:pStyle w:val="TablecellLEFT"/>
            </w:pPr>
            <w:r w:rsidRPr="00A83E58">
              <w:t>16.1.2</w:t>
            </w:r>
          </w:p>
        </w:tc>
        <w:tc>
          <w:tcPr>
            <w:tcW w:w="4602" w:type="dxa"/>
          </w:tcPr>
          <w:p w14:paraId="74792CC1" w14:textId="387F4535" w:rsidR="009F6414" w:rsidRPr="00A83E58" w:rsidRDefault="009F6414" w:rsidP="009F6414">
            <w:pPr>
              <w:pStyle w:val="TablecellCENTER"/>
              <w:jc w:val="left"/>
            </w:pPr>
            <w:r w:rsidRPr="00A83E58">
              <w:t xml:space="preserve">Braid - </w:t>
            </w:r>
            <w:proofErr w:type="spellStart"/>
            <w:r w:rsidRPr="00A83E58">
              <w:t>Prewoven</w:t>
            </w:r>
            <w:proofErr w:type="spellEnd"/>
          </w:p>
        </w:tc>
        <w:tc>
          <w:tcPr>
            <w:tcW w:w="1926" w:type="dxa"/>
          </w:tcPr>
          <w:p w14:paraId="67B6DE6D" w14:textId="5B4A5DFD" w:rsidR="009F6414" w:rsidRPr="00A83E58" w:rsidRDefault="009F6414" w:rsidP="009F6414">
            <w:pPr>
              <w:pStyle w:val="TablecellLEFT"/>
            </w:pPr>
            <w:r w:rsidRPr="00A83E58">
              <w:t>as is</w:t>
            </w:r>
          </w:p>
        </w:tc>
        <w:tc>
          <w:tcPr>
            <w:tcW w:w="1363" w:type="dxa"/>
          </w:tcPr>
          <w:p w14:paraId="6D7FD9C8" w14:textId="3C03F984" w:rsidR="009F6414" w:rsidRPr="00A83E58" w:rsidRDefault="009F6414" w:rsidP="009F6414">
            <w:pPr>
              <w:pStyle w:val="TablecellLEFT"/>
              <w:jc w:val="center"/>
            </w:pPr>
            <w:r w:rsidRPr="00A83E58">
              <w:t>620E-S</w:t>
            </w:r>
          </w:p>
        </w:tc>
      </w:tr>
      <w:tr w:rsidR="009F6414" w:rsidRPr="00A83E58" w14:paraId="409D6924" w14:textId="77777777" w:rsidTr="004B517D">
        <w:tc>
          <w:tcPr>
            <w:tcW w:w="1169" w:type="dxa"/>
          </w:tcPr>
          <w:p w14:paraId="1A4ACF79" w14:textId="5692D954" w:rsidR="009F6414" w:rsidRPr="00A83E58" w:rsidRDefault="009F6414" w:rsidP="009F6414">
            <w:pPr>
              <w:pStyle w:val="TablecellLEFT"/>
            </w:pPr>
            <w:r w:rsidRPr="00A83E58">
              <w:t>16.2</w:t>
            </w:r>
          </w:p>
        </w:tc>
        <w:tc>
          <w:tcPr>
            <w:tcW w:w="4602" w:type="dxa"/>
          </w:tcPr>
          <w:p w14:paraId="4306128C" w14:textId="47FD6741" w:rsidR="009F6414" w:rsidRPr="00A83E58" w:rsidRDefault="009F6414" w:rsidP="009F6414">
            <w:pPr>
              <w:pStyle w:val="TablecellCENTER"/>
              <w:jc w:val="left"/>
            </w:pPr>
            <w:r w:rsidRPr="00A83E58">
              <w:t>Sleeving/Shrink Tubing</w:t>
            </w:r>
          </w:p>
        </w:tc>
        <w:tc>
          <w:tcPr>
            <w:tcW w:w="1926" w:type="dxa"/>
          </w:tcPr>
          <w:p w14:paraId="5B026A89" w14:textId="01107FF4" w:rsidR="009F6414" w:rsidRPr="00A83E58" w:rsidRDefault="009F6414" w:rsidP="009F6414">
            <w:pPr>
              <w:pStyle w:val="TablecellLEFT"/>
            </w:pPr>
            <w:r w:rsidRPr="00A83E58">
              <w:t>as is</w:t>
            </w:r>
          </w:p>
        </w:tc>
        <w:tc>
          <w:tcPr>
            <w:tcW w:w="1363" w:type="dxa"/>
          </w:tcPr>
          <w:p w14:paraId="06BDF645" w14:textId="7109701B" w:rsidR="009F6414" w:rsidRPr="00A83E58" w:rsidRDefault="009F6414" w:rsidP="009F6414">
            <w:pPr>
              <w:pStyle w:val="TablecellLEFT"/>
              <w:jc w:val="center"/>
            </w:pPr>
            <w:r w:rsidRPr="00A83E58">
              <w:t>620E</w:t>
            </w:r>
          </w:p>
        </w:tc>
      </w:tr>
      <w:tr w:rsidR="00987514" w:rsidRPr="00A83E58" w14:paraId="6F405EB1" w14:textId="77777777" w:rsidTr="004B517D">
        <w:tc>
          <w:tcPr>
            <w:tcW w:w="1169" w:type="dxa"/>
          </w:tcPr>
          <w:p w14:paraId="76B03C47" w14:textId="59F209B8" w:rsidR="00987514" w:rsidRPr="00A83E58" w:rsidRDefault="00987514" w:rsidP="00987514">
            <w:pPr>
              <w:pStyle w:val="TablecellLEFT"/>
            </w:pPr>
            <w:r w:rsidRPr="00A83E58">
              <w:t>16.3</w:t>
            </w:r>
          </w:p>
        </w:tc>
        <w:tc>
          <w:tcPr>
            <w:tcW w:w="4602" w:type="dxa"/>
          </w:tcPr>
          <w:p w14:paraId="62056847" w14:textId="3303F976" w:rsidR="00987514" w:rsidRPr="00A83E58" w:rsidRDefault="00987514" w:rsidP="00987514">
            <w:pPr>
              <w:pStyle w:val="TablecellCENTER"/>
              <w:jc w:val="left"/>
            </w:pPr>
            <w:r w:rsidRPr="00A83E58">
              <w:t>Spiral Plastic Wrap (Spiral Wrap Sleeving)</w:t>
            </w:r>
          </w:p>
        </w:tc>
        <w:tc>
          <w:tcPr>
            <w:tcW w:w="1926" w:type="dxa"/>
          </w:tcPr>
          <w:p w14:paraId="047E48A2" w14:textId="05592BE3" w:rsidR="00987514" w:rsidRPr="00A83E58" w:rsidRDefault="00987514" w:rsidP="00987514">
            <w:pPr>
              <w:pStyle w:val="TablecellLEFT"/>
            </w:pPr>
            <w:r w:rsidRPr="00A83E58">
              <w:t>not applicable</w:t>
            </w:r>
          </w:p>
        </w:tc>
        <w:tc>
          <w:tcPr>
            <w:tcW w:w="1363" w:type="dxa"/>
          </w:tcPr>
          <w:p w14:paraId="7BB52459" w14:textId="07546A62" w:rsidR="00987514" w:rsidRPr="00A83E58" w:rsidRDefault="00987514" w:rsidP="00987514">
            <w:pPr>
              <w:pStyle w:val="TablecellLEFT"/>
              <w:jc w:val="center"/>
            </w:pPr>
            <w:r w:rsidRPr="00A83E58">
              <w:t>Both</w:t>
            </w:r>
          </w:p>
        </w:tc>
      </w:tr>
      <w:tr w:rsidR="009F6414" w:rsidRPr="00A83E58" w14:paraId="37290E44" w14:textId="77777777" w:rsidTr="004B517D">
        <w:tc>
          <w:tcPr>
            <w:tcW w:w="1169" w:type="dxa"/>
          </w:tcPr>
          <w:p w14:paraId="137DAFF4" w14:textId="329D837F" w:rsidR="009F6414" w:rsidRPr="00A83E58" w:rsidRDefault="009F6414" w:rsidP="009F6414">
            <w:pPr>
              <w:pStyle w:val="TablecellLEFT"/>
            </w:pPr>
            <w:r w:rsidRPr="00A83E58">
              <w:t>16.4</w:t>
            </w:r>
          </w:p>
        </w:tc>
        <w:tc>
          <w:tcPr>
            <w:tcW w:w="4602" w:type="dxa"/>
          </w:tcPr>
          <w:p w14:paraId="57D3DCA9" w14:textId="30B5D100" w:rsidR="009F6414" w:rsidRPr="00A83E58" w:rsidRDefault="009F6414" w:rsidP="009F6414">
            <w:pPr>
              <w:pStyle w:val="TablecellCENTER"/>
              <w:jc w:val="left"/>
            </w:pPr>
            <w:r w:rsidRPr="00A83E58">
              <w:t>Wire Loom Tubing – Split and Unsplit</w:t>
            </w:r>
          </w:p>
        </w:tc>
        <w:tc>
          <w:tcPr>
            <w:tcW w:w="1926" w:type="dxa"/>
          </w:tcPr>
          <w:p w14:paraId="75C521FF" w14:textId="5725F39A" w:rsidR="009F6414" w:rsidRPr="00A83E58" w:rsidRDefault="009F6414" w:rsidP="009F6414">
            <w:pPr>
              <w:pStyle w:val="TablecellLEFT"/>
            </w:pPr>
            <w:r w:rsidRPr="00A83E58">
              <w:t>as is</w:t>
            </w:r>
          </w:p>
        </w:tc>
        <w:tc>
          <w:tcPr>
            <w:tcW w:w="1363" w:type="dxa"/>
          </w:tcPr>
          <w:p w14:paraId="26B63557" w14:textId="65FF37A1" w:rsidR="009F6414" w:rsidRPr="00A83E58" w:rsidRDefault="009F6414" w:rsidP="009F6414">
            <w:pPr>
              <w:pStyle w:val="TablecellLEFT"/>
              <w:jc w:val="center"/>
            </w:pPr>
            <w:r w:rsidRPr="00A83E58">
              <w:t>620E</w:t>
            </w:r>
          </w:p>
        </w:tc>
      </w:tr>
      <w:tr w:rsidR="009F6414" w:rsidRPr="00A83E58" w14:paraId="3D07B05C" w14:textId="77777777" w:rsidTr="004B517D">
        <w:tc>
          <w:tcPr>
            <w:tcW w:w="1169" w:type="dxa"/>
          </w:tcPr>
          <w:p w14:paraId="041CD41B" w14:textId="3C593077" w:rsidR="009F6414" w:rsidRPr="00A83E58" w:rsidRDefault="009F6414" w:rsidP="009F6414">
            <w:pPr>
              <w:pStyle w:val="TablecellLEFT"/>
            </w:pPr>
            <w:r w:rsidRPr="00A83E58">
              <w:t>16.5</w:t>
            </w:r>
          </w:p>
        </w:tc>
        <w:tc>
          <w:tcPr>
            <w:tcW w:w="4602" w:type="dxa"/>
          </w:tcPr>
          <w:p w14:paraId="6101BC04" w14:textId="7B4E94C0" w:rsidR="009F6414" w:rsidRPr="00A83E58" w:rsidRDefault="009F6414" w:rsidP="009F6414">
            <w:pPr>
              <w:pStyle w:val="TablecellCENTER"/>
              <w:jc w:val="left"/>
            </w:pPr>
            <w:r w:rsidRPr="00A83E58">
              <w:t>Tapes, Adhesive and Non</w:t>
            </w:r>
            <w:r w:rsidR="004B517D">
              <w:t>-A</w:t>
            </w:r>
            <w:r w:rsidRPr="00A83E58">
              <w:t>dhesive</w:t>
            </w:r>
          </w:p>
        </w:tc>
        <w:tc>
          <w:tcPr>
            <w:tcW w:w="1926" w:type="dxa"/>
          </w:tcPr>
          <w:p w14:paraId="1A96C5BD" w14:textId="0B060FC8" w:rsidR="009F6414" w:rsidRPr="00A83E58" w:rsidRDefault="009F6414" w:rsidP="009F6414">
            <w:pPr>
              <w:pStyle w:val="TablecellLEFT"/>
            </w:pPr>
            <w:r w:rsidRPr="00A83E58">
              <w:t>as is</w:t>
            </w:r>
          </w:p>
        </w:tc>
        <w:tc>
          <w:tcPr>
            <w:tcW w:w="1363" w:type="dxa"/>
          </w:tcPr>
          <w:p w14:paraId="252CA6CC" w14:textId="02981B8A" w:rsidR="009F6414" w:rsidRPr="00A83E58" w:rsidRDefault="009F6414" w:rsidP="009F6414">
            <w:pPr>
              <w:pStyle w:val="TablecellLEFT"/>
              <w:jc w:val="center"/>
            </w:pPr>
            <w:r w:rsidRPr="00A83E58">
              <w:t>620E</w:t>
            </w:r>
          </w:p>
        </w:tc>
      </w:tr>
      <w:tr w:rsidR="00987514" w:rsidRPr="00A83E58" w14:paraId="7C58B7E3" w14:textId="004993E1" w:rsidTr="004B517D">
        <w:tc>
          <w:tcPr>
            <w:tcW w:w="1169" w:type="dxa"/>
          </w:tcPr>
          <w:p w14:paraId="7D514C59" w14:textId="7E76AC0F" w:rsidR="00987514" w:rsidRPr="00A83E58" w:rsidRDefault="00987514" w:rsidP="00987514">
            <w:pPr>
              <w:pStyle w:val="TablecellLEFT"/>
            </w:pPr>
            <w:r w:rsidRPr="00A83E58">
              <w:t>17.0</w:t>
            </w:r>
          </w:p>
        </w:tc>
        <w:tc>
          <w:tcPr>
            <w:tcW w:w="4602" w:type="dxa"/>
          </w:tcPr>
          <w:p w14:paraId="32EAEE1D" w14:textId="136094C5" w:rsidR="00987514" w:rsidRPr="00A83E58" w:rsidRDefault="00987514" w:rsidP="00987514">
            <w:pPr>
              <w:pStyle w:val="TablecellCENTER"/>
              <w:jc w:val="left"/>
            </w:pPr>
            <w:r w:rsidRPr="00A83E58">
              <w:t>Finished assembly Installation</w:t>
            </w:r>
          </w:p>
        </w:tc>
        <w:tc>
          <w:tcPr>
            <w:tcW w:w="1926" w:type="dxa"/>
          </w:tcPr>
          <w:p w14:paraId="79BDAB12" w14:textId="3F7B1589" w:rsidR="00987514" w:rsidRPr="00A83E58" w:rsidRDefault="00987514" w:rsidP="00987514">
            <w:pPr>
              <w:pStyle w:val="TablecellLEFT"/>
            </w:pPr>
            <w:r w:rsidRPr="00A83E58">
              <w:t>as is</w:t>
            </w:r>
          </w:p>
        </w:tc>
        <w:tc>
          <w:tcPr>
            <w:tcW w:w="1363" w:type="dxa"/>
          </w:tcPr>
          <w:p w14:paraId="21BABD03" w14:textId="6FF5F844" w:rsidR="00987514" w:rsidRPr="00A83E58" w:rsidRDefault="00987514" w:rsidP="00987514">
            <w:pPr>
              <w:pStyle w:val="TablecellLEFT"/>
              <w:jc w:val="center"/>
            </w:pPr>
            <w:r w:rsidRPr="00A83E58">
              <w:t>620E-S</w:t>
            </w:r>
          </w:p>
        </w:tc>
      </w:tr>
      <w:tr w:rsidR="009F6414" w:rsidRPr="00A83E58" w14:paraId="1D89AB02" w14:textId="13F1DE42" w:rsidTr="004B517D">
        <w:tc>
          <w:tcPr>
            <w:tcW w:w="1169" w:type="dxa"/>
          </w:tcPr>
          <w:p w14:paraId="517CF294" w14:textId="77777777" w:rsidR="009F6414" w:rsidRPr="00A83E58" w:rsidRDefault="009F6414" w:rsidP="009F6414">
            <w:pPr>
              <w:pStyle w:val="TablecellLEFT"/>
            </w:pPr>
            <w:r w:rsidRPr="00A83E58">
              <w:t>17.1</w:t>
            </w:r>
          </w:p>
        </w:tc>
        <w:tc>
          <w:tcPr>
            <w:tcW w:w="4602" w:type="dxa"/>
          </w:tcPr>
          <w:p w14:paraId="4173089C" w14:textId="77777777" w:rsidR="009F6414" w:rsidRPr="00A83E58" w:rsidRDefault="009F6414" w:rsidP="009F6414">
            <w:pPr>
              <w:pStyle w:val="TablecellCENTER"/>
              <w:jc w:val="left"/>
            </w:pPr>
            <w:r w:rsidRPr="00A83E58">
              <w:t>General</w:t>
            </w:r>
          </w:p>
        </w:tc>
        <w:tc>
          <w:tcPr>
            <w:tcW w:w="1926" w:type="dxa"/>
          </w:tcPr>
          <w:p w14:paraId="751E1146" w14:textId="0D460161" w:rsidR="009F6414" w:rsidRPr="00A83E58" w:rsidRDefault="009F6414" w:rsidP="009F6414">
            <w:pPr>
              <w:pStyle w:val="TablecellLEFT"/>
            </w:pPr>
            <w:r w:rsidRPr="00A83E58">
              <w:t>as is</w:t>
            </w:r>
          </w:p>
        </w:tc>
        <w:tc>
          <w:tcPr>
            <w:tcW w:w="1363" w:type="dxa"/>
          </w:tcPr>
          <w:p w14:paraId="40E83463" w14:textId="51AF97EA" w:rsidR="009F6414" w:rsidRPr="00A83E58" w:rsidRDefault="009F6414" w:rsidP="009F6414">
            <w:pPr>
              <w:pStyle w:val="TablecellLEFT"/>
              <w:jc w:val="center"/>
            </w:pPr>
            <w:r w:rsidRPr="00A83E58">
              <w:t>620E-S</w:t>
            </w:r>
          </w:p>
        </w:tc>
      </w:tr>
      <w:tr w:rsidR="009F6414" w:rsidRPr="00A83E58" w14:paraId="17C3FFCE" w14:textId="272E8C76" w:rsidTr="004B517D">
        <w:tc>
          <w:tcPr>
            <w:tcW w:w="1169" w:type="dxa"/>
          </w:tcPr>
          <w:p w14:paraId="457239E0" w14:textId="77777777" w:rsidR="009F6414" w:rsidRPr="00A83E58" w:rsidRDefault="009F6414" w:rsidP="009F6414">
            <w:pPr>
              <w:pStyle w:val="TablecellLEFT"/>
            </w:pPr>
            <w:r w:rsidRPr="00A83E58">
              <w:t>17.2</w:t>
            </w:r>
          </w:p>
        </w:tc>
        <w:tc>
          <w:tcPr>
            <w:tcW w:w="4602" w:type="dxa"/>
          </w:tcPr>
          <w:p w14:paraId="4A233186" w14:textId="77777777" w:rsidR="009F6414" w:rsidRPr="00A83E58" w:rsidRDefault="009F6414" w:rsidP="009F6414">
            <w:pPr>
              <w:pStyle w:val="TablecellCENTER"/>
              <w:jc w:val="left"/>
            </w:pPr>
            <w:r w:rsidRPr="00A83E58">
              <w:t>Hardware Installation</w:t>
            </w:r>
          </w:p>
        </w:tc>
        <w:tc>
          <w:tcPr>
            <w:tcW w:w="1926" w:type="dxa"/>
          </w:tcPr>
          <w:p w14:paraId="432FB1C7" w14:textId="6F3CF29A" w:rsidR="009F6414" w:rsidRPr="00A83E58" w:rsidRDefault="009F6414" w:rsidP="009F6414">
            <w:pPr>
              <w:pStyle w:val="TablecellLEFT"/>
            </w:pPr>
            <w:r w:rsidRPr="00A83E58">
              <w:t>as is</w:t>
            </w:r>
          </w:p>
        </w:tc>
        <w:tc>
          <w:tcPr>
            <w:tcW w:w="1363" w:type="dxa"/>
          </w:tcPr>
          <w:p w14:paraId="3FCF642F" w14:textId="33D81E81" w:rsidR="009F6414" w:rsidRPr="00A83E58" w:rsidRDefault="009F6414" w:rsidP="009F6414">
            <w:pPr>
              <w:pStyle w:val="TablecellLEFT"/>
              <w:jc w:val="center"/>
            </w:pPr>
            <w:r w:rsidRPr="00A83E58">
              <w:t>620E-S</w:t>
            </w:r>
          </w:p>
        </w:tc>
      </w:tr>
      <w:tr w:rsidR="00987514" w:rsidRPr="00A83E58" w14:paraId="42730BD4" w14:textId="77777777" w:rsidTr="004B517D">
        <w:tc>
          <w:tcPr>
            <w:tcW w:w="1169" w:type="dxa"/>
          </w:tcPr>
          <w:p w14:paraId="187EC276" w14:textId="582AFA28" w:rsidR="00987514" w:rsidRPr="00A83E58" w:rsidRDefault="00987514" w:rsidP="009F6414">
            <w:pPr>
              <w:pStyle w:val="TablecellLEFT"/>
            </w:pPr>
            <w:r w:rsidRPr="00A83E58">
              <w:t>17.2.1</w:t>
            </w:r>
          </w:p>
        </w:tc>
        <w:tc>
          <w:tcPr>
            <w:tcW w:w="4602" w:type="dxa"/>
          </w:tcPr>
          <w:p w14:paraId="51F6F4EB" w14:textId="3063CAC4" w:rsidR="00987514" w:rsidRPr="00A83E58" w:rsidRDefault="00987514" w:rsidP="009F6414">
            <w:pPr>
              <w:pStyle w:val="TablecellCENTER"/>
              <w:jc w:val="left"/>
            </w:pPr>
            <w:r w:rsidRPr="00A83E58">
              <w:t>Threaded Fasteners</w:t>
            </w:r>
          </w:p>
        </w:tc>
        <w:tc>
          <w:tcPr>
            <w:tcW w:w="1926" w:type="dxa"/>
          </w:tcPr>
          <w:p w14:paraId="0A1EC33A" w14:textId="1466E47A" w:rsidR="00987514" w:rsidRPr="00A83E58" w:rsidRDefault="00987514" w:rsidP="009F6414">
            <w:pPr>
              <w:pStyle w:val="TablecellLEFT"/>
            </w:pPr>
            <w:r w:rsidRPr="00A83E58">
              <w:t>not applicable</w:t>
            </w:r>
          </w:p>
        </w:tc>
        <w:tc>
          <w:tcPr>
            <w:tcW w:w="1363" w:type="dxa"/>
          </w:tcPr>
          <w:p w14:paraId="5934321B" w14:textId="5047AD1F" w:rsidR="00987514" w:rsidRPr="00A83E58" w:rsidRDefault="00987514" w:rsidP="009F6414">
            <w:pPr>
              <w:pStyle w:val="TablecellLEFT"/>
              <w:jc w:val="center"/>
            </w:pPr>
            <w:r w:rsidRPr="00A83E58">
              <w:t>620E</w:t>
            </w:r>
          </w:p>
        </w:tc>
      </w:tr>
      <w:tr w:rsidR="00987514" w:rsidRPr="00A83E58" w14:paraId="2B50C3FC" w14:textId="77777777" w:rsidTr="004B517D">
        <w:tc>
          <w:tcPr>
            <w:tcW w:w="1169" w:type="dxa"/>
          </w:tcPr>
          <w:p w14:paraId="18E38BE1" w14:textId="17157634" w:rsidR="00987514" w:rsidRPr="00A83E58" w:rsidRDefault="00987514" w:rsidP="009F6414">
            <w:pPr>
              <w:pStyle w:val="TablecellLEFT"/>
            </w:pPr>
            <w:r w:rsidRPr="00A83E58">
              <w:t>17.2.2</w:t>
            </w:r>
          </w:p>
        </w:tc>
        <w:tc>
          <w:tcPr>
            <w:tcW w:w="4602" w:type="dxa"/>
          </w:tcPr>
          <w:p w14:paraId="6C79E950" w14:textId="7475C96B" w:rsidR="00987514" w:rsidRPr="00A83E58" w:rsidRDefault="00987514" w:rsidP="009F6414">
            <w:pPr>
              <w:pStyle w:val="TablecellCENTER"/>
              <w:jc w:val="left"/>
            </w:pPr>
            <w:r w:rsidRPr="00A83E58">
              <w:t>Wires</w:t>
            </w:r>
          </w:p>
        </w:tc>
        <w:tc>
          <w:tcPr>
            <w:tcW w:w="1926" w:type="dxa"/>
          </w:tcPr>
          <w:p w14:paraId="1BF89335" w14:textId="17378429" w:rsidR="00987514" w:rsidRPr="00A83E58" w:rsidRDefault="00987514" w:rsidP="009F6414">
            <w:pPr>
              <w:pStyle w:val="TablecellLEFT"/>
            </w:pPr>
            <w:r w:rsidRPr="00A83E58">
              <w:t>not applicable</w:t>
            </w:r>
          </w:p>
        </w:tc>
        <w:tc>
          <w:tcPr>
            <w:tcW w:w="1363" w:type="dxa"/>
          </w:tcPr>
          <w:p w14:paraId="2A341685" w14:textId="58D6FB41" w:rsidR="00987514" w:rsidRPr="00A83E58" w:rsidRDefault="00987514" w:rsidP="009F6414">
            <w:pPr>
              <w:pStyle w:val="TablecellLEFT"/>
              <w:jc w:val="center"/>
            </w:pPr>
            <w:r w:rsidRPr="00A83E58">
              <w:t>Both</w:t>
            </w:r>
          </w:p>
        </w:tc>
      </w:tr>
      <w:tr w:rsidR="0031791A" w:rsidRPr="00A83E58" w14:paraId="21CCB031" w14:textId="77777777" w:rsidTr="001518DA">
        <w:tc>
          <w:tcPr>
            <w:tcW w:w="1169" w:type="dxa"/>
          </w:tcPr>
          <w:p w14:paraId="512CE7E4" w14:textId="410A510B" w:rsidR="0031791A" w:rsidRPr="00A83E58" w:rsidRDefault="0031791A" w:rsidP="009F6414">
            <w:pPr>
              <w:pStyle w:val="TablecellLEFT"/>
            </w:pPr>
            <w:r w:rsidRPr="0031791A">
              <w:t>17.2.</w:t>
            </w:r>
            <w:r>
              <w:t>3</w:t>
            </w:r>
          </w:p>
        </w:tc>
        <w:tc>
          <w:tcPr>
            <w:tcW w:w="4602" w:type="dxa"/>
          </w:tcPr>
          <w:p w14:paraId="42C906AC" w14:textId="36D39A8A" w:rsidR="0031791A" w:rsidRPr="00A83E58" w:rsidRDefault="0031791A" w:rsidP="009F6414">
            <w:pPr>
              <w:pStyle w:val="TablecellCENTER"/>
              <w:jc w:val="left"/>
            </w:pPr>
            <w:r w:rsidRPr="0031791A">
              <w:t>Safety Wiring</w:t>
            </w:r>
          </w:p>
        </w:tc>
        <w:tc>
          <w:tcPr>
            <w:tcW w:w="1926" w:type="dxa"/>
          </w:tcPr>
          <w:p w14:paraId="3511BD17" w14:textId="7934CB4C" w:rsidR="0031791A" w:rsidRPr="00A83E58" w:rsidRDefault="0031791A" w:rsidP="009F6414">
            <w:pPr>
              <w:pStyle w:val="TablecellLEFT"/>
            </w:pPr>
            <w:r w:rsidRPr="0031791A">
              <w:t>not applicable</w:t>
            </w:r>
          </w:p>
        </w:tc>
        <w:tc>
          <w:tcPr>
            <w:tcW w:w="1363" w:type="dxa"/>
          </w:tcPr>
          <w:p w14:paraId="048FF593" w14:textId="3B0FB1CC" w:rsidR="0031791A" w:rsidRPr="00A83E58" w:rsidRDefault="0031791A" w:rsidP="009F6414">
            <w:pPr>
              <w:pStyle w:val="TablecellLEFT"/>
              <w:jc w:val="center"/>
            </w:pPr>
            <w:r w:rsidRPr="0031791A">
              <w:t>620E</w:t>
            </w:r>
          </w:p>
        </w:tc>
      </w:tr>
      <w:tr w:rsidR="009F6414" w:rsidRPr="00A83E58" w14:paraId="13BA414D" w14:textId="12432656" w:rsidTr="004B517D">
        <w:tc>
          <w:tcPr>
            <w:tcW w:w="1169" w:type="dxa"/>
          </w:tcPr>
          <w:p w14:paraId="55393383" w14:textId="77777777" w:rsidR="009F6414" w:rsidRPr="00A83E58" w:rsidRDefault="009F6414" w:rsidP="009F6414">
            <w:pPr>
              <w:pStyle w:val="TablecellLEFT"/>
            </w:pPr>
            <w:r w:rsidRPr="00A83E58">
              <w:t>17.3</w:t>
            </w:r>
          </w:p>
        </w:tc>
        <w:tc>
          <w:tcPr>
            <w:tcW w:w="4602" w:type="dxa"/>
          </w:tcPr>
          <w:p w14:paraId="0E7A12D7" w14:textId="319D0321" w:rsidR="009F6414" w:rsidRPr="00A83E58" w:rsidRDefault="009F6414" w:rsidP="009F6414">
            <w:pPr>
              <w:pStyle w:val="TablecellCENTER"/>
              <w:jc w:val="left"/>
            </w:pPr>
            <w:r w:rsidRPr="00A83E58">
              <w:t>Wire/Harness Installation</w:t>
            </w:r>
          </w:p>
        </w:tc>
        <w:tc>
          <w:tcPr>
            <w:tcW w:w="1926" w:type="dxa"/>
          </w:tcPr>
          <w:p w14:paraId="7C318B4F" w14:textId="77777777" w:rsidR="009F6414" w:rsidRPr="00A83E58" w:rsidRDefault="009F6414" w:rsidP="009F6414">
            <w:pPr>
              <w:pStyle w:val="TablecellLEFT"/>
            </w:pPr>
            <w:r w:rsidRPr="00A83E58">
              <w:t>not applicable</w:t>
            </w:r>
          </w:p>
        </w:tc>
        <w:tc>
          <w:tcPr>
            <w:tcW w:w="1363" w:type="dxa"/>
          </w:tcPr>
          <w:p w14:paraId="35225AC1" w14:textId="50C514B1" w:rsidR="009F6414" w:rsidRPr="00A83E58" w:rsidRDefault="009E1AFD" w:rsidP="009F6414">
            <w:pPr>
              <w:pStyle w:val="TablecellLEFT"/>
              <w:jc w:val="center"/>
            </w:pPr>
            <w:r w:rsidRPr="00A83E58">
              <w:t>620E</w:t>
            </w:r>
          </w:p>
        </w:tc>
      </w:tr>
      <w:tr w:rsidR="009F6414" w:rsidRPr="00A83E58" w14:paraId="6DA2C68E" w14:textId="020069B8" w:rsidTr="004B517D">
        <w:tc>
          <w:tcPr>
            <w:tcW w:w="1169" w:type="dxa"/>
          </w:tcPr>
          <w:p w14:paraId="6B67D427" w14:textId="34350ACE" w:rsidR="009F6414" w:rsidRPr="00A83E58" w:rsidRDefault="009F6414" w:rsidP="009F6414">
            <w:pPr>
              <w:pStyle w:val="TablecellLEFT"/>
            </w:pPr>
            <w:r w:rsidRPr="00A83E58">
              <w:t>18.0</w:t>
            </w:r>
          </w:p>
        </w:tc>
        <w:tc>
          <w:tcPr>
            <w:tcW w:w="4602" w:type="dxa"/>
          </w:tcPr>
          <w:p w14:paraId="0942CA51" w14:textId="77777777" w:rsidR="009F6414" w:rsidRPr="00A83E58" w:rsidRDefault="009F6414" w:rsidP="009F6414">
            <w:pPr>
              <w:pStyle w:val="TablecellCENTER"/>
              <w:jc w:val="left"/>
            </w:pPr>
            <w:r w:rsidRPr="00A83E58">
              <w:t>Solderless Wrap</w:t>
            </w:r>
          </w:p>
        </w:tc>
        <w:tc>
          <w:tcPr>
            <w:tcW w:w="1926" w:type="dxa"/>
          </w:tcPr>
          <w:p w14:paraId="62583980" w14:textId="77777777" w:rsidR="009F6414" w:rsidRPr="00A83E58" w:rsidRDefault="009F6414" w:rsidP="009F6414">
            <w:pPr>
              <w:pStyle w:val="TablecellLEFT"/>
            </w:pPr>
            <w:r w:rsidRPr="00A83E58">
              <w:t>not applicable</w:t>
            </w:r>
          </w:p>
        </w:tc>
        <w:tc>
          <w:tcPr>
            <w:tcW w:w="1363" w:type="dxa"/>
          </w:tcPr>
          <w:p w14:paraId="64E475E2" w14:textId="585119C6" w:rsidR="009F6414" w:rsidRPr="00A83E58" w:rsidRDefault="009F6414" w:rsidP="009F6414">
            <w:pPr>
              <w:pStyle w:val="TablecellLEFT"/>
              <w:jc w:val="center"/>
            </w:pPr>
            <w:r w:rsidRPr="00A83E58">
              <w:t>Both</w:t>
            </w:r>
          </w:p>
        </w:tc>
      </w:tr>
      <w:tr w:rsidR="004B517D" w:rsidRPr="00A83E58" w14:paraId="384CC801" w14:textId="2B8B483B" w:rsidTr="004B517D">
        <w:tc>
          <w:tcPr>
            <w:tcW w:w="1169" w:type="dxa"/>
          </w:tcPr>
          <w:p w14:paraId="18A8145F" w14:textId="4D920A53" w:rsidR="004B517D" w:rsidRPr="00A83E58" w:rsidRDefault="004B517D" w:rsidP="004B517D">
            <w:pPr>
              <w:pStyle w:val="TablecellLEFT"/>
            </w:pPr>
            <w:r w:rsidRPr="00A83E58">
              <w:t>19.0</w:t>
            </w:r>
          </w:p>
        </w:tc>
        <w:tc>
          <w:tcPr>
            <w:tcW w:w="4602" w:type="dxa"/>
          </w:tcPr>
          <w:p w14:paraId="032251D0" w14:textId="77777777" w:rsidR="004B517D" w:rsidRPr="00A83E58" w:rsidRDefault="004B517D" w:rsidP="004B517D">
            <w:pPr>
              <w:pStyle w:val="TablecellCENTER"/>
              <w:jc w:val="left"/>
            </w:pPr>
            <w:r w:rsidRPr="00A83E58">
              <w:t>Testing</w:t>
            </w:r>
          </w:p>
        </w:tc>
        <w:tc>
          <w:tcPr>
            <w:tcW w:w="1926" w:type="dxa"/>
          </w:tcPr>
          <w:p w14:paraId="56A94F1C" w14:textId="7E23486A" w:rsidR="004B517D" w:rsidRPr="00A83E58" w:rsidRDefault="004B517D" w:rsidP="004B517D">
            <w:pPr>
              <w:pStyle w:val="TablecellLEFT"/>
            </w:pPr>
            <w:r w:rsidRPr="00A83E58">
              <w:t>as is</w:t>
            </w:r>
          </w:p>
        </w:tc>
        <w:tc>
          <w:tcPr>
            <w:tcW w:w="1363" w:type="dxa"/>
          </w:tcPr>
          <w:p w14:paraId="195EC3D9" w14:textId="0212F81C" w:rsidR="004B517D" w:rsidRPr="00A83E58" w:rsidRDefault="004B517D" w:rsidP="004B517D">
            <w:pPr>
              <w:pStyle w:val="TablecellLEFT"/>
              <w:jc w:val="center"/>
            </w:pPr>
            <w:r w:rsidRPr="00A83E58">
              <w:t>620E</w:t>
            </w:r>
          </w:p>
        </w:tc>
      </w:tr>
      <w:tr w:rsidR="009F6414" w:rsidRPr="00A83E58" w14:paraId="319F97C0" w14:textId="638C0916" w:rsidTr="004B517D">
        <w:tc>
          <w:tcPr>
            <w:tcW w:w="1169" w:type="dxa"/>
          </w:tcPr>
          <w:p w14:paraId="74A1AF3E" w14:textId="77777777" w:rsidR="009F6414" w:rsidRPr="00A83E58" w:rsidRDefault="009F6414" w:rsidP="009F6414">
            <w:pPr>
              <w:pStyle w:val="TablecellLEFT"/>
            </w:pPr>
            <w:r w:rsidRPr="00A83E58">
              <w:t>19.1</w:t>
            </w:r>
          </w:p>
        </w:tc>
        <w:tc>
          <w:tcPr>
            <w:tcW w:w="4602" w:type="dxa"/>
          </w:tcPr>
          <w:p w14:paraId="79CCD867" w14:textId="77777777" w:rsidR="009F6414" w:rsidRPr="00A83E58" w:rsidRDefault="009F6414" w:rsidP="009F6414">
            <w:pPr>
              <w:pStyle w:val="TablecellCENTER"/>
              <w:jc w:val="left"/>
            </w:pPr>
            <w:proofErr w:type="spellStart"/>
            <w:r w:rsidRPr="00A83E58">
              <w:t>Nondestructive</w:t>
            </w:r>
            <w:proofErr w:type="spellEnd"/>
            <w:r w:rsidRPr="00A83E58">
              <w:t xml:space="preserve"> Tests</w:t>
            </w:r>
          </w:p>
        </w:tc>
        <w:tc>
          <w:tcPr>
            <w:tcW w:w="1926" w:type="dxa"/>
          </w:tcPr>
          <w:p w14:paraId="4296E36D" w14:textId="09CB965E" w:rsidR="009F6414" w:rsidRPr="00A83E58" w:rsidRDefault="009F6414" w:rsidP="009F6414">
            <w:pPr>
              <w:pStyle w:val="TablecellLEFT"/>
            </w:pPr>
            <w:r w:rsidRPr="00A83E58">
              <w:t>as is</w:t>
            </w:r>
          </w:p>
        </w:tc>
        <w:tc>
          <w:tcPr>
            <w:tcW w:w="1363" w:type="dxa"/>
          </w:tcPr>
          <w:p w14:paraId="0E45861C" w14:textId="625459E8" w:rsidR="009F6414" w:rsidRPr="00A83E58" w:rsidRDefault="009F6414" w:rsidP="009F6414">
            <w:pPr>
              <w:pStyle w:val="TablecellLEFT"/>
              <w:jc w:val="center"/>
            </w:pPr>
            <w:r w:rsidRPr="00A83E58">
              <w:t>620E</w:t>
            </w:r>
          </w:p>
        </w:tc>
      </w:tr>
      <w:tr w:rsidR="009F6414" w:rsidRPr="00A83E58" w14:paraId="527D5BD0" w14:textId="1C368FFB" w:rsidTr="004B517D">
        <w:tc>
          <w:tcPr>
            <w:tcW w:w="1169" w:type="dxa"/>
          </w:tcPr>
          <w:p w14:paraId="528D81B5" w14:textId="77777777" w:rsidR="009F6414" w:rsidRPr="00A83E58" w:rsidRDefault="009F6414" w:rsidP="009F6414">
            <w:pPr>
              <w:pStyle w:val="TablecellLEFT"/>
            </w:pPr>
            <w:r w:rsidRPr="00A83E58">
              <w:t>19.2</w:t>
            </w:r>
          </w:p>
        </w:tc>
        <w:tc>
          <w:tcPr>
            <w:tcW w:w="4602" w:type="dxa"/>
          </w:tcPr>
          <w:p w14:paraId="19B5D83E" w14:textId="77777777" w:rsidR="009F6414" w:rsidRPr="00A83E58" w:rsidRDefault="009F6414" w:rsidP="009F6414">
            <w:pPr>
              <w:pStyle w:val="TablecellCENTER"/>
              <w:jc w:val="left"/>
            </w:pPr>
            <w:r w:rsidRPr="00A83E58">
              <w:t>Testing After Rework or Repair</w:t>
            </w:r>
          </w:p>
        </w:tc>
        <w:tc>
          <w:tcPr>
            <w:tcW w:w="1926" w:type="dxa"/>
          </w:tcPr>
          <w:p w14:paraId="7035940B" w14:textId="206A35B6" w:rsidR="009F6414" w:rsidRPr="00A83E58" w:rsidRDefault="009F6414" w:rsidP="009F6414">
            <w:pPr>
              <w:pStyle w:val="TablecellLEFT"/>
            </w:pPr>
            <w:r w:rsidRPr="00A83E58">
              <w:t>as is</w:t>
            </w:r>
          </w:p>
        </w:tc>
        <w:tc>
          <w:tcPr>
            <w:tcW w:w="1363" w:type="dxa"/>
          </w:tcPr>
          <w:p w14:paraId="743E3F50" w14:textId="259B3EB7" w:rsidR="009F6414" w:rsidRPr="00A83E58" w:rsidRDefault="009F6414" w:rsidP="009F6414">
            <w:pPr>
              <w:pStyle w:val="TablecellLEFT"/>
              <w:jc w:val="center"/>
            </w:pPr>
            <w:r w:rsidRPr="00A83E58">
              <w:t>620E</w:t>
            </w:r>
          </w:p>
        </w:tc>
      </w:tr>
      <w:tr w:rsidR="009F6414" w:rsidRPr="00A83E58" w14:paraId="20FD50B1" w14:textId="130FC392" w:rsidTr="004B517D">
        <w:tc>
          <w:tcPr>
            <w:tcW w:w="1169" w:type="dxa"/>
          </w:tcPr>
          <w:p w14:paraId="2E38111B" w14:textId="77777777" w:rsidR="009F6414" w:rsidRPr="00A83E58" w:rsidRDefault="009F6414" w:rsidP="009F6414">
            <w:pPr>
              <w:pStyle w:val="TablecellLEFT"/>
            </w:pPr>
            <w:r w:rsidRPr="00A83E58">
              <w:t>19.3</w:t>
            </w:r>
          </w:p>
        </w:tc>
        <w:tc>
          <w:tcPr>
            <w:tcW w:w="4602" w:type="dxa"/>
          </w:tcPr>
          <w:p w14:paraId="37F50AC8" w14:textId="77777777" w:rsidR="009F6414" w:rsidRPr="00A83E58" w:rsidRDefault="009F6414" w:rsidP="009F6414">
            <w:pPr>
              <w:pStyle w:val="TablecellCENTER"/>
              <w:jc w:val="left"/>
            </w:pPr>
            <w:r w:rsidRPr="00A83E58">
              <w:t>Intended Table Usage</w:t>
            </w:r>
          </w:p>
        </w:tc>
        <w:tc>
          <w:tcPr>
            <w:tcW w:w="1926" w:type="dxa"/>
          </w:tcPr>
          <w:p w14:paraId="4EAB698E" w14:textId="74856634" w:rsidR="009F6414" w:rsidRPr="00A83E58" w:rsidRDefault="009F6414" w:rsidP="009F6414">
            <w:pPr>
              <w:pStyle w:val="TablecellLEFT"/>
            </w:pPr>
            <w:r w:rsidRPr="00A83E58">
              <w:t>as is</w:t>
            </w:r>
          </w:p>
        </w:tc>
        <w:tc>
          <w:tcPr>
            <w:tcW w:w="1363" w:type="dxa"/>
          </w:tcPr>
          <w:p w14:paraId="5ECE73E8" w14:textId="3CAEC2C4" w:rsidR="009F6414" w:rsidRPr="00A83E58" w:rsidRDefault="009F6414" w:rsidP="009F6414">
            <w:pPr>
              <w:pStyle w:val="TablecellLEFT"/>
              <w:jc w:val="center"/>
            </w:pPr>
            <w:r w:rsidRPr="00A83E58">
              <w:t>620E</w:t>
            </w:r>
          </w:p>
        </w:tc>
      </w:tr>
      <w:tr w:rsidR="009F6414" w:rsidRPr="00A83E58" w14:paraId="3EA3EA3D" w14:textId="31416A24" w:rsidTr="004B517D">
        <w:tc>
          <w:tcPr>
            <w:tcW w:w="1169" w:type="dxa"/>
          </w:tcPr>
          <w:p w14:paraId="310D638E" w14:textId="77777777" w:rsidR="009F6414" w:rsidRPr="00A83E58" w:rsidRDefault="009F6414" w:rsidP="009F6414">
            <w:pPr>
              <w:pStyle w:val="TablecellLEFT"/>
            </w:pPr>
            <w:r w:rsidRPr="00A83E58">
              <w:t>19.4</w:t>
            </w:r>
          </w:p>
        </w:tc>
        <w:tc>
          <w:tcPr>
            <w:tcW w:w="4602" w:type="dxa"/>
          </w:tcPr>
          <w:p w14:paraId="69B0FC79" w14:textId="77777777" w:rsidR="009F6414" w:rsidRPr="00A83E58" w:rsidRDefault="009F6414" w:rsidP="009F6414">
            <w:pPr>
              <w:pStyle w:val="TablecellCENTER"/>
              <w:jc w:val="left"/>
            </w:pPr>
            <w:r w:rsidRPr="00A83E58">
              <w:t>Electrical Test</w:t>
            </w:r>
          </w:p>
        </w:tc>
        <w:tc>
          <w:tcPr>
            <w:tcW w:w="1926" w:type="dxa"/>
          </w:tcPr>
          <w:p w14:paraId="45D2AF82" w14:textId="77777777" w:rsidR="009F6414" w:rsidRPr="00A83E58" w:rsidRDefault="009F6414" w:rsidP="009F6414">
            <w:pPr>
              <w:pStyle w:val="TablecellLEFT"/>
            </w:pPr>
            <w:r w:rsidRPr="00A83E58">
              <w:t>with amendment</w:t>
            </w:r>
          </w:p>
        </w:tc>
        <w:tc>
          <w:tcPr>
            <w:tcW w:w="1363" w:type="dxa"/>
          </w:tcPr>
          <w:p w14:paraId="3591BF45" w14:textId="42B474EC" w:rsidR="009F6414" w:rsidRPr="00A83E58" w:rsidRDefault="009F6414" w:rsidP="009F6414">
            <w:pPr>
              <w:pStyle w:val="TablecellLEFT"/>
              <w:jc w:val="center"/>
            </w:pPr>
            <w:r w:rsidRPr="00A83E58">
              <w:t>620E-S</w:t>
            </w:r>
          </w:p>
        </w:tc>
      </w:tr>
      <w:tr w:rsidR="009F6414" w:rsidRPr="00A83E58" w14:paraId="195C015B" w14:textId="33638BE4" w:rsidTr="004B517D">
        <w:tc>
          <w:tcPr>
            <w:tcW w:w="1169" w:type="dxa"/>
          </w:tcPr>
          <w:p w14:paraId="315E0219" w14:textId="77777777" w:rsidR="009F6414" w:rsidRPr="00A83E58" w:rsidRDefault="009F6414" w:rsidP="009F6414">
            <w:pPr>
              <w:pStyle w:val="TablecellLEFT"/>
            </w:pPr>
            <w:r w:rsidRPr="00A83E58">
              <w:t>19.4.1</w:t>
            </w:r>
          </w:p>
        </w:tc>
        <w:tc>
          <w:tcPr>
            <w:tcW w:w="4602" w:type="dxa"/>
          </w:tcPr>
          <w:p w14:paraId="7E834E0C" w14:textId="77777777" w:rsidR="009F6414" w:rsidRPr="00A83E58" w:rsidRDefault="009F6414" w:rsidP="009F6414">
            <w:pPr>
              <w:pStyle w:val="TablecellCENTER"/>
              <w:jc w:val="left"/>
            </w:pPr>
            <w:r w:rsidRPr="00A83E58">
              <w:t>Selection</w:t>
            </w:r>
          </w:p>
        </w:tc>
        <w:tc>
          <w:tcPr>
            <w:tcW w:w="1926" w:type="dxa"/>
          </w:tcPr>
          <w:p w14:paraId="0E5621D1" w14:textId="77777777" w:rsidR="009F6414" w:rsidRPr="00A83E58" w:rsidRDefault="009F6414" w:rsidP="009F6414">
            <w:pPr>
              <w:pStyle w:val="TablecellLEFT"/>
            </w:pPr>
            <w:r w:rsidRPr="00A83E58">
              <w:t>with modification</w:t>
            </w:r>
          </w:p>
        </w:tc>
        <w:tc>
          <w:tcPr>
            <w:tcW w:w="1363" w:type="dxa"/>
          </w:tcPr>
          <w:p w14:paraId="0CFA6ACB" w14:textId="5D964D66" w:rsidR="009F6414" w:rsidRPr="00A83E58" w:rsidRDefault="009F6414" w:rsidP="009F6414">
            <w:pPr>
              <w:pStyle w:val="TablecellLEFT"/>
              <w:jc w:val="center"/>
            </w:pPr>
            <w:r w:rsidRPr="00A83E58">
              <w:t>620E-S</w:t>
            </w:r>
          </w:p>
        </w:tc>
      </w:tr>
      <w:tr w:rsidR="009F6414" w:rsidRPr="00A83E58" w14:paraId="2500CE92" w14:textId="7DDFB3BA" w:rsidTr="004B517D">
        <w:tc>
          <w:tcPr>
            <w:tcW w:w="1169" w:type="dxa"/>
          </w:tcPr>
          <w:p w14:paraId="79ACBCE6" w14:textId="77777777" w:rsidR="009F6414" w:rsidRPr="00A83E58" w:rsidRDefault="009F6414" w:rsidP="009F6414">
            <w:pPr>
              <w:pStyle w:val="TablecellLEFT"/>
            </w:pPr>
            <w:r w:rsidRPr="00A83E58">
              <w:t>19.5</w:t>
            </w:r>
          </w:p>
        </w:tc>
        <w:tc>
          <w:tcPr>
            <w:tcW w:w="4602" w:type="dxa"/>
          </w:tcPr>
          <w:p w14:paraId="72D7B046" w14:textId="77777777" w:rsidR="009F6414" w:rsidRPr="00A83E58" w:rsidRDefault="009F6414" w:rsidP="009F6414">
            <w:pPr>
              <w:pStyle w:val="TablecellCENTER"/>
              <w:jc w:val="left"/>
            </w:pPr>
            <w:r w:rsidRPr="00A83E58">
              <w:t>Electrical Test Methods</w:t>
            </w:r>
          </w:p>
        </w:tc>
        <w:tc>
          <w:tcPr>
            <w:tcW w:w="1926" w:type="dxa"/>
          </w:tcPr>
          <w:p w14:paraId="57925CD9" w14:textId="6ADCFB12" w:rsidR="009F6414" w:rsidRPr="00A83E58" w:rsidRDefault="009F6414" w:rsidP="009F6414">
            <w:pPr>
              <w:pStyle w:val="TablecellLEFT"/>
            </w:pPr>
            <w:r w:rsidRPr="00A83E58">
              <w:t>-</w:t>
            </w:r>
          </w:p>
        </w:tc>
        <w:tc>
          <w:tcPr>
            <w:tcW w:w="1363" w:type="dxa"/>
          </w:tcPr>
          <w:p w14:paraId="09FED970" w14:textId="72DCFB01" w:rsidR="009F6414" w:rsidRPr="00A83E58" w:rsidRDefault="009E1AFD" w:rsidP="009F6414">
            <w:pPr>
              <w:pStyle w:val="TablecellLEFT"/>
              <w:jc w:val="center"/>
            </w:pPr>
            <w:r w:rsidRPr="00A83E58">
              <w:t>620E</w:t>
            </w:r>
          </w:p>
        </w:tc>
      </w:tr>
      <w:tr w:rsidR="009F6414" w:rsidRPr="00A83E58" w14:paraId="4BB0B84F" w14:textId="10E862B3" w:rsidTr="004B517D">
        <w:tc>
          <w:tcPr>
            <w:tcW w:w="1169" w:type="dxa"/>
          </w:tcPr>
          <w:p w14:paraId="2B01736F" w14:textId="77777777" w:rsidR="009F6414" w:rsidRPr="00A83E58" w:rsidRDefault="009F6414" w:rsidP="009F6414">
            <w:pPr>
              <w:pStyle w:val="TablecellLEFT"/>
            </w:pPr>
            <w:r w:rsidRPr="00A83E58">
              <w:t>19.5.1</w:t>
            </w:r>
          </w:p>
        </w:tc>
        <w:tc>
          <w:tcPr>
            <w:tcW w:w="4602" w:type="dxa"/>
          </w:tcPr>
          <w:p w14:paraId="71B62C3C" w14:textId="77777777" w:rsidR="009F6414" w:rsidRPr="00A83E58" w:rsidRDefault="009F6414" w:rsidP="009F6414">
            <w:pPr>
              <w:pStyle w:val="TablecellCENTER"/>
              <w:jc w:val="left"/>
            </w:pPr>
            <w:r w:rsidRPr="00A83E58">
              <w:t>Continuity</w:t>
            </w:r>
          </w:p>
        </w:tc>
        <w:tc>
          <w:tcPr>
            <w:tcW w:w="1926" w:type="dxa"/>
          </w:tcPr>
          <w:p w14:paraId="74CBDB80" w14:textId="77777777" w:rsidR="009F6414" w:rsidRPr="00A83E58" w:rsidRDefault="009F6414" w:rsidP="009F6414">
            <w:pPr>
              <w:pStyle w:val="TablecellLEFT"/>
            </w:pPr>
            <w:r w:rsidRPr="00A83E58">
              <w:t>with amendment</w:t>
            </w:r>
          </w:p>
        </w:tc>
        <w:tc>
          <w:tcPr>
            <w:tcW w:w="1363" w:type="dxa"/>
          </w:tcPr>
          <w:p w14:paraId="3E1F2BAB" w14:textId="5DAAB760" w:rsidR="009F6414" w:rsidRPr="00A83E58" w:rsidRDefault="009F6414" w:rsidP="009F6414">
            <w:pPr>
              <w:pStyle w:val="TablecellLEFT"/>
              <w:jc w:val="center"/>
            </w:pPr>
            <w:r w:rsidRPr="00A83E58">
              <w:t>620E</w:t>
            </w:r>
          </w:p>
        </w:tc>
      </w:tr>
      <w:tr w:rsidR="009F6414" w:rsidRPr="00A83E58" w14:paraId="1E82584A" w14:textId="4CDB1344" w:rsidTr="004B517D">
        <w:tc>
          <w:tcPr>
            <w:tcW w:w="1169" w:type="dxa"/>
          </w:tcPr>
          <w:p w14:paraId="559B7D73" w14:textId="77777777" w:rsidR="009F6414" w:rsidRPr="00A83E58" w:rsidRDefault="009F6414" w:rsidP="009F6414">
            <w:pPr>
              <w:pStyle w:val="TablecellLEFT"/>
            </w:pPr>
            <w:r w:rsidRPr="00A83E58">
              <w:t>19.5.2</w:t>
            </w:r>
          </w:p>
        </w:tc>
        <w:tc>
          <w:tcPr>
            <w:tcW w:w="4602" w:type="dxa"/>
          </w:tcPr>
          <w:p w14:paraId="49287AF2" w14:textId="77777777" w:rsidR="009F6414" w:rsidRPr="00A83E58" w:rsidRDefault="009F6414" w:rsidP="009F6414">
            <w:pPr>
              <w:pStyle w:val="TablecellCENTER"/>
              <w:jc w:val="left"/>
            </w:pPr>
            <w:r w:rsidRPr="00A83E58">
              <w:t>Shorts</w:t>
            </w:r>
          </w:p>
        </w:tc>
        <w:tc>
          <w:tcPr>
            <w:tcW w:w="1926" w:type="dxa"/>
          </w:tcPr>
          <w:p w14:paraId="31016B69" w14:textId="77777777" w:rsidR="009F6414" w:rsidRPr="00A83E58" w:rsidRDefault="009F6414" w:rsidP="009F6414">
            <w:pPr>
              <w:pStyle w:val="TablecellLEFT"/>
            </w:pPr>
            <w:r w:rsidRPr="00A83E58">
              <w:t>as is</w:t>
            </w:r>
          </w:p>
        </w:tc>
        <w:tc>
          <w:tcPr>
            <w:tcW w:w="1363" w:type="dxa"/>
          </w:tcPr>
          <w:p w14:paraId="0B7EF0DF" w14:textId="62D0E60A" w:rsidR="009F6414" w:rsidRPr="00A83E58" w:rsidRDefault="009F6414" w:rsidP="009F6414">
            <w:pPr>
              <w:pStyle w:val="TablecellLEFT"/>
              <w:jc w:val="center"/>
            </w:pPr>
            <w:r w:rsidRPr="00A83E58">
              <w:t>620E</w:t>
            </w:r>
            <w:r w:rsidR="00E72F7F" w:rsidRPr="00A83E58">
              <w:t>-S</w:t>
            </w:r>
          </w:p>
        </w:tc>
      </w:tr>
      <w:tr w:rsidR="009F6414" w:rsidRPr="00A83E58" w14:paraId="58C4FE1B" w14:textId="1FEB5456" w:rsidTr="004B517D">
        <w:tc>
          <w:tcPr>
            <w:tcW w:w="1169" w:type="dxa"/>
          </w:tcPr>
          <w:p w14:paraId="0981CAC1" w14:textId="77777777" w:rsidR="009F6414" w:rsidRPr="00A83E58" w:rsidRDefault="009F6414" w:rsidP="009F6414">
            <w:pPr>
              <w:pStyle w:val="TablecellLEFT"/>
            </w:pPr>
            <w:r w:rsidRPr="00A83E58">
              <w:t>19.5.3</w:t>
            </w:r>
          </w:p>
        </w:tc>
        <w:tc>
          <w:tcPr>
            <w:tcW w:w="4602" w:type="dxa"/>
          </w:tcPr>
          <w:p w14:paraId="534C069C" w14:textId="77777777" w:rsidR="009F6414" w:rsidRPr="00A83E58" w:rsidRDefault="009F6414" w:rsidP="009F6414">
            <w:pPr>
              <w:pStyle w:val="TablecellCENTER"/>
              <w:jc w:val="left"/>
            </w:pPr>
            <w:r w:rsidRPr="00A83E58">
              <w:t>Dielectric Withstanding Voltage (DWV)</w:t>
            </w:r>
          </w:p>
        </w:tc>
        <w:tc>
          <w:tcPr>
            <w:tcW w:w="1926" w:type="dxa"/>
          </w:tcPr>
          <w:p w14:paraId="26A666DD" w14:textId="77777777" w:rsidR="009F6414" w:rsidRPr="00A83E58" w:rsidRDefault="009F6414" w:rsidP="009F6414">
            <w:pPr>
              <w:pStyle w:val="TablecellLEFT"/>
            </w:pPr>
            <w:r w:rsidRPr="00A83E58">
              <w:t>as is</w:t>
            </w:r>
          </w:p>
        </w:tc>
        <w:tc>
          <w:tcPr>
            <w:tcW w:w="1363" w:type="dxa"/>
          </w:tcPr>
          <w:p w14:paraId="220F18FF" w14:textId="4734283D" w:rsidR="009F6414" w:rsidRPr="00A83E58" w:rsidRDefault="009F6414" w:rsidP="009F6414">
            <w:pPr>
              <w:pStyle w:val="TablecellLEFT"/>
              <w:jc w:val="center"/>
            </w:pPr>
            <w:r w:rsidRPr="00A83E58">
              <w:t>620E</w:t>
            </w:r>
            <w:r w:rsidR="00E72F7F" w:rsidRPr="00A83E58">
              <w:t>-S</w:t>
            </w:r>
          </w:p>
        </w:tc>
      </w:tr>
      <w:tr w:rsidR="009F6414" w:rsidRPr="00A83E58" w14:paraId="6D6B2A56" w14:textId="383EB97E" w:rsidTr="004B517D">
        <w:tc>
          <w:tcPr>
            <w:tcW w:w="1169" w:type="dxa"/>
          </w:tcPr>
          <w:p w14:paraId="18553923" w14:textId="77777777" w:rsidR="009F6414" w:rsidRPr="00A83E58" w:rsidRDefault="009F6414" w:rsidP="009F6414">
            <w:pPr>
              <w:pStyle w:val="TablecellLEFT"/>
            </w:pPr>
            <w:r w:rsidRPr="00A83E58">
              <w:t>19.5.4</w:t>
            </w:r>
          </w:p>
        </w:tc>
        <w:tc>
          <w:tcPr>
            <w:tcW w:w="4602" w:type="dxa"/>
          </w:tcPr>
          <w:p w14:paraId="187DB9B3" w14:textId="77777777" w:rsidR="009F6414" w:rsidRPr="00A83E58" w:rsidRDefault="009F6414" w:rsidP="009F6414">
            <w:pPr>
              <w:pStyle w:val="TablecellCENTER"/>
              <w:jc w:val="left"/>
            </w:pPr>
            <w:r w:rsidRPr="00A83E58">
              <w:t>Insulation Resistance (IR)</w:t>
            </w:r>
          </w:p>
        </w:tc>
        <w:tc>
          <w:tcPr>
            <w:tcW w:w="1926" w:type="dxa"/>
          </w:tcPr>
          <w:p w14:paraId="2A49D488" w14:textId="77777777" w:rsidR="009F6414" w:rsidRPr="00A83E58" w:rsidRDefault="009F6414" w:rsidP="009F6414">
            <w:pPr>
              <w:pStyle w:val="TablecellLEFT"/>
            </w:pPr>
            <w:r w:rsidRPr="00A83E58">
              <w:t>as is</w:t>
            </w:r>
          </w:p>
        </w:tc>
        <w:tc>
          <w:tcPr>
            <w:tcW w:w="1363" w:type="dxa"/>
          </w:tcPr>
          <w:p w14:paraId="595EDBDB" w14:textId="5C2392BC" w:rsidR="009F6414" w:rsidRPr="00A83E58" w:rsidRDefault="009F6414" w:rsidP="009F6414">
            <w:pPr>
              <w:pStyle w:val="TablecellLEFT"/>
              <w:jc w:val="center"/>
            </w:pPr>
            <w:r w:rsidRPr="00A83E58">
              <w:t>620E</w:t>
            </w:r>
            <w:r w:rsidR="00E72F7F" w:rsidRPr="00A83E58">
              <w:t>-S</w:t>
            </w:r>
          </w:p>
        </w:tc>
      </w:tr>
      <w:tr w:rsidR="009F6414" w:rsidRPr="00A83E58" w14:paraId="3FB0FC13" w14:textId="27254C88" w:rsidTr="004B517D">
        <w:tc>
          <w:tcPr>
            <w:tcW w:w="1169" w:type="dxa"/>
          </w:tcPr>
          <w:p w14:paraId="434429A4" w14:textId="77777777" w:rsidR="009F6414" w:rsidRPr="00A83E58" w:rsidRDefault="009F6414" w:rsidP="009F6414">
            <w:pPr>
              <w:pStyle w:val="TablecellLEFT"/>
            </w:pPr>
            <w:r w:rsidRPr="00A83E58">
              <w:t>19.5.5</w:t>
            </w:r>
          </w:p>
        </w:tc>
        <w:tc>
          <w:tcPr>
            <w:tcW w:w="4602" w:type="dxa"/>
          </w:tcPr>
          <w:p w14:paraId="28FE50EC" w14:textId="77777777" w:rsidR="009F6414" w:rsidRPr="00A83E58" w:rsidRDefault="009F6414" w:rsidP="009F6414">
            <w:pPr>
              <w:pStyle w:val="TablecellCENTER"/>
              <w:jc w:val="left"/>
            </w:pPr>
            <w:r w:rsidRPr="00A83E58">
              <w:t>Voltage Standing Wave Ratio (VSWR)</w:t>
            </w:r>
          </w:p>
        </w:tc>
        <w:tc>
          <w:tcPr>
            <w:tcW w:w="1926" w:type="dxa"/>
          </w:tcPr>
          <w:p w14:paraId="3F732721" w14:textId="77777777" w:rsidR="009F6414" w:rsidRPr="00A83E58" w:rsidRDefault="009F6414" w:rsidP="009F6414">
            <w:pPr>
              <w:pStyle w:val="TablecellLEFT"/>
            </w:pPr>
            <w:r w:rsidRPr="00A83E58">
              <w:t>not applicable</w:t>
            </w:r>
          </w:p>
        </w:tc>
        <w:tc>
          <w:tcPr>
            <w:tcW w:w="1363" w:type="dxa"/>
          </w:tcPr>
          <w:p w14:paraId="5CF5CD6E" w14:textId="5C528A4D" w:rsidR="009F6414" w:rsidRPr="00A83E58" w:rsidRDefault="009F6414" w:rsidP="009F6414">
            <w:pPr>
              <w:pStyle w:val="TablecellLEFT"/>
              <w:jc w:val="center"/>
              <w:rPr>
                <w:highlight w:val="yellow"/>
              </w:rPr>
            </w:pPr>
            <w:r w:rsidRPr="00A83E58">
              <w:t>620E</w:t>
            </w:r>
          </w:p>
        </w:tc>
      </w:tr>
      <w:tr w:rsidR="009F6414" w:rsidRPr="00A83E58" w14:paraId="479801C1" w14:textId="5CD6CE80" w:rsidTr="004B517D">
        <w:tc>
          <w:tcPr>
            <w:tcW w:w="1169" w:type="dxa"/>
          </w:tcPr>
          <w:p w14:paraId="03C32BA3" w14:textId="77777777" w:rsidR="009F6414" w:rsidRPr="00A83E58" w:rsidRDefault="009F6414" w:rsidP="009F6414">
            <w:pPr>
              <w:pStyle w:val="TablecellLEFT"/>
            </w:pPr>
            <w:r w:rsidRPr="00A83E58">
              <w:t>19.5.6</w:t>
            </w:r>
          </w:p>
        </w:tc>
        <w:tc>
          <w:tcPr>
            <w:tcW w:w="4602" w:type="dxa"/>
          </w:tcPr>
          <w:p w14:paraId="716DD1AC" w14:textId="77777777" w:rsidR="009F6414" w:rsidRPr="00A83E58" w:rsidRDefault="009F6414" w:rsidP="009F6414">
            <w:pPr>
              <w:pStyle w:val="TablecellCENTER"/>
              <w:jc w:val="left"/>
            </w:pPr>
            <w:r w:rsidRPr="00A83E58">
              <w:t>Insertion Loss</w:t>
            </w:r>
          </w:p>
        </w:tc>
        <w:tc>
          <w:tcPr>
            <w:tcW w:w="1926" w:type="dxa"/>
          </w:tcPr>
          <w:p w14:paraId="1D119BF0" w14:textId="77777777" w:rsidR="009F6414" w:rsidRPr="00A83E58" w:rsidRDefault="009F6414" w:rsidP="009F6414">
            <w:pPr>
              <w:pStyle w:val="TablecellLEFT"/>
            </w:pPr>
            <w:r w:rsidRPr="00A83E58">
              <w:t>not applicable</w:t>
            </w:r>
          </w:p>
        </w:tc>
        <w:tc>
          <w:tcPr>
            <w:tcW w:w="1363" w:type="dxa"/>
          </w:tcPr>
          <w:p w14:paraId="37BCE0AA" w14:textId="56815559" w:rsidR="009F6414" w:rsidRPr="00A83E58" w:rsidRDefault="009F6414" w:rsidP="009F6414">
            <w:pPr>
              <w:pStyle w:val="TablecellLEFT"/>
              <w:jc w:val="center"/>
              <w:rPr>
                <w:highlight w:val="yellow"/>
              </w:rPr>
            </w:pPr>
            <w:r w:rsidRPr="00A83E58">
              <w:t>620E</w:t>
            </w:r>
          </w:p>
        </w:tc>
      </w:tr>
      <w:tr w:rsidR="009F6414" w:rsidRPr="00A83E58" w14:paraId="7EF56456" w14:textId="64039D44" w:rsidTr="004B517D">
        <w:tc>
          <w:tcPr>
            <w:tcW w:w="1169" w:type="dxa"/>
          </w:tcPr>
          <w:p w14:paraId="2D883277" w14:textId="77777777" w:rsidR="009F6414" w:rsidRPr="00A83E58" w:rsidRDefault="009F6414" w:rsidP="009F6414">
            <w:pPr>
              <w:pStyle w:val="TablecellLEFT"/>
            </w:pPr>
            <w:r w:rsidRPr="00A83E58">
              <w:t>19.5.7</w:t>
            </w:r>
          </w:p>
        </w:tc>
        <w:tc>
          <w:tcPr>
            <w:tcW w:w="4602" w:type="dxa"/>
          </w:tcPr>
          <w:p w14:paraId="5D04C18A" w14:textId="77777777" w:rsidR="009F6414" w:rsidRPr="00A83E58" w:rsidRDefault="009F6414" w:rsidP="009F6414">
            <w:pPr>
              <w:pStyle w:val="TablecellCENTER"/>
              <w:jc w:val="left"/>
            </w:pPr>
            <w:r w:rsidRPr="00A83E58">
              <w:t>Reflection Coefficient</w:t>
            </w:r>
          </w:p>
        </w:tc>
        <w:tc>
          <w:tcPr>
            <w:tcW w:w="1926" w:type="dxa"/>
          </w:tcPr>
          <w:p w14:paraId="1A81C1D2" w14:textId="77777777" w:rsidR="009F6414" w:rsidRPr="00A83E58" w:rsidRDefault="009F6414" w:rsidP="009F6414">
            <w:pPr>
              <w:pStyle w:val="TablecellLEFT"/>
            </w:pPr>
            <w:r w:rsidRPr="00A83E58">
              <w:t>not applicable</w:t>
            </w:r>
          </w:p>
        </w:tc>
        <w:tc>
          <w:tcPr>
            <w:tcW w:w="1363" w:type="dxa"/>
          </w:tcPr>
          <w:p w14:paraId="79B52CCA" w14:textId="46E499ED" w:rsidR="009F6414" w:rsidRPr="00A83E58" w:rsidRDefault="009F6414" w:rsidP="009F6414">
            <w:pPr>
              <w:pStyle w:val="TablecellLEFT"/>
              <w:jc w:val="center"/>
              <w:rPr>
                <w:highlight w:val="yellow"/>
              </w:rPr>
            </w:pPr>
            <w:r w:rsidRPr="00A83E58">
              <w:t>620E</w:t>
            </w:r>
          </w:p>
        </w:tc>
      </w:tr>
      <w:tr w:rsidR="009F6414" w:rsidRPr="00A83E58" w14:paraId="351DFE49" w14:textId="36844196" w:rsidTr="004B517D">
        <w:tc>
          <w:tcPr>
            <w:tcW w:w="1169" w:type="dxa"/>
          </w:tcPr>
          <w:p w14:paraId="27172949" w14:textId="77777777" w:rsidR="009F6414" w:rsidRPr="00A83E58" w:rsidRDefault="009F6414" w:rsidP="009F6414">
            <w:pPr>
              <w:pStyle w:val="TablecellLEFT"/>
            </w:pPr>
            <w:r w:rsidRPr="00A83E58">
              <w:lastRenderedPageBreak/>
              <w:t>19.5.8</w:t>
            </w:r>
          </w:p>
        </w:tc>
        <w:tc>
          <w:tcPr>
            <w:tcW w:w="4602" w:type="dxa"/>
          </w:tcPr>
          <w:p w14:paraId="3E979AAE" w14:textId="77777777" w:rsidR="009F6414" w:rsidRPr="00A83E58" w:rsidRDefault="009F6414" w:rsidP="009F6414">
            <w:pPr>
              <w:pStyle w:val="TablecellCENTER"/>
              <w:jc w:val="left"/>
            </w:pPr>
            <w:r w:rsidRPr="00A83E58">
              <w:t>User Defined</w:t>
            </w:r>
          </w:p>
        </w:tc>
        <w:tc>
          <w:tcPr>
            <w:tcW w:w="1926" w:type="dxa"/>
          </w:tcPr>
          <w:p w14:paraId="5915D1C9" w14:textId="77777777" w:rsidR="009F6414" w:rsidRPr="00A83E58" w:rsidRDefault="009F6414" w:rsidP="009F6414">
            <w:pPr>
              <w:pStyle w:val="TablecellLEFT"/>
            </w:pPr>
            <w:r w:rsidRPr="00A83E58">
              <w:t>as is</w:t>
            </w:r>
          </w:p>
        </w:tc>
        <w:tc>
          <w:tcPr>
            <w:tcW w:w="1363" w:type="dxa"/>
          </w:tcPr>
          <w:p w14:paraId="0AD4E93E" w14:textId="0206D20D" w:rsidR="009F6414" w:rsidRPr="00A83E58" w:rsidRDefault="009F6414" w:rsidP="009F6414">
            <w:pPr>
              <w:pStyle w:val="TablecellLEFT"/>
              <w:jc w:val="center"/>
            </w:pPr>
            <w:r w:rsidRPr="00A83E58">
              <w:t>620E</w:t>
            </w:r>
          </w:p>
        </w:tc>
      </w:tr>
      <w:tr w:rsidR="009F6414" w:rsidRPr="00A83E58" w14:paraId="3F8ABD9A" w14:textId="2504A985" w:rsidTr="004B517D">
        <w:tc>
          <w:tcPr>
            <w:tcW w:w="1169" w:type="dxa"/>
          </w:tcPr>
          <w:p w14:paraId="5AB1106F" w14:textId="77777777" w:rsidR="009F6414" w:rsidRPr="00A83E58" w:rsidRDefault="009F6414" w:rsidP="009F6414">
            <w:pPr>
              <w:pStyle w:val="TablecellLEFT"/>
            </w:pPr>
            <w:r w:rsidRPr="00A83E58">
              <w:t>19.6</w:t>
            </w:r>
          </w:p>
        </w:tc>
        <w:tc>
          <w:tcPr>
            <w:tcW w:w="4602" w:type="dxa"/>
          </w:tcPr>
          <w:p w14:paraId="55D04AF7" w14:textId="77777777" w:rsidR="009F6414" w:rsidRPr="00A83E58" w:rsidRDefault="009F6414" w:rsidP="009F6414">
            <w:pPr>
              <w:pStyle w:val="TablecellCENTER"/>
              <w:jc w:val="left"/>
            </w:pPr>
            <w:r w:rsidRPr="00A83E58">
              <w:t>Mechanical Test</w:t>
            </w:r>
          </w:p>
        </w:tc>
        <w:tc>
          <w:tcPr>
            <w:tcW w:w="1926" w:type="dxa"/>
          </w:tcPr>
          <w:p w14:paraId="32D8BB00" w14:textId="77777777" w:rsidR="009F6414" w:rsidRPr="00A83E58" w:rsidRDefault="009F6414" w:rsidP="009F6414">
            <w:pPr>
              <w:pStyle w:val="TablecellLEFT"/>
            </w:pPr>
            <w:r w:rsidRPr="00A83E58">
              <w:t>-</w:t>
            </w:r>
          </w:p>
        </w:tc>
        <w:tc>
          <w:tcPr>
            <w:tcW w:w="1363" w:type="dxa"/>
          </w:tcPr>
          <w:p w14:paraId="3EE81D6C" w14:textId="60426775" w:rsidR="009F6414" w:rsidRPr="00A83E58" w:rsidRDefault="00E72F7F" w:rsidP="009F6414">
            <w:pPr>
              <w:pStyle w:val="TablecellLEFT"/>
              <w:jc w:val="center"/>
            </w:pPr>
            <w:r w:rsidRPr="00A83E58">
              <w:t>620E</w:t>
            </w:r>
          </w:p>
        </w:tc>
      </w:tr>
      <w:tr w:rsidR="009F6414" w:rsidRPr="00A83E58" w14:paraId="239295E1" w14:textId="69BD845C" w:rsidTr="004B517D">
        <w:tc>
          <w:tcPr>
            <w:tcW w:w="1169" w:type="dxa"/>
          </w:tcPr>
          <w:p w14:paraId="4898852D" w14:textId="77777777" w:rsidR="009F6414" w:rsidRPr="00A83E58" w:rsidRDefault="009F6414" w:rsidP="009F6414">
            <w:pPr>
              <w:pStyle w:val="TablecellLEFT"/>
            </w:pPr>
            <w:r w:rsidRPr="00A83E58">
              <w:t>19.6.1</w:t>
            </w:r>
          </w:p>
        </w:tc>
        <w:tc>
          <w:tcPr>
            <w:tcW w:w="4602" w:type="dxa"/>
          </w:tcPr>
          <w:p w14:paraId="1E39ED16" w14:textId="77777777" w:rsidR="009F6414" w:rsidRPr="00A83E58" w:rsidRDefault="009F6414" w:rsidP="009F6414">
            <w:pPr>
              <w:pStyle w:val="TablecellCENTER"/>
              <w:jc w:val="left"/>
            </w:pPr>
            <w:r w:rsidRPr="00A83E58">
              <w:t>Selection</w:t>
            </w:r>
          </w:p>
        </w:tc>
        <w:tc>
          <w:tcPr>
            <w:tcW w:w="1926" w:type="dxa"/>
          </w:tcPr>
          <w:p w14:paraId="2F492163" w14:textId="77777777" w:rsidR="009F6414" w:rsidRPr="00A83E58" w:rsidRDefault="009F6414" w:rsidP="009F6414">
            <w:pPr>
              <w:pStyle w:val="TablecellLEFT"/>
            </w:pPr>
            <w:r w:rsidRPr="00A83E58">
              <w:t>not applicable</w:t>
            </w:r>
          </w:p>
        </w:tc>
        <w:tc>
          <w:tcPr>
            <w:tcW w:w="1363" w:type="dxa"/>
          </w:tcPr>
          <w:p w14:paraId="268BAC3E" w14:textId="424AE970" w:rsidR="009F6414" w:rsidRPr="00A83E58" w:rsidRDefault="009F6414" w:rsidP="009F6414">
            <w:pPr>
              <w:pStyle w:val="TablecellLEFT"/>
              <w:jc w:val="center"/>
            </w:pPr>
            <w:r w:rsidRPr="00A83E58">
              <w:t>Both</w:t>
            </w:r>
          </w:p>
        </w:tc>
      </w:tr>
      <w:tr w:rsidR="009F6414" w:rsidRPr="00A83E58" w14:paraId="1318D5F8" w14:textId="575B92CD" w:rsidTr="004B517D">
        <w:tc>
          <w:tcPr>
            <w:tcW w:w="1169" w:type="dxa"/>
          </w:tcPr>
          <w:p w14:paraId="498C9415" w14:textId="77777777" w:rsidR="009F6414" w:rsidRPr="00A83E58" w:rsidRDefault="009F6414" w:rsidP="009F6414">
            <w:pPr>
              <w:pStyle w:val="TablecellLEFT"/>
            </w:pPr>
            <w:r w:rsidRPr="00A83E58">
              <w:t>19.7</w:t>
            </w:r>
          </w:p>
        </w:tc>
        <w:tc>
          <w:tcPr>
            <w:tcW w:w="4602" w:type="dxa"/>
          </w:tcPr>
          <w:p w14:paraId="3119BE13" w14:textId="77777777" w:rsidR="009F6414" w:rsidRPr="00A83E58" w:rsidRDefault="009F6414" w:rsidP="009F6414">
            <w:pPr>
              <w:pStyle w:val="TablecellCENTER"/>
              <w:jc w:val="left"/>
            </w:pPr>
            <w:r w:rsidRPr="00A83E58">
              <w:t>Mechanical Test Methods</w:t>
            </w:r>
          </w:p>
        </w:tc>
        <w:tc>
          <w:tcPr>
            <w:tcW w:w="1926" w:type="dxa"/>
          </w:tcPr>
          <w:p w14:paraId="439DAD94" w14:textId="77777777" w:rsidR="009F6414" w:rsidRPr="00A83E58" w:rsidRDefault="009F6414" w:rsidP="009F6414">
            <w:pPr>
              <w:pStyle w:val="TablecellLEFT"/>
            </w:pPr>
            <w:r w:rsidRPr="00A83E58">
              <w:t>-</w:t>
            </w:r>
          </w:p>
        </w:tc>
        <w:tc>
          <w:tcPr>
            <w:tcW w:w="1363" w:type="dxa"/>
          </w:tcPr>
          <w:p w14:paraId="6F1B98DD" w14:textId="4A81D676" w:rsidR="009F6414" w:rsidRPr="00A83E58" w:rsidRDefault="00E72F7F" w:rsidP="009F6414">
            <w:pPr>
              <w:pStyle w:val="TablecellLEFT"/>
              <w:jc w:val="center"/>
            </w:pPr>
            <w:r w:rsidRPr="00A83E58">
              <w:t>620E</w:t>
            </w:r>
          </w:p>
        </w:tc>
      </w:tr>
      <w:tr w:rsidR="009F6414" w:rsidRPr="00A83E58" w14:paraId="75AA93D7" w14:textId="10C440B0" w:rsidTr="004B517D">
        <w:tc>
          <w:tcPr>
            <w:tcW w:w="1169" w:type="dxa"/>
          </w:tcPr>
          <w:p w14:paraId="3AD53E58" w14:textId="77777777" w:rsidR="009F6414" w:rsidRPr="00A83E58" w:rsidRDefault="009F6414" w:rsidP="009F6414">
            <w:pPr>
              <w:pStyle w:val="TablecellLEFT"/>
            </w:pPr>
            <w:r w:rsidRPr="00A83E58">
              <w:t>19.7.1</w:t>
            </w:r>
          </w:p>
        </w:tc>
        <w:tc>
          <w:tcPr>
            <w:tcW w:w="4602" w:type="dxa"/>
          </w:tcPr>
          <w:p w14:paraId="21C5991A" w14:textId="77777777" w:rsidR="009F6414" w:rsidRPr="00A83E58" w:rsidRDefault="009F6414" w:rsidP="009F6414">
            <w:pPr>
              <w:pStyle w:val="TablecellCENTER"/>
              <w:jc w:val="left"/>
            </w:pPr>
            <w:r w:rsidRPr="00A83E58">
              <w:t>Crimp Height (Dimensional Analysis)</w:t>
            </w:r>
          </w:p>
        </w:tc>
        <w:tc>
          <w:tcPr>
            <w:tcW w:w="1926" w:type="dxa"/>
          </w:tcPr>
          <w:p w14:paraId="348F39D6" w14:textId="77777777" w:rsidR="009F6414" w:rsidRPr="00A83E58" w:rsidRDefault="009F6414" w:rsidP="009F6414">
            <w:pPr>
              <w:pStyle w:val="TablecellLEFT"/>
            </w:pPr>
            <w:r w:rsidRPr="00A83E58">
              <w:t>not applicable</w:t>
            </w:r>
          </w:p>
        </w:tc>
        <w:tc>
          <w:tcPr>
            <w:tcW w:w="1363" w:type="dxa"/>
          </w:tcPr>
          <w:p w14:paraId="53F250B7" w14:textId="1C01C82A" w:rsidR="009F6414" w:rsidRPr="00A83E58" w:rsidRDefault="009F6414" w:rsidP="009F6414">
            <w:pPr>
              <w:pStyle w:val="TablecellLEFT"/>
              <w:jc w:val="center"/>
            </w:pPr>
            <w:r w:rsidRPr="00A83E58">
              <w:t>Both</w:t>
            </w:r>
          </w:p>
        </w:tc>
      </w:tr>
      <w:tr w:rsidR="009F6414" w:rsidRPr="00A83E58" w14:paraId="16F3EBF8" w14:textId="120F5FD7" w:rsidTr="004B517D">
        <w:tc>
          <w:tcPr>
            <w:tcW w:w="1169" w:type="dxa"/>
          </w:tcPr>
          <w:p w14:paraId="009D9CDB" w14:textId="77777777" w:rsidR="009F6414" w:rsidRPr="00A83E58" w:rsidRDefault="009F6414" w:rsidP="009F6414">
            <w:pPr>
              <w:pStyle w:val="TablecellLEFT"/>
            </w:pPr>
            <w:r w:rsidRPr="00A83E58">
              <w:t>19.7.2</w:t>
            </w:r>
          </w:p>
        </w:tc>
        <w:tc>
          <w:tcPr>
            <w:tcW w:w="4602" w:type="dxa"/>
          </w:tcPr>
          <w:p w14:paraId="39972C8A" w14:textId="77777777" w:rsidR="009F6414" w:rsidRPr="00A83E58" w:rsidRDefault="009F6414" w:rsidP="009F6414">
            <w:pPr>
              <w:pStyle w:val="TablecellCENTER"/>
              <w:jc w:val="left"/>
            </w:pPr>
            <w:r w:rsidRPr="00A83E58">
              <w:t>Pull Force (Tensile)</w:t>
            </w:r>
          </w:p>
        </w:tc>
        <w:tc>
          <w:tcPr>
            <w:tcW w:w="1926" w:type="dxa"/>
          </w:tcPr>
          <w:p w14:paraId="77947FB3" w14:textId="77777777" w:rsidR="009F6414" w:rsidRPr="00A83E58" w:rsidRDefault="009F6414" w:rsidP="009F6414">
            <w:pPr>
              <w:pStyle w:val="TablecellLEFT"/>
            </w:pPr>
            <w:r w:rsidRPr="00A83E58">
              <w:t>not applicable</w:t>
            </w:r>
          </w:p>
        </w:tc>
        <w:tc>
          <w:tcPr>
            <w:tcW w:w="1363" w:type="dxa"/>
          </w:tcPr>
          <w:p w14:paraId="72DC6909" w14:textId="6F679F19" w:rsidR="009F6414" w:rsidRPr="00A83E58" w:rsidRDefault="009F6414" w:rsidP="009F6414">
            <w:pPr>
              <w:pStyle w:val="TablecellLEFT"/>
              <w:jc w:val="center"/>
            </w:pPr>
            <w:r w:rsidRPr="00A83E58">
              <w:t>Both</w:t>
            </w:r>
          </w:p>
        </w:tc>
      </w:tr>
      <w:tr w:rsidR="009F6414" w:rsidRPr="00A83E58" w14:paraId="6F6F10D5" w14:textId="0CB66560" w:rsidTr="004B517D">
        <w:tc>
          <w:tcPr>
            <w:tcW w:w="1169" w:type="dxa"/>
          </w:tcPr>
          <w:p w14:paraId="6BAC1E2E" w14:textId="77777777" w:rsidR="009F6414" w:rsidRPr="00A83E58" w:rsidRDefault="009F6414" w:rsidP="009F6414">
            <w:pPr>
              <w:pStyle w:val="TablecellLEFT"/>
            </w:pPr>
            <w:r w:rsidRPr="00A83E58">
              <w:t>19.7.3</w:t>
            </w:r>
          </w:p>
        </w:tc>
        <w:tc>
          <w:tcPr>
            <w:tcW w:w="4602" w:type="dxa"/>
          </w:tcPr>
          <w:p w14:paraId="450EB4BC" w14:textId="77777777" w:rsidR="009F6414" w:rsidRPr="00A83E58" w:rsidRDefault="009F6414" w:rsidP="009F6414">
            <w:pPr>
              <w:pStyle w:val="TablecellCENTER"/>
              <w:jc w:val="left"/>
            </w:pPr>
            <w:r w:rsidRPr="00A83E58">
              <w:t>Crimp Force Monitoring</w:t>
            </w:r>
          </w:p>
        </w:tc>
        <w:tc>
          <w:tcPr>
            <w:tcW w:w="1926" w:type="dxa"/>
          </w:tcPr>
          <w:p w14:paraId="60386B09" w14:textId="77777777" w:rsidR="009F6414" w:rsidRPr="00A83E58" w:rsidRDefault="009F6414" w:rsidP="009F6414">
            <w:pPr>
              <w:pStyle w:val="TablecellLEFT"/>
            </w:pPr>
            <w:r w:rsidRPr="00A83E58">
              <w:t>not applicable</w:t>
            </w:r>
          </w:p>
        </w:tc>
        <w:tc>
          <w:tcPr>
            <w:tcW w:w="1363" w:type="dxa"/>
          </w:tcPr>
          <w:p w14:paraId="4C5BC4F4" w14:textId="0DB74CE4" w:rsidR="009F6414" w:rsidRPr="00A83E58" w:rsidRDefault="009F6414" w:rsidP="009F6414">
            <w:pPr>
              <w:pStyle w:val="TablecellLEFT"/>
              <w:jc w:val="center"/>
            </w:pPr>
            <w:r w:rsidRPr="00A83E58">
              <w:t>620E</w:t>
            </w:r>
          </w:p>
        </w:tc>
      </w:tr>
      <w:tr w:rsidR="009F6414" w:rsidRPr="00A83E58" w14:paraId="3963782D" w14:textId="779F9D81" w:rsidTr="004B517D">
        <w:tc>
          <w:tcPr>
            <w:tcW w:w="1169" w:type="dxa"/>
          </w:tcPr>
          <w:p w14:paraId="12E5B00C" w14:textId="77777777" w:rsidR="009F6414" w:rsidRPr="00A83E58" w:rsidRDefault="009F6414" w:rsidP="009F6414">
            <w:pPr>
              <w:pStyle w:val="TablecellLEFT"/>
            </w:pPr>
            <w:r w:rsidRPr="00A83E58">
              <w:t>19.7.4</w:t>
            </w:r>
          </w:p>
        </w:tc>
        <w:tc>
          <w:tcPr>
            <w:tcW w:w="4602" w:type="dxa"/>
          </w:tcPr>
          <w:p w14:paraId="109F68CC" w14:textId="77777777" w:rsidR="009F6414" w:rsidRPr="00A83E58" w:rsidRDefault="009F6414" w:rsidP="009F6414">
            <w:pPr>
              <w:pStyle w:val="TablecellCENTER"/>
              <w:jc w:val="left"/>
            </w:pPr>
            <w:r w:rsidRPr="00A83E58">
              <w:t>Crimp Tool Qualification</w:t>
            </w:r>
          </w:p>
        </w:tc>
        <w:tc>
          <w:tcPr>
            <w:tcW w:w="1926" w:type="dxa"/>
          </w:tcPr>
          <w:p w14:paraId="4E840292" w14:textId="77777777" w:rsidR="009F6414" w:rsidRPr="00A83E58" w:rsidRDefault="009F6414" w:rsidP="009F6414">
            <w:pPr>
              <w:pStyle w:val="TablecellLEFT"/>
            </w:pPr>
            <w:r w:rsidRPr="00A83E58">
              <w:t>not applicable</w:t>
            </w:r>
          </w:p>
        </w:tc>
        <w:tc>
          <w:tcPr>
            <w:tcW w:w="1363" w:type="dxa"/>
          </w:tcPr>
          <w:p w14:paraId="416A4809" w14:textId="3B731680" w:rsidR="009F6414" w:rsidRPr="00A83E58" w:rsidRDefault="009F6414" w:rsidP="009F6414">
            <w:pPr>
              <w:pStyle w:val="TablecellLEFT"/>
              <w:jc w:val="center"/>
            </w:pPr>
            <w:r w:rsidRPr="00A83E58">
              <w:t>620E</w:t>
            </w:r>
          </w:p>
        </w:tc>
      </w:tr>
      <w:tr w:rsidR="009F6414" w:rsidRPr="00A83E58" w14:paraId="46D245A0" w14:textId="255A69F2" w:rsidTr="004B517D">
        <w:tc>
          <w:tcPr>
            <w:tcW w:w="1169" w:type="dxa"/>
          </w:tcPr>
          <w:p w14:paraId="380627B8" w14:textId="77777777" w:rsidR="009F6414" w:rsidRPr="00A83E58" w:rsidRDefault="009F6414" w:rsidP="009F6414">
            <w:pPr>
              <w:pStyle w:val="TablecellLEFT"/>
            </w:pPr>
            <w:r w:rsidRPr="00A83E58">
              <w:t>19.7.5</w:t>
            </w:r>
          </w:p>
        </w:tc>
        <w:tc>
          <w:tcPr>
            <w:tcW w:w="4602" w:type="dxa"/>
          </w:tcPr>
          <w:p w14:paraId="5F2EA1B9" w14:textId="77777777" w:rsidR="009F6414" w:rsidRPr="00A83E58" w:rsidRDefault="009F6414" w:rsidP="009F6414">
            <w:pPr>
              <w:pStyle w:val="TablecellCENTER"/>
              <w:jc w:val="left"/>
            </w:pPr>
            <w:r w:rsidRPr="00A83E58">
              <w:t>Contact Retention Verification</w:t>
            </w:r>
          </w:p>
        </w:tc>
        <w:tc>
          <w:tcPr>
            <w:tcW w:w="1926" w:type="dxa"/>
          </w:tcPr>
          <w:p w14:paraId="1AFF14EB" w14:textId="77777777" w:rsidR="009F6414" w:rsidRPr="00A83E58" w:rsidRDefault="009F6414" w:rsidP="009F6414">
            <w:pPr>
              <w:pStyle w:val="TablecellLEFT"/>
            </w:pPr>
            <w:r w:rsidRPr="00A83E58">
              <w:t>as is</w:t>
            </w:r>
          </w:p>
        </w:tc>
        <w:tc>
          <w:tcPr>
            <w:tcW w:w="1363" w:type="dxa"/>
          </w:tcPr>
          <w:p w14:paraId="189F393D" w14:textId="35451356" w:rsidR="009F6414" w:rsidRPr="00A83E58" w:rsidRDefault="009F6414" w:rsidP="009F6414">
            <w:pPr>
              <w:pStyle w:val="TablecellLEFT"/>
              <w:jc w:val="center"/>
            </w:pPr>
            <w:r w:rsidRPr="00A83E58">
              <w:t>620E-S</w:t>
            </w:r>
          </w:p>
        </w:tc>
      </w:tr>
      <w:tr w:rsidR="009F6414" w:rsidRPr="00A83E58" w14:paraId="01659D09" w14:textId="2F63A836" w:rsidTr="004B517D">
        <w:tc>
          <w:tcPr>
            <w:tcW w:w="1169" w:type="dxa"/>
            <w:shd w:val="clear" w:color="auto" w:fill="auto"/>
          </w:tcPr>
          <w:p w14:paraId="0BC5E531" w14:textId="77777777" w:rsidR="009F6414" w:rsidRPr="00A83E58" w:rsidRDefault="009F6414" w:rsidP="009F6414">
            <w:pPr>
              <w:pStyle w:val="TablecellLEFT"/>
            </w:pPr>
            <w:r w:rsidRPr="00A83E58">
              <w:t>19.7.5.1</w:t>
            </w:r>
            <w:r w:rsidRPr="00A83E58">
              <w:tab/>
            </w:r>
            <w:r w:rsidRPr="00A83E58">
              <w:rPr>
                <w:vertAlign w:val="superscript"/>
              </w:rPr>
              <w:t>(a)</w:t>
            </w:r>
          </w:p>
        </w:tc>
        <w:tc>
          <w:tcPr>
            <w:tcW w:w="4602" w:type="dxa"/>
            <w:shd w:val="clear" w:color="auto" w:fill="auto"/>
          </w:tcPr>
          <w:p w14:paraId="41F64904" w14:textId="5BC37244" w:rsidR="009F6414" w:rsidRPr="00A83E58" w:rsidRDefault="009F6414" w:rsidP="009F6414">
            <w:pPr>
              <w:pStyle w:val="TablecellCENTER"/>
              <w:jc w:val="left"/>
            </w:pPr>
            <w:r w:rsidRPr="00A83E58">
              <w:t>Push Testing</w:t>
            </w:r>
          </w:p>
        </w:tc>
        <w:tc>
          <w:tcPr>
            <w:tcW w:w="1926" w:type="dxa"/>
            <w:shd w:val="clear" w:color="auto" w:fill="auto"/>
          </w:tcPr>
          <w:p w14:paraId="205BEB7B" w14:textId="77777777" w:rsidR="009F6414" w:rsidRPr="00A83E58" w:rsidRDefault="009F6414" w:rsidP="009F6414">
            <w:pPr>
              <w:pStyle w:val="TablecellLEFT"/>
            </w:pPr>
            <w:r w:rsidRPr="00A83E58">
              <w:t>as is</w:t>
            </w:r>
          </w:p>
        </w:tc>
        <w:tc>
          <w:tcPr>
            <w:tcW w:w="1363" w:type="dxa"/>
          </w:tcPr>
          <w:p w14:paraId="1D38EB4C" w14:textId="271FADD5" w:rsidR="009F6414" w:rsidRPr="00A83E58" w:rsidRDefault="009F6414" w:rsidP="009F6414">
            <w:pPr>
              <w:pStyle w:val="TablecellLEFT"/>
              <w:jc w:val="center"/>
            </w:pPr>
            <w:r w:rsidRPr="00A83E58">
              <w:t>620E-S</w:t>
            </w:r>
          </w:p>
        </w:tc>
      </w:tr>
      <w:tr w:rsidR="009F6414" w:rsidRPr="00A83E58" w14:paraId="503C718C" w14:textId="2BA7879F" w:rsidTr="004B517D">
        <w:tc>
          <w:tcPr>
            <w:tcW w:w="1169" w:type="dxa"/>
            <w:shd w:val="clear" w:color="auto" w:fill="auto"/>
          </w:tcPr>
          <w:p w14:paraId="32462375" w14:textId="77777777" w:rsidR="009F6414" w:rsidRPr="00A83E58" w:rsidRDefault="009F6414" w:rsidP="009F6414">
            <w:pPr>
              <w:pStyle w:val="TablecellLEFT"/>
            </w:pPr>
            <w:r w:rsidRPr="00A83E58">
              <w:t>19.7.5.2</w:t>
            </w:r>
            <w:r w:rsidRPr="00A83E58">
              <w:tab/>
            </w:r>
            <w:r w:rsidRPr="00A83E58">
              <w:rPr>
                <w:vertAlign w:val="superscript"/>
              </w:rPr>
              <w:t>(a)</w:t>
            </w:r>
          </w:p>
        </w:tc>
        <w:tc>
          <w:tcPr>
            <w:tcW w:w="4602" w:type="dxa"/>
            <w:shd w:val="clear" w:color="auto" w:fill="auto"/>
          </w:tcPr>
          <w:p w14:paraId="47CB1A65" w14:textId="1C848661" w:rsidR="009F6414" w:rsidRPr="00A83E58" w:rsidRDefault="009F6414" w:rsidP="009F6414">
            <w:pPr>
              <w:pStyle w:val="TablecellCENTER"/>
              <w:jc w:val="left"/>
            </w:pPr>
            <w:r w:rsidRPr="00A83E58">
              <w:t>Pull Testing</w:t>
            </w:r>
          </w:p>
        </w:tc>
        <w:tc>
          <w:tcPr>
            <w:tcW w:w="1926" w:type="dxa"/>
            <w:shd w:val="clear" w:color="auto" w:fill="auto"/>
          </w:tcPr>
          <w:p w14:paraId="55C06055" w14:textId="77777777" w:rsidR="009F6414" w:rsidRPr="00A83E58" w:rsidRDefault="009F6414" w:rsidP="009F6414">
            <w:pPr>
              <w:pStyle w:val="TablecellLEFT"/>
            </w:pPr>
            <w:r w:rsidRPr="00A83E58">
              <w:t>as is</w:t>
            </w:r>
          </w:p>
        </w:tc>
        <w:tc>
          <w:tcPr>
            <w:tcW w:w="1363" w:type="dxa"/>
          </w:tcPr>
          <w:p w14:paraId="550A9D67" w14:textId="6B878EC9" w:rsidR="009F6414" w:rsidRPr="00A83E58" w:rsidRDefault="009F6414" w:rsidP="009F6414">
            <w:pPr>
              <w:pStyle w:val="TablecellLEFT"/>
              <w:jc w:val="center"/>
            </w:pPr>
            <w:r w:rsidRPr="00A83E58">
              <w:t>620E-S</w:t>
            </w:r>
          </w:p>
        </w:tc>
      </w:tr>
      <w:tr w:rsidR="009F6414" w:rsidRPr="00A83E58" w14:paraId="1F1B3688" w14:textId="13454C91" w:rsidTr="004B517D">
        <w:tc>
          <w:tcPr>
            <w:tcW w:w="1169" w:type="dxa"/>
          </w:tcPr>
          <w:p w14:paraId="39DCEB71" w14:textId="77777777" w:rsidR="009F6414" w:rsidRPr="00A83E58" w:rsidRDefault="009F6414" w:rsidP="009F6414">
            <w:pPr>
              <w:pStyle w:val="TablecellLEFT"/>
            </w:pPr>
            <w:r w:rsidRPr="00A83E58">
              <w:t>19.7.6</w:t>
            </w:r>
          </w:p>
        </w:tc>
        <w:tc>
          <w:tcPr>
            <w:tcW w:w="4602" w:type="dxa"/>
          </w:tcPr>
          <w:p w14:paraId="6B4110E2" w14:textId="77777777" w:rsidR="009F6414" w:rsidRPr="00A83E58" w:rsidRDefault="009F6414" w:rsidP="009F6414">
            <w:pPr>
              <w:pStyle w:val="TablecellCENTER"/>
              <w:jc w:val="left"/>
            </w:pPr>
            <w:r w:rsidRPr="00A83E58">
              <w:t>RF Connector Shield Pull Force (Tensile)</w:t>
            </w:r>
          </w:p>
        </w:tc>
        <w:tc>
          <w:tcPr>
            <w:tcW w:w="1926" w:type="dxa"/>
          </w:tcPr>
          <w:p w14:paraId="3A31AF34" w14:textId="77777777" w:rsidR="009F6414" w:rsidRPr="00A83E58" w:rsidRDefault="009F6414" w:rsidP="009F6414">
            <w:pPr>
              <w:pStyle w:val="TablecellLEFT"/>
            </w:pPr>
            <w:r w:rsidRPr="00A83E58">
              <w:t>not applicable</w:t>
            </w:r>
          </w:p>
        </w:tc>
        <w:tc>
          <w:tcPr>
            <w:tcW w:w="1363" w:type="dxa"/>
          </w:tcPr>
          <w:p w14:paraId="6497097A" w14:textId="757DB2F3" w:rsidR="009F6414" w:rsidRPr="00A83E58" w:rsidRDefault="009F6414" w:rsidP="009F6414">
            <w:pPr>
              <w:pStyle w:val="TablecellLEFT"/>
              <w:jc w:val="center"/>
            </w:pPr>
            <w:r w:rsidRPr="00A83E58">
              <w:t>Both</w:t>
            </w:r>
          </w:p>
        </w:tc>
      </w:tr>
      <w:tr w:rsidR="009F6414" w:rsidRPr="00A83E58" w14:paraId="6BCE7555" w14:textId="11536D02" w:rsidTr="004B517D">
        <w:tc>
          <w:tcPr>
            <w:tcW w:w="1169" w:type="dxa"/>
          </w:tcPr>
          <w:p w14:paraId="7207D4AC" w14:textId="77777777" w:rsidR="009F6414" w:rsidRPr="00A83E58" w:rsidRDefault="009F6414" w:rsidP="009F6414">
            <w:pPr>
              <w:pStyle w:val="TablecellLEFT"/>
            </w:pPr>
            <w:r w:rsidRPr="00A83E58">
              <w:t>19.7.7</w:t>
            </w:r>
          </w:p>
        </w:tc>
        <w:tc>
          <w:tcPr>
            <w:tcW w:w="4602" w:type="dxa"/>
          </w:tcPr>
          <w:p w14:paraId="3176BF73" w14:textId="77777777" w:rsidR="009F6414" w:rsidRPr="00A83E58" w:rsidRDefault="009F6414" w:rsidP="009F6414">
            <w:pPr>
              <w:pStyle w:val="TablecellCENTER"/>
              <w:jc w:val="left"/>
            </w:pPr>
            <w:r w:rsidRPr="00A83E58">
              <w:t>RF Connector Shield Ferrule Torsion</w:t>
            </w:r>
          </w:p>
        </w:tc>
        <w:tc>
          <w:tcPr>
            <w:tcW w:w="1926" w:type="dxa"/>
          </w:tcPr>
          <w:p w14:paraId="339B6716" w14:textId="77777777" w:rsidR="009F6414" w:rsidRPr="00A83E58" w:rsidRDefault="009F6414" w:rsidP="009F6414">
            <w:pPr>
              <w:pStyle w:val="TablecellLEFT"/>
            </w:pPr>
            <w:r w:rsidRPr="00A83E58">
              <w:t>not applicable</w:t>
            </w:r>
          </w:p>
        </w:tc>
        <w:tc>
          <w:tcPr>
            <w:tcW w:w="1363" w:type="dxa"/>
          </w:tcPr>
          <w:p w14:paraId="4889977B" w14:textId="618CD63A" w:rsidR="009F6414" w:rsidRPr="00A83E58" w:rsidRDefault="009F6414" w:rsidP="009F6414">
            <w:pPr>
              <w:pStyle w:val="TablecellLEFT"/>
              <w:jc w:val="center"/>
            </w:pPr>
            <w:r w:rsidRPr="00A83E58">
              <w:t>620E</w:t>
            </w:r>
          </w:p>
        </w:tc>
      </w:tr>
      <w:tr w:rsidR="009F6414" w:rsidRPr="00A83E58" w14:paraId="2B0FE910" w14:textId="61851489" w:rsidTr="004B517D">
        <w:tc>
          <w:tcPr>
            <w:tcW w:w="1169" w:type="dxa"/>
          </w:tcPr>
          <w:p w14:paraId="6A781C83" w14:textId="77777777" w:rsidR="009F6414" w:rsidRPr="00A83E58" w:rsidRDefault="009F6414" w:rsidP="009F6414">
            <w:pPr>
              <w:pStyle w:val="TablecellLEFT"/>
            </w:pPr>
            <w:r w:rsidRPr="00A83E58">
              <w:t>19.7.8</w:t>
            </w:r>
          </w:p>
        </w:tc>
        <w:tc>
          <w:tcPr>
            <w:tcW w:w="4602" w:type="dxa"/>
          </w:tcPr>
          <w:p w14:paraId="1CEAB751" w14:textId="77777777" w:rsidR="009F6414" w:rsidRPr="00A83E58" w:rsidRDefault="009F6414" w:rsidP="009F6414">
            <w:pPr>
              <w:pStyle w:val="TablecellCENTER"/>
              <w:jc w:val="left"/>
            </w:pPr>
            <w:r w:rsidRPr="00A83E58">
              <w:t>User Defined</w:t>
            </w:r>
          </w:p>
        </w:tc>
        <w:tc>
          <w:tcPr>
            <w:tcW w:w="1926" w:type="dxa"/>
          </w:tcPr>
          <w:p w14:paraId="73875D36" w14:textId="77777777" w:rsidR="009F6414" w:rsidRPr="00A83E58" w:rsidRDefault="009F6414" w:rsidP="009F6414">
            <w:pPr>
              <w:pStyle w:val="TablecellLEFT"/>
            </w:pPr>
            <w:r w:rsidRPr="00A83E58">
              <w:t>as is</w:t>
            </w:r>
          </w:p>
        </w:tc>
        <w:tc>
          <w:tcPr>
            <w:tcW w:w="1363" w:type="dxa"/>
          </w:tcPr>
          <w:p w14:paraId="4971B737" w14:textId="068C3363" w:rsidR="009F6414" w:rsidRPr="00A83E58" w:rsidRDefault="009F6414" w:rsidP="009F6414">
            <w:pPr>
              <w:pStyle w:val="TablecellLEFT"/>
              <w:jc w:val="center"/>
            </w:pPr>
            <w:r w:rsidRPr="00A83E58">
              <w:t>620E</w:t>
            </w:r>
          </w:p>
        </w:tc>
      </w:tr>
      <w:tr w:rsidR="009F6414" w:rsidRPr="00A83E58" w14:paraId="3B6832F0" w14:textId="2A8EA4F4" w:rsidTr="004B517D">
        <w:tc>
          <w:tcPr>
            <w:tcW w:w="1169" w:type="dxa"/>
          </w:tcPr>
          <w:p w14:paraId="1C6CDBD0" w14:textId="06937CF1" w:rsidR="009F6414" w:rsidRPr="00A83E58" w:rsidRDefault="009F6414" w:rsidP="009F6414">
            <w:pPr>
              <w:pStyle w:val="TablecellLEFT"/>
            </w:pPr>
            <w:r w:rsidRPr="00A83E58">
              <w:t>20.0</w:t>
            </w:r>
          </w:p>
        </w:tc>
        <w:tc>
          <w:tcPr>
            <w:tcW w:w="4602" w:type="dxa"/>
          </w:tcPr>
          <w:p w14:paraId="17397B9A" w14:textId="77777777" w:rsidR="009F6414" w:rsidRPr="00A83E58" w:rsidRDefault="009F6414" w:rsidP="009F6414">
            <w:pPr>
              <w:pStyle w:val="TablecellCENTER"/>
              <w:jc w:val="left"/>
            </w:pPr>
            <w:r w:rsidRPr="00A83E58">
              <w:t>High Voltage Applications</w:t>
            </w:r>
          </w:p>
        </w:tc>
        <w:tc>
          <w:tcPr>
            <w:tcW w:w="1926" w:type="dxa"/>
          </w:tcPr>
          <w:p w14:paraId="13478FE6" w14:textId="77777777" w:rsidR="009F6414" w:rsidRPr="00A83E58" w:rsidRDefault="009F6414" w:rsidP="009F6414">
            <w:pPr>
              <w:pStyle w:val="TablecellLEFT"/>
            </w:pPr>
            <w:r w:rsidRPr="00A83E58">
              <w:t>not applicable</w:t>
            </w:r>
          </w:p>
        </w:tc>
        <w:tc>
          <w:tcPr>
            <w:tcW w:w="1363" w:type="dxa"/>
          </w:tcPr>
          <w:p w14:paraId="3D5AF4AA" w14:textId="48BA972E" w:rsidR="009F6414" w:rsidRPr="00A83E58" w:rsidRDefault="009F6414" w:rsidP="009F6414">
            <w:pPr>
              <w:pStyle w:val="TablecellLEFT"/>
              <w:jc w:val="center"/>
            </w:pPr>
            <w:r w:rsidRPr="00A83E58">
              <w:t>620E</w:t>
            </w:r>
          </w:p>
        </w:tc>
      </w:tr>
      <w:tr w:rsidR="00FB3DC8" w:rsidRPr="00A83E58" w14:paraId="177570A7" w14:textId="6568F74C" w:rsidTr="0021264F">
        <w:tc>
          <w:tcPr>
            <w:tcW w:w="9060" w:type="dxa"/>
            <w:gridSpan w:val="4"/>
          </w:tcPr>
          <w:p w14:paraId="06E3FAC6" w14:textId="50938B90" w:rsidR="00FB3DC8" w:rsidRPr="00A83E58" w:rsidRDefault="00EC23F3" w:rsidP="00EC23F3">
            <w:pPr>
              <w:pStyle w:val="TableFootnote"/>
            </w:pPr>
            <w:r w:rsidRPr="00A83E58">
              <w:t>(</w:t>
            </w:r>
            <w:r w:rsidR="00FB3DC8" w:rsidRPr="00A83E58">
              <w:t>a</w:t>
            </w:r>
            <w:r w:rsidRPr="00A83E58">
              <w:t>)</w:t>
            </w:r>
            <w:r w:rsidR="00FB3DC8" w:rsidRPr="00A83E58">
              <w:tab/>
              <w:t>Section not included in IPC/WHMA-A-620E, but only added through the Addendum for Space and Military Applications, IPC/WHMA-A-620E-S</w:t>
            </w:r>
          </w:p>
        </w:tc>
      </w:tr>
    </w:tbl>
    <w:p w14:paraId="7F251EDA" w14:textId="77777777" w:rsidR="003A7611" w:rsidRPr="00A83E58" w:rsidRDefault="003A7611" w:rsidP="002D7E8F">
      <w:pPr>
        <w:pStyle w:val="paragraph"/>
      </w:pPr>
    </w:p>
    <w:p w14:paraId="175D99BD" w14:textId="77777777" w:rsidR="003A7611" w:rsidRPr="00A83E58" w:rsidRDefault="003A7611" w:rsidP="002D7E8F">
      <w:pPr>
        <w:pStyle w:val="paragraph"/>
      </w:pPr>
    </w:p>
    <w:p w14:paraId="5603ED8E" w14:textId="77777777" w:rsidR="003A7611" w:rsidRPr="00A83E58" w:rsidRDefault="003A7611" w:rsidP="002D7E8F">
      <w:pPr>
        <w:pStyle w:val="paragraph"/>
        <w:sectPr w:rsidR="003A7611" w:rsidRPr="00A83E58" w:rsidSect="00687911">
          <w:pgSz w:w="11906" w:h="16838" w:code="9"/>
          <w:pgMar w:top="1418" w:right="1418" w:bottom="1418" w:left="1418" w:header="709" w:footer="709" w:gutter="0"/>
          <w:cols w:space="708"/>
          <w:docGrid w:linePitch="360"/>
        </w:sectPr>
      </w:pPr>
    </w:p>
    <w:p w14:paraId="3E973DF6" w14:textId="200CEE01" w:rsidR="00971F62" w:rsidRPr="00A83E58" w:rsidRDefault="00971F62" w:rsidP="002B3868">
      <w:pPr>
        <w:pStyle w:val="Annex1"/>
        <w:spacing w:before="120"/>
      </w:pPr>
      <w:r w:rsidRPr="00A83E58">
        <w:lastRenderedPageBreak/>
        <w:t xml:space="preserve"> </w:t>
      </w:r>
      <w:bookmarkStart w:id="203" w:name="_Ref176862170"/>
      <w:bookmarkStart w:id="204" w:name="_Toc193188715"/>
      <w:r w:rsidRPr="00A83E58">
        <w:t>(informative)</w:t>
      </w:r>
      <w:r w:rsidRPr="00A83E58">
        <w:br/>
        <w:t>Example of</w:t>
      </w:r>
      <w:bookmarkEnd w:id="203"/>
      <w:r w:rsidR="002B3868" w:rsidRPr="00A83E58">
        <w:t xml:space="preserve"> a “(De-)mating Logbook”</w:t>
      </w:r>
      <w:bookmarkEnd w:id="204"/>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520"/>
        <w:gridCol w:w="779"/>
        <w:gridCol w:w="390"/>
        <w:gridCol w:w="1275"/>
        <w:gridCol w:w="2075"/>
        <w:gridCol w:w="1600"/>
        <w:gridCol w:w="1833"/>
        <w:gridCol w:w="307"/>
        <w:gridCol w:w="2407"/>
        <w:gridCol w:w="1807"/>
      </w:tblGrid>
      <w:tr w:rsidR="005436FF" w:rsidRPr="00A83E58" w14:paraId="3B5AB57D" w14:textId="1B0AB1DB" w:rsidTr="00A60732">
        <w:trPr>
          <w:trHeight w:val="397"/>
        </w:trPr>
        <w:tc>
          <w:tcPr>
            <w:tcW w:w="3964" w:type="dxa"/>
            <w:gridSpan w:val="4"/>
            <w:vMerge w:val="restart"/>
            <w:shd w:val="clear" w:color="auto" w:fill="auto"/>
            <w:vAlign w:val="center"/>
          </w:tcPr>
          <w:p w14:paraId="67F67FDE" w14:textId="10C0D1AE" w:rsidR="005436FF" w:rsidRPr="00A83E58" w:rsidRDefault="005436FF" w:rsidP="00CE4324">
            <w:pPr>
              <w:pStyle w:val="TableHeaderCENTER"/>
            </w:pPr>
            <w:r w:rsidRPr="00A83E58">
              <w:t>*Company Logo*</w:t>
            </w:r>
          </w:p>
        </w:tc>
        <w:tc>
          <w:tcPr>
            <w:tcW w:w="5508" w:type="dxa"/>
            <w:gridSpan w:val="3"/>
            <w:vMerge w:val="restart"/>
            <w:shd w:val="clear" w:color="auto" w:fill="auto"/>
            <w:vAlign w:val="center"/>
          </w:tcPr>
          <w:p w14:paraId="76944EF9" w14:textId="6765DA01" w:rsidR="005436FF" w:rsidRPr="00A83E58" w:rsidRDefault="005436FF" w:rsidP="00CE4324">
            <w:pPr>
              <w:pStyle w:val="TableHeaderCENTER"/>
            </w:pPr>
            <w:r w:rsidRPr="00A83E58">
              <w:rPr>
                <w:sz w:val="28"/>
                <w:szCs w:val="24"/>
              </w:rPr>
              <w:t>(De-)mating Logbook</w:t>
            </w:r>
          </w:p>
        </w:tc>
        <w:tc>
          <w:tcPr>
            <w:tcW w:w="2714" w:type="dxa"/>
            <w:gridSpan w:val="2"/>
            <w:shd w:val="clear" w:color="auto" w:fill="auto"/>
            <w:vAlign w:val="center"/>
          </w:tcPr>
          <w:p w14:paraId="32A692CE" w14:textId="38DFC642" w:rsidR="005436FF" w:rsidRPr="00A83E58" w:rsidRDefault="005436FF" w:rsidP="00130367">
            <w:pPr>
              <w:pStyle w:val="TablecellLEFT"/>
              <w:jc w:val="right"/>
            </w:pPr>
            <w:r w:rsidRPr="00A83E58">
              <w:t xml:space="preserve">Program / Project:  </w:t>
            </w:r>
          </w:p>
        </w:tc>
        <w:tc>
          <w:tcPr>
            <w:tcW w:w="1807" w:type="dxa"/>
          </w:tcPr>
          <w:p w14:paraId="0455D496" w14:textId="77777777" w:rsidR="005436FF" w:rsidRPr="00A83E58" w:rsidRDefault="005436FF" w:rsidP="00CE4324">
            <w:pPr>
              <w:pStyle w:val="TableHeaderCENTER"/>
            </w:pPr>
          </w:p>
        </w:tc>
      </w:tr>
      <w:tr w:rsidR="005436FF" w:rsidRPr="00A83E58" w14:paraId="55E26F28" w14:textId="717F04BE" w:rsidTr="00A60732">
        <w:trPr>
          <w:trHeight w:val="397"/>
        </w:trPr>
        <w:tc>
          <w:tcPr>
            <w:tcW w:w="3964" w:type="dxa"/>
            <w:gridSpan w:val="4"/>
            <w:vMerge/>
            <w:shd w:val="clear" w:color="auto" w:fill="auto"/>
            <w:vAlign w:val="center"/>
          </w:tcPr>
          <w:p w14:paraId="068C45C4" w14:textId="1CB7BEBD" w:rsidR="005436FF" w:rsidRPr="00A83E58" w:rsidRDefault="005436FF" w:rsidP="00CE4324">
            <w:pPr>
              <w:pStyle w:val="TableHeaderCENTER"/>
            </w:pPr>
          </w:p>
        </w:tc>
        <w:tc>
          <w:tcPr>
            <w:tcW w:w="5508" w:type="dxa"/>
            <w:gridSpan w:val="3"/>
            <w:vMerge/>
            <w:shd w:val="clear" w:color="auto" w:fill="auto"/>
            <w:vAlign w:val="center"/>
          </w:tcPr>
          <w:p w14:paraId="4E5D3669" w14:textId="4822E175" w:rsidR="005436FF" w:rsidRPr="00A83E58" w:rsidRDefault="005436FF" w:rsidP="00CE4324">
            <w:pPr>
              <w:pStyle w:val="TableHeaderCENTER"/>
            </w:pPr>
          </w:p>
        </w:tc>
        <w:tc>
          <w:tcPr>
            <w:tcW w:w="2714" w:type="dxa"/>
            <w:gridSpan w:val="2"/>
            <w:shd w:val="clear" w:color="auto" w:fill="auto"/>
            <w:vAlign w:val="center"/>
          </w:tcPr>
          <w:p w14:paraId="68FD3B8D" w14:textId="1AFCDB3E" w:rsidR="005436FF" w:rsidRPr="00A83E58" w:rsidRDefault="005436FF" w:rsidP="00130367">
            <w:pPr>
              <w:pStyle w:val="TablecellLEFT"/>
              <w:jc w:val="right"/>
            </w:pPr>
            <w:r w:rsidRPr="00A83E58">
              <w:t xml:space="preserve">Harness / HMU CI-No.:  </w:t>
            </w:r>
          </w:p>
        </w:tc>
        <w:tc>
          <w:tcPr>
            <w:tcW w:w="1807" w:type="dxa"/>
          </w:tcPr>
          <w:p w14:paraId="30E5E177" w14:textId="77777777" w:rsidR="005436FF" w:rsidRPr="00A83E58" w:rsidRDefault="005436FF" w:rsidP="00CE4324">
            <w:pPr>
              <w:pStyle w:val="TableHeaderCENTER"/>
            </w:pPr>
          </w:p>
        </w:tc>
      </w:tr>
      <w:tr w:rsidR="005436FF" w:rsidRPr="00A83E58" w14:paraId="76CFEA60" w14:textId="018DD1D5" w:rsidTr="00A60732">
        <w:trPr>
          <w:trHeight w:val="397"/>
        </w:trPr>
        <w:tc>
          <w:tcPr>
            <w:tcW w:w="3964" w:type="dxa"/>
            <w:gridSpan w:val="4"/>
            <w:vMerge/>
            <w:shd w:val="clear" w:color="auto" w:fill="auto"/>
            <w:vAlign w:val="center"/>
          </w:tcPr>
          <w:p w14:paraId="2E22D2F0" w14:textId="52F4AEFA" w:rsidR="005436FF" w:rsidRPr="00A83E58" w:rsidRDefault="005436FF" w:rsidP="00CE4324">
            <w:pPr>
              <w:pStyle w:val="TableHeaderCENTER"/>
            </w:pPr>
          </w:p>
        </w:tc>
        <w:tc>
          <w:tcPr>
            <w:tcW w:w="5508" w:type="dxa"/>
            <w:gridSpan w:val="3"/>
            <w:vMerge/>
            <w:shd w:val="clear" w:color="auto" w:fill="auto"/>
            <w:vAlign w:val="center"/>
          </w:tcPr>
          <w:p w14:paraId="6655030C" w14:textId="1B903BC6" w:rsidR="005436FF" w:rsidRPr="00A83E58" w:rsidRDefault="005436FF" w:rsidP="00CE4324">
            <w:pPr>
              <w:pStyle w:val="TableHeaderCENTER"/>
            </w:pPr>
          </w:p>
        </w:tc>
        <w:tc>
          <w:tcPr>
            <w:tcW w:w="2714" w:type="dxa"/>
            <w:gridSpan w:val="2"/>
            <w:shd w:val="clear" w:color="auto" w:fill="auto"/>
            <w:vAlign w:val="center"/>
          </w:tcPr>
          <w:p w14:paraId="6662C943" w14:textId="2895AABD" w:rsidR="005436FF" w:rsidRPr="00A83E58" w:rsidRDefault="005436FF" w:rsidP="00130367">
            <w:pPr>
              <w:pStyle w:val="TablecellLEFT"/>
              <w:jc w:val="right"/>
            </w:pPr>
            <w:r w:rsidRPr="00A83E58">
              <w:t>Harness / HMU S</w:t>
            </w:r>
            <w:r>
              <w:t>erial-</w:t>
            </w:r>
            <w:r w:rsidRPr="00A83E58">
              <w:t>N</w:t>
            </w:r>
            <w:r>
              <w:t>o.</w:t>
            </w:r>
            <w:r w:rsidRPr="00A83E58">
              <w:t xml:space="preserve">:  </w:t>
            </w:r>
          </w:p>
        </w:tc>
        <w:tc>
          <w:tcPr>
            <w:tcW w:w="1807" w:type="dxa"/>
          </w:tcPr>
          <w:p w14:paraId="38B79C57" w14:textId="77777777" w:rsidR="005436FF" w:rsidRPr="00A83E58" w:rsidRDefault="005436FF" w:rsidP="00CE4324">
            <w:pPr>
              <w:pStyle w:val="TableHeaderCENTER"/>
            </w:pPr>
          </w:p>
        </w:tc>
      </w:tr>
      <w:tr w:rsidR="005436FF" w:rsidRPr="00A83E58" w14:paraId="53F88401" w14:textId="77777777" w:rsidTr="005436FF">
        <w:trPr>
          <w:trHeight w:val="397"/>
        </w:trPr>
        <w:tc>
          <w:tcPr>
            <w:tcW w:w="3964" w:type="dxa"/>
            <w:gridSpan w:val="4"/>
            <w:vMerge/>
            <w:shd w:val="clear" w:color="auto" w:fill="auto"/>
            <w:vAlign w:val="center"/>
          </w:tcPr>
          <w:p w14:paraId="677FECF9" w14:textId="77777777" w:rsidR="005436FF" w:rsidRPr="00A83E58" w:rsidRDefault="005436FF" w:rsidP="00130367">
            <w:pPr>
              <w:pStyle w:val="TablecellLEFT"/>
            </w:pPr>
          </w:p>
        </w:tc>
        <w:tc>
          <w:tcPr>
            <w:tcW w:w="5508" w:type="dxa"/>
            <w:gridSpan w:val="3"/>
            <w:vMerge/>
            <w:shd w:val="clear" w:color="auto" w:fill="auto"/>
            <w:vAlign w:val="center"/>
          </w:tcPr>
          <w:p w14:paraId="289190DB" w14:textId="77777777" w:rsidR="005436FF" w:rsidRPr="00A83E58" w:rsidRDefault="005436FF" w:rsidP="00130367">
            <w:pPr>
              <w:pStyle w:val="TablecellLEFT"/>
            </w:pPr>
          </w:p>
        </w:tc>
        <w:tc>
          <w:tcPr>
            <w:tcW w:w="4521" w:type="dxa"/>
            <w:gridSpan w:val="3"/>
            <w:shd w:val="clear" w:color="auto" w:fill="auto"/>
            <w:vAlign w:val="center"/>
          </w:tcPr>
          <w:p w14:paraId="31B2F6B5" w14:textId="7F6F4E2E" w:rsidR="005436FF" w:rsidRPr="00A60732" w:rsidRDefault="005436FF" w:rsidP="00A60732">
            <w:pPr>
              <w:pStyle w:val="TablecellLEFT"/>
              <w:spacing w:before="0"/>
              <w:jc w:val="center"/>
              <w:rPr>
                <w:b/>
                <w:bCs/>
              </w:rPr>
            </w:pPr>
            <w:r w:rsidRPr="00A60732">
              <w:rPr>
                <w:b/>
                <w:bCs/>
              </w:rPr>
              <w:t>* Harness / HMU Identifier *</w:t>
            </w:r>
          </w:p>
        </w:tc>
      </w:tr>
      <w:tr w:rsidR="00130367" w:rsidRPr="00A83E58" w14:paraId="2231BF1A" w14:textId="797F81E0" w:rsidTr="00A60732">
        <w:trPr>
          <w:trHeight w:val="567"/>
        </w:trPr>
        <w:tc>
          <w:tcPr>
            <w:tcW w:w="2689" w:type="dxa"/>
            <w:gridSpan w:val="3"/>
            <w:shd w:val="clear" w:color="auto" w:fill="auto"/>
            <w:vAlign w:val="center"/>
          </w:tcPr>
          <w:p w14:paraId="5EC82AEB" w14:textId="322CD1BC" w:rsidR="00130367" w:rsidRPr="00A83E58" w:rsidRDefault="00130367" w:rsidP="002B3868">
            <w:pPr>
              <w:pStyle w:val="TablecellLEFT"/>
              <w:jc w:val="right"/>
            </w:pPr>
            <w:r w:rsidRPr="00A83E58">
              <w:t xml:space="preserve">Max. </w:t>
            </w:r>
            <w:proofErr w:type="spellStart"/>
            <w:r w:rsidRPr="00A83E58">
              <w:t>no</w:t>
            </w:r>
            <w:proofErr w:type="spellEnd"/>
            <w:r w:rsidRPr="00A83E58">
              <w:t xml:space="preserve"> of allowed cycles:</w:t>
            </w:r>
          </w:p>
        </w:tc>
        <w:tc>
          <w:tcPr>
            <w:tcW w:w="1275" w:type="dxa"/>
            <w:shd w:val="clear" w:color="auto" w:fill="auto"/>
            <w:vAlign w:val="center"/>
          </w:tcPr>
          <w:p w14:paraId="40235442" w14:textId="21E922AA" w:rsidR="00130367" w:rsidRPr="00A83E58" w:rsidRDefault="00130367" w:rsidP="00130367">
            <w:pPr>
              <w:pStyle w:val="TablecellLEFT"/>
            </w:pPr>
          </w:p>
        </w:tc>
        <w:tc>
          <w:tcPr>
            <w:tcW w:w="10029" w:type="dxa"/>
            <w:gridSpan w:val="6"/>
            <w:shd w:val="clear" w:color="auto" w:fill="auto"/>
            <w:vAlign w:val="center"/>
          </w:tcPr>
          <w:p w14:paraId="2BA65A20" w14:textId="5BF00F44" w:rsidR="00130367" w:rsidRPr="00A83E58" w:rsidRDefault="00130367" w:rsidP="00130367">
            <w:pPr>
              <w:pStyle w:val="TablecellLEFT"/>
            </w:pPr>
            <w:r w:rsidRPr="00A83E58">
              <w:t xml:space="preserve">* a cycle is defined as one (1) mating and one (1) </w:t>
            </w:r>
            <w:proofErr w:type="spellStart"/>
            <w:r w:rsidRPr="00A83E58">
              <w:t>demating</w:t>
            </w:r>
            <w:proofErr w:type="spellEnd"/>
            <w:r w:rsidRPr="00A83E58">
              <w:t xml:space="preserve"> operation</w:t>
            </w:r>
          </w:p>
        </w:tc>
      </w:tr>
      <w:tr w:rsidR="00130367" w:rsidRPr="00A83E58" w14:paraId="311D99DE" w14:textId="332903D9" w:rsidTr="00A60732">
        <w:trPr>
          <w:trHeight w:val="567"/>
        </w:trPr>
        <w:tc>
          <w:tcPr>
            <w:tcW w:w="1520" w:type="dxa"/>
            <w:shd w:val="clear" w:color="auto" w:fill="auto"/>
            <w:vAlign w:val="center"/>
            <w:hideMark/>
          </w:tcPr>
          <w:p w14:paraId="30C5E544" w14:textId="5ECD07B3" w:rsidR="00130367" w:rsidRPr="00A83E58" w:rsidRDefault="00130367" w:rsidP="00CE4324">
            <w:pPr>
              <w:pStyle w:val="TableHeaderCENTER"/>
            </w:pPr>
            <w:r w:rsidRPr="00A83E58">
              <w:t>Connector Identifier</w:t>
            </w:r>
          </w:p>
        </w:tc>
        <w:tc>
          <w:tcPr>
            <w:tcW w:w="779" w:type="dxa"/>
            <w:shd w:val="clear" w:color="auto" w:fill="auto"/>
            <w:vAlign w:val="center"/>
            <w:hideMark/>
          </w:tcPr>
          <w:p w14:paraId="32F924C4" w14:textId="77777777" w:rsidR="00130367" w:rsidRPr="00A83E58" w:rsidRDefault="00130367" w:rsidP="00CE4324">
            <w:pPr>
              <w:pStyle w:val="TableHeaderCENTER"/>
            </w:pPr>
            <w:r w:rsidRPr="00A83E58">
              <w:t>Cycle No.</w:t>
            </w:r>
          </w:p>
        </w:tc>
        <w:tc>
          <w:tcPr>
            <w:tcW w:w="1665" w:type="dxa"/>
            <w:gridSpan w:val="2"/>
            <w:shd w:val="clear" w:color="auto" w:fill="auto"/>
            <w:vAlign w:val="center"/>
            <w:hideMark/>
          </w:tcPr>
          <w:p w14:paraId="1B043C7C" w14:textId="4CF43713" w:rsidR="00130367" w:rsidRPr="00A83E58" w:rsidRDefault="00130367" w:rsidP="00CE4324">
            <w:pPr>
              <w:pStyle w:val="TableHeaderCENTER"/>
            </w:pPr>
            <w:r w:rsidRPr="00A83E58">
              <w:t>Date of Mating</w:t>
            </w:r>
          </w:p>
        </w:tc>
        <w:tc>
          <w:tcPr>
            <w:tcW w:w="2075" w:type="dxa"/>
            <w:shd w:val="clear" w:color="auto" w:fill="auto"/>
            <w:vAlign w:val="center"/>
            <w:hideMark/>
          </w:tcPr>
          <w:p w14:paraId="0C912D41" w14:textId="77777777" w:rsidR="00130367" w:rsidRPr="00A83E58" w:rsidRDefault="00130367" w:rsidP="00CE4324">
            <w:pPr>
              <w:pStyle w:val="TableHeaderCENTER"/>
            </w:pPr>
            <w:r w:rsidRPr="00A83E58">
              <w:t>Operator / Inspector</w:t>
            </w:r>
            <w:r w:rsidRPr="00A83E58">
              <w:br/>
            </w:r>
            <w:r w:rsidRPr="00A83E58">
              <w:rPr>
                <w:b w:val="0"/>
                <w:bCs/>
                <w:sz w:val="18"/>
                <w:szCs w:val="18"/>
              </w:rPr>
              <w:t>(Sign. / Stamp / Date)</w:t>
            </w:r>
          </w:p>
        </w:tc>
        <w:tc>
          <w:tcPr>
            <w:tcW w:w="1600" w:type="dxa"/>
            <w:shd w:val="clear" w:color="auto" w:fill="auto"/>
            <w:vAlign w:val="center"/>
            <w:hideMark/>
          </w:tcPr>
          <w:p w14:paraId="3881BFAD" w14:textId="77777777" w:rsidR="00130367" w:rsidRPr="00A83E58" w:rsidRDefault="00130367" w:rsidP="00CE4324">
            <w:pPr>
              <w:pStyle w:val="TableHeaderCENTER"/>
            </w:pPr>
            <w:r w:rsidRPr="00A83E58">
              <w:t>Date of</w:t>
            </w:r>
            <w:r w:rsidRPr="00A83E58">
              <w:br/>
              <w:t>De-Mating</w:t>
            </w:r>
          </w:p>
        </w:tc>
        <w:tc>
          <w:tcPr>
            <w:tcW w:w="2140" w:type="dxa"/>
            <w:gridSpan w:val="2"/>
            <w:shd w:val="clear" w:color="auto" w:fill="auto"/>
            <w:vAlign w:val="center"/>
            <w:hideMark/>
          </w:tcPr>
          <w:p w14:paraId="64A31800" w14:textId="77777777" w:rsidR="00130367" w:rsidRPr="00A83E58" w:rsidRDefault="00130367" w:rsidP="00CE4324">
            <w:pPr>
              <w:pStyle w:val="TableHeaderCENTER"/>
            </w:pPr>
            <w:r w:rsidRPr="00A83E58">
              <w:t>Operator/ Inspector</w:t>
            </w:r>
            <w:r w:rsidRPr="00A83E58">
              <w:br/>
            </w:r>
            <w:r w:rsidRPr="00A83E58">
              <w:rPr>
                <w:b w:val="0"/>
                <w:bCs/>
                <w:sz w:val="18"/>
                <w:szCs w:val="18"/>
              </w:rPr>
              <w:t>(Sign. / Stamp / Date)</w:t>
            </w:r>
          </w:p>
        </w:tc>
        <w:tc>
          <w:tcPr>
            <w:tcW w:w="4214" w:type="dxa"/>
            <w:gridSpan w:val="2"/>
            <w:shd w:val="clear" w:color="auto" w:fill="auto"/>
            <w:vAlign w:val="center"/>
            <w:hideMark/>
          </w:tcPr>
          <w:p w14:paraId="47857A8B" w14:textId="1B95B960" w:rsidR="00130367" w:rsidRPr="00A83E58" w:rsidRDefault="00130367" w:rsidP="00CE4324">
            <w:pPr>
              <w:pStyle w:val="TableHeaderCENTER"/>
            </w:pPr>
            <w:r w:rsidRPr="00A83E58">
              <w:t>Justification / Remarks</w:t>
            </w:r>
            <w:r w:rsidRPr="00A83E58">
              <w:br/>
            </w:r>
            <w:r w:rsidRPr="00A83E58">
              <w:rPr>
                <w:b w:val="0"/>
                <w:bCs/>
                <w:sz w:val="18"/>
                <w:szCs w:val="18"/>
              </w:rPr>
              <w:t>(indicate reason for mating, use of saver, etc.)</w:t>
            </w:r>
          </w:p>
        </w:tc>
      </w:tr>
      <w:tr w:rsidR="00130367" w:rsidRPr="00A83E58" w14:paraId="74BDDEDE" w14:textId="62DB4523" w:rsidTr="00A60732">
        <w:trPr>
          <w:trHeight w:val="567"/>
        </w:trPr>
        <w:tc>
          <w:tcPr>
            <w:tcW w:w="1520" w:type="dxa"/>
            <w:shd w:val="clear" w:color="auto" w:fill="auto"/>
            <w:noWrap/>
            <w:vAlign w:val="center"/>
            <w:hideMark/>
          </w:tcPr>
          <w:p w14:paraId="57A49C2F" w14:textId="77777777" w:rsidR="00130367" w:rsidRPr="00A83E58" w:rsidRDefault="00130367" w:rsidP="00CE4324">
            <w:pPr>
              <w:pStyle w:val="TablecellLEFT"/>
            </w:pPr>
            <w:r w:rsidRPr="00A83E58">
              <w:t> </w:t>
            </w:r>
          </w:p>
        </w:tc>
        <w:tc>
          <w:tcPr>
            <w:tcW w:w="779" w:type="dxa"/>
            <w:shd w:val="clear" w:color="auto" w:fill="auto"/>
            <w:vAlign w:val="center"/>
            <w:hideMark/>
          </w:tcPr>
          <w:p w14:paraId="61089C4D" w14:textId="77777777" w:rsidR="00130367" w:rsidRPr="00A83E58" w:rsidRDefault="00130367" w:rsidP="00CE4324">
            <w:pPr>
              <w:pStyle w:val="TablecellLEFT"/>
            </w:pPr>
            <w:r w:rsidRPr="00A83E58">
              <w:t> </w:t>
            </w:r>
          </w:p>
        </w:tc>
        <w:tc>
          <w:tcPr>
            <w:tcW w:w="1665" w:type="dxa"/>
            <w:gridSpan w:val="2"/>
            <w:shd w:val="clear" w:color="auto" w:fill="auto"/>
            <w:noWrap/>
            <w:vAlign w:val="center"/>
            <w:hideMark/>
          </w:tcPr>
          <w:p w14:paraId="22611F06" w14:textId="77777777" w:rsidR="00130367" w:rsidRPr="00A83E58" w:rsidRDefault="00130367" w:rsidP="00CE4324">
            <w:pPr>
              <w:pStyle w:val="TablecellLEFT"/>
            </w:pPr>
            <w:r w:rsidRPr="00A83E58">
              <w:t> </w:t>
            </w:r>
          </w:p>
        </w:tc>
        <w:tc>
          <w:tcPr>
            <w:tcW w:w="2075" w:type="dxa"/>
            <w:shd w:val="clear" w:color="auto" w:fill="auto"/>
            <w:noWrap/>
            <w:vAlign w:val="center"/>
            <w:hideMark/>
          </w:tcPr>
          <w:p w14:paraId="02EFF5FC" w14:textId="77777777" w:rsidR="00130367" w:rsidRPr="00A83E58" w:rsidRDefault="00130367" w:rsidP="00CE4324">
            <w:pPr>
              <w:pStyle w:val="TablecellLEFT"/>
            </w:pPr>
            <w:r w:rsidRPr="00A83E58">
              <w:t> </w:t>
            </w:r>
          </w:p>
        </w:tc>
        <w:tc>
          <w:tcPr>
            <w:tcW w:w="1600" w:type="dxa"/>
            <w:shd w:val="clear" w:color="auto" w:fill="auto"/>
            <w:noWrap/>
            <w:vAlign w:val="center"/>
            <w:hideMark/>
          </w:tcPr>
          <w:p w14:paraId="4ABC7EFE" w14:textId="77777777" w:rsidR="00130367" w:rsidRPr="00A83E58" w:rsidRDefault="00130367" w:rsidP="00CE4324">
            <w:pPr>
              <w:pStyle w:val="TablecellLEFT"/>
            </w:pPr>
            <w:r w:rsidRPr="00A83E58">
              <w:t> </w:t>
            </w:r>
          </w:p>
        </w:tc>
        <w:tc>
          <w:tcPr>
            <w:tcW w:w="2140" w:type="dxa"/>
            <w:gridSpan w:val="2"/>
            <w:shd w:val="clear" w:color="auto" w:fill="auto"/>
            <w:noWrap/>
            <w:vAlign w:val="center"/>
            <w:hideMark/>
          </w:tcPr>
          <w:p w14:paraId="3C60A3D4" w14:textId="77777777" w:rsidR="00130367" w:rsidRPr="00A83E58" w:rsidRDefault="00130367" w:rsidP="00CE4324">
            <w:pPr>
              <w:pStyle w:val="TablecellLEFT"/>
            </w:pPr>
            <w:r w:rsidRPr="00A83E58">
              <w:t> </w:t>
            </w:r>
          </w:p>
        </w:tc>
        <w:tc>
          <w:tcPr>
            <w:tcW w:w="4214" w:type="dxa"/>
            <w:gridSpan w:val="2"/>
            <w:shd w:val="clear" w:color="auto" w:fill="auto"/>
            <w:noWrap/>
            <w:vAlign w:val="center"/>
            <w:hideMark/>
          </w:tcPr>
          <w:p w14:paraId="10F8431C" w14:textId="39BFF5BC" w:rsidR="00130367" w:rsidRPr="00A83E58" w:rsidRDefault="00130367" w:rsidP="00CE4324">
            <w:pPr>
              <w:pStyle w:val="TablecellLEFT"/>
            </w:pPr>
            <w:r w:rsidRPr="00A83E58">
              <w:t> </w:t>
            </w:r>
          </w:p>
        </w:tc>
      </w:tr>
      <w:tr w:rsidR="00130367" w:rsidRPr="00A83E58" w14:paraId="1274FED5" w14:textId="582DD084" w:rsidTr="00A60732">
        <w:trPr>
          <w:trHeight w:val="567"/>
        </w:trPr>
        <w:tc>
          <w:tcPr>
            <w:tcW w:w="1520" w:type="dxa"/>
            <w:shd w:val="clear" w:color="auto" w:fill="auto"/>
            <w:noWrap/>
            <w:vAlign w:val="center"/>
            <w:hideMark/>
          </w:tcPr>
          <w:p w14:paraId="331BEF59" w14:textId="77777777" w:rsidR="00130367" w:rsidRPr="00A83E58" w:rsidRDefault="00130367" w:rsidP="00CE4324">
            <w:pPr>
              <w:pStyle w:val="TablecellLEFT"/>
            </w:pPr>
            <w:r w:rsidRPr="00A83E58">
              <w:t> </w:t>
            </w:r>
          </w:p>
        </w:tc>
        <w:tc>
          <w:tcPr>
            <w:tcW w:w="779" w:type="dxa"/>
            <w:shd w:val="clear" w:color="auto" w:fill="auto"/>
            <w:vAlign w:val="center"/>
            <w:hideMark/>
          </w:tcPr>
          <w:p w14:paraId="51B9F72F" w14:textId="77777777" w:rsidR="00130367" w:rsidRPr="00A83E58" w:rsidRDefault="00130367" w:rsidP="00CE4324">
            <w:pPr>
              <w:pStyle w:val="TablecellLEFT"/>
            </w:pPr>
            <w:r w:rsidRPr="00A83E58">
              <w:t> </w:t>
            </w:r>
          </w:p>
        </w:tc>
        <w:tc>
          <w:tcPr>
            <w:tcW w:w="1665" w:type="dxa"/>
            <w:gridSpan w:val="2"/>
            <w:shd w:val="clear" w:color="auto" w:fill="auto"/>
            <w:noWrap/>
            <w:vAlign w:val="center"/>
            <w:hideMark/>
          </w:tcPr>
          <w:p w14:paraId="664C9559" w14:textId="77777777" w:rsidR="00130367" w:rsidRPr="00A83E58" w:rsidRDefault="00130367" w:rsidP="00CE4324">
            <w:pPr>
              <w:pStyle w:val="TablecellLEFT"/>
            </w:pPr>
            <w:r w:rsidRPr="00A83E58">
              <w:t> </w:t>
            </w:r>
          </w:p>
        </w:tc>
        <w:tc>
          <w:tcPr>
            <w:tcW w:w="2075" w:type="dxa"/>
            <w:shd w:val="clear" w:color="auto" w:fill="auto"/>
            <w:noWrap/>
            <w:vAlign w:val="center"/>
            <w:hideMark/>
          </w:tcPr>
          <w:p w14:paraId="230A57EB" w14:textId="77777777" w:rsidR="00130367" w:rsidRPr="00A83E58" w:rsidRDefault="00130367" w:rsidP="00CE4324">
            <w:pPr>
              <w:pStyle w:val="TablecellLEFT"/>
            </w:pPr>
            <w:r w:rsidRPr="00A83E58">
              <w:t> </w:t>
            </w:r>
          </w:p>
        </w:tc>
        <w:tc>
          <w:tcPr>
            <w:tcW w:w="1600" w:type="dxa"/>
            <w:shd w:val="clear" w:color="auto" w:fill="auto"/>
            <w:noWrap/>
            <w:vAlign w:val="center"/>
            <w:hideMark/>
          </w:tcPr>
          <w:p w14:paraId="5EDB8B04" w14:textId="77777777" w:rsidR="00130367" w:rsidRPr="00A83E58" w:rsidRDefault="00130367" w:rsidP="00CE4324">
            <w:pPr>
              <w:pStyle w:val="TablecellLEFT"/>
            </w:pPr>
            <w:r w:rsidRPr="00A83E58">
              <w:t> </w:t>
            </w:r>
          </w:p>
        </w:tc>
        <w:tc>
          <w:tcPr>
            <w:tcW w:w="2140" w:type="dxa"/>
            <w:gridSpan w:val="2"/>
            <w:shd w:val="clear" w:color="auto" w:fill="auto"/>
            <w:noWrap/>
            <w:vAlign w:val="center"/>
            <w:hideMark/>
          </w:tcPr>
          <w:p w14:paraId="2770FE95" w14:textId="77777777" w:rsidR="00130367" w:rsidRPr="00A83E58" w:rsidRDefault="00130367" w:rsidP="00CE4324">
            <w:pPr>
              <w:pStyle w:val="TablecellLEFT"/>
            </w:pPr>
            <w:r w:rsidRPr="00A83E58">
              <w:t> </w:t>
            </w:r>
          </w:p>
        </w:tc>
        <w:tc>
          <w:tcPr>
            <w:tcW w:w="4214" w:type="dxa"/>
            <w:gridSpan w:val="2"/>
            <w:shd w:val="clear" w:color="auto" w:fill="auto"/>
            <w:noWrap/>
            <w:vAlign w:val="center"/>
            <w:hideMark/>
          </w:tcPr>
          <w:p w14:paraId="70A53E74" w14:textId="79C908A2" w:rsidR="00130367" w:rsidRPr="00A83E58" w:rsidRDefault="00130367" w:rsidP="00CE4324">
            <w:pPr>
              <w:pStyle w:val="TablecellLEFT"/>
            </w:pPr>
            <w:r w:rsidRPr="00A83E58">
              <w:t> </w:t>
            </w:r>
          </w:p>
        </w:tc>
      </w:tr>
      <w:tr w:rsidR="00130367" w:rsidRPr="00A83E58" w14:paraId="66EEE08B" w14:textId="54029EB4" w:rsidTr="00A60732">
        <w:trPr>
          <w:trHeight w:val="567"/>
        </w:trPr>
        <w:tc>
          <w:tcPr>
            <w:tcW w:w="1520" w:type="dxa"/>
            <w:shd w:val="clear" w:color="auto" w:fill="auto"/>
            <w:noWrap/>
            <w:vAlign w:val="center"/>
            <w:hideMark/>
          </w:tcPr>
          <w:p w14:paraId="2D60F052" w14:textId="77777777" w:rsidR="00130367" w:rsidRPr="00A83E58" w:rsidRDefault="00130367" w:rsidP="00CE4324">
            <w:pPr>
              <w:pStyle w:val="TablecellLEFT"/>
            </w:pPr>
            <w:r w:rsidRPr="00A83E58">
              <w:t> </w:t>
            </w:r>
          </w:p>
        </w:tc>
        <w:tc>
          <w:tcPr>
            <w:tcW w:w="779" w:type="dxa"/>
            <w:shd w:val="clear" w:color="auto" w:fill="auto"/>
            <w:vAlign w:val="center"/>
            <w:hideMark/>
          </w:tcPr>
          <w:p w14:paraId="7AF04371" w14:textId="77777777" w:rsidR="00130367" w:rsidRPr="00A83E58" w:rsidRDefault="00130367" w:rsidP="00CE4324">
            <w:pPr>
              <w:pStyle w:val="TablecellLEFT"/>
            </w:pPr>
            <w:r w:rsidRPr="00A83E58">
              <w:t> </w:t>
            </w:r>
          </w:p>
        </w:tc>
        <w:tc>
          <w:tcPr>
            <w:tcW w:w="1665" w:type="dxa"/>
            <w:gridSpan w:val="2"/>
            <w:shd w:val="clear" w:color="auto" w:fill="auto"/>
            <w:noWrap/>
            <w:vAlign w:val="center"/>
            <w:hideMark/>
          </w:tcPr>
          <w:p w14:paraId="6E583518" w14:textId="77777777" w:rsidR="00130367" w:rsidRPr="00A83E58" w:rsidRDefault="00130367" w:rsidP="00CE4324">
            <w:pPr>
              <w:pStyle w:val="TablecellLEFT"/>
            </w:pPr>
            <w:r w:rsidRPr="00A83E58">
              <w:t> </w:t>
            </w:r>
          </w:p>
        </w:tc>
        <w:tc>
          <w:tcPr>
            <w:tcW w:w="2075" w:type="dxa"/>
            <w:shd w:val="clear" w:color="auto" w:fill="auto"/>
            <w:noWrap/>
            <w:vAlign w:val="center"/>
            <w:hideMark/>
          </w:tcPr>
          <w:p w14:paraId="48F9BB0D" w14:textId="77777777" w:rsidR="00130367" w:rsidRPr="00A83E58" w:rsidRDefault="00130367" w:rsidP="00CE4324">
            <w:pPr>
              <w:pStyle w:val="TablecellLEFT"/>
            </w:pPr>
            <w:r w:rsidRPr="00A83E58">
              <w:t> </w:t>
            </w:r>
          </w:p>
        </w:tc>
        <w:tc>
          <w:tcPr>
            <w:tcW w:w="1600" w:type="dxa"/>
            <w:shd w:val="clear" w:color="auto" w:fill="auto"/>
            <w:noWrap/>
            <w:vAlign w:val="center"/>
            <w:hideMark/>
          </w:tcPr>
          <w:p w14:paraId="2F89B9C4" w14:textId="77777777" w:rsidR="00130367" w:rsidRPr="00A83E58" w:rsidRDefault="00130367" w:rsidP="00CE4324">
            <w:pPr>
              <w:pStyle w:val="TablecellLEFT"/>
            </w:pPr>
            <w:r w:rsidRPr="00A83E58">
              <w:t> </w:t>
            </w:r>
          </w:p>
        </w:tc>
        <w:tc>
          <w:tcPr>
            <w:tcW w:w="2140" w:type="dxa"/>
            <w:gridSpan w:val="2"/>
            <w:shd w:val="clear" w:color="auto" w:fill="auto"/>
            <w:noWrap/>
            <w:vAlign w:val="center"/>
            <w:hideMark/>
          </w:tcPr>
          <w:p w14:paraId="51A85816" w14:textId="77777777" w:rsidR="00130367" w:rsidRPr="00A83E58" w:rsidRDefault="00130367" w:rsidP="00CE4324">
            <w:pPr>
              <w:pStyle w:val="TablecellLEFT"/>
            </w:pPr>
            <w:r w:rsidRPr="00A83E58">
              <w:t> </w:t>
            </w:r>
          </w:p>
        </w:tc>
        <w:tc>
          <w:tcPr>
            <w:tcW w:w="4214" w:type="dxa"/>
            <w:gridSpan w:val="2"/>
            <w:shd w:val="clear" w:color="auto" w:fill="auto"/>
            <w:noWrap/>
            <w:vAlign w:val="center"/>
            <w:hideMark/>
          </w:tcPr>
          <w:p w14:paraId="038F39AF" w14:textId="6BE20B79" w:rsidR="00130367" w:rsidRPr="00A83E58" w:rsidRDefault="00130367" w:rsidP="00CE4324">
            <w:pPr>
              <w:pStyle w:val="TablecellLEFT"/>
            </w:pPr>
            <w:r w:rsidRPr="00A83E58">
              <w:t> </w:t>
            </w:r>
          </w:p>
        </w:tc>
      </w:tr>
      <w:tr w:rsidR="00130367" w:rsidRPr="00A83E58" w14:paraId="21BC855D" w14:textId="501A52F8" w:rsidTr="00A60732">
        <w:trPr>
          <w:trHeight w:val="567"/>
        </w:trPr>
        <w:tc>
          <w:tcPr>
            <w:tcW w:w="1520" w:type="dxa"/>
            <w:shd w:val="clear" w:color="auto" w:fill="auto"/>
            <w:noWrap/>
            <w:vAlign w:val="center"/>
            <w:hideMark/>
          </w:tcPr>
          <w:p w14:paraId="75292E67" w14:textId="77777777" w:rsidR="00130367" w:rsidRPr="00A83E58" w:rsidRDefault="00130367" w:rsidP="00CE4324">
            <w:pPr>
              <w:pStyle w:val="TablecellLEFT"/>
            </w:pPr>
            <w:r w:rsidRPr="00A83E58">
              <w:t> </w:t>
            </w:r>
          </w:p>
        </w:tc>
        <w:tc>
          <w:tcPr>
            <w:tcW w:w="779" w:type="dxa"/>
            <w:shd w:val="clear" w:color="auto" w:fill="auto"/>
            <w:vAlign w:val="center"/>
            <w:hideMark/>
          </w:tcPr>
          <w:p w14:paraId="47E61390" w14:textId="77777777" w:rsidR="00130367" w:rsidRPr="00A83E58" w:rsidRDefault="00130367" w:rsidP="00CE4324">
            <w:pPr>
              <w:pStyle w:val="TablecellLEFT"/>
            </w:pPr>
            <w:r w:rsidRPr="00A83E58">
              <w:t> </w:t>
            </w:r>
          </w:p>
        </w:tc>
        <w:tc>
          <w:tcPr>
            <w:tcW w:w="1665" w:type="dxa"/>
            <w:gridSpan w:val="2"/>
            <w:shd w:val="clear" w:color="auto" w:fill="auto"/>
            <w:noWrap/>
            <w:vAlign w:val="center"/>
            <w:hideMark/>
          </w:tcPr>
          <w:p w14:paraId="608955C0" w14:textId="77777777" w:rsidR="00130367" w:rsidRPr="00A83E58" w:rsidRDefault="00130367" w:rsidP="00CE4324">
            <w:pPr>
              <w:pStyle w:val="TablecellLEFT"/>
            </w:pPr>
            <w:r w:rsidRPr="00A83E58">
              <w:t> </w:t>
            </w:r>
          </w:p>
        </w:tc>
        <w:tc>
          <w:tcPr>
            <w:tcW w:w="2075" w:type="dxa"/>
            <w:shd w:val="clear" w:color="auto" w:fill="auto"/>
            <w:noWrap/>
            <w:vAlign w:val="center"/>
            <w:hideMark/>
          </w:tcPr>
          <w:p w14:paraId="0FAB89CF" w14:textId="77777777" w:rsidR="00130367" w:rsidRPr="00A83E58" w:rsidRDefault="00130367" w:rsidP="00CE4324">
            <w:pPr>
              <w:pStyle w:val="TablecellLEFT"/>
            </w:pPr>
            <w:r w:rsidRPr="00A83E58">
              <w:t> </w:t>
            </w:r>
          </w:p>
        </w:tc>
        <w:tc>
          <w:tcPr>
            <w:tcW w:w="1600" w:type="dxa"/>
            <w:shd w:val="clear" w:color="auto" w:fill="auto"/>
            <w:noWrap/>
            <w:vAlign w:val="center"/>
            <w:hideMark/>
          </w:tcPr>
          <w:p w14:paraId="42D2829F" w14:textId="77777777" w:rsidR="00130367" w:rsidRPr="00A83E58" w:rsidRDefault="00130367" w:rsidP="00CE4324">
            <w:pPr>
              <w:pStyle w:val="TablecellLEFT"/>
            </w:pPr>
            <w:r w:rsidRPr="00A83E58">
              <w:t> </w:t>
            </w:r>
          </w:p>
        </w:tc>
        <w:tc>
          <w:tcPr>
            <w:tcW w:w="2140" w:type="dxa"/>
            <w:gridSpan w:val="2"/>
            <w:shd w:val="clear" w:color="auto" w:fill="auto"/>
            <w:noWrap/>
            <w:vAlign w:val="center"/>
            <w:hideMark/>
          </w:tcPr>
          <w:p w14:paraId="20E9DEFC" w14:textId="77777777" w:rsidR="00130367" w:rsidRPr="00A83E58" w:rsidRDefault="00130367" w:rsidP="00CE4324">
            <w:pPr>
              <w:pStyle w:val="TablecellLEFT"/>
            </w:pPr>
            <w:r w:rsidRPr="00A83E58">
              <w:t> </w:t>
            </w:r>
          </w:p>
        </w:tc>
        <w:tc>
          <w:tcPr>
            <w:tcW w:w="4214" w:type="dxa"/>
            <w:gridSpan w:val="2"/>
            <w:shd w:val="clear" w:color="auto" w:fill="auto"/>
            <w:noWrap/>
            <w:vAlign w:val="center"/>
            <w:hideMark/>
          </w:tcPr>
          <w:p w14:paraId="1CEDD115" w14:textId="1F4B2E1A" w:rsidR="00130367" w:rsidRPr="00A83E58" w:rsidRDefault="00130367" w:rsidP="00CE4324">
            <w:pPr>
              <w:pStyle w:val="TablecellLEFT"/>
            </w:pPr>
            <w:r w:rsidRPr="00A83E58">
              <w:t> </w:t>
            </w:r>
          </w:p>
        </w:tc>
      </w:tr>
      <w:tr w:rsidR="00130367" w:rsidRPr="00A83E58" w14:paraId="60C97B4B" w14:textId="2A3721C9" w:rsidTr="00A60732">
        <w:trPr>
          <w:trHeight w:val="567"/>
        </w:trPr>
        <w:tc>
          <w:tcPr>
            <w:tcW w:w="1520" w:type="dxa"/>
            <w:shd w:val="clear" w:color="auto" w:fill="auto"/>
            <w:noWrap/>
            <w:vAlign w:val="center"/>
            <w:hideMark/>
          </w:tcPr>
          <w:p w14:paraId="58550A4A" w14:textId="77777777" w:rsidR="00130367" w:rsidRPr="00A83E58" w:rsidRDefault="00130367" w:rsidP="00CE4324">
            <w:pPr>
              <w:pStyle w:val="TablecellLEFT"/>
            </w:pPr>
            <w:r w:rsidRPr="00A83E58">
              <w:t> </w:t>
            </w:r>
          </w:p>
        </w:tc>
        <w:tc>
          <w:tcPr>
            <w:tcW w:w="779" w:type="dxa"/>
            <w:shd w:val="clear" w:color="auto" w:fill="auto"/>
            <w:vAlign w:val="center"/>
            <w:hideMark/>
          </w:tcPr>
          <w:p w14:paraId="517899FD" w14:textId="77777777" w:rsidR="00130367" w:rsidRPr="00A83E58" w:rsidRDefault="00130367" w:rsidP="00CE4324">
            <w:pPr>
              <w:pStyle w:val="TablecellLEFT"/>
            </w:pPr>
            <w:r w:rsidRPr="00A83E58">
              <w:t> </w:t>
            </w:r>
          </w:p>
        </w:tc>
        <w:tc>
          <w:tcPr>
            <w:tcW w:w="1665" w:type="dxa"/>
            <w:gridSpan w:val="2"/>
            <w:shd w:val="clear" w:color="auto" w:fill="auto"/>
            <w:noWrap/>
            <w:vAlign w:val="center"/>
            <w:hideMark/>
          </w:tcPr>
          <w:p w14:paraId="1AB86856" w14:textId="77777777" w:rsidR="00130367" w:rsidRPr="00A83E58" w:rsidRDefault="00130367" w:rsidP="00CE4324">
            <w:pPr>
              <w:pStyle w:val="TablecellLEFT"/>
            </w:pPr>
            <w:r w:rsidRPr="00A83E58">
              <w:t> </w:t>
            </w:r>
          </w:p>
        </w:tc>
        <w:tc>
          <w:tcPr>
            <w:tcW w:w="2075" w:type="dxa"/>
            <w:shd w:val="clear" w:color="auto" w:fill="auto"/>
            <w:noWrap/>
            <w:vAlign w:val="center"/>
            <w:hideMark/>
          </w:tcPr>
          <w:p w14:paraId="2F877486" w14:textId="77777777" w:rsidR="00130367" w:rsidRPr="00A83E58" w:rsidRDefault="00130367" w:rsidP="00CE4324">
            <w:pPr>
              <w:pStyle w:val="TablecellLEFT"/>
            </w:pPr>
            <w:r w:rsidRPr="00A83E58">
              <w:t> </w:t>
            </w:r>
          </w:p>
        </w:tc>
        <w:tc>
          <w:tcPr>
            <w:tcW w:w="1600" w:type="dxa"/>
            <w:shd w:val="clear" w:color="auto" w:fill="auto"/>
            <w:noWrap/>
            <w:vAlign w:val="center"/>
            <w:hideMark/>
          </w:tcPr>
          <w:p w14:paraId="7A8E04E1" w14:textId="77777777" w:rsidR="00130367" w:rsidRPr="00A83E58" w:rsidRDefault="00130367" w:rsidP="00CE4324">
            <w:pPr>
              <w:pStyle w:val="TablecellLEFT"/>
            </w:pPr>
            <w:r w:rsidRPr="00A83E58">
              <w:t> </w:t>
            </w:r>
          </w:p>
        </w:tc>
        <w:tc>
          <w:tcPr>
            <w:tcW w:w="2140" w:type="dxa"/>
            <w:gridSpan w:val="2"/>
            <w:shd w:val="clear" w:color="auto" w:fill="auto"/>
            <w:noWrap/>
            <w:vAlign w:val="center"/>
            <w:hideMark/>
          </w:tcPr>
          <w:p w14:paraId="355E2187" w14:textId="77777777" w:rsidR="00130367" w:rsidRPr="00A83E58" w:rsidRDefault="00130367" w:rsidP="00CE4324">
            <w:pPr>
              <w:pStyle w:val="TablecellLEFT"/>
            </w:pPr>
            <w:r w:rsidRPr="00A83E58">
              <w:t> </w:t>
            </w:r>
          </w:p>
        </w:tc>
        <w:tc>
          <w:tcPr>
            <w:tcW w:w="4214" w:type="dxa"/>
            <w:gridSpan w:val="2"/>
            <w:shd w:val="clear" w:color="auto" w:fill="auto"/>
            <w:noWrap/>
            <w:vAlign w:val="center"/>
            <w:hideMark/>
          </w:tcPr>
          <w:p w14:paraId="2017ED52" w14:textId="428758B7" w:rsidR="00130367" w:rsidRPr="00A83E58" w:rsidRDefault="00130367" w:rsidP="00CE4324">
            <w:pPr>
              <w:pStyle w:val="TablecellLEFT"/>
            </w:pPr>
            <w:r w:rsidRPr="00A83E58">
              <w:t> </w:t>
            </w:r>
          </w:p>
        </w:tc>
      </w:tr>
      <w:tr w:rsidR="002B3868" w:rsidRPr="00A83E58" w14:paraId="22202D65" w14:textId="77777777" w:rsidTr="00A60732">
        <w:trPr>
          <w:trHeight w:val="567"/>
        </w:trPr>
        <w:tc>
          <w:tcPr>
            <w:tcW w:w="1520" w:type="dxa"/>
            <w:shd w:val="clear" w:color="auto" w:fill="auto"/>
            <w:noWrap/>
            <w:vAlign w:val="center"/>
          </w:tcPr>
          <w:p w14:paraId="0A446DC7" w14:textId="77777777" w:rsidR="002B3868" w:rsidRPr="00A83E58" w:rsidRDefault="002B3868" w:rsidP="00CE4324">
            <w:pPr>
              <w:pStyle w:val="TablecellLEFT"/>
            </w:pPr>
          </w:p>
        </w:tc>
        <w:tc>
          <w:tcPr>
            <w:tcW w:w="779" w:type="dxa"/>
            <w:shd w:val="clear" w:color="auto" w:fill="auto"/>
            <w:vAlign w:val="center"/>
          </w:tcPr>
          <w:p w14:paraId="7E340F54" w14:textId="77777777" w:rsidR="002B3868" w:rsidRPr="00A83E58" w:rsidRDefault="002B3868" w:rsidP="00CE4324">
            <w:pPr>
              <w:pStyle w:val="TablecellLEFT"/>
            </w:pPr>
          </w:p>
        </w:tc>
        <w:tc>
          <w:tcPr>
            <w:tcW w:w="1665" w:type="dxa"/>
            <w:gridSpan w:val="2"/>
            <w:shd w:val="clear" w:color="auto" w:fill="auto"/>
            <w:noWrap/>
            <w:vAlign w:val="center"/>
          </w:tcPr>
          <w:p w14:paraId="2E3D17E1" w14:textId="77777777" w:rsidR="002B3868" w:rsidRPr="00A83E58" w:rsidRDefault="002B3868" w:rsidP="00CE4324">
            <w:pPr>
              <w:pStyle w:val="TablecellLEFT"/>
            </w:pPr>
          </w:p>
        </w:tc>
        <w:tc>
          <w:tcPr>
            <w:tcW w:w="2075" w:type="dxa"/>
            <w:shd w:val="clear" w:color="auto" w:fill="auto"/>
            <w:noWrap/>
            <w:vAlign w:val="center"/>
          </w:tcPr>
          <w:p w14:paraId="78C9F112" w14:textId="77777777" w:rsidR="002B3868" w:rsidRPr="00A83E58" w:rsidRDefault="002B3868" w:rsidP="00CE4324">
            <w:pPr>
              <w:pStyle w:val="TablecellLEFT"/>
            </w:pPr>
          </w:p>
        </w:tc>
        <w:tc>
          <w:tcPr>
            <w:tcW w:w="1600" w:type="dxa"/>
            <w:shd w:val="clear" w:color="auto" w:fill="auto"/>
            <w:noWrap/>
            <w:vAlign w:val="center"/>
          </w:tcPr>
          <w:p w14:paraId="763233AD" w14:textId="77777777" w:rsidR="002B3868" w:rsidRPr="00A83E58" w:rsidRDefault="002B3868" w:rsidP="00CE4324">
            <w:pPr>
              <w:pStyle w:val="TablecellLEFT"/>
            </w:pPr>
          </w:p>
        </w:tc>
        <w:tc>
          <w:tcPr>
            <w:tcW w:w="2140" w:type="dxa"/>
            <w:gridSpan w:val="2"/>
            <w:shd w:val="clear" w:color="auto" w:fill="auto"/>
            <w:noWrap/>
            <w:vAlign w:val="center"/>
          </w:tcPr>
          <w:p w14:paraId="7EF562AA" w14:textId="77777777" w:rsidR="002B3868" w:rsidRPr="00A83E58" w:rsidRDefault="002B3868" w:rsidP="00CE4324">
            <w:pPr>
              <w:pStyle w:val="TablecellLEFT"/>
            </w:pPr>
          </w:p>
        </w:tc>
        <w:tc>
          <w:tcPr>
            <w:tcW w:w="4214" w:type="dxa"/>
            <w:gridSpan w:val="2"/>
            <w:shd w:val="clear" w:color="auto" w:fill="auto"/>
            <w:noWrap/>
            <w:vAlign w:val="center"/>
          </w:tcPr>
          <w:p w14:paraId="26D7067A" w14:textId="77777777" w:rsidR="002B3868" w:rsidRPr="00A83E58" w:rsidRDefault="002B3868" w:rsidP="00CE4324">
            <w:pPr>
              <w:pStyle w:val="TablecellLEFT"/>
            </w:pPr>
          </w:p>
        </w:tc>
      </w:tr>
    </w:tbl>
    <w:p w14:paraId="64BA7602" w14:textId="77777777" w:rsidR="003A7611" w:rsidRPr="00A83E58" w:rsidRDefault="003A7611" w:rsidP="003A7611">
      <w:pPr>
        <w:pStyle w:val="paragraph"/>
      </w:pPr>
    </w:p>
    <w:p w14:paraId="28A1C89F" w14:textId="77777777" w:rsidR="003A7611" w:rsidRPr="00A83E58" w:rsidRDefault="003A7611" w:rsidP="003A7611">
      <w:pPr>
        <w:pStyle w:val="paragraph"/>
        <w:sectPr w:rsidR="003A7611" w:rsidRPr="00A83E58" w:rsidSect="003A7611">
          <w:pgSz w:w="16838" w:h="11906" w:orient="landscape" w:code="9"/>
          <w:pgMar w:top="1418" w:right="1418" w:bottom="1418" w:left="1418" w:header="709" w:footer="709" w:gutter="0"/>
          <w:cols w:space="708"/>
          <w:docGrid w:linePitch="360"/>
        </w:sectPr>
      </w:pPr>
    </w:p>
    <w:p w14:paraId="3E3534AD" w14:textId="58A17A01" w:rsidR="00604749" w:rsidRPr="00A83E58" w:rsidRDefault="00604749" w:rsidP="003456D7">
      <w:pPr>
        <w:pStyle w:val="Heading0"/>
      </w:pPr>
      <w:bookmarkStart w:id="205" w:name="_Toc193188716"/>
      <w:r w:rsidRPr="00A83E58">
        <w:lastRenderedPageBreak/>
        <w:t>Bibliography</w:t>
      </w:r>
      <w:bookmarkEnd w:id="205"/>
    </w:p>
    <w:tbl>
      <w:tblPr>
        <w:tblW w:w="8363" w:type="dxa"/>
        <w:tblInd w:w="704" w:type="dxa"/>
        <w:tblLook w:val="01E0" w:firstRow="1" w:lastRow="1" w:firstColumn="1" w:lastColumn="1" w:noHBand="0" w:noVBand="0"/>
      </w:tblPr>
      <w:tblGrid>
        <w:gridCol w:w="2126"/>
        <w:gridCol w:w="6237"/>
      </w:tblGrid>
      <w:tr w:rsidR="004D39A5" w:rsidRPr="00A83E58" w14:paraId="1AD76521" w14:textId="77777777" w:rsidTr="002A1855">
        <w:tc>
          <w:tcPr>
            <w:tcW w:w="2126" w:type="dxa"/>
          </w:tcPr>
          <w:p w14:paraId="1A32AD63" w14:textId="77777777" w:rsidR="004D39A5" w:rsidRPr="00A83E58" w:rsidRDefault="004D39A5" w:rsidP="00107F80">
            <w:pPr>
              <w:pStyle w:val="TablecellLEFT"/>
            </w:pPr>
            <w:r w:rsidRPr="00A83E58">
              <w:t>ECSS-S-ST-00</w:t>
            </w:r>
          </w:p>
        </w:tc>
        <w:tc>
          <w:tcPr>
            <w:tcW w:w="6237" w:type="dxa"/>
          </w:tcPr>
          <w:p w14:paraId="25326EF5" w14:textId="77777777" w:rsidR="004D39A5" w:rsidRPr="00A83E58" w:rsidRDefault="004D39A5" w:rsidP="00107F80">
            <w:pPr>
              <w:pStyle w:val="TablecellLEFT"/>
            </w:pPr>
            <w:r w:rsidRPr="00A83E58">
              <w:t>ECSS system – Description, implementation and general requirements</w:t>
            </w:r>
          </w:p>
        </w:tc>
      </w:tr>
      <w:tr w:rsidR="00AF2EF0" w:rsidRPr="00A83E58" w14:paraId="359EA293" w14:textId="77777777" w:rsidTr="002A1855">
        <w:tc>
          <w:tcPr>
            <w:tcW w:w="2126" w:type="dxa"/>
          </w:tcPr>
          <w:p w14:paraId="544F5856" w14:textId="7B2300D2" w:rsidR="00AF2EF0" w:rsidRPr="00A83E58" w:rsidRDefault="009247DE" w:rsidP="00107F80">
            <w:pPr>
              <w:pStyle w:val="TablecellLEFT"/>
            </w:pPr>
            <w:r w:rsidRPr="00A83E58">
              <w:t>ECSS-Q-ST-70-18</w:t>
            </w:r>
          </w:p>
        </w:tc>
        <w:tc>
          <w:tcPr>
            <w:tcW w:w="6237" w:type="dxa"/>
          </w:tcPr>
          <w:p w14:paraId="02FCC1AC" w14:textId="08E35F2B" w:rsidR="00AF2EF0" w:rsidRPr="00A83E58" w:rsidRDefault="009247DE" w:rsidP="00107F80">
            <w:pPr>
              <w:pStyle w:val="TablecellLEFT"/>
            </w:pPr>
            <w:r w:rsidRPr="00A83E58">
              <w:t>Space product assurance – Preparation, assembly and mounting of RF coaxial cables</w:t>
            </w:r>
            <w:r w:rsidRPr="00A83E58" w:rsidDel="00D61894">
              <w:t xml:space="preserve"> </w:t>
            </w:r>
          </w:p>
        </w:tc>
      </w:tr>
      <w:tr w:rsidR="00E6197C" w:rsidRPr="00A83E58" w14:paraId="2821E392" w14:textId="77777777" w:rsidTr="002A1855">
        <w:tc>
          <w:tcPr>
            <w:tcW w:w="2126" w:type="dxa"/>
          </w:tcPr>
          <w:p w14:paraId="20AADDA2" w14:textId="365B2E79" w:rsidR="00E6197C" w:rsidRPr="00A83E58" w:rsidRDefault="00E6197C" w:rsidP="00E6197C">
            <w:pPr>
              <w:pStyle w:val="TablecellLEFT"/>
            </w:pPr>
            <w:r w:rsidRPr="00A83E58">
              <w:t>ECSS-Q-ST-70-30</w:t>
            </w:r>
          </w:p>
        </w:tc>
        <w:tc>
          <w:tcPr>
            <w:tcW w:w="6237" w:type="dxa"/>
          </w:tcPr>
          <w:p w14:paraId="560565DE" w14:textId="6312A774" w:rsidR="00E6197C" w:rsidRPr="00A83E58" w:rsidRDefault="00E6197C" w:rsidP="00E6197C">
            <w:pPr>
              <w:pStyle w:val="TablecellLEFT"/>
            </w:pPr>
            <w:r w:rsidRPr="00A83E58">
              <w:t>Space product assurance – Wire wrapping of high-reliability electrical connections</w:t>
            </w:r>
          </w:p>
        </w:tc>
      </w:tr>
      <w:tr w:rsidR="00AF2EF0" w:rsidRPr="00A83E58" w14:paraId="3F9F6622" w14:textId="77777777" w:rsidTr="002A1855">
        <w:tc>
          <w:tcPr>
            <w:tcW w:w="2126" w:type="dxa"/>
          </w:tcPr>
          <w:p w14:paraId="21CFB8FF" w14:textId="15C6B73C" w:rsidR="00AF2EF0" w:rsidRPr="00A83E58" w:rsidRDefault="00EB39C0" w:rsidP="00107F80">
            <w:pPr>
              <w:pStyle w:val="TablecellLEFT"/>
            </w:pPr>
            <w:r w:rsidRPr="00A83E58">
              <w:t>ESCC 3408</w:t>
            </w:r>
          </w:p>
        </w:tc>
        <w:tc>
          <w:tcPr>
            <w:tcW w:w="6237" w:type="dxa"/>
          </w:tcPr>
          <w:p w14:paraId="38F8E614" w14:textId="03703EA2" w:rsidR="00AF2EF0" w:rsidRPr="00A83E58" w:rsidRDefault="008B73B9" w:rsidP="00107F80">
            <w:pPr>
              <w:pStyle w:val="TablecellLEFT"/>
            </w:pPr>
            <w:r w:rsidRPr="00A83E58">
              <w:t xml:space="preserve">RF </w:t>
            </w:r>
            <w:r w:rsidR="00E02B69" w:rsidRPr="00A83E58">
              <w:t>C</w:t>
            </w:r>
            <w:r w:rsidRPr="00A83E58">
              <w:t xml:space="preserve">able </w:t>
            </w:r>
            <w:r w:rsidR="00E02B69" w:rsidRPr="00A83E58">
              <w:t>A</w:t>
            </w:r>
            <w:r w:rsidRPr="00A83E58">
              <w:t>ssemblies</w:t>
            </w:r>
          </w:p>
        </w:tc>
      </w:tr>
      <w:tr w:rsidR="00AF2EF0" w:rsidRPr="00A83E58" w14:paraId="3138447E" w14:textId="77777777" w:rsidTr="002A1855">
        <w:tc>
          <w:tcPr>
            <w:tcW w:w="2126" w:type="dxa"/>
          </w:tcPr>
          <w:p w14:paraId="611DEA29" w14:textId="3F9BA181" w:rsidR="00AF2EF0" w:rsidRPr="00A83E58" w:rsidRDefault="00EB39C0" w:rsidP="00107F80">
            <w:pPr>
              <w:pStyle w:val="paragraph"/>
              <w:ind w:left="0"/>
            </w:pPr>
            <w:r w:rsidRPr="00A83E58">
              <w:t>ESCC 3409</w:t>
            </w:r>
          </w:p>
        </w:tc>
        <w:tc>
          <w:tcPr>
            <w:tcW w:w="6237" w:type="dxa"/>
          </w:tcPr>
          <w:p w14:paraId="53AD0F7E" w14:textId="1EAB5871" w:rsidR="00AF2EF0" w:rsidRPr="00A83E58" w:rsidRDefault="008B73B9" w:rsidP="00107F80">
            <w:pPr>
              <w:pStyle w:val="paragraph"/>
              <w:ind w:left="0"/>
            </w:pPr>
            <w:r w:rsidRPr="00A83E58">
              <w:t>High Data Rate C</w:t>
            </w:r>
            <w:r w:rsidR="00E02B69" w:rsidRPr="00A83E58">
              <w:t>able Assemblies</w:t>
            </w:r>
          </w:p>
        </w:tc>
      </w:tr>
      <w:tr w:rsidR="00AF2EF0" w:rsidRPr="00A83E58" w14:paraId="3B2347E0" w14:textId="77777777" w:rsidTr="002A1855">
        <w:tc>
          <w:tcPr>
            <w:tcW w:w="2126" w:type="dxa"/>
          </w:tcPr>
          <w:p w14:paraId="56A868F1" w14:textId="120DDF9B" w:rsidR="00AF2EF0" w:rsidRPr="00A83E58" w:rsidRDefault="00EB39C0" w:rsidP="00107F80">
            <w:pPr>
              <w:pStyle w:val="paragraph"/>
              <w:ind w:left="0"/>
            </w:pPr>
            <w:r w:rsidRPr="00A83E58">
              <w:t>ESCC 3420</w:t>
            </w:r>
          </w:p>
        </w:tc>
        <w:tc>
          <w:tcPr>
            <w:tcW w:w="6237" w:type="dxa"/>
          </w:tcPr>
          <w:p w14:paraId="15CED738" w14:textId="47ABE620" w:rsidR="00AF2EF0" w:rsidRPr="00A83E58" w:rsidRDefault="00E02B69" w:rsidP="00107F80">
            <w:pPr>
              <w:pStyle w:val="paragraph"/>
              <w:ind w:left="0"/>
            </w:pPr>
            <w:r w:rsidRPr="00A83E58">
              <w:t>Optical Fibre Cable Assemblies with Single Fibre Ferrules, Generic</w:t>
            </w:r>
          </w:p>
        </w:tc>
      </w:tr>
    </w:tbl>
    <w:p w14:paraId="7FB6F605" w14:textId="77777777" w:rsidR="00604749" w:rsidRPr="00A83E58" w:rsidRDefault="00604749" w:rsidP="00604749">
      <w:pPr>
        <w:pStyle w:val="paragraph"/>
      </w:pPr>
    </w:p>
    <w:sectPr w:rsidR="00604749" w:rsidRPr="00A83E58" w:rsidSect="0068791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A0D6" w14:textId="77777777" w:rsidR="00504251" w:rsidRDefault="00504251">
      <w:r>
        <w:separator/>
      </w:r>
    </w:p>
  </w:endnote>
  <w:endnote w:type="continuationSeparator" w:id="0">
    <w:p w14:paraId="1069F631" w14:textId="77777777" w:rsidR="00504251" w:rsidRDefault="00504251">
      <w:r>
        <w:continuationSeparator/>
      </w:r>
    </w:p>
  </w:endnote>
  <w:endnote w:type="continuationNotice" w:id="1">
    <w:p w14:paraId="11F4446D" w14:textId="77777777" w:rsidR="00504251" w:rsidRDefault="00504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69B3" w14:textId="36D174B4" w:rsidR="0021264F" w:rsidRDefault="0021264F"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5E3DE7">
      <w:rPr>
        <w:rStyle w:val="PageNumber"/>
        <w:noProof/>
      </w:rPr>
      <w:t>55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705AB" w14:textId="77777777" w:rsidR="00504251" w:rsidRDefault="00504251">
      <w:r>
        <w:separator/>
      </w:r>
    </w:p>
  </w:footnote>
  <w:footnote w:type="continuationSeparator" w:id="0">
    <w:p w14:paraId="78A7C905" w14:textId="77777777" w:rsidR="00504251" w:rsidRDefault="00504251">
      <w:r>
        <w:continuationSeparator/>
      </w:r>
    </w:p>
  </w:footnote>
  <w:footnote w:type="continuationNotice" w:id="1">
    <w:p w14:paraId="07D14F0E" w14:textId="77777777" w:rsidR="00504251" w:rsidRDefault="005042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3E3E" w14:textId="367545EA" w:rsidR="0021264F" w:rsidRDefault="00E02774" w:rsidP="005D3A91">
    <w:pPr>
      <w:pStyle w:val="Header"/>
      <w:rPr>
        <w:noProof/>
      </w:rPr>
    </w:pPr>
    <w:r>
      <w:rPr>
        <w:noProof/>
      </w:rPr>
      <w:fldChar w:fldCharType="begin"/>
    </w:r>
    <w:r>
      <w:rPr>
        <w:noProof/>
      </w:rPr>
      <w:instrText xml:space="preserve"> DOCPROPERTY  "ECSS Standard Number"  \* MERGEFORMAT </w:instrText>
    </w:r>
    <w:r>
      <w:rPr>
        <w:noProof/>
      </w:rPr>
      <w:fldChar w:fldCharType="separate"/>
    </w:r>
    <w:r w:rsidR="0049251E">
      <w:rPr>
        <w:noProof/>
      </w:rPr>
      <w:t>ECSS-Q-ST-20-30C</w:t>
    </w:r>
    <w:r>
      <w:rPr>
        <w:noProof/>
      </w:rPr>
      <w:fldChar w:fldCharType="end"/>
    </w:r>
    <w:r w:rsidR="0021264F">
      <w:rPr>
        <w:noProof/>
        <w:lang w:val="en-US" w:eastAsia="en-US"/>
      </w:rPr>
      <w:drawing>
        <wp:anchor distT="0" distB="0" distL="114300" distR="114300" simplePos="0" relativeHeight="251657216" behindDoc="0" locked="0" layoutInCell="1" allowOverlap="0" wp14:anchorId="6EC4C454" wp14:editId="0DACCA0C">
          <wp:simplePos x="0" y="0"/>
          <wp:positionH relativeFrom="column">
            <wp:posOffset>3175</wp:posOffset>
          </wp:positionH>
          <wp:positionV relativeFrom="paragraph">
            <wp:posOffset>-19050</wp:posOffset>
          </wp:positionV>
          <wp:extent cx="1085850" cy="381000"/>
          <wp:effectExtent l="0" t="0" r="0" b="0"/>
          <wp:wrapNone/>
          <wp:docPr id="2130163533" name="Picture 1987211464"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FBE5F" w14:textId="68726FB8" w:rsidR="0021264F" w:rsidRDefault="0049251E" w:rsidP="00147AE0">
    <w:pPr>
      <w:pStyle w:val="Header"/>
    </w:pPr>
    <w:fldSimple w:instr=" DOCPROPERTY  &quot;ECSS Standard Issue Date&quot;  \* MERGEFORMAT ">
      <w:r>
        <w:t>20 March 2025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A6F26" w14:textId="4A64EED2" w:rsidR="0021264F" w:rsidRDefault="0021264F"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49251E">
      <w:rPr>
        <w:noProof/>
      </w:rPr>
      <w:t>ECSS-Q-ST-20-30C</w:t>
    </w:r>
    <w:r>
      <w:rPr>
        <w:noProof/>
      </w:rPr>
      <w:fldChar w:fldCharType="end"/>
    </w:r>
  </w:p>
  <w:p w14:paraId="01E6C147" w14:textId="0CA2D34B" w:rsidR="0021264F" w:rsidRDefault="0049251E" w:rsidP="00787A85">
    <w:pPr>
      <w:pStyle w:val="DocumentDate"/>
    </w:pPr>
    <w:fldSimple w:instr=" DOCPROPERTY  &quot;ECSS Standard Issue Date&quot;  \* MERGEFORMAT ">
      <w:r>
        <w:t>20 March 2025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388"/>
    <w:multiLevelType w:val="multilevel"/>
    <w:tmpl w:val="DA101DAC"/>
    <w:lvl w:ilvl="0">
      <w:start w:val="1"/>
      <w:numFmt w:val="none"/>
      <w:lvlText w:val="NOTE"/>
      <w:lvlJc w:val="left"/>
      <w:pPr>
        <w:tabs>
          <w:tab w:val="num" w:pos="1418"/>
        </w:tabs>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9C4B13"/>
    <w:multiLevelType w:val="multilevel"/>
    <w:tmpl w:val="45AE87C6"/>
    <w:lvl w:ilvl="0">
      <w:start w:val="1"/>
      <w:numFmt w:val="decimal"/>
      <w:pStyle w:val="Definition1"/>
      <w:lvlText w:val="3.2.%1"/>
      <w:lvlJc w:val="left"/>
      <w:pPr>
        <w:tabs>
          <w:tab w:val="num" w:pos="3119"/>
        </w:tabs>
        <w:ind w:left="3119" w:hanging="1134"/>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 w15:restartNumberingAfterBreak="0">
    <w:nsid w:val="1DD05FD0"/>
    <w:multiLevelType w:val="hybridMultilevel"/>
    <w:tmpl w:val="DF148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027F1"/>
    <w:multiLevelType w:val="multilevel"/>
    <w:tmpl w:val="421692D8"/>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1561"/>
        </w:tabs>
        <w:ind w:left="1561" w:hanging="851"/>
      </w:pPr>
      <w:rPr>
        <w:rFonts w:hint="default"/>
        <w:b/>
        <w:i w:val="0"/>
        <w:lang w:val="en-US"/>
      </w:rPr>
    </w:lvl>
    <w:lvl w:ilvl="2">
      <w:start w:val="1"/>
      <w:numFmt w:val="decimal"/>
      <w:pStyle w:val="Heading3"/>
      <w:lvlText w:val="%1.%2.%3"/>
      <w:lvlJc w:val="left"/>
      <w:pPr>
        <w:tabs>
          <w:tab w:val="num" w:pos="3118"/>
        </w:tabs>
        <w:ind w:left="3118"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402"/>
        </w:tabs>
        <w:ind w:left="3402" w:hanging="141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Letter"/>
      <w:pStyle w:val="requirelevel1"/>
      <w:lvlText w:val="%7."/>
      <w:lvlJc w:val="left"/>
      <w:pPr>
        <w:tabs>
          <w:tab w:val="num" w:pos="2552"/>
        </w:tabs>
        <w:ind w:left="2552" w:hanging="567"/>
      </w:pPr>
      <w:rPr>
        <w:rFonts w:hint="default"/>
        <w:b w:val="0"/>
        <w:i w:val="0"/>
      </w:rPr>
    </w:lvl>
    <w:lvl w:ilvl="7">
      <w:start w:val="1"/>
      <w:numFmt w:val="decimal"/>
      <w:pStyle w:val="requirelevel2"/>
      <w:lvlText w:val="%8."/>
      <w:lvlJc w:val="left"/>
      <w:pPr>
        <w:tabs>
          <w:tab w:val="num" w:pos="3119"/>
        </w:tabs>
        <w:ind w:left="3119" w:hanging="567"/>
      </w:pPr>
      <w:rPr>
        <w:rFonts w:hint="default"/>
        <w:b w:val="0"/>
        <w:i w:val="0"/>
      </w:rPr>
    </w:lvl>
    <w:lvl w:ilvl="8">
      <w:start w:val="1"/>
      <w:numFmt w:val="lowerLetter"/>
      <w:pStyle w:val="requirelevel3"/>
      <w:lvlText w:val="(%9)"/>
      <w:lvlJc w:val="left"/>
      <w:pPr>
        <w:tabs>
          <w:tab w:val="num" w:pos="3686"/>
        </w:tabs>
        <w:ind w:left="3686" w:hanging="567"/>
      </w:pPr>
      <w:rPr>
        <w:rFonts w:hint="default"/>
      </w:rPr>
    </w:lvl>
  </w:abstractNum>
  <w:abstractNum w:abstractNumId="5" w15:restartNumberingAfterBreak="0">
    <w:nsid w:val="22CC1280"/>
    <w:multiLevelType w:val="hybridMultilevel"/>
    <w:tmpl w:val="D1BE2102"/>
    <w:lvl w:ilvl="0" w:tplc="CAD6EAC0">
      <w:start w:val="1"/>
      <w:numFmt w:val="decimal"/>
      <w:pStyle w:val="notec"/>
      <w:lvlText w:val="Note %1"/>
      <w:lvlJc w:val="left"/>
      <w:pPr>
        <w:tabs>
          <w:tab w:val="num" w:pos="3688"/>
        </w:tabs>
        <w:ind w:left="3402" w:hanging="794"/>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6136848"/>
    <w:multiLevelType w:val="hybridMultilevel"/>
    <w:tmpl w:val="18281864"/>
    <w:lvl w:ilvl="0" w:tplc="F1E0D2B6">
      <w:start w:val="1"/>
      <w:numFmt w:val="bullet"/>
      <w:pStyle w:val="TablecellBUL"/>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45DB4"/>
    <w:multiLevelType w:val="multilevel"/>
    <w:tmpl w:val="0792DD8A"/>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8"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9" w15:restartNumberingAfterBreak="0">
    <w:nsid w:val="2FE9380C"/>
    <w:multiLevelType w:val="multilevel"/>
    <w:tmpl w:val="B374FF7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10" w15:restartNumberingAfterBreak="0">
    <w:nsid w:val="3C3E4926"/>
    <w:multiLevelType w:val="hybridMultilevel"/>
    <w:tmpl w:val="13A63342"/>
    <w:lvl w:ilvl="0" w:tplc="448CFE30">
      <w:start w:val="7"/>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16355"/>
    <w:multiLevelType w:val="multilevel"/>
    <w:tmpl w:val="DEDC30E8"/>
    <w:lvl w:ilvl="0">
      <w:start w:val="1"/>
      <w:numFmt w:val="bullet"/>
      <w:pStyle w:val="Bul1"/>
      <w:lvlText w:val=""/>
      <w:lvlJc w:val="left"/>
      <w:pPr>
        <w:tabs>
          <w:tab w:val="num" w:pos="2552"/>
        </w:tabs>
        <w:ind w:left="2552" w:hanging="567"/>
      </w:pPr>
      <w:rPr>
        <w:rFonts w:ascii="Symbol" w:hAnsi="Symbol" w:hint="default"/>
      </w:rPr>
    </w:lvl>
    <w:lvl w:ilvl="1">
      <w:start w:val="1"/>
      <w:numFmt w:val="bullet"/>
      <w:pStyle w:val="Bul2"/>
      <w:lvlText w:val=""/>
      <w:lvlJc w:val="left"/>
      <w:pPr>
        <w:tabs>
          <w:tab w:val="num" w:pos="3119"/>
        </w:tabs>
        <w:ind w:left="3119" w:hanging="567"/>
      </w:pPr>
      <w:rPr>
        <w:rFonts w:ascii="Symbol" w:hAnsi="Symbol" w:hint="default"/>
      </w:rPr>
    </w:lvl>
    <w:lvl w:ilvl="2">
      <w:start w:val="1"/>
      <w:numFmt w:val="bullet"/>
      <w:pStyle w:val="Bul3"/>
      <w:lvlText w:val="o"/>
      <w:lvlJc w:val="left"/>
      <w:pPr>
        <w:tabs>
          <w:tab w:val="num" w:pos="3686"/>
        </w:tabs>
        <w:ind w:left="3686" w:hanging="567"/>
      </w:pPr>
      <w:rPr>
        <w:rFonts w:ascii="Courier New" w:hAnsi="Courier New" w:hint="default"/>
      </w:rPr>
    </w:lvl>
    <w:lvl w:ilvl="3">
      <w:start w:val="1"/>
      <w:numFmt w:val="bullet"/>
      <w:pStyle w:val="Bul4"/>
      <w:lvlText w:val=""/>
      <w:lvlJc w:val="left"/>
      <w:pPr>
        <w:tabs>
          <w:tab w:val="num" w:pos="4253"/>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A219C3"/>
    <w:multiLevelType w:val="multilevel"/>
    <w:tmpl w:val="D1240C30"/>
    <w:lvl w:ilvl="0">
      <w:start w:val="1"/>
      <w:numFmt w:val="lowerLetter"/>
      <w:pStyle w:val="listlevel1"/>
      <w:lvlText w:val="%1."/>
      <w:lvlJc w:val="left"/>
      <w:pPr>
        <w:tabs>
          <w:tab w:val="num" w:pos="2552"/>
        </w:tabs>
        <w:ind w:left="2552"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3" w15:restartNumberingAfterBreak="0">
    <w:nsid w:val="68060A94"/>
    <w:multiLevelType w:val="multilevel"/>
    <w:tmpl w:val="E66660CA"/>
    <w:lvl w:ilvl="0">
      <w:start w:val="1"/>
      <w:numFmt w:val="none"/>
      <w:pStyle w:val="NOTE"/>
      <w:lvlText w:val="NOTE"/>
      <w:lvlJc w:val="left"/>
      <w:pPr>
        <w:tabs>
          <w:tab w:val="num" w:pos="6492"/>
        </w:tabs>
        <w:ind w:left="6492" w:hanging="964"/>
      </w:pPr>
      <w:rPr>
        <w:rFonts w:hint="default"/>
      </w:rPr>
    </w:lvl>
    <w:lvl w:ilvl="1">
      <w:start w:val="1"/>
      <w:numFmt w:val="none"/>
      <w:pStyle w:val="NOTEnumbered"/>
      <w:suff w:val="space"/>
      <w:lvlText w:val="NOTE"/>
      <w:lvlJc w:val="left"/>
      <w:pPr>
        <w:ind w:left="4253" w:hanging="9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NOTEbul"/>
      <w:lvlText w:val=""/>
      <w:lvlJc w:val="left"/>
      <w:pPr>
        <w:tabs>
          <w:tab w:val="num" w:pos="-31680"/>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14" w15:restartNumberingAfterBreak="0">
    <w:nsid w:val="6D203521"/>
    <w:multiLevelType w:val="hybridMultilevel"/>
    <w:tmpl w:val="9586DBA8"/>
    <w:lvl w:ilvl="0" w:tplc="B7720F8A">
      <w:numFmt w:val="bullet"/>
      <w:lvlText w:val="-"/>
      <w:lvlJc w:val="left"/>
      <w:pPr>
        <w:ind w:left="2345" w:hanging="360"/>
      </w:pPr>
      <w:rPr>
        <w:rFonts w:ascii="Palatino Linotype" w:eastAsia="MS Mincho" w:hAnsi="Palatino Linotype" w:cs="Times New Roman"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5"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8D13128"/>
    <w:multiLevelType w:val="hybridMultilevel"/>
    <w:tmpl w:val="8CA2C820"/>
    <w:lvl w:ilvl="0" w:tplc="B4C44236">
      <w:numFmt w:val="bullet"/>
      <w:lvlText w:val="-"/>
      <w:lvlJc w:val="left"/>
      <w:pPr>
        <w:ind w:left="720" w:hanging="360"/>
      </w:pPr>
      <w:rPr>
        <w:rFonts w:ascii="Palatino Linotype" w:eastAsia="MS Mincho"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166823">
    <w:abstractNumId w:val="15"/>
  </w:num>
  <w:num w:numId="2" w16cid:durableId="904024663">
    <w:abstractNumId w:val="11"/>
  </w:num>
  <w:num w:numId="3" w16cid:durableId="970209250">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934568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6680174">
    <w:abstractNumId w:val="12"/>
  </w:num>
  <w:num w:numId="6" w16cid:durableId="14807280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4671438">
    <w:abstractNumId w:val="2"/>
  </w:num>
  <w:num w:numId="8" w16cid:durableId="1075475326">
    <w:abstractNumId w:val="9"/>
  </w:num>
  <w:num w:numId="9" w16cid:durableId="308756193">
    <w:abstractNumId w:val="8"/>
  </w:num>
  <w:num w:numId="10" w16cid:durableId="1559971238">
    <w:abstractNumId w:val="7"/>
  </w:num>
  <w:num w:numId="11" w16cid:durableId="194970616">
    <w:abstractNumId w:val="1"/>
  </w:num>
  <w:num w:numId="12" w16cid:durableId="2596080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062203">
    <w:abstractNumId w:val="5"/>
  </w:num>
  <w:num w:numId="14" w16cid:durableId="904401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31322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01748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7069525">
    <w:abstractNumId w:val="13"/>
  </w:num>
  <w:num w:numId="18" w16cid:durableId="1191144397">
    <w:abstractNumId w:val="6"/>
  </w:num>
  <w:num w:numId="19" w16cid:durableId="1914781567">
    <w:abstractNumId w:val="0"/>
  </w:num>
  <w:num w:numId="20" w16cid:durableId="862284812">
    <w:abstractNumId w:val="4"/>
  </w:num>
  <w:num w:numId="21" w16cid:durableId="20872158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3357831">
    <w:abstractNumId w:val="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0347231">
    <w:abstractNumId w:val="4"/>
  </w:num>
  <w:num w:numId="24" w16cid:durableId="1253706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6070692">
    <w:abstractNumId w:val="14"/>
  </w:num>
  <w:num w:numId="26" w16cid:durableId="2050185991">
    <w:abstractNumId w:val="10"/>
  </w:num>
  <w:num w:numId="27" w16cid:durableId="576011906">
    <w:abstractNumId w:val="2"/>
  </w:num>
  <w:num w:numId="28" w16cid:durableId="1204712276">
    <w:abstractNumId w:val="16"/>
  </w:num>
  <w:num w:numId="29" w16cid:durableId="1674650837">
    <w:abstractNumId w:val="4"/>
  </w:num>
  <w:num w:numId="30" w16cid:durableId="785927697">
    <w:abstractNumId w:val="4"/>
  </w:num>
  <w:num w:numId="31" w16cid:durableId="19701676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80804366">
    <w:abstractNumId w:val="4"/>
  </w:num>
  <w:num w:numId="33" w16cid:durableId="10006970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96913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8026602">
    <w:abstractNumId w:val="4"/>
  </w:num>
  <w:num w:numId="36" w16cid:durableId="4877196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1082328">
    <w:abstractNumId w:val="4"/>
  </w:num>
  <w:num w:numId="38" w16cid:durableId="1890721394">
    <w:abstractNumId w:val="4"/>
    <w:lvlOverride w:ilvl="0">
      <w:startOverride w:val="6"/>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84406800">
    <w:abstractNumId w:val="4"/>
  </w:num>
  <w:num w:numId="40" w16cid:durableId="1881283296">
    <w:abstractNumId w:val="4"/>
  </w:num>
  <w:num w:numId="41" w16cid:durableId="234509249">
    <w:abstractNumId w:val="4"/>
  </w:num>
  <w:num w:numId="42" w16cid:durableId="889463227">
    <w:abstractNumId w:val="11"/>
  </w:num>
  <w:num w:numId="43" w16cid:durableId="1907833600">
    <w:abstractNumId w:val="4"/>
  </w:num>
  <w:num w:numId="44" w16cid:durableId="124549449">
    <w:abstractNumId w:val="4"/>
  </w:num>
  <w:num w:numId="45" w16cid:durableId="1552959969">
    <w:abstractNumId w:val="4"/>
  </w:num>
  <w:num w:numId="46" w16cid:durableId="1978022323">
    <w:abstractNumId w:val="4"/>
  </w:num>
  <w:num w:numId="47" w16cid:durableId="1373190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6800824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de-LI" w:vendorID="64" w:dllVersion="6" w:nlCheck="1" w:checkStyle="0"/>
  <w:activeWritingStyle w:appName="MSWord" w:lang="it-IT"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LI" w:vendorID="64" w:dllVersion="0" w:nlCheck="1" w:checkStyle="0"/>
  <w:activeWritingStyle w:appName="MSWord" w:lang="de-DE"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sGI2zsB5f/nUCepj0L9fZqDGlm4Qg8wWuEqqMWiJsTu9E3MjGXlmvbwc4+QET0/xpZH1rcdjFZFCJSt1BK6JjA==" w:salt="yN0/HK5JqtK9csJ512+d9g=="/>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4EF"/>
    <w:rsid w:val="000009CF"/>
    <w:rsid w:val="000035EE"/>
    <w:rsid w:val="00004042"/>
    <w:rsid w:val="00004523"/>
    <w:rsid w:val="00005C99"/>
    <w:rsid w:val="00006071"/>
    <w:rsid w:val="000061DD"/>
    <w:rsid w:val="00010C66"/>
    <w:rsid w:val="00012117"/>
    <w:rsid w:val="0001269B"/>
    <w:rsid w:val="0001301F"/>
    <w:rsid w:val="00015842"/>
    <w:rsid w:val="00015FED"/>
    <w:rsid w:val="00016CD4"/>
    <w:rsid w:val="00021DD8"/>
    <w:rsid w:val="00024456"/>
    <w:rsid w:val="00025770"/>
    <w:rsid w:val="0002653C"/>
    <w:rsid w:val="00026BC8"/>
    <w:rsid w:val="00027D29"/>
    <w:rsid w:val="00030173"/>
    <w:rsid w:val="00030B60"/>
    <w:rsid w:val="000326A5"/>
    <w:rsid w:val="000332C0"/>
    <w:rsid w:val="000337A1"/>
    <w:rsid w:val="00035717"/>
    <w:rsid w:val="00035798"/>
    <w:rsid w:val="00036AEE"/>
    <w:rsid w:val="00037B0B"/>
    <w:rsid w:val="00041640"/>
    <w:rsid w:val="00044C89"/>
    <w:rsid w:val="0004550A"/>
    <w:rsid w:val="00045C5A"/>
    <w:rsid w:val="00046C9C"/>
    <w:rsid w:val="00046F65"/>
    <w:rsid w:val="00047719"/>
    <w:rsid w:val="00047E94"/>
    <w:rsid w:val="0005172E"/>
    <w:rsid w:val="00053794"/>
    <w:rsid w:val="00054C72"/>
    <w:rsid w:val="000619E2"/>
    <w:rsid w:val="0006432D"/>
    <w:rsid w:val="0006435A"/>
    <w:rsid w:val="00064573"/>
    <w:rsid w:val="000650E7"/>
    <w:rsid w:val="00065A06"/>
    <w:rsid w:val="000661C8"/>
    <w:rsid w:val="0006655D"/>
    <w:rsid w:val="00067A76"/>
    <w:rsid w:val="0007095F"/>
    <w:rsid w:val="00071AE2"/>
    <w:rsid w:val="00072AFA"/>
    <w:rsid w:val="00073D2B"/>
    <w:rsid w:val="00073FDC"/>
    <w:rsid w:val="00074DA6"/>
    <w:rsid w:val="00077B8B"/>
    <w:rsid w:val="00077D67"/>
    <w:rsid w:val="000810E3"/>
    <w:rsid w:val="00082485"/>
    <w:rsid w:val="00082A90"/>
    <w:rsid w:val="00082F02"/>
    <w:rsid w:val="00084590"/>
    <w:rsid w:val="00085AB0"/>
    <w:rsid w:val="0008649F"/>
    <w:rsid w:val="000867BB"/>
    <w:rsid w:val="00087C10"/>
    <w:rsid w:val="00087F1D"/>
    <w:rsid w:val="0009076B"/>
    <w:rsid w:val="00090E3A"/>
    <w:rsid w:val="0009296F"/>
    <w:rsid w:val="00096027"/>
    <w:rsid w:val="00097E10"/>
    <w:rsid w:val="000A00E2"/>
    <w:rsid w:val="000A04A2"/>
    <w:rsid w:val="000A2B11"/>
    <w:rsid w:val="000A4511"/>
    <w:rsid w:val="000A49A9"/>
    <w:rsid w:val="000A4A5C"/>
    <w:rsid w:val="000A6ECF"/>
    <w:rsid w:val="000A7BC6"/>
    <w:rsid w:val="000B11C2"/>
    <w:rsid w:val="000B1529"/>
    <w:rsid w:val="000B2980"/>
    <w:rsid w:val="000B2AAA"/>
    <w:rsid w:val="000B6C45"/>
    <w:rsid w:val="000B7288"/>
    <w:rsid w:val="000C001D"/>
    <w:rsid w:val="000C640F"/>
    <w:rsid w:val="000C680B"/>
    <w:rsid w:val="000C7838"/>
    <w:rsid w:val="000D00AE"/>
    <w:rsid w:val="000D3763"/>
    <w:rsid w:val="000D55E1"/>
    <w:rsid w:val="000D5B2A"/>
    <w:rsid w:val="000D61CD"/>
    <w:rsid w:val="000D639C"/>
    <w:rsid w:val="000D6C1D"/>
    <w:rsid w:val="000D738C"/>
    <w:rsid w:val="000D7C48"/>
    <w:rsid w:val="000D7E19"/>
    <w:rsid w:val="000D7F33"/>
    <w:rsid w:val="000E0409"/>
    <w:rsid w:val="000E0664"/>
    <w:rsid w:val="000E2191"/>
    <w:rsid w:val="000E386A"/>
    <w:rsid w:val="000E453F"/>
    <w:rsid w:val="000E4914"/>
    <w:rsid w:val="000E4D71"/>
    <w:rsid w:val="000E7167"/>
    <w:rsid w:val="000E7256"/>
    <w:rsid w:val="000E7267"/>
    <w:rsid w:val="000E7906"/>
    <w:rsid w:val="000E7991"/>
    <w:rsid w:val="000E7DC9"/>
    <w:rsid w:val="000F27DA"/>
    <w:rsid w:val="000F7249"/>
    <w:rsid w:val="000F7F6E"/>
    <w:rsid w:val="00104464"/>
    <w:rsid w:val="00105B3B"/>
    <w:rsid w:val="00106F83"/>
    <w:rsid w:val="00107C84"/>
    <w:rsid w:val="00107F80"/>
    <w:rsid w:val="00110124"/>
    <w:rsid w:val="001141D0"/>
    <w:rsid w:val="00115022"/>
    <w:rsid w:val="0011535D"/>
    <w:rsid w:val="001160DA"/>
    <w:rsid w:val="00116435"/>
    <w:rsid w:val="00120809"/>
    <w:rsid w:val="00120AA7"/>
    <w:rsid w:val="00121B5F"/>
    <w:rsid w:val="00122984"/>
    <w:rsid w:val="00123E41"/>
    <w:rsid w:val="001244B8"/>
    <w:rsid w:val="00130367"/>
    <w:rsid w:val="00131DC1"/>
    <w:rsid w:val="0013548C"/>
    <w:rsid w:val="001375A5"/>
    <w:rsid w:val="001407E4"/>
    <w:rsid w:val="00141264"/>
    <w:rsid w:val="00141A4F"/>
    <w:rsid w:val="00142CB9"/>
    <w:rsid w:val="0014531B"/>
    <w:rsid w:val="0014551B"/>
    <w:rsid w:val="0014601A"/>
    <w:rsid w:val="00147AE0"/>
    <w:rsid w:val="001518DA"/>
    <w:rsid w:val="001527C4"/>
    <w:rsid w:val="00154291"/>
    <w:rsid w:val="001547DD"/>
    <w:rsid w:val="00157526"/>
    <w:rsid w:val="00157F96"/>
    <w:rsid w:val="001615F3"/>
    <w:rsid w:val="00162540"/>
    <w:rsid w:val="00162F75"/>
    <w:rsid w:val="00163A05"/>
    <w:rsid w:val="00163AAD"/>
    <w:rsid w:val="00164CE4"/>
    <w:rsid w:val="00165CB9"/>
    <w:rsid w:val="001660FC"/>
    <w:rsid w:val="00166444"/>
    <w:rsid w:val="00166D7A"/>
    <w:rsid w:val="001702C7"/>
    <w:rsid w:val="00174B4C"/>
    <w:rsid w:val="0017605C"/>
    <w:rsid w:val="00176190"/>
    <w:rsid w:val="001761EA"/>
    <w:rsid w:val="001815EF"/>
    <w:rsid w:val="00191FC4"/>
    <w:rsid w:val="00192619"/>
    <w:rsid w:val="00193555"/>
    <w:rsid w:val="00194795"/>
    <w:rsid w:val="0019528F"/>
    <w:rsid w:val="00197091"/>
    <w:rsid w:val="001A01FD"/>
    <w:rsid w:val="001A2C4A"/>
    <w:rsid w:val="001A3BF7"/>
    <w:rsid w:val="001A608A"/>
    <w:rsid w:val="001A641B"/>
    <w:rsid w:val="001A79B8"/>
    <w:rsid w:val="001B142E"/>
    <w:rsid w:val="001B2586"/>
    <w:rsid w:val="001B2A48"/>
    <w:rsid w:val="001B3E91"/>
    <w:rsid w:val="001B6381"/>
    <w:rsid w:val="001B7E86"/>
    <w:rsid w:val="001C247C"/>
    <w:rsid w:val="001C3B89"/>
    <w:rsid w:val="001C3FA2"/>
    <w:rsid w:val="001C44B0"/>
    <w:rsid w:val="001C5170"/>
    <w:rsid w:val="001C75EB"/>
    <w:rsid w:val="001D383F"/>
    <w:rsid w:val="001D4BF5"/>
    <w:rsid w:val="001D5048"/>
    <w:rsid w:val="001D5CA3"/>
    <w:rsid w:val="001D7C98"/>
    <w:rsid w:val="001E0756"/>
    <w:rsid w:val="001E1A18"/>
    <w:rsid w:val="001E1BAA"/>
    <w:rsid w:val="001E6D72"/>
    <w:rsid w:val="001E7E2D"/>
    <w:rsid w:val="001F01CB"/>
    <w:rsid w:val="001F2E16"/>
    <w:rsid w:val="001F2FA6"/>
    <w:rsid w:val="001F3A8C"/>
    <w:rsid w:val="001F46E7"/>
    <w:rsid w:val="001F49E9"/>
    <w:rsid w:val="001F51B7"/>
    <w:rsid w:val="001F5DD5"/>
    <w:rsid w:val="001F7436"/>
    <w:rsid w:val="001F796C"/>
    <w:rsid w:val="0020063D"/>
    <w:rsid w:val="002008AC"/>
    <w:rsid w:val="00202A85"/>
    <w:rsid w:val="00204823"/>
    <w:rsid w:val="00205676"/>
    <w:rsid w:val="002064AA"/>
    <w:rsid w:val="00206D76"/>
    <w:rsid w:val="002103D1"/>
    <w:rsid w:val="0021108A"/>
    <w:rsid w:val="00211B77"/>
    <w:rsid w:val="0021264F"/>
    <w:rsid w:val="002127D3"/>
    <w:rsid w:val="00212CCF"/>
    <w:rsid w:val="002148EC"/>
    <w:rsid w:val="00214EE3"/>
    <w:rsid w:val="00217CE8"/>
    <w:rsid w:val="00220892"/>
    <w:rsid w:val="00220B83"/>
    <w:rsid w:val="0022177A"/>
    <w:rsid w:val="00221E71"/>
    <w:rsid w:val="002249AB"/>
    <w:rsid w:val="00224DAA"/>
    <w:rsid w:val="0022652A"/>
    <w:rsid w:val="0022688B"/>
    <w:rsid w:val="00227D7A"/>
    <w:rsid w:val="00230DDD"/>
    <w:rsid w:val="00230E53"/>
    <w:rsid w:val="00231A42"/>
    <w:rsid w:val="00232522"/>
    <w:rsid w:val="002330AE"/>
    <w:rsid w:val="0023462F"/>
    <w:rsid w:val="00235012"/>
    <w:rsid w:val="00235EFA"/>
    <w:rsid w:val="00241B1C"/>
    <w:rsid w:val="00243611"/>
    <w:rsid w:val="00243B0C"/>
    <w:rsid w:val="002444D0"/>
    <w:rsid w:val="0024541C"/>
    <w:rsid w:val="0024554D"/>
    <w:rsid w:val="00252F27"/>
    <w:rsid w:val="00254F67"/>
    <w:rsid w:val="00255255"/>
    <w:rsid w:val="00255349"/>
    <w:rsid w:val="002554DD"/>
    <w:rsid w:val="002559BC"/>
    <w:rsid w:val="00255A93"/>
    <w:rsid w:val="002570C1"/>
    <w:rsid w:val="00260BA1"/>
    <w:rsid w:val="00260DAD"/>
    <w:rsid w:val="0026360D"/>
    <w:rsid w:val="00263715"/>
    <w:rsid w:val="00263C25"/>
    <w:rsid w:val="0026400B"/>
    <w:rsid w:val="002671B6"/>
    <w:rsid w:val="00270146"/>
    <w:rsid w:val="00270575"/>
    <w:rsid w:val="00270A25"/>
    <w:rsid w:val="0027247F"/>
    <w:rsid w:val="00272AE0"/>
    <w:rsid w:val="00272EE8"/>
    <w:rsid w:val="00272EFB"/>
    <w:rsid w:val="00273046"/>
    <w:rsid w:val="002736CD"/>
    <w:rsid w:val="00273E2E"/>
    <w:rsid w:val="00273F15"/>
    <w:rsid w:val="0027420B"/>
    <w:rsid w:val="00275F7B"/>
    <w:rsid w:val="00282277"/>
    <w:rsid w:val="0028315D"/>
    <w:rsid w:val="00283969"/>
    <w:rsid w:val="0028672A"/>
    <w:rsid w:val="002874DF"/>
    <w:rsid w:val="00287B0A"/>
    <w:rsid w:val="0029055B"/>
    <w:rsid w:val="002916A6"/>
    <w:rsid w:val="00291F65"/>
    <w:rsid w:val="00292491"/>
    <w:rsid w:val="002928F3"/>
    <w:rsid w:val="00292FEC"/>
    <w:rsid w:val="002933BE"/>
    <w:rsid w:val="00294866"/>
    <w:rsid w:val="00294C0C"/>
    <w:rsid w:val="00295331"/>
    <w:rsid w:val="00296053"/>
    <w:rsid w:val="00297107"/>
    <w:rsid w:val="0029720B"/>
    <w:rsid w:val="002A1855"/>
    <w:rsid w:val="002A2BB2"/>
    <w:rsid w:val="002A3C66"/>
    <w:rsid w:val="002A4A3C"/>
    <w:rsid w:val="002A6689"/>
    <w:rsid w:val="002A6E8D"/>
    <w:rsid w:val="002B3868"/>
    <w:rsid w:val="002B3B78"/>
    <w:rsid w:val="002B7189"/>
    <w:rsid w:val="002B7644"/>
    <w:rsid w:val="002C0F7D"/>
    <w:rsid w:val="002C15A4"/>
    <w:rsid w:val="002C18B6"/>
    <w:rsid w:val="002C19F3"/>
    <w:rsid w:val="002C232A"/>
    <w:rsid w:val="002C2CE0"/>
    <w:rsid w:val="002C475D"/>
    <w:rsid w:val="002C4F9F"/>
    <w:rsid w:val="002C52F8"/>
    <w:rsid w:val="002C6232"/>
    <w:rsid w:val="002C64D1"/>
    <w:rsid w:val="002C65B4"/>
    <w:rsid w:val="002D058B"/>
    <w:rsid w:val="002D0C51"/>
    <w:rsid w:val="002D18AE"/>
    <w:rsid w:val="002D2606"/>
    <w:rsid w:val="002D31D2"/>
    <w:rsid w:val="002D3F97"/>
    <w:rsid w:val="002D4406"/>
    <w:rsid w:val="002D586E"/>
    <w:rsid w:val="002D632F"/>
    <w:rsid w:val="002D7E8F"/>
    <w:rsid w:val="002E0317"/>
    <w:rsid w:val="002E6B0D"/>
    <w:rsid w:val="002E6C7A"/>
    <w:rsid w:val="002E7453"/>
    <w:rsid w:val="002F146B"/>
    <w:rsid w:val="002F36E8"/>
    <w:rsid w:val="002F5808"/>
    <w:rsid w:val="002F662C"/>
    <w:rsid w:val="002F6E23"/>
    <w:rsid w:val="00300B2A"/>
    <w:rsid w:val="00301AC2"/>
    <w:rsid w:val="00301B6D"/>
    <w:rsid w:val="003020AD"/>
    <w:rsid w:val="00302740"/>
    <w:rsid w:val="00303607"/>
    <w:rsid w:val="003058C6"/>
    <w:rsid w:val="003069EC"/>
    <w:rsid w:val="00306F4F"/>
    <w:rsid w:val="00307070"/>
    <w:rsid w:val="003078B7"/>
    <w:rsid w:val="00310188"/>
    <w:rsid w:val="00310A9D"/>
    <w:rsid w:val="0031227B"/>
    <w:rsid w:val="00315C56"/>
    <w:rsid w:val="0031791A"/>
    <w:rsid w:val="00317F8D"/>
    <w:rsid w:val="00320700"/>
    <w:rsid w:val="00320FF5"/>
    <w:rsid w:val="00321C9D"/>
    <w:rsid w:val="00321F95"/>
    <w:rsid w:val="00325737"/>
    <w:rsid w:val="00330D6B"/>
    <w:rsid w:val="00330E23"/>
    <w:rsid w:val="00331990"/>
    <w:rsid w:val="00333E43"/>
    <w:rsid w:val="0033586D"/>
    <w:rsid w:val="00337EBE"/>
    <w:rsid w:val="00337F01"/>
    <w:rsid w:val="003403F8"/>
    <w:rsid w:val="0034114E"/>
    <w:rsid w:val="003415F0"/>
    <w:rsid w:val="00341C8F"/>
    <w:rsid w:val="00343AE5"/>
    <w:rsid w:val="003456D7"/>
    <w:rsid w:val="00350383"/>
    <w:rsid w:val="00350FB2"/>
    <w:rsid w:val="0035143B"/>
    <w:rsid w:val="00353AF1"/>
    <w:rsid w:val="003544BC"/>
    <w:rsid w:val="00354CC8"/>
    <w:rsid w:val="0035581F"/>
    <w:rsid w:val="003600D5"/>
    <w:rsid w:val="00360EDB"/>
    <w:rsid w:val="00361EC6"/>
    <w:rsid w:val="00362E0D"/>
    <w:rsid w:val="00363939"/>
    <w:rsid w:val="0036463A"/>
    <w:rsid w:val="00365F0A"/>
    <w:rsid w:val="003665E4"/>
    <w:rsid w:val="00371449"/>
    <w:rsid w:val="00372843"/>
    <w:rsid w:val="003745BB"/>
    <w:rsid w:val="00376042"/>
    <w:rsid w:val="00382C05"/>
    <w:rsid w:val="0038375E"/>
    <w:rsid w:val="003841F6"/>
    <w:rsid w:val="003868CD"/>
    <w:rsid w:val="0038694B"/>
    <w:rsid w:val="00387BB1"/>
    <w:rsid w:val="00390BD3"/>
    <w:rsid w:val="003932E3"/>
    <w:rsid w:val="00394452"/>
    <w:rsid w:val="0039455A"/>
    <w:rsid w:val="00394D2D"/>
    <w:rsid w:val="003963C6"/>
    <w:rsid w:val="00397264"/>
    <w:rsid w:val="003A0BD6"/>
    <w:rsid w:val="003A1DB7"/>
    <w:rsid w:val="003A4075"/>
    <w:rsid w:val="003A5D5B"/>
    <w:rsid w:val="003A6743"/>
    <w:rsid w:val="003A691D"/>
    <w:rsid w:val="003A6BCD"/>
    <w:rsid w:val="003A7611"/>
    <w:rsid w:val="003B01A7"/>
    <w:rsid w:val="003B3CAA"/>
    <w:rsid w:val="003B5A48"/>
    <w:rsid w:val="003C02BB"/>
    <w:rsid w:val="003C0A96"/>
    <w:rsid w:val="003C1889"/>
    <w:rsid w:val="003C188C"/>
    <w:rsid w:val="003C222A"/>
    <w:rsid w:val="003C2FC7"/>
    <w:rsid w:val="003C3A79"/>
    <w:rsid w:val="003C65D6"/>
    <w:rsid w:val="003C7207"/>
    <w:rsid w:val="003C7647"/>
    <w:rsid w:val="003C7A54"/>
    <w:rsid w:val="003D247C"/>
    <w:rsid w:val="003D2ABC"/>
    <w:rsid w:val="003D3D20"/>
    <w:rsid w:val="003D3D4D"/>
    <w:rsid w:val="003D605F"/>
    <w:rsid w:val="003D61B0"/>
    <w:rsid w:val="003D6E99"/>
    <w:rsid w:val="003E1191"/>
    <w:rsid w:val="003E25CF"/>
    <w:rsid w:val="003E6186"/>
    <w:rsid w:val="003E72BA"/>
    <w:rsid w:val="003F0924"/>
    <w:rsid w:val="003F300F"/>
    <w:rsid w:val="003F32F1"/>
    <w:rsid w:val="003F3311"/>
    <w:rsid w:val="003F4256"/>
    <w:rsid w:val="003F527C"/>
    <w:rsid w:val="003F652B"/>
    <w:rsid w:val="003F68F5"/>
    <w:rsid w:val="003F7EE0"/>
    <w:rsid w:val="00401898"/>
    <w:rsid w:val="00404D30"/>
    <w:rsid w:val="0040629C"/>
    <w:rsid w:val="00406FB8"/>
    <w:rsid w:val="00411A39"/>
    <w:rsid w:val="00412151"/>
    <w:rsid w:val="00414C45"/>
    <w:rsid w:val="00415C4A"/>
    <w:rsid w:val="0041640B"/>
    <w:rsid w:val="004172D1"/>
    <w:rsid w:val="00417AAE"/>
    <w:rsid w:val="00420D18"/>
    <w:rsid w:val="0042138E"/>
    <w:rsid w:val="004215E5"/>
    <w:rsid w:val="004222D2"/>
    <w:rsid w:val="0042269E"/>
    <w:rsid w:val="004230B5"/>
    <w:rsid w:val="00423F75"/>
    <w:rsid w:val="004260C3"/>
    <w:rsid w:val="00426714"/>
    <w:rsid w:val="00426C2A"/>
    <w:rsid w:val="00432726"/>
    <w:rsid w:val="0043421A"/>
    <w:rsid w:val="00435AA6"/>
    <w:rsid w:val="00436913"/>
    <w:rsid w:val="0044033C"/>
    <w:rsid w:val="0044148F"/>
    <w:rsid w:val="00442B7D"/>
    <w:rsid w:val="00445049"/>
    <w:rsid w:val="004456D8"/>
    <w:rsid w:val="00451E0F"/>
    <w:rsid w:val="00452680"/>
    <w:rsid w:val="00453147"/>
    <w:rsid w:val="00453602"/>
    <w:rsid w:val="004541B0"/>
    <w:rsid w:val="00455F5F"/>
    <w:rsid w:val="00456093"/>
    <w:rsid w:val="004577E8"/>
    <w:rsid w:val="00457E69"/>
    <w:rsid w:val="0046065D"/>
    <w:rsid w:val="00460B84"/>
    <w:rsid w:val="00462FA8"/>
    <w:rsid w:val="00463D14"/>
    <w:rsid w:val="004665C4"/>
    <w:rsid w:val="004675CB"/>
    <w:rsid w:val="004677EE"/>
    <w:rsid w:val="00471397"/>
    <w:rsid w:val="00472321"/>
    <w:rsid w:val="00473E3D"/>
    <w:rsid w:val="0047443A"/>
    <w:rsid w:val="00480C53"/>
    <w:rsid w:val="00481A5E"/>
    <w:rsid w:val="0048222B"/>
    <w:rsid w:val="004845A4"/>
    <w:rsid w:val="00486922"/>
    <w:rsid w:val="0048735B"/>
    <w:rsid w:val="00487602"/>
    <w:rsid w:val="0049251E"/>
    <w:rsid w:val="00493147"/>
    <w:rsid w:val="00493788"/>
    <w:rsid w:val="00493D2A"/>
    <w:rsid w:val="0049434C"/>
    <w:rsid w:val="00494DC0"/>
    <w:rsid w:val="004956E5"/>
    <w:rsid w:val="00497064"/>
    <w:rsid w:val="004970E8"/>
    <w:rsid w:val="004A0363"/>
    <w:rsid w:val="004A1861"/>
    <w:rsid w:val="004A1E8B"/>
    <w:rsid w:val="004A59D6"/>
    <w:rsid w:val="004A7686"/>
    <w:rsid w:val="004B32D9"/>
    <w:rsid w:val="004B517D"/>
    <w:rsid w:val="004B5A8E"/>
    <w:rsid w:val="004B740A"/>
    <w:rsid w:val="004C12D6"/>
    <w:rsid w:val="004C2E5A"/>
    <w:rsid w:val="004C46D6"/>
    <w:rsid w:val="004C49DB"/>
    <w:rsid w:val="004C5391"/>
    <w:rsid w:val="004C6FDD"/>
    <w:rsid w:val="004D3381"/>
    <w:rsid w:val="004D33F4"/>
    <w:rsid w:val="004D39A5"/>
    <w:rsid w:val="004D404A"/>
    <w:rsid w:val="004D507E"/>
    <w:rsid w:val="004D559A"/>
    <w:rsid w:val="004E1077"/>
    <w:rsid w:val="004E20D2"/>
    <w:rsid w:val="004E212A"/>
    <w:rsid w:val="004E2656"/>
    <w:rsid w:val="004E2B32"/>
    <w:rsid w:val="004E3A27"/>
    <w:rsid w:val="004E4E62"/>
    <w:rsid w:val="004E4EDC"/>
    <w:rsid w:val="004E4F0A"/>
    <w:rsid w:val="004E5033"/>
    <w:rsid w:val="004E5047"/>
    <w:rsid w:val="004E517F"/>
    <w:rsid w:val="004E5530"/>
    <w:rsid w:val="004E583D"/>
    <w:rsid w:val="004E73A0"/>
    <w:rsid w:val="004F1660"/>
    <w:rsid w:val="004F4F93"/>
    <w:rsid w:val="004F73CC"/>
    <w:rsid w:val="005018E0"/>
    <w:rsid w:val="00501B1C"/>
    <w:rsid w:val="00502A47"/>
    <w:rsid w:val="00504251"/>
    <w:rsid w:val="00505581"/>
    <w:rsid w:val="00506A6F"/>
    <w:rsid w:val="0050738E"/>
    <w:rsid w:val="005077E9"/>
    <w:rsid w:val="00511F6E"/>
    <w:rsid w:val="00512B6D"/>
    <w:rsid w:val="00513A4F"/>
    <w:rsid w:val="005146A5"/>
    <w:rsid w:val="005157DE"/>
    <w:rsid w:val="005168BF"/>
    <w:rsid w:val="00516D0E"/>
    <w:rsid w:val="00516FAF"/>
    <w:rsid w:val="00517AF1"/>
    <w:rsid w:val="00521C0E"/>
    <w:rsid w:val="0052227E"/>
    <w:rsid w:val="005247F1"/>
    <w:rsid w:val="00524882"/>
    <w:rsid w:val="00525902"/>
    <w:rsid w:val="005275F5"/>
    <w:rsid w:val="0053012A"/>
    <w:rsid w:val="005302FC"/>
    <w:rsid w:val="00530936"/>
    <w:rsid w:val="00530AA1"/>
    <w:rsid w:val="00531E81"/>
    <w:rsid w:val="00533176"/>
    <w:rsid w:val="005331EE"/>
    <w:rsid w:val="005339EE"/>
    <w:rsid w:val="005346E9"/>
    <w:rsid w:val="00537FA3"/>
    <w:rsid w:val="00540C40"/>
    <w:rsid w:val="00540E36"/>
    <w:rsid w:val="00542FCD"/>
    <w:rsid w:val="005436FF"/>
    <w:rsid w:val="00543D25"/>
    <w:rsid w:val="00543E9B"/>
    <w:rsid w:val="005448D8"/>
    <w:rsid w:val="00545D5C"/>
    <w:rsid w:val="005466BC"/>
    <w:rsid w:val="00546F28"/>
    <w:rsid w:val="005477D7"/>
    <w:rsid w:val="00550E6E"/>
    <w:rsid w:val="00551865"/>
    <w:rsid w:val="005525CE"/>
    <w:rsid w:val="0055288F"/>
    <w:rsid w:val="005531AA"/>
    <w:rsid w:val="00553228"/>
    <w:rsid w:val="00560394"/>
    <w:rsid w:val="005607DC"/>
    <w:rsid w:val="00561EFB"/>
    <w:rsid w:val="00562064"/>
    <w:rsid w:val="00562AF0"/>
    <w:rsid w:val="0056360C"/>
    <w:rsid w:val="0056393B"/>
    <w:rsid w:val="005653F3"/>
    <w:rsid w:val="00565BC9"/>
    <w:rsid w:val="005667C0"/>
    <w:rsid w:val="00566B0F"/>
    <w:rsid w:val="0056773E"/>
    <w:rsid w:val="005705F4"/>
    <w:rsid w:val="00570E38"/>
    <w:rsid w:val="00572316"/>
    <w:rsid w:val="005751AF"/>
    <w:rsid w:val="005764D4"/>
    <w:rsid w:val="00581F91"/>
    <w:rsid w:val="0058293F"/>
    <w:rsid w:val="00583019"/>
    <w:rsid w:val="0058434C"/>
    <w:rsid w:val="005843B7"/>
    <w:rsid w:val="005844D2"/>
    <w:rsid w:val="00585081"/>
    <w:rsid w:val="00590694"/>
    <w:rsid w:val="005919A9"/>
    <w:rsid w:val="005939C4"/>
    <w:rsid w:val="00595A4E"/>
    <w:rsid w:val="00595A65"/>
    <w:rsid w:val="005965B9"/>
    <w:rsid w:val="0059697D"/>
    <w:rsid w:val="00597B50"/>
    <w:rsid w:val="005A0470"/>
    <w:rsid w:val="005A18D4"/>
    <w:rsid w:val="005A24FF"/>
    <w:rsid w:val="005A3387"/>
    <w:rsid w:val="005A417A"/>
    <w:rsid w:val="005A4E77"/>
    <w:rsid w:val="005A54A2"/>
    <w:rsid w:val="005A61C6"/>
    <w:rsid w:val="005A7111"/>
    <w:rsid w:val="005B29FE"/>
    <w:rsid w:val="005B372D"/>
    <w:rsid w:val="005B40A9"/>
    <w:rsid w:val="005B4763"/>
    <w:rsid w:val="005B65C0"/>
    <w:rsid w:val="005C14B5"/>
    <w:rsid w:val="005C4592"/>
    <w:rsid w:val="005D151B"/>
    <w:rsid w:val="005D16A8"/>
    <w:rsid w:val="005D2748"/>
    <w:rsid w:val="005D29B1"/>
    <w:rsid w:val="005D2F61"/>
    <w:rsid w:val="005D3A91"/>
    <w:rsid w:val="005D3D88"/>
    <w:rsid w:val="005D4811"/>
    <w:rsid w:val="005D5CB5"/>
    <w:rsid w:val="005D61A1"/>
    <w:rsid w:val="005D694B"/>
    <w:rsid w:val="005D6AFA"/>
    <w:rsid w:val="005E3358"/>
    <w:rsid w:val="005E37B9"/>
    <w:rsid w:val="005E3CCE"/>
    <w:rsid w:val="005E3DE7"/>
    <w:rsid w:val="005E44AB"/>
    <w:rsid w:val="005E481F"/>
    <w:rsid w:val="005E4F61"/>
    <w:rsid w:val="005E5CA4"/>
    <w:rsid w:val="005E77AE"/>
    <w:rsid w:val="005F01ED"/>
    <w:rsid w:val="005F3E94"/>
    <w:rsid w:val="005F5828"/>
    <w:rsid w:val="005F6BC5"/>
    <w:rsid w:val="005F6CA5"/>
    <w:rsid w:val="005F6DFF"/>
    <w:rsid w:val="005F6E9E"/>
    <w:rsid w:val="005F7319"/>
    <w:rsid w:val="005F7EB5"/>
    <w:rsid w:val="00600091"/>
    <w:rsid w:val="00600ACF"/>
    <w:rsid w:val="00601C18"/>
    <w:rsid w:val="00602B5F"/>
    <w:rsid w:val="00604749"/>
    <w:rsid w:val="00605225"/>
    <w:rsid w:val="006054D9"/>
    <w:rsid w:val="00605573"/>
    <w:rsid w:val="0060569F"/>
    <w:rsid w:val="00605FB6"/>
    <w:rsid w:val="006072A3"/>
    <w:rsid w:val="006072F4"/>
    <w:rsid w:val="00612A15"/>
    <w:rsid w:val="00612A72"/>
    <w:rsid w:val="00612E6E"/>
    <w:rsid w:val="00613439"/>
    <w:rsid w:val="006140F4"/>
    <w:rsid w:val="006164DE"/>
    <w:rsid w:val="00616817"/>
    <w:rsid w:val="00616838"/>
    <w:rsid w:val="0061705F"/>
    <w:rsid w:val="00621167"/>
    <w:rsid w:val="00621C23"/>
    <w:rsid w:val="00622758"/>
    <w:rsid w:val="00622F7E"/>
    <w:rsid w:val="00624171"/>
    <w:rsid w:val="00624AB6"/>
    <w:rsid w:val="006254D6"/>
    <w:rsid w:val="006262F6"/>
    <w:rsid w:val="0063067C"/>
    <w:rsid w:val="00630F7D"/>
    <w:rsid w:val="00631BC4"/>
    <w:rsid w:val="006338FE"/>
    <w:rsid w:val="00635CC8"/>
    <w:rsid w:val="00636871"/>
    <w:rsid w:val="0063730E"/>
    <w:rsid w:val="00637367"/>
    <w:rsid w:val="00637ACF"/>
    <w:rsid w:val="00640EBA"/>
    <w:rsid w:val="00643287"/>
    <w:rsid w:val="00643BD4"/>
    <w:rsid w:val="00645C80"/>
    <w:rsid w:val="00647180"/>
    <w:rsid w:val="0065139B"/>
    <w:rsid w:val="0065147C"/>
    <w:rsid w:val="006526F7"/>
    <w:rsid w:val="006527EA"/>
    <w:rsid w:val="00652D13"/>
    <w:rsid w:val="00653A60"/>
    <w:rsid w:val="00653B1A"/>
    <w:rsid w:val="006565C9"/>
    <w:rsid w:val="00660065"/>
    <w:rsid w:val="006606C4"/>
    <w:rsid w:val="00662043"/>
    <w:rsid w:val="0066286B"/>
    <w:rsid w:val="006645C2"/>
    <w:rsid w:val="00664DD6"/>
    <w:rsid w:val="006663AA"/>
    <w:rsid w:val="00666EDC"/>
    <w:rsid w:val="00667AAE"/>
    <w:rsid w:val="00670F09"/>
    <w:rsid w:val="00670FAE"/>
    <w:rsid w:val="00671A27"/>
    <w:rsid w:val="006722B1"/>
    <w:rsid w:val="0067410C"/>
    <w:rsid w:val="006772B6"/>
    <w:rsid w:val="006775D0"/>
    <w:rsid w:val="00680693"/>
    <w:rsid w:val="00680733"/>
    <w:rsid w:val="00680C5F"/>
    <w:rsid w:val="00680F4A"/>
    <w:rsid w:val="00681322"/>
    <w:rsid w:val="006865B8"/>
    <w:rsid w:val="00686997"/>
    <w:rsid w:val="00686AEF"/>
    <w:rsid w:val="00687911"/>
    <w:rsid w:val="00690943"/>
    <w:rsid w:val="00690AFE"/>
    <w:rsid w:val="006924A6"/>
    <w:rsid w:val="006940B3"/>
    <w:rsid w:val="006950E0"/>
    <w:rsid w:val="00696548"/>
    <w:rsid w:val="006967D9"/>
    <w:rsid w:val="006A087C"/>
    <w:rsid w:val="006A1C44"/>
    <w:rsid w:val="006A2002"/>
    <w:rsid w:val="006A25B7"/>
    <w:rsid w:val="006A37B0"/>
    <w:rsid w:val="006A4B19"/>
    <w:rsid w:val="006A6A62"/>
    <w:rsid w:val="006A7385"/>
    <w:rsid w:val="006A78D0"/>
    <w:rsid w:val="006B1A9E"/>
    <w:rsid w:val="006B2C0D"/>
    <w:rsid w:val="006B353C"/>
    <w:rsid w:val="006B4F93"/>
    <w:rsid w:val="006B4FEF"/>
    <w:rsid w:val="006B79C0"/>
    <w:rsid w:val="006B7D8B"/>
    <w:rsid w:val="006B7E70"/>
    <w:rsid w:val="006C0641"/>
    <w:rsid w:val="006C2B30"/>
    <w:rsid w:val="006C3359"/>
    <w:rsid w:val="006C5C9B"/>
    <w:rsid w:val="006C68C5"/>
    <w:rsid w:val="006D0468"/>
    <w:rsid w:val="006D1D01"/>
    <w:rsid w:val="006D2132"/>
    <w:rsid w:val="006D353C"/>
    <w:rsid w:val="006D35B1"/>
    <w:rsid w:val="006D3ED5"/>
    <w:rsid w:val="006D6243"/>
    <w:rsid w:val="006E0085"/>
    <w:rsid w:val="006E22FA"/>
    <w:rsid w:val="006E249C"/>
    <w:rsid w:val="006E5284"/>
    <w:rsid w:val="006E5CC5"/>
    <w:rsid w:val="006E74D8"/>
    <w:rsid w:val="006F000D"/>
    <w:rsid w:val="006F1451"/>
    <w:rsid w:val="006F2555"/>
    <w:rsid w:val="006F2E94"/>
    <w:rsid w:val="006F32B3"/>
    <w:rsid w:val="006F5020"/>
    <w:rsid w:val="006F5670"/>
    <w:rsid w:val="00700237"/>
    <w:rsid w:val="00700FA1"/>
    <w:rsid w:val="007016A4"/>
    <w:rsid w:val="00702718"/>
    <w:rsid w:val="00704478"/>
    <w:rsid w:val="00704DD4"/>
    <w:rsid w:val="00711403"/>
    <w:rsid w:val="00714840"/>
    <w:rsid w:val="007149DC"/>
    <w:rsid w:val="0071553E"/>
    <w:rsid w:val="007159EB"/>
    <w:rsid w:val="0071643C"/>
    <w:rsid w:val="00716550"/>
    <w:rsid w:val="00725B63"/>
    <w:rsid w:val="00726054"/>
    <w:rsid w:val="00726C22"/>
    <w:rsid w:val="00727BD9"/>
    <w:rsid w:val="00732B5C"/>
    <w:rsid w:val="007330A3"/>
    <w:rsid w:val="00733BA9"/>
    <w:rsid w:val="00733BDE"/>
    <w:rsid w:val="00734394"/>
    <w:rsid w:val="00734AB2"/>
    <w:rsid w:val="00735F06"/>
    <w:rsid w:val="00740A0C"/>
    <w:rsid w:val="00741AF5"/>
    <w:rsid w:val="00742524"/>
    <w:rsid w:val="007430F5"/>
    <w:rsid w:val="00743363"/>
    <w:rsid w:val="00744AF1"/>
    <w:rsid w:val="0074577B"/>
    <w:rsid w:val="007464D4"/>
    <w:rsid w:val="00747B3A"/>
    <w:rsid w:val="00750FD9"/>
    <w:rsid w:val="007513F1"/>
    <w:rsid w:val="00751887"/>
    <w:rsid w:val="00753011"/>
    <w:rsid w:val="007539FB"/>
    <w:rsid w:val="00756488"/>
    <w:rsid w:val="007603E7"/>
    <w:rsid w:val="00760DAD"/>
    <w:rsid w:val="00760E27"/>
    <w:rsid w:val="007615D2"/>
    <w:rsid w:val="00761E5D"/>
    <w:rsid w:val="00764977"/>
    <w:rsid w:val="00764C64"/>
    <w:rsid w:val="00764CDA"/>
    <w:rsid w:val="00765688"/>
    <w:rsid w:val="00765BAD"/>
    <w:rsid w:val="00765F0B"/>
    <w:rsid w:val="007660B3"/>
    <w:rsid w:val="00766859"/>
    <w:rsid w:val="00770340"/>
    <w:rsid w:val="0077086E"/>
    <w:rsid w:val="00772971"/>
    <w:rsid w:val="00775507"/>
    <w:rsid w:val="007806A5"/>
    <w:rsid w:val="0078103B"/>
    <w:rsid w:val="00781063"/>
    <w:rsid w:val="00782A37"/>
    <w:rsid w:val="00785811"/>
    <w:rsid w:val="00787A85"/>
    <w:rsid w:val="0079123B"/>
    <w:rsid w:val="00791F6F"/>
    <w:rsid w:val="0079247A"/>
    <w:rsid w:val="00793720"/>
    <w:rsid w:val="00793863"/>
    <w:rsid w:val="00797817"/>
    <w:rsid w:val="00797979"/>
    <w:rsid w:val="007A0517"/>
    <w:rsid w:val="007A1147"/>
    <w:rsid w:val="007A36CA"/>
    <w:rsid w:val="007A4092"/>
    <w:rsid w:val="007A40B9"/>
    <w:rsid w:val="007A475E"/>
    <w:rsid w:val="007A4B03"/>
    <w:rsid w:val="007A4E91"/>
    <w:rsid w:val="007A67D2"/>
    <w:rsid w:val="007A6E6F"/>
    <w:rsid w:val="007A7D57"/>
    <w:rsid w:val="007B0B84"/>
    <w:rsid w:val="007B157E"/>
    <w:rsid w:val="007B22C8"/>
    <w:rsid w:val="007B301C"/>
    <w:rsid w:val="007B33EB"/>
    <w:rsid w:val="007B4DA9"/>
    <w:rsid w:val="007B537F"/>
    <w:rsid w:val="007B5B44"/>
    <w:rsid w:val="007B63F6"/>
    <w:rsid w:val="007B76C9"/>
    <w:rsid w:val="007B7D55"/>
    <w:rsid w:val="007B7F6A"/>
    <w:rsid w:val="007C033D"/>
    <w:rsid w:val="007C2107"/>
    <w:rsid w:val="007C273D"/>
    <w:rsid w:val="007C3674"/>
    <w:rsid w:val="007C5E30"/>
    <w:rsid w:val="007C6903"/>
    <w:rsid w:val="007D2E15"/>
    <w:rsid w:val="007D2FDB"/>
    <w:rsid w:val="007D31B1"/>
    <w:rsid w:val="007D37DB"/>
    <w:rsid w:val="007D783E"/>
    <w:rsid w:val="007D7AF7"/>
    <w:rsid w:val="007E050B"/>
    <w:rsid w:val="007E1CDB"/>
    <w:rsid w:val="007E3ADF"/>
    <w:rsid w:val="007E43DA"/>
    <w:rsid w:val="007E4F77"/>
    <w:rsid w:val="007E5D58"/>
    <w:rsid w:val="007E6C59"/>
    <w:rsid w:val="007F0BB9"/>
    <w:rsid w:val="007F1A32"/>
    <w:rsid w:val="007F1D67"/>
    <w:rsid w:val="007F2776"/>
    <w:rsid w:val="007F376B"/>
    <w:rsid w:val="007F4441"/>
    <w:rsid w:val="007F4F7D"/>
    <w:rsid w:val="007F5139"/>
    <w:rsid w:val="007F58D7"/>
    <w:rsid w:val="007F7C91"/>
    <w:rsid w:val="00801576"/>
    <w:rsid w:val="008030DD"/>
    <w:rsid w:val="00810804"/>
    <w:rsid w:val="00810C93"/>
    <w:rsid w:val="00810FA0"/>
    <w:rsid w:val="00811D13"/>
    <w:rsid w:val="00816607"/>
    <w:rsid w:val="0081713B"/>
    <w:rsid w:val="00817288"/>
    <w:rsid w:val="00825B2F"/>
    <w:rsid w:val="0083020C"/>
    <w:rsid w:val="008312FC"/>
    <w:rsid w:val="0083356B"/>
    <w:rsid w:val="00837369"/>
    <w:rsid w:val="00837E46"/>
    <w:rsid w:val="00841CDD"/>
    <w:rsid w:val="00843333"/>
    <w:rsid w:val="00844BC9"/>
    <w:rsid w:val="008464D1"/>
    <w:rsid w:val="008474CA"/>
    <w:rsid w:val="00850081"/>
    <w:rsid w:val="0085170F"/>
    <w:rsid w:val="00852CE1"/>
    <w:rsid w:val="00853144"/>
    <w:rsid w:val="00853C62"/>
    <w:rsid w:val="008541F8"/>
    <w:rsid w:val="00854402"/>
    <w:rsid w:val="00855456"/>
    <w:rsid w:val="00857BA0"/>
    <w:rsid w:val="008604E9"/>
    <w:rsid w:val="00860E47"/>
    <w:rsid w:val="008618F3"/>
    <w:rsid w:val="00861DD8"/>
    <w:rsid w:val="008630B0"/>
    <w:rsid w:val="00863371"/>
    <w:rsid w:val="00864BAA"/>
    <w:rsid w:val="0086587C"/>
    <w:rsid w:val="008661CC"/>
    <w:rsid w:val="0086758C"/>
    <w:rsid w:val="0087182C"/>
    <w:rsid w:val="00871C40"/>
    <w:rsid w:val="00872E1D"/>
    <w:rsid w:val="0087310F"/>
    <w:rsid w:val="00876A03"/>
    <w:rsid w:val="00876E4C"/>
    <w:rsid w:val="00876E64"/>
    <w:rsid w:val="008771B8"/>
    <w:rsid w:val="008779B6"/>
    <w:rsid w:val="00880AF3"/>
    <w:rsid w:val="00882A29"/>
    <w:rsid w:val="008839C5"/>
    <w:rsid w:val="008844A1"/>
    <w:rsid w:val="00885992"/>
    <w:rsid w:val="00885CEB"/>
    <w:rsid w:val="0088747E"/>
    <w:rsid w:val="008875DA"/>
    <w:rsid w:val="00891B9F"/>
    <w:rsid w:val="008921D4"/>
    <w:rsid w:val="008924A3"/>
    <w:rsid w:val="0089310E"/>
    <w:rsid w:val="00895B42"/>
    <w:rsid w:val="00895CA4"/>
    <w:rsid w:val="008967DE"/>
    <w:rsid w:val="008A0E12"/>
    <w:rsid w:val="008A10FE"/>
    <w:rsid w:val="008A4C76"/>
    <w:rsid w:val="008A676D"/>
    <w:rsid w:val="008A6F14"/>
    <w:rsid w:val="008B01C7"/>
    <w:rsid w:val="008B049F"/>
    <w:rsid w:val="008B0A4A"/>
    <w:rsid w:val="008B13A2"/>
    <w:rsid w:val="008B1413"/>
    <w:rsid w:val="008B2189"/>
    <w:rsid w:val="008B399E"/>
    <w:rsid w:val="008B3E64"/>
    <w:rsid w:val="008B4485"/>
    <w:rsid w:val="008B4C62"/>
    <w:rsid w:val="008B56CD"/>
    <w:rsid w:val="008B6871"/>
    <w:rsid w:val="008B73B9"/>
    <w:rsid w:val="008B7801"/>
    <w:rsid w:val="008B7D7F"/>
    <w:rsid w:val="008C066D"/>
    <w:rsid w:val="008C2FA6"/>
    <w:rsid w:val="008C3F10"/>
    <w:rsid w:val="008C5120"/>
    <w:rsid w:val="008C636A"/>
    <w:rsid w:val="008C6F31"/>
    <w:rsid w:val="008C75E5"/>
    <w:rsid w:val="008D2223"/>
    <w:rsid w:val="008D2BC3"/>
    <w:rsid w:val="008D3180"/>
    <w:rsid w:val="008D3182"/>
    <w:rsid w:val="008D3D32"/>
    <w:rsid w:val="008D4CD6"/>
    <w:rsid w:val="008D5FE6"/>
    <w:rsid w:val="008D6613"/>
    <w:rsid w:val="008E0EF2"/>
    <w:rsid w:val="008E12E7"/>
    <w:rsid w:val="008E27BC"/>
    <w:rsid w:val="008E31F2"/>
    <w:rsid w:val="008E546F"/>
    <w:rsid w:val="008E54B8"/>
    <w:rsid w:val="008E5671"/>
    <w:rsid w:val="008E6A5B"/>
    <w:rsid w:val="008E723F"/>
    <w:rsid w:val="008E7574"/>
    <w:rsid w:val="008F24DC"/>
    <w:rsid w:val="008F308D"/>
    <w:rsid w:val="008F4E4E"/>
    <w:rsid w:val="008F54EF"/>
    <w:rsid w:val="008F56E8"/>
    <w:rsid w:val="00901DB9"/>
    <w:rsid w:val="00905B4D"/>
    <w:rsid w:val="009105EA"/>
    <w:rsid w:val="009114B8"/>
    <w:rsid w:val="00913DC6"/>
    <w:rsid w:val="009148EC"/>
    <w:rsid w:val="0091590F"/>
    <w:rsid w:val="009212A0"/>
    <w:rsid w:val="00922656"/>
    <w:rsid w:val="0092301C"/>
    <w:rsid w:val="00923BF3"/>
    <w:rsid w:val="009247DE"/>
    <w:rsid w:val="00927D85"/>
    <w:rsid w:val="0093105E"/>
    <w:rsid w:val="00931827"/>
    <w:rsid w:val="00932F06"/>
    <w:rsid w:val="009339A4"/>
    <w:rsid w:val="00936204"/>
    <w:rsid w:val="00937BDA"/>
    <w:rsid w:val="00941031"/>
    <w:rsid w:val="009438BE"/>
    <w:rsid w:val="009439ED"/>
    <w:rsid w:val="00944FF4"/>
    <w:rsid w:val="00945EAA"/>
    <w:rsid w:val="009468BA"/>
    <w:rsid w:val="009475A9"/>
    <w:rsid w:val="00951E7D"/>
    <w:rsid w:val="00952731"/>
    <w:rsid w:val="009531CF"/>
    <w:rsid w:val="00954065"/>
    <w:rsid w:val="0096288C"/>
    <w:rsid w:val="00964492"/>
    <w:rsid w:val="00964575"/>
    <w:rsid w:val="00964D22"/>
    <w:rsid w:val="009652BD"/>
    <w:rsid w:val="0096549B"/>
    <w:rsid w:val="009658D7"/>
    <w:rsid w:val="009663FC"/>
    <w:rsid w:val="00966547"/>
    <w:rsid w:val="00967235"/>
    <w:rsid w:val="00971F62"/>
    <w:rsid w:val="00972416"/>
    <w:rsid w:val="0097265D"/>
    <w:rsid w:val="00972668"/>
    <w:rsid w:val="009739F6"/>
    <w:rsid w:val="00974AA9"/>
    <w:rsid w:val="00974BF9"/>
    <w:rsid w:val="009753EE"/>
    <w:rsid w:val="00975A3E"/>
    <w:rsid w:val="00975BE8"/>
    <w:rsid w:val="00977204"/>
    <w:rsid w:val="009811BE"/>
    <w:rsid w:val="00982949"/>
    <w:rsid w:val="00982D6A"/>
    <w:rsid w:val="00983BCE"/>
    <w:rsid w:val="009841E3"/>
    <w:rsid w:val="009845D7"/>
    <w:rsid w:val="00985428"/>
    <w:rsid w:val="0098605A"/>
    <w:rsid w:val="0098621F"/>
    <w:rsid w:val="00987514"/>
    <w:rsid w:val="00987715"/>
    <w:rsid w:val="009910EA"/>
    <w:rsid w:val="00991221"/>
    <w:rsid w:val="00992E86"/>
    <w:rsid w:val="00995103"/>
    <w:rsid w:val="00996D16"/>
    <w:rsid w:val="00996E9E"/>
    <w:rsid w:val="00996FDD"/>
    <w:rsid w:val="009A2E3F"/>
    <w:rsid w:val="009A3920"/>
    <w:rsid w:val="009A652C"/>
    <w:rsid w:val="009B0ED1"/>
    <w:rsid w:val="009B1266"/>
    <w:rsid w:val="009B15D9"/>
    <w:rsid w:val="009B3B88"/>
    <w:rsid w:val="009B425D"/>
    <w:rsid w:val="009B5472"/>
    <w:rsid w:val="009B6906"/>
    <w:rsid w:val="009B6B7A"/>
    <w:rsid w:val="009B7AF7"/>
    <w:rsid w:val="009B7E50"/>
    <w:rsid w:val="009C172E"/>
    <w:rsid w:val="009C1BFF"/>
    <w:rsid w:val="009C2AF0"/>
    <w:rsid w:val="009C3DF2"/>
    <w:rsid w:val="009C7107"/>
    <w:rsid w:val="009D035C"/>
    <w:rsid w:val="009D04F8"/>
    <w:rsid w:val="009D07C3"/>
    <w:rsid w:val="009D14C4"/>
    <w:rsid w:val="009D1F0A"/>
    <w:rsid w:val="009D28EC"/>
    <w:rsid w:val="009D3312"/>
    <w:rsid w:val="009D39AE"/>
    <w:rsid w:val="009D5429"/>
    <w:rsid w:val="009D5D32"/>
    <w:rsid w:val="009D6509"/>
    <w:rsid w:val="009D7F02"/>
    <w:rsid w:val="009D7FB1"/>
    <w:rsid w:val="009E1784"/>
    <w:rsid w:val="009E1AFD"/>
    <w:rsid w:val="009E3C5B"/>
    <w:rsid w:val="009F02E3"/>
    <w:rsid w:val="009F24B0"/>
    <w:rsid w:val="009F3FAD"/>
    <w:rsid w:val="009F445D"/>
    <w:rsid w:val="009F5560"/>
    <w:rsid w:val="009F6414"/>
    <w:rsid w:val="00A00024"/>
    <w:rsid w:val="00A007CD"/>
    <w:rsid w:val="00A00AFB"/>
    <w:rsid w:val="00A00DFE"/>
    <w:rsid w:val="00A03E0C"/>
    <w:rsid w:val="00A05D52"/>
    <w:rsid w:val="00A0633E"/>
    <w:rsid w:val="00A07466"/>
    <w:rsid w:val="00A079C1"/>
    <w:rsid w:val="00A1094A"/>
    <w:rsid w:val="00A116E1"/>
    <w:rsid w:val="00A12A1C"/>
    <w:rsid w:val="00A12D5B"/>
    <w:rsid w:val="00A12E90"/>
    <w:rsid w:val="00A14EA4"/>
    <w:rsid w:val="00A1584B"/>
    <w:rsid w:val="00A17099"/>
    <w:rsid w:val="00A20FE8"/>
    <w:rsid w:val="00A21A61"/>
    <w:rsid w:val="00A24320"/>
    <w:rsid w:val="00A264BC"/>
    <w:rsid w:val="00A26859"/>
    <w:rsid w:val="00A32D6F"/>
    <w:rsid w:val="00A348AB"/>
    <w:rsid w:val="00A357D6"/>
    <w:rsid w:val="00A37A15"/>
    <w:rsid w:val="00A4195A"/>
    <w:rsid w:val="00A4300D"/>
    <w:rsid w:val="00A43596"/>
    <w:rsid w:val="00A44658"/>
    <w:rsid w:val="00A46727"/>
    <w:rsid w:val="00A47305"/>
    <w:rsid w:val="00A475D4"/>
    <w:rsid w:val="00A47DC2"/>
    <w:rsid w:val="00A50C33"/>
    <w:rsid w:val="00A514C3"/>
    <w:rsid w:val="00A51D65"/>
    <w:rsid w:val="00A54229"/>
    <w:rsid w:val="00A54381"/>
    <w:rsid w:val="00A55BC6"/>
    <w:rsid w:val="00A60732"/>
    <w:rsid w:val="00A61672"/>
    <w:rsid w:val="00A6205E"/>
    <w:rsid w:val="00A62E08"/>
    <w:rsid w:val="00A63ED4"/>
    <w:rsid w:val="00A640C0"/>
    <w:rsid w:val="00A657FC"/>
    <w:rsid w:val="00A65E39"/>
    <w:rsid w:val="00A66E68"/>
    <w:rsid w:val="00A67DA4"/>
    <w:rsid w:val="00A732AC"/>
    <w:rsid w:val="00A74961"/>
    <w:rsid w:val="00A7532B"/>
    <w:rsid w:val="00A75D77"/>
    <w:rsid w:val="00A760AD"/>
    <w:rsid w:val="00A76D23"/>
    <w:rsid w:val="00A76E3F"/>
    <w:rsid w:val="00A77A74"/>
    <w:rsid w:val="00A814DA"/>
    <w:rsid w:val="00A81FBE"/>
    <w:rsid w:val="00A824EF"/>
    <w:rsid w:val="00A82D2C"/>
    <w:rsid w:val="00A82E24"/>
    <w:rsid w:val="00A834FB"/>
    <w:rsid w:val="00A8398C"/>
    <w:rsid w:val="00A83E58"/>
    <w:rsid w:val="00A8517B"/>
    <w:rsid w:val="00A852F8"/>
    <w:rsid w:val="00A85E8B"/>
    <w:rsid w:val="00A87C85"/>
    <w:rsid w:val="00A91481"/>
    <w:rsid w:val="00A917B8"/>
    <w:rsid w:val="00A91D2B"/>
    <w:rsid w:val="00A9324A"/>
    <w:rsid w:val="00A932F3"/>
    <w:rsid w:val="00A94792"/>
    <w:rsid w:val="00A9480C"/>
    <w:rsid w:val="00A951E8"/>
    <w:rsid w:val="00A964E4"/>
    <w:rsid w:val="00A96CFD"/>
    <w:rsid w:val="00A97384"/>
    <w:rsid w:val="00AA083F"/>
    <w:rsid w:val="00AA0FC3"/>
    <w:rsid w:val="00AA323E"/>
    <w:rsid w:val="00AA4953"/>
    <w:rsid w:val="00AA4C0E"/>
    <w:rsid w:val="00AA5CD0"/>
    <w:rsid w:val="00AB0BDF"/>
    <w:rsid w:val="00AB144F"/>
    <w:rsid w:val="00AB1580"/>
    <w:rsid w:val="00AB1F31"/>
    <w:rsid w:val="00AB21B3"/>
    <w:rsid w:val="00AB2A71"/>
    <w:rsid w:val="00AB392B"/>
    <w:rsid w:val="00AB3C87"/>
    <w:rsid w:val="00AB3FBE"/>
    <w:rsid w:val="00AB6C5E"/>
    <w:rsid w:val="00AB7AEB"/>
    <w:rsid w:val="00AB7CD6"/>
    <w:rsid w:val="00AC097D"/>
    <w:rsid w:val="00AC0A5D"/>
    <w:rsid w:val="00AC0F55"/>
    <w:rsid w:val="00AC187E"/>
    <w:rsid w:val="00AC2961"/>
    <w:rsid w:val="00AC330B"/>
    <w:rsid w:val="00AC6208"/>
    <w:rsid w:val="00AC675C"/>
    <w:rsid w:val="00AC786A"/>
    <w:rsid w:val="00AD01FA"/>
    <w:rsid w:val="00AD1885"/>
    <w:rsid w:val="00AD1B2D"/>
    <w:rsid w:val="00AD2603"/>
    <w:rsid w:val="00AD2ABF"/>
    <w:rsid w:val="00AD39A9"/>
    <w:rsid w:val="00AD451E"/>
    <w:rsid w:val="00AD4899"/>
    <w:rsid w:val="00AD4F04"/>
    <w:rsid w:val="00AD6287"/>
    <w:rsid w:val="00AD6E0A"/>
    <w:rsid w:val="00AD7B7F"/>
    <w:rsid w:val="00AE0CE6"/>
    <w:rsid w:val="00AE1BF4"/>
    <w:rsid w:val="00AE26FD"/>
    <w:rsid w:val="00AE628E"/>
    <w:rsid w:val="00AF0189"/>
    <w:rsid w:val="00AF06E6"/>
    <w:rsid w:val="00AF07EF"/>
    <w:rsid w:val="00AF0DDE"/>
    <w:rsid w:val="00AF0F00"/>
    <w:rsid w:val="00AF1540"/>
    <w:rsid w:val="00AF15C1"/>
    <w:rsid w:val="00AF1A65"/>
    <w:rsid w:val="00AF1DCA"/>
    <w:rsid w:val="00AF20C9"/>
    <w:rsid w:val="00AF2EF0"/>
    <w:rsid w:val="00AF5B44"/>
    <w:rsid w:val="00AF6CC0"/>
    <w:rsid w:val="00AF745B"/>
    <w:rsid w:val="00AF765E"/>
    <w:rsid w:val="00B00059"/>
    <w:rsid w:val="00B00FE5"/>
    <w:rsid w:val="00B027B0"/>
    <w:rsid w:val="00B028F1"/>
    <w:rsid w:val="00B0353B"/>
    <w:rsid w:val="00B04B3E"/>
    <w:rsid w:val="00B04D9C"/>
    <w:rsid w:val="00B0598E"/>
    <w:rsid w:val="00B061B6"/>
    <w:rsid w:val="00B10026"/>
    <w:rsid w:val="00B10B02"/>
    <w:rsid w:val="00B12467"/>
    <w:rsid w:val="00B1347B"/>
    <w:rsid w:val="00B13C9E"/>
    <w:rsid w:val="00B15F5D"/>
    <w:rsid w:val="00B1679D"/>
    <w:rsid w:val="00B2195E"/>
    <w:rsid w:val="00B22F74"/>
    <w:rsid w:val="00B23780"/>
    <w:rsid w:val="00B241D6"/>
    <w:rsid w:val="00B24993"/>
    <w:rsid w:val="00B265AF"/>
    <w:rsid w:val="00B30388"/>
    <w:rsid w:val="00B31823"/>
    <w:rsid w:val="00B32689"/>
    <w:rsid w:val="00B33581"/>
    <w:rsid w:val="00B3448B"/>
    <w:rsid w:val="00B34C75"/>
    <w:rsid w:val="00B34DF1"/>
    <w:rsid w:val="00B3597F"/>
    <w:rsid w:val="00B368E7"/>
    <w:rsid w:val="00B37771"/>
    <w:rsid w:val="00B434CB"/>
    <w:rsid w:val="00B439FC"/>
    <w:rsid w:val="00B45A02"/>
    <w:rsid w:val="00B460DB"/>
    <w:rsid w:val="00B46981"/>
    <w:rsid w:val="00B47F11"/>
    <w:rsid w:val="00B500B4"/>
    <w:rsid w:val="00B53407"/>
    <w:rsid w:val="00B5456A"/>
    <w:rsid w:val="00B55A61"/>
    <w:rsid w:val="00B5660B"/>
    <w:rsid w:val="00B60834"/>
    <w:rsid w:val="00B609BC"/>
    <w:rsid w:val="00B62187"/>
    <w:rsid w:val="00B627D9"/>
    <w:rsid w:val="00B6308C"/>
    <w:rsid w:val="00B63F94"/>
    <w:rsid w:val="00B64D98"/>
    <w:rsid w:val="00B658AF"/>
    <w:rsid w:val="00B659CA"/>
    <w:rsid w:val="00B65BFA"/>
    <w:rsid w:val="00B65D0B"/>
    <w:rsid w:val="00B66CA9"/>
    <w:rsid w:val="00B6718D"/>
    <w:rsid w:val="00B676D1"/>
    <w:rsid w:val="00B71772"/>
    <w:rsid w:val="00B71C5A"/>
    <w:rsid w:val="00B7427C"/>
    <w:rsid w:val="00B742C7"/>
    <w:rsid w:val="00B74E42"/>
    <w:rsid w:val="00B763E0"/>
    <w:rsid w:val="00B77857"/>
    <w:rsid w:val="00B802CD"/>
    <w:rsid w:val="00B8074A"/>
    <w:rsid w:val="00B80D88"/>
    <w:rsid w:val="00B81125"/>
    <w:rsid w:val="00B8194D"/>
    <w:rsid w:val="00B81C95"/>
    <w:rsid w:val="00B81F25"/>
    <w:rsid w:val="00B82240"/>
    <w:rsid w:val="00B82752"/>
    <w:rsid w:val="00B8469F"/>
    <w:rsid w:val="00B84C00"/>
    <w:rsid w:val="00B8510C"/>
    <w:rsid w:val="00B87E38"/>
    <w:rsid w:val="00B87F77"/>
    <w:rsid w:val="00B9278A"/>
    <w:rsid w:val="00B93FD3"/>
    <w:rsid w:val="00B968DD"/>
    <w:rsid w:val="00B968ED"/>
    <w:rsid w:val="00B97420"/>
    <w:rsid w:val="00BA021C"/>
    <w:rsid w:val="00BA081D"/>
    <w:rsid w:val="00BA0ADB"/>
    <w:rsid w:val="00BA388A"/>
    <w:rsid w:val="00BA3DB7"/>
    <w:rsid w:val="00BA3E81"/>
    <w:rsid w:val="00BA4B0A"/>
    <w:rsid w:val="00BA4C2F"/>
    <w:rsid w:val="00BA50D2"/>
    <w:rsid w:val="00BA6300"/>
    <w:rsid w:val="00BA7894"/>
    <w:rsid w:val="00BA7AD5"/>
    <w:rsid w:val="00BB1985"/>
    <w:rsid w:val="00BB210F"/>
    <w:rsid w:val="00BB2A1B"/>
    <w:rsid w:val="00BB2E50"/>
    <w:rsid w:val="00BB3C23"/>
    <w:rsid w:val="00BB43A0"/>
    <w:rsid w:val="00BB634F"/>
    <w:rsid w:val="00BB682B"/>
    <w:rsid w:val="00BB6E57"/>
    <w:rsid w:val="00BC18F0"/>
    <w:rsid w:val="00BC1D99"/>
    <w:rsid w:val="00BC1EB5"/>
    <w:rsid w:val="00BC3F47"/>
    <w:rsid w:val="00BC4179"/>
    <w:rsid w:val="00BC448C"/>
    <w:rsid w:val="00BC6450"/>
    <w:rsid w:val="00BD1897"/>
    <w:rsid w:val="00BD19B9"/>
    <w:rsid w:val="00BD249C"/>
    <w:rsid w:val="00BD3838"/>
    <w:rsid w:val="00BD515C"/>
    <w:rsid w:val="00BD5EA4"/>
    <w:rsid w:val="00BE062C"/>
    <w:rsid w:val="00BE2883"/>
    <w:rsid w:val="00BE2922"/>
    <w:rsid w:val="00BE472E"/>
    <w:rsid w:val="00BE4972"/>
    <w:rsid w:val="00BE49EE"/>
    <w:rsid w:val="00BE6BE9"/>
    <w:rsid w:val="00BE70FC"/>
    <w:rsid w:val="00BE7BC0"/>
    <w:rsid w:val="00BF0721"/>
    <w:rsid w:val="00BF0BBC"/>
    <w:rsid w:val="00BF1166"/>
    <w:rsid w:val="00BF2937"/>
    <w:rsid w:val="00BF43B6"/>
    <w:rsid w:val="00BF46EC"/>
    <w:rsid w:val="00BF4965"/>
    <w:rsid w:val="00BF5715"/>
    <w:rsid w:val="00BF5E23"/>
    <w:rsid w:val="00BF5ECB"/>
    <w:rsid w:val="00BF62E8"/>
    <w:rsid w:val="00BF7E34"/>
    <w:rsid w:val="00C00130"/>
    <w:rsid w:val="00C009DB"/>
    <w:rsid w:val="00C0333E"/>
    <w:rsid w:val="00C0563A"/>
    <w:rsid w:val="00C07777"/>
    <w:rsid w:val="00C078E6"/>
    <w:rsid w:val="00C07F01"/>
    <w:rsid w:val="00C106FB"/>
    <w:rsid w:val="00C108F8"/>
    <w:rsid w:val="00C11138"/>
    <w:rsid w:val="00C129EA"/>
    <w:rsid w:val="00C12B80"/>
    <w:rsid w:val="00C12C4C"/>
    <w:rsid w:val="00C1301C"/>
    <w:rsid w:val="00C14106"/>
    <w:rsid w:val="00C15FF6"/>
    <w:rsid w:val="00C1773D"/>
    <w:rsid w:val="00C20459"/>
    <w:rsid w:val="00C2072A"/>
    <w:rsid w:val="00C224D5"/>
    <w:rsid w:val="00C24C1B"/>
    <w:rsid w:val="00C25D1B"/>
    <w:rsid w:val="00C2726D"/>
    <w:rsid w:val="00C2781A"/>
    <w:rsid w:val="00C31392"/>
    <w:rsid w:val="00C3310D"/>
    <w:rsid w:val="00C33729"/>
    <w:rsid w:val="00C34065"/>
    <w:rsid w:val="00C3512B"/>
    <w:rsid w:val="00C364FA"/>
    <w:rsid w:val="00C3738F"/>
    <w:rsid w:val="00C43B1D"/>
    <w:rsid w:val="00C45953"/>
    <w:rsid w:val="00C46DC8"/>
    <w:rsid w:val="00C476A2"/>
    <w:rsid w:val="00C5071E"/>
    <w:rsid w:val="00C52802"/>
    <w:rsid w:val="00C52B90"/>
    <w:rsid w:val="00C5416E"/>
    <w:rsid w:val="00C55696"/>
    <w:rsid w:val="00C5644A"/>
    <w:rsid w:val="00C564CB"/>
    <w:rsid w:val="00C62EA6"/>
    <w:rsid w:val="00C640F7"/>
    <w:rsid w:val="00C65411"/>
    <w:rsid w:val="00C66DE7"/>
    <w:rsid w:val="00C70419"/>
    <w:rsid w:val="00C70B77"/>
    <w:rsid w:val="00C71CD9"/>
    <w:rsid w:val="00C72A01"/>
    <w:rsid w:val="00C7429C"/>
    <w:rsid w:val="00C75D82"/>
    <w:rsid w:val="00C76BE4"/>
    <w:rsid w:val="00C77AC9"/>
    <w:rsid w:val="00C8001A"/>
    <w:rsid w:val="00C82A65"/>
    <w:rsid w:val="00C83131"/>
    <w:rsid w:val="00C83963"/>
    <w:rsid w:val="00C854CE"/>
    <w:rsid w:val="00C85FBB"/>
    <w:rsid w:val="00C86552"/>
    <w:rsid w:val="00C90DE0"/>
    <w:rsid w:val="00C91DA1"/>
    <w:rsid w:val="00C92DDB"/>
    <w:rsid w:val="00C93EC0"/>
    <w:rsid w:val="00C94A55"/>
    <w:rsid w:val="00C94FED"/>
    <w:rsid w:val="00CA0BDC"/>
    <w:rsid w:val="00CA167C"/>
    <w:rsid w:val="00CA3A96"/>
    <w:rsid w:val="00CA3C8D"/>
    <w:rsid w:val="00CA3DE8"/>
    <w:rsid w:val="00CA6AB2"/>
    <w:rsid w:val="00CA70DD"/>
    <w:rsid w:val="00CB0556"/>
    <w:rsid w:val="00CB1BE7"/>
    <w:rsid w:val="00CB3ADF"/>
    <w:rsid w:val="00CB639C"/>
    <w:rsid w:val="00CC0289"/>
    <w:rsid w:val="00CC0E70"/>
    <w:rsid w:val="00CC215E"/>
    <w:rsid w:val="00CC2842"/>
    <w:rsid w:val="00CC2E77"/>
    <w:rsid w:val="00CC365F"/>
    <w:rsid w:val="00CC3EEB"/>
    <w:rsid w:val="00CC436E"/>
    <w:rsid w:val="00CC6870"/>
    <w:rsid w:val="00CC69E0"/>
    <w:rsid w:val="00CC7ABC"/>
    <w:rsid w:val="00CD257A"/>
    <w:rsid w:val="00CD25FF"/>
    <w:rsid w:val="00CD583F"/>
    <w:rsid w:val="00CD668D"/>
    <w:rsid w:val="00CD793A"/>
    <w:rsid w:val="00CE20D7"/>
    <w:rsid w:val="00CE32DA"/>
    <w:rsid w:val="00CE35AF"/>
    <w:rsid w:val="00CE4324"/>
    <w:rsid w:val="00CE59DA"/>
    <w:rsid w:val="00CF01B2"/>
    <w:rsid w:val="00CF1262"/>
    <w:rsid w:val="00CF324A"/>
    <w:rsid w:val="00CF381E"/>
    <w:rsid w:val="00CF49ED"/>
    <w:rsid w:val="00CF4AE8"/>
    <w:rsid w:val="00CF77E7"/>
    <w:rsid w:val="00CF7B2C"/>
    <w:rsid w:val="00D0121C"/>
    <w:rsid w:val="00D013A7"/>
    <w:rsid w:val="00D01527"/>
    <w:rsid w:val="00D0471E"/>
    <w:rsid w:val="00D104D0"/>
    <w:rsid w:val="00D10BB3"/>
    <w:rsid w:val="00D11C5A"/>
    <w:rsid w:val="00D12EC2"/>
    <w:rsid w:val="00D13902"/>
    <w:rsid w:val="00D179F0"/>
    <w:rsid w:val="00D202E6"/>
    <w:rsid w:val="00D20461"/>
    <w:rsid w:val="00D22C45"/>
    <w:rsid w:val="00D231AC"/>
    <w:rsid w:val="00D2613D"/>
    <w:rsid w:val="00D2648D"/>
    <w:rsid w:val="00D27682"/>
    <w:rsid w:val="00D3034D"/>
    <w:rsid w:val="00D323FF"/>
    <w:rsid w:val="00D330B2"/>
    <w:rsid w:val="00D33812"/>
    <w:rsid w:val="00D33D27"/>
    <w:rsid w:val="00D33FCC"/>
    <w:rsid w:val="00D3422A"/>
    <w:rsid w:val="00D34C58"/>
    <w:rsid w:val="00D35978"/>
    <w:rsid w:val="00D41577"/>
    <w:rsid w:val="00D41669"/>
    <w:rsid w:val="00D42EAB"/>
    <w:rsid w:val="00D44727"/>
    <w:rsid w:val="00D44E67"/>
    <w:rsid w:val="00D45403"/>
    <w:rsid w:val="00D461FA"/>
    <w:rsid w:val="00D47E76"/>
    <w:rsid w:val="00D549F4"/>
    <w:rsid w:val="00D558D9"/>
    <w:rsid w:val="00D56DEA"/>
    <w:rsid w:val="00D572B1"/>
    <w:rsid w:val="00D61894"/>
    <w:rsid w:val="00D6256F"/>
    <w:rsid w:val="00D6394E"/>
    <w:rsid w:val="00D64A06"/>
    <w:rsid w:val="00D64F22"/>
    <w:rsid w:val="00D704FB"/>
    <w:rsid w:val="00D71052"/>
    <w:rsid w:val="00D71610"/>
    <w:rsid w:val="00D720C1"/>
    <w:rsid w:val="00D73F7A"/>
    <w:rsid w:val="00D76029"/>
    <w:rsid w:val="00D8212F"/>
    <w:rsid w:val="00D84B0C"/>
    <w:rsid w:val="00D85616"/>
    <w:rsid w:val="00D85B28"/>
    <w:rsid w:val="00D85CFA"/>
    <w:rsid w:val="00D8621D"/>
    <w:rsid w:val="00D8787D"/>
    <w:rsid w:val="00D908FA"/>
    <w:rsid w:val="00D92EC0"/>
    <w:rsid w:val="00D9381A"/>
    <w:rsid w:val="00D93AB4"/>
    <w:rsid w:val="00D93D32"/>
    <w:rsid w:val="00D944DD"/>
    <w:rsid w:val="00D950A4"/>
    <w:rsid w:val="00D9554A"/>
    <w:rsid w:val="00D9567B"/>
    <w:rsid w:val="00D9623C"/>
    <w:rsid w:val="00D97761"/>
    <w:rsid w:val="00DA048E"/>
    <w:rsid w:val="00DA1BBC"/>
    <w:rsid w:val="00DA5DA0"/>
    <w:rsid w:val="00DA747E"/>
    <w:rsid w:val="00DB1425"/>
    <w:rsid w:val="00DB1F7D"/>
    <w:rsid w:val="00DB4970"/>
    <w:rsid w:val="00DB5CF4"/>
    <w:rsid w:val="00DB5D74"/>
    <w:rsid w:val="00DB6FFD"/>
    <w:rsid w:val="00DC097A"/>
    <w:rsid w:val="00DC1134"/>
    <w:rsid w:val="00DC1266"/>
    <w:rsid w:val="00DC12C3"/>
    <w:rsid w:val="00DC151A"/>
    <w:rsid w:val="00DC2630"/>
    <w:rsid w:val="00DC2FAE"/>
    <w:rsid w:val="00DC313A"/>
    <w:rsid w:val="00DC4690"/>
    <w:rsid w:val="00DC4CC9"/>
    <w:rsid w:val="00DC4F84"/>
    <w:rsid w:val="00DD1A93"/>
    <w:rsid w:val="00DD4585"/>
    <w:rsid w:val="00DD6062"/>
    <w:rsid w:val="00DD6085"/>
    <w:rsid w:val="00DD686D"/>
    <w:rsid w:val="00DE090F"/>
    <w:rsid w:val="00DE13F5"/>
    <w:rsid w:val="00DE1BDE"/>
    <w:rsid w:val="00DE2F30"/>
    <w:rsid w:val="00DE3334"/>
    <w:rsid w:val="00DE7CB6"/>
    <w:rsid w:val="00DF0D3E"/>
    <w:rsid w:val="00DF2570"/>
    <w:rsid w:val="00DF2FF7"/>
    <w:rsid w:val="00DF393F"/>
    <w:rsid w:val="00DF4C54"/>
    <w:rsid w:val="00DF5A3C"/>
    <w:rsid w:val="00DF5B89"/>
    <w:rsid w:val="00DF720B"/>
    <w:rsid w:val="00DF7355"/>
    <w:rsid w:val="00DF7957"/>
    <w:rsid w:val="00DF7A62"/>
    <w:rsid w:val="00E025C4"/>
    <w:rsid w:val="00E02774"/>
    <w:rsid w:val="00E029A0"/>
    <w:rsid w:val="00E02B69"/>
    <w:rsid w:val="00E036C1"/>
    <w:rsid w:val="00E052C3"/>
    <w:rsid w:val="00E05537"/>
    <w:rsid w:val="00E102FB"/>
    <w:rsid w:val="00E10AC2"/>
    <w:rsid w:val="00E13033"/>
    <w:rsid w:val="00E16558"/>
    <w:rsid w:val="00E171E8"/>
    <w:rsid w:val="00E21A95"/>
    <w:rsid w:val="00E241A6"/>
    <w:rsid w:val="00E26455"/>
    <w:rsid w:val="00E2646D"/>
    <w:rsid w:val="00E26590"/>
    <w:rsid w:val="00E26CF3"/>
    <w:rsid w:val="00E27DE1"/>
    <w:rsid w:val="00E31CC4"/>
    <w:rsid w:val="00E326C5"/>
    <w:rsid w:val="00E3297A"/>
    <w:rsid w:val="00E33685"/>
    <w:rsid w:val="00E33CA3"/>
    <w:rsid w:val="00E349BB"/>
    <w:rsid w:val="00E41546"/>
    <w:rsid w:val="00E50004"/>
    <w:rsid w:val="00E51900"/>
    <w:rsid w:val="00E51EC3"/>
    <w:rsid w:val="00E52C65"/>
    <w:rsid w:val="00E55737"/>
    <w:rsid w:val="00E5598D"/>
    <w:rsid w:val="00E6197C"/>
    <w:rsid w:val="00E62399"/>
    <w:rsid w:val="00E629F7"/>
    <w:rsid w:val="00E63939"/>
    <w:rsid w:val="00E63B93"/>
    <w:rsid w:val="00E642A8"/>
    <w:rsid w:val="00E65D2C"/>
    <w:rsid w:val="00E666B5"/>
    <w:rsid w:val="00E70491"/>
    <w:rsid w:val="00E71672"/>
    <w:rsid w:val="00E717D2"/>
    <w:rsid w:val="00E71EEE"/>
    <w:rsid w:val="00E72055"/>
    <w:rsid w:val="00E72F7F"/>
    <w:rsid w:val="00E73427"/>
    <w:rsid w:val="00E75419"/>
    <w:rsid w:val="00E75487"/>
    <w:rsid w:val="00E762D0"/>
    <w:rsid w:val="00E765A5"/>
    <w:rsid w:val="00E76F50"/>
    <w:rsid w:val="00E76FC0"/>
    <w:rsid w:val="00E77B3C"/>
    <w:rsid w:val="00E83109"/>
    <w:rsid w:val="00E8399F"/>
    <w:rsid w:val="00E83F33"/>
    <w:rsid w:val="00E8496A"/>
    <w:rsid w:val="00E84F69"/>
    <w:rsid w:val="00E852D6"/>
    <w:rsid w:val="00E8531E"/>
    <w:rsid w:val="00E85810"/>
    <w:rsid w:val="00E86480"/>
    <w:rsid w:val="00E870B5"/>
    <w:rsid w:val="00E87415"/>
    <w:rsid w:val="00E87ECC"/>
    <w:rsid w:val="00E9083F"/>
    <w:rsid w:val="00E944CF"/>
    <w:rsid w:val="00E9623C"/>
    <w:rsid w:val="00E96782"/>
    <w:rsid w:val="00E968DE"/>
    <w:rsid w:val="00E97AE7"/>
    <w:rsid w:val="00E97D3D"/>
    <w:rsid w:val="00E97F7C"/>
    <w:rsid w:val="00EA050E"/>
    <w:rsid w:val="00EA2E53"/>
    <w:rsid w:val="00EA5A18"/>
    <w:rsid w:val="00EA5F50"/>
    <w:rsid w:val="00EA6CB8"/>
    <w:rsid w:val="00EA7DF6"/>
    <w:rsid w:val="00EA7F9A"/>
    <w:rsid w:val="00EB229E"/>
    <w:rsid w:val="00EB2B61"/>
    <w:rsid w:val="00EB344D"/>
    <w:rsid w:val="00EB39C0"/>
    <w:rsid w:val="00EB3E74"/>
    <w:rsid w:val="00EB55B7"/>
    <w:rsid w:val="00EB581F"/>
    <w:rsid w:val="00EB71D4"/>
    <w:rsid w:val="00EC1B91"/>
    <w:rsid w:val="00EC23F3"/>
    <w:rsid w:val="00EC54E6"/>
    <w:rsid w:val="00EC6E9A"/>
    <w:rsid w:val="00EC776D"/>
    <w:rsid w:val="00ED059E"/>
    <w:rsid w:val="00ED05F6"/>
    <w:rsid w:val="00ED1105"/>
    <w:rsid w:val="00ED114F"/>
    <w:rsid w:val="00ED438E"/>
    <w:rsid w:val="00ED4842"/>
    <w:rsid w:val="00ED4F3D"/>
    <w:rsid w:val="00ED6A28"/>
    <w:rsid w:val="00ED6D02"/>
    <w:rsid w:val="00ED6D46"/>
    <w:rsid w:val="00EE3A2C"/>
    <w:rsid w:val="00EE4918"/>
    <w:rsid w:val="00EE4B4F"/>
    <w:rsid w:val="00EE5DAF"/>
    <w:rsid w:val="00EE5F2F"/>
    <w:rsid w:val="00EE64FD"/>
    <w:rsid w:val="00EE7060"/>
    <w:rsid w:val="00EF00E9"/>
    <w:rsid w:val="00EF1181"/>
    <w:rsid w:val="00EF12A9"/>
    <w:rsid w:val="00EF2A87"/>
    <w:rsid w:val="00EF2B2D"/>
    <w:rsid w:val="00EF3C17"/>
    <w:rsid w:val="00EF5D42"/>
    <w:rsid w:val="00EF6A21"/>
    <w:rsid w:val="00EF7343"/>
    <w:rsid w:val="00F0017A"/>
    <w:rsid w:val="00F01BB7"/>
    <w:rsid w:val="00F02B9E"/>
    <w:rsid w:val="00F02F2F"/>
    <w:rsid w:val="00F03286"/>
    <w:rsid w:val="00F03D6F"/>
    <w:rsid w:val="00F03F52"/>
    <w:rsid w:val="00F046A0"/>
    <w:rsid w:val="00F059E9"/>
    <w:rsid w:val="00F06B93"/>
    <w:rsid w:val="00F07BE7"/>
    <w:rsid w:val="00F102B4"/>
    <w:rsid w:val="00F12368"/>
    <w:rsid w:val="00F14436"/>
    <w:rsid w:val="00F14B31"/>
    <w:rsid w:val="00F14F7A"/>
    <w:rsid w:val="00F16C44"/>
    <w:rsid w:val="00F16FA0"/>
    <w:rsid w:val="00F20E11"/>
    <w:rsid w:val="00F20EF5"/>
    <w:rsid w:val="00F214D9"/>
    <w:rsid w:val="00F215AA"/>
    <w:rsid w:val="00F238FA"/>
    <w:rsid w:val="00F240CA"/>
    <w:rsid w:val="00F24288"/>
    <w:rsid w:val="00F25D47"/>
    <w:rsid w:val="00F26172"/>
    <w:rsid w:val="00F27A6D"/>
    <w:rsid w:val="00F310A9"/>
    <w:rsid w:val="00F33D45"/>
    <w:rsid w:val="00F373C0"/>
    <w:rsid w:val="00F40DE5"/>
    <w:rsid w:val="00F40FA2"/>
    <w:rsid w:val="00F41332"/>
    <w:rsid w:val="00F42EE0"/>
    <w:rsid w:val="00F43AA7"/>
    <w:rsid w:val="00F46127"/>
    <w:rsid w:val="00F50F6C"/>
    <w:rsid w:val="00F52FB8"/>
    <w:rsid w:val="00F55FC1"/>
    <w:rsid w:val="00F671A9"/>
    <w:rsid w:val="00F677C3"/>
    <w:rsid w:val="00F67BDE"/>
    <w:rsid w:val="00F7140F"/>
    <w:rsid w:val="00F721F1"/>
    <w:rsid w:val="00F723BF"/>
    <w:rsid w:val="00F72728"/>
    <w:rsid w:val="00F73603"/>
    <w:rsid w:val="00F758DE"/>
    <w:rsid w:val="00F76802"/>
    <w:rsid w:val="00F7750D"/>
    <w:rsid w:val="00F77D2B"/>
    <w:rsid w:val="00F77DA8"/>
    <w:rsid w:val="00F77FC7"/>
    <w:rsid w:val="00F80F19"/>
    <w:rsid w:val="00F8146E"/>
    <w:rsid w:val="00F8165B"/>
    <w:rsid w:val="00F82020"/>
    <w:rsid w:val="00F82A46"/>
    <w:rsid w:val="00F837F1"/>
    <w:rsid w:val="00F8622F"/>
    <w:rsid w:val="00F9237E"/>
    <w:rsid w:val="00F92720"/>
    <w:rsid w:val="00F95C37"/>
    <w:rsid w:val="00FA0A4E"/>
    <w:rsid w:val="00FA0FDE"/>
    <w:rsid w:val="00FA1C65"/>
    <w:rsid w:val="00FA25A4"/>
    <w:rsid w:val="00FA3416"/>
    <w:rsid w:val="00FA3423"/>
    <w:rsid w:val="00FA4D96"/>
    <w:rsid w:val="00FA505A"/>
    <w:rsid w:val="00FA5C77"/>
    <w:rsid w:val="00FB05A3"/>
    <w:rsid w:val="00FB166E"/>
    <w:rsid w:val="00FB3DC8"/>
    <w:rsid w:val="00FB6622"/>
    <w:rsid w:val="00FB6951"/>
    <w:rsid w:val="00FB6FAD"/>
    <w:rsid w:val="00FC0B72"/>
    <w:rsid w:val="00FC3B1A"/>
    <w:rsid w:val="00FC73C7"/>
    <w:rsid w:val="00FC75EA"/>
    <w:rsid w:val="00FD1BEB"/>
    <w:rsid w:val="00FD4D30"/>
    <w:rsid w:val="00FD55F0"/>
    <w:rsid w:val="00FD6C0A"/>
    <w:rsid w:val="00FD6C93"/>
    <w:rsid w:val="00FE0EFF"/>
    <w:rsid w:val="00FE1097"/>
    <w:rsid w:val="00FE165B"/>
    <w:rsid w:val="00FE4F85"/>
    <w:rsid w:val="00FE7144"/>
    <w:rsid w:val="00FE7E68"/>
    <w:rsid w:val="00FF0C5D"/>
    <w:rsid w:val="00FF1F85"/>
    <w:rsid w:val="00FF2B29"/>
    <w:rsid w:val="00FF3323"/>
    <w:rsid w:val="00FF3D24"/>
    <w:rsid w:val="00FF4525"/>
    <w:rsid w:val="00FF476D"/>
    <w:rsid w:val="00FF6113"/>
    <w:rsid w:val="00FF63A3"/>
    <w:rsid w:val="00FF63D5"/>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2769"/>
    <o:shapelayout v:ext="edit">
      <o:idmap v:ext="edit" data="1"/>
    </o:shapelayout>
  </w:shapeDefaults>
  <w:decimalSymbol w:val="."/>
  <w:listSeparator w:val=","/>
  <w14:docId w14:val="60E2FE14"/>
  <w15:docId w15:val="{61C57599-D785-416D-A42E-A547B895A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AA7"/>
    <w:rPr>
      <w:rFonts w:ascii="Palatino Linotype" w:hAnsi="Palatino Linotype"/>
      <w:sz w:val="24"/>
      <w:szCs w:val="24"/>
    </w:rPr>
  </w:style>
  <w:style w:type="paragraph" w:styleId="Heading1">
    <w:name w:val="heading 1"/>
    <w:basedOn w:val="Normal"/>
    <w:next w:val="paragraph"/>
    <w:link w:val="Heading1Char"/>
    <w:qFormat/>
    <w:rsid w:val="00A51D65"/>
    <w:pPr>
      <w:keepNext/>
      <w:keepLines/>
      <w:pageBreakBefore/>
      <w:numPr>
        <w:numId w:val="23"/>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A51D65"/>
    <w:pPr>
      <w:keepNext/>
      <w:keepLines/>
      <w:numPr>
        <w:ilvl w:val="1"/>
        <w:numId w:val="23"/>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A51D65"/>
    <w:pPr>
      <w:keepNext/>
      <w:keepLines/>
      <w:numPr>
        <w:ilvl w:val="2"/>
        <w:numId w:val="23"/>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A51D65"/>
    <w:pPr>
      <w:keepNext/>
      <w:keepLines/>
      <w:numPr>
        <w:ilvl w:val="3"/>
        <w:numId w:val="23"/>
      </w:numPr>
      <w:suppressAutoHyphens/>
      <w:spacing w:before="360"/>
      <w:outlineLvl w:val="3"/>
    </w:pPr>
    <w:rPr>
      <w:rFonts w:ascii="Arial" w:hAnsi="Arial"/>
      <w:b/>
      <w:bCs/>
      <w:szCs w:val="28"/>
    </w:rPr>
  </w:style>
  <w:style w:type="paragraph" w:styleId="Heading5">
    <w:name w:val="heading 5"/>
    <w:next w:val="paragraph"/>
    <w:link w:val="Heading5Char"/>
    <w:qFormat/>
    <w:rsid w:val="00A51D65"/>
    <w:pPr>
      <w:keepNext/>
      <w:keepLines/>
      <w:numPr>
        <w:ilvl w:val="4"/>
        <w:numId w:val="23"/>
      </w:numPr>
      <w:suppressAutoHyphens/>
      <w:spacing w:before="240"/>
      <w:outlineLvl w:val="4"/>
    </w:pPr>
    <w:rPr>
      <w:rFonts w:ascii="Arial" w:hAnsi="Arial"/>
      <w:bCs/>
      <w:iCs/>
      <w:sz w:val="22"/>
      <w:szCs w:val="26"/>
    </w:rPr>
  </w:style>
  <w:style w:type="paragraph" w:styleId="Heading6">
    <w:name w:val="heading 6"/>
    <w:basedOn w:val="Normal"/>
    <w:next w:val="Normal"/>
    <w:qFormat/>
    <w:rsid w:val="000C640F"/>
    <w:pPr>
      <w:numPr>
        <w:ilvl w:val="5"/>
        <w:numId w:val="23"/>
      </w:numPr>
      <w:tabs>
        <w:tab w:val="left" w:pos="3119"/>
      </w:tabs>
      <w:spacing w:before="240" w:after="60"/>
      <w:outlineLvl w:val="5"/>
    </w:pPr>
    <w:rPr>
      <w:rFonts w:ascii="Arial" w:hAnsi="Arial"/>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3456D7"/>
    <w:pPr>
      <w:keepNext/>
      <w:keepLines/>
      <w:pageBreakBefore/>
      <w:pBdr>
        <w:bottom w:val="single" w:sz="2" w:space="1" w:color="auto"/>
      </w:pBdr>
      <w:suppressAutoHyphens/>
      <w:spacing w:before="1320" w:after="840"/>
      <w:jc w:val="right"/>
      <w:outlineLvl w:val="0"/>
    </w:pPr>
    <w:rPr>
      <w:rFonts w:ascii="Arial" w:hAnsi="Arial"/>
      <w:b/>
      <w:sz w:val="40"/>
      <w:szCs w:val="24"/>
    </w:rPr>
  </w:style>
  <w:style w:type="character" w:customStyle="1" w:styleId="Heading0Char">
    <w:name w:val="Heading 0 Char"/>
    <w:link w:val="Heading0"/>
    <w:rsid w:val="003456D7"/>
    <w:rPr>
      <w:rFonts w:ascii="Arial" w:hAnsi="Arial"/>
      <w:b/>
      <w:sz w:val="40"/>
      <w:szCs w:val="24"/>
    </w:rPr>
  </w:style>
  <w:style w:type="paragraph" w:customStyle="1" w:styleId="requirelevel1">
    <w:name w:val="require:level1"/>
    <w:rsid w:val="000E7991"/>
    <w:pPr>
      <w:numPr>
        <w:ilvl w:val="6"/>
        <w:numId w:val="23"/>
      </w:numPr>
      <w:spacing w:before="120"/>
      <w:jc w:val="both"/>
    </w:pPr>
    <w:rPr>
      <w:rFonts w:ascii="Palatino Linotype" w:hAnsi="Palatino Linotype"/>
      <w:szCs w:val="22"/>
    </w:rPr>
  </w:style>
  <w:style w:type="paragraph" w:customStyle="1" w:styleId="requirelevel2">
    <w:name w:val="require:level2"/>
    <w:rsid w:val="00987715"/>
    <w:pPr>
      <w:numPr>
        <w:ilvl w:val="7"/>
        <w:numId w:val="23"/>
      </w:numPr>
      <w:spacing w:before="80"/>
      <w:jc w:val="both"/>
    </w:pPr>
    <w:rPr>
      <w:rFonts w:ascii="Palatino Linotype" w:hAnsi="Palatino Linotype"/>
      <w:szCs w:val="22"/>
    </w:rPr>
  </w:style>
  <w:style w:type="paragraph" w:customStyle="1" w:styleId="requirelevel3">
    <w:name w:val="require:level3"/>
    <w:rsid w:val="00987715"/>
    <w:pPr>
      <w:numPr>
        <w:ilvl w:val="8"/>
        <w:numId w:val="23"/>
      </w:numPr>
      <w:spacing w:before="80"/>
      <w:jc w:val="both"/>
    </w:pPr>
    <w:rPr>
      <w:rFonts w:ascii="Palatino Linotype" w:hAnsi="Palatino Linotype"/>
      <w:szCs w:val="22"/>
    </w:rPr>
  </w:style>
  <w:style w:type="paragraph" w:customStyle="1" w:styleId="NOTE">
    <w:name w:val="NOTE"/>
    <w:link w:val="NOTEChar"/>
    <w:rsid w:val="00212CCF"/>
    <w:pPr>
      <w:numPr>
        <w:numId w:val="17"/>
      </w:numPr>
      <w:tabs>
        <w:tab w:val="clear" w:pos="6492"/>
        <w:tab w:val="num" w:pos="4253"/>
      </w:tabs>
      <w:spacing w:before="120"/>
      <w:ind w:left="4253" w:right="567"/>
      <w:jc w:val="both"/>
    </w:pPr>
    <w:rPr>
      <w:rFonts w:ascii="Palatino Linotype" w:hAnsi="Palatino Linotype"/>
      <w:szCs w:val="22"/>
    </w:rPr>
  </w:style>
  <w:style w:type="paragraph" w:customStyle="1" w:styleId="NOTEcont">
    <w:name w:val="NOTE:cont"/>
    <w:rsid w:val="00985428"/>
    <w:pPr>
      <w:numPr>
        <w:ilvl w:val="3"/>
        <w:numId w:val="17"/>
      </w:numPr>
      <w:spacing w:before="60"/>
      <w:ind w:right="567"/>
      <w:jc w:val="both"/>
    </w:pPr>
    <w:rPr>
      <w:rFonts w:ascii="Palatino Linotype" w:hAnsi="Palatino Linotype"/>
      <w:szCs w:val="22"/>
    </w:rPr>
  </w:style>
  <w:style w:type="paragraph" w:customStyle="1" w:styleId="NOTEnumbered">
    <w:name w:val="NOTE:numbered"/>
    <w:rsid w:val="0048222B"/>
    <w:pPr>
      <w:numPr>
        <w:ilvl w:val="1"/>
        <w:numId w:val="17"/>
      </w:numPr>
      <w:spacing w:before="60"/>
      <w:ind w:right="567"/>
      <w:jc w:val="both"/>
    </w:pPr>
    <w:rPr>
      <w:rFonts w:ascii="Palatino Linotype" w:hAnsi="Palatino Linotype"/>
      <w:szCs w:val="22"/>
      <w:lang w:val="en-US"/>
    </w:rPr>
  </w:style>
  <w:style w:type="paragraph" w:customStyle="1" w:styleId="NOTEbul">
    <w:name w:val="NOTE:bul"/>
    <w:rsid w:val="00985428"/>
    <w:pPr>
      <w:numPr>
        <w:ilvl w:val="2"/>
        <w:numId w:val="17"/>
      </w:numPr>
      <w:spacing w:before="60"/>
      <w:ind w:right="567"/>
      <w:jc w:val="both"/>
    </w:pPr>
    <w:rPr>
      <w:rFonts w:ascii="Palatino Linotype" w:hAnsi="Palatino Linotype"/>
      <w:szCs w:val="22"/>
    </w:rPr>
  </w:style>
  <w:style w:type="paragraph" w:styleId="Caption">
    <w:name w:val="caption"/>
    <w:basedOn w:val="Normal"/>
    <w:next w:val="Normal"/>
    <w:qFormat/>
    <w:rsid w:val="00EA2E53"/>
    <w:pPr>
      <w:spacing w:before="120" w:after="240"/>
      <w:jc w:val="center"/>
    </w:pPr>
    <w:rPr>
      <w:b/>
      <w:bCs/>
      <w:szCs w:val="20"/>
    </w:rPr>
  </w:style>
  <w:style w:type="paragraph" w:customStyle="1" w:styleId="TablecellLEFT">
    <w:name w:val="Table:cellLEFT"/>
    <w:link w:val="TablecellLEFTChar"/>
    <w:qForma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7A6E6F"/>
    <w:pPr>
      <w:numPr>
        <w:numId w:val="2"/>
      </w:numPr>
      <w:spacing w:before="120"/>
      <w:jc w:val="both"/>
    </w:pPr>
    <w:rPr>
      <w:rFonts w:ascii="Palatino Linotype" w:hAnsi="Palatino Linotype"/>
    </w:rPr>
  </w:style>
  <w:style w:type="paragraph" w:styleId="TOC1">
    <w:name w:val="toc 1"/>
    <w:next w:val="Normal"/>
    <w:uiPriority w:val="39"/>
    <w:rsid w:val="0040629C"/>
    <w:pPr>
      <w:tabs>
        <w:tab w:val="right" w:leader="dot" w:pos="284"/>
        <w:tab w:val="right" w:leader="dot" w:pos="9072"/>
      </w:tabs>
      <w:spacing w:before="240"/>
      <w:ind w:left="284" w:hanging="284"/>
    </w:pPr>
    <w:rPr>
      <w:rFonts w:ascii="Arial" w:hAnsi="Arial"/>
      <w:b/>
      <w:noProof/>
      <w:sz w:val="24"/>
      <w:szCs w:val="24"/>
    </w:rPr>
  </w:style>
  <w:style w:type="paragraph" w:styleId="TOC2">
    <w:name w:val="toc 2"/>
    <w:next w:val="Normal"/>
    <w:uiPriority w:val="39"/>
    <w:rsid w:val="006F2E94"/>
    <w:pPr>
      <w:tabs>
        <w:tab w:val="left" w:pos="851"/>
        <w:tab w:val="right" w:leader="dot" w:pos="9072"/>
      </w:tabs>
      <w:spacing w:before="120"/>
      <w:ind w:left="851" w:hanging="567"/>
    </w:pPr>
    <w:rPr>
      <w:rFonts w:ascii="Arial" w:hAnsi="Arial"/>
      <w:noProof/>
      <w:sz w:val="22"/>
      <w:szCs w:val="22"/>
    </w:rPr>
  </w:style>
  <w:style w:type="paragraph" w:styleId="TOC3">
    <w:name w:val="toc 3"/>
    <w:next w:val="paragraph"/>
    <w:uiPriority w:val="39"/>
    <w:rsid w:val="006F2E94"/>
    <w:pPr>
      <w:tabs>
        <w:tab w:val="left" w:pos="1701"/>
        <w:tab w:val="right" w:leader="dot" w:pos="9072"/>
      </w:tabs>
      <w:spacing w:before="120"/>
      <w:ind w:left="1702" w:hanging="851"/>
    </w:pPr>
    <w:rPr>
      <w:rFonts w:ascii="Arial" w:hAnsi="Arial"/>
      <w:sz w:val="22"/>
      <w:szCs w:val="24"/>
    </w:rPr>
  </w:style>
  <w:style w:type="paragraph" w:styleId="TOC4">
    <w:name w:val="toc 4"/>
    <w:next w:val="Normal"/>
    <w:link w:val="TOC4Char"/>
    <w:uiPriority w:val="39"/>
    <w:rsid w:val="006F2E94"/>
    <w:pPr>
      <w:tabs>
        <w:tab w:val="left" w:pos="2552"/>
        <w:tab w:val="right" w:leader="dot" w:pos="9356"/>
      </w:tabs>
      <w:ind w:left="2552" w:hanging="851"/>
    </w:pPr>
    <w:rPr>
      <w:rFonts w:ascii="Arial" w:hAnsi="Arial"/>
      <w:szCs w:val="24"/>
    </w:rPr>
  </w:style>
  <w:style w:type="character" w:customStyle="1" w:styleId="TOC4Char">
    <w:name w:val="TOC 4 Char"/>
    <w:link w:val="TOC4"/>
    <w:uiPriority w:val="39"/>
    <w:rsid w:val="006F2E94"/>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3456D7"/>
    <w:pPr>
      <w:keepNext/>
      <w:keepLines/>
      <w:pageBreakBefore/>
      <w:numPr>
        <w:numId w:val="10"/>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3456D7"/>
    <w:pPr>
      <w:keepNext/>
      <w:keepLines/>
      <w:numPr>
        <w:ilvl w:val="1"/>
        <w:numId w:val="10"/>
      </w:numPr>
      <w:spacing w:before="600"/>
      <w:jc w:val="left"/>
      <w:outlineLvl w:val="1"/>
    </w:pPr>
    <w:rPr>
      <w:rFonts w:ascii="Arial" w:hAnsi="Arial"/>
      <w:b/>
      <w:sz w:val="32"/>
      <w:szCs w:val="32"/>
    </w:rPr>
  </w:style>
  <w:style w:type="paragraph" w:customStyle="1" w:styleId="Annex3">
    <w:name w:val="Annex3"/>
    <w:basedOn w:val="paragraph"/>
    <w:next w:val="paragraph"/>
    <w:rsid w:val="003456D7"/>
    <w:pPr>
      <w:keepNext/>
      <w:numPr>
        <w:ilvl w:val="2"/>
        <w:numId w:val="10"/>
      </w:numPr>
      <w:spacing w:before="480"/>
      <w:jc w:val="left"/>
      <w:outlineLvl w:val="2"/>
    </w:pPr>
    <w:rPr>
      <w:rFonts w:ascii="Arial" w:hAnsi="Arial"/>
      <w:b/>
      <w:sz w:val="26"/>
      <w:szCs w:val="28"/>
    </w:rPr>
  </w:style>
  <w:style w:type="paragraph" w:customStyle="1" w:styleId="Annex4">
    <w:name w:val="Annex4"/>
    <w:basedOn w:val="paragraph"/>
    <w:next w:val="paragraph"/>
    <w:rsid w:val="003456D7"/>
    <w:pPr>
      <w:keepNext/>
      <w:numPr>
        <w:ilvl w:val="3"/>
        <w:numId w:val="10"/>
      </w:numPr>
      <w:spacing w:before="360"/>
      <w:jc w:val="left"/>
      <w:outlineLvl w:val="3"/>
    </w:pPr>
    <w:rPr>
      <w:rFonts w:ascii="Arial" w:hAnsi="Arial"/>
      <w:b/>
      <w:sz w:val="24"/>
    </w:rPr>
  </w:style>
  <w:style w:type="paragraph" w:customStyle="1" w:styleId="Annex5">
    <w:name w:val="Annex5"/>
    <w:basedOn w:val="paragraph"/>
    <w:rsid w:val="003456D7"/>
    <w:pPr>
      <w:keepNext/>
      <w:numPr>
        <w:ilvl w:val="4"/>
        <w:numId w:val="10"/>
      </w:numPr>
      <w:spacing w:before="240"/>
      <w:jc w:val="left"/>
      <w:outlineLvl w:val="4"/>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1"/>
      </w:numPr>
      <w:tabs>
        <w:tab w:val="left" w:pos="567"/>
      </w:tabs>
      <w:spacing w:before="120"/>
    </w:pPr>
    <w:rPr>
      <w:rFonts w:ascii="Palatino Linotype" w:hAnsi="Palatino Linotype"/>
      <w:szCs w:val="22"/>
    </w:rPr>
  </w:style>
  <w:style w:type="paragraph" w:styleId="BalloonText">
    <w:name w:val="Balloon Text"/>
    <w:basedOn w:val="Normal"/>
    <w:semiHidden/>
    <w:rsid w:val="00DC1266"/>
    <w:rPr>
      <w:rFonts w:ascii="Tahoma" w:hAnsi="Tahoma" w:cs="Tahoma"/>
      <w:sz w:val="16"/>
      <w:szCs w:val="16"/>
    </w:rPr>
  </w:style>
  <w:style w:type="paragraph" w:customStyle="1" w:styleId="DRD1">
    <w:name w:val="DRD1"/>
    <w:next w:val="requirelevel1"/>
    <w:rsid w:val="007C3674"/>
    <w:pPr>
      <w:keepNext/>
      <w:keepLines/>
      <w:numPr>
        <w:ilvl w:val="5"/>
        <w:numId w:val="10"/>
      </w:numPr>
      <w:suppressAutoHyphens/>
      <w:spacing w:before="360"/>
    </w:pPr>
    <w:rPr>
      <w:rFonts w:ascii="Palatino Linotype" w:hAnsi="Palatino Linotype"/>
      <w:b/>
      <w:sz w:val="24"/>
      <w:szCs w:val="24"/>
    </w:rPr>
  </w:style>
  <w:style w:type="paragraph" w:customStyle="1" w:styleId="DRD2">
    <w:name w:val="DRD2"/>
    <w:next w:val="requirelevel1"/>
    <w:rsid w:val="007C3674"/>
    <w:pPr>
      <w:keepNext/>
      <w:keepLines/>
      <w:numPr>
        <w:ilvl w:val="6"/>
        <w:numId w:val="10"/>
      </w:numPr>
      <w:suppressAutoHyphens/>
      <w:spacing w:before="240"/>
    </w:pPr>
    <w:rPr>
      <w:rFonts w:ascii="Palatino Linotype" w:hAnsi="Palatino Linotype"/>
      <w:b/>
      <w:sz w:val="22"/>
      <w:szCs w:val="22"/>
    </w:rPr>
  </w:style>
  <w:style w:type="paragraph" w:customStyle="1" w:styleId="CaptionTable">
    <w:name w:val="CaptionTable"/>
    <w:basedOn w:val="Caption"/>
    <w:next w:val="paragraph"/>
    <w:autoRedefine/>
    <w:rsid w:val="003D2ABC"/>
    <w:pPr>
      <w:keepNext/>
      <w:keepLines/>
      <w:spacing w:before="360" w:after="0"/>
    </w:p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customStyle="1" w:styleId="Definition1">
    <w:name w:val="Definition1"/>
    <w:next w:val="paragraph"/>
    <w:rsid w:val="006940B3"/>
    <w:pPr>
      <w:keepNext/>
      <w:numPr>
        <w:numId w:val="7"/>
      </w:numPr>
      <w:spacing w:before="240"/>
    </w:pPr>
    <w:rPr>
      <w:rFonts w:ascii="Arial" w:hAnsi="Arial" w:cs="Arial"/>
      <w:b/>
      <w:bCs/>
      <w:sz w:val="22"/>
      <w:szCs w:val="26"/>
    </w:rPr>
  </w:style>
  <w:style w:type="paragraph" w:customStyle="1" w:styleId="Bul2">
    <w:name w:val="Bul2"/>
    <w:rsid w:val="00B609BC"/>
    <w:pPr>
      <w:numPr>
        <w:ilvl w:val="1"/>
        <w:numId w:val="2"/>
      </w:numPr>
      <w:spacing w:before="60"/>
      <w:jc w:val="both"/>
    </w:pPr>
    <w:rPr>
      <w:rFonts w:ascii="Palatino Linotype" w:hAnsi="Palatino Linotype"/>
    </w:rPr>
  </w:style>
  <w:style w:type="paragraph" w:customStyle="1" w:styleId="Bul3">
    <w:name w:val="Bul3"/>
    <w:rsid w:val="00B609BC"/>
    <w:pPr>
      <w:numPr>
        <w:ilvl w:val="2"/>
        <w:numId w:val="2"/>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6F2E94"/>
    <w:pPr>
      <w:tabs>
        <w:tab w:val="right" w:leader="dot" w:pos="9072"/>
      </w:tabs>
      <w:spacing w:before="120"/>
      <w:ind w:left="1134" w:hanging="1134"/>
    </w:pPr>
    <w:rPr>
      <w:rFonts w:ascii="Arial" w:hAnsi="Arial"/>
      <w:sz w:val="22"/>
      <w:szCs w:val="22"/>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paragraph" w:customStyle="1" w:styleId="listlevel1">
    <w:name w:val="list:level1"/>
    <w:rsid w:val="003C2FC7"/>
    <w:pPr>
      <w:numPr>
        <w:numId w:val="5"/>
      </w:numPr>
      <w:spacing w:before="120"/>
      <w:jc w:val="both"/>
    </w:pPr>
    <w:rPr>
      <w:rFonts w:ascii="Palatino Linotype" w:hAnsi="Palatino Linotype"/>
    </w:rPr>
  </w:style>
  <w:style w:type="paragraph" w:customStyle="1" w:styleId="listlevel2">
    <w:name w:val="list:level2"/>
    <w:rsid w:val="003C2FC7"/>
    <w:pPr>
      <w:numPr>
        <w:ilvl w:val="1"/>
        <w:numId w:val="5"/>
      </w:numPr>
      <w:spacing w:before="120"/>
      <w:jc w:val="both"/>
    </w:pPr>
    <w:rPr>
      <w:rFonts w:ascii="Palatino Linotype" w:hAnsi="Palatino Linotype"/>
      <w:szCs w:val="24"/>
    </w:rPr>
  </w:style>
  <w:style w:type="paragraph" w:customStyle="1" w:styleId="listlevel3">
    <w:name w:val="list:level3"/>
    <w:rsid w:val="003C2FC7"/>
    <w:pPr>
      <w:numPr>
        <w:ilvl w:val="2"/>
        <w:numId w:val="5"/>
      </w:numPr>
      <w:spacing w:before="120"/>
      <w:jc w:val="both"/>
    </w:pPr>
    <w:rPr>
      <w:rFonts w:ascii="Palatino Linotype" w:hAnsi="Palatino Linotype"/>
      <w:szCs w:val="24"/>
    </w:rPr>
  </w:style>
  <w:style w:type="paragraph" w:customStyle="1" w:styleId="listlevel4">
    <w:name w:val="list:level4"/>
    <w:rsid w:val="003C2FC7"/>
    <w:pPr>
      <w:numPr>
        <w:ilvl w:val="3"/>
        <w:numId w:val="5"/>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5705F4"/>
    <w:pPr>
      <w:tabs>
        <w:tab w:val="left" w:pos="567"/>
      </w:tabs>
    </w:pPr>
  </w:style>
  <w:style w:type="paragraph" w:customStyle="1" w:styleId="Bul4">
    <w:name w:val="Bul4"/>
    <w:rsid w:val="00B609BC"/>
    <w:pPr>
      <w:numPr>
        <w:ilvl w:val="3"/>
        <w:numId w:val="2"/>
      </w:numPr>
      <w:spacing w:before="60"/>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913DC6"/>
    <w:pPr>
      <w:numPr>
        <w:ilvl w:val="7"/>
        <w:numId w:val="10"/>
      </w:numPr>
      <w:spacing w:before="240"/>
      <w:ind w:left="0" w:firstLine="0"/>
      <w:jc w:val="center"/>
    </w:pPr>
    <w:rPr>
      <w:rFonts w:ascii="Palatino Linotype" w:hAnsi="Palatino Linotype"/>
      <w:b/>
      <w:sz w:val="22"/>
      <w:szCs w:val="22"/>
    </w:rPr>
  </w:style>
  <w:style w:type="paragraph" w:customStyle="1" w:styleId="CaptionAnnexTable">
    <w:name w:val="Caption:Annex Table"/>
    <w:rsid w:val="00E05537"/>
    <w:pPr>
      <w:keepNext/>
      <w:numPr>
        <w:ilvl w:val="8"/>
        <w:numId w:val="10"/>
      </w:numPr>
      <w:spacing w:before="240"/>
      <w:ind w:left="0" w:firstLine="0"/>
      <w:jc w:val="center"/>
    </w:pPr>
    <w:rPr>
      <w:rFonts w:ascii="Palatino Linotype" w:hAnsi="Palatino Linotype"/>
      <w:b/>
      <w:sz w:val="22"/>
      <w:szCs w:val="22"/>
    </w:rPr>
  </w:style>
  <w:style w:type="paragraph" w:customStyle="1" w:styleId="DRD3">
    <w:name w:val="DRD3"/>
    <w:next w:val="requirelevel1"/>
    <w:rsid w:val="007C3674"/>
    <w:pPr>
      <w:keepNext/>
      <w:keepLines/>
      <w:numPr>
        <w:ilvl w:val="2"/>
        <w:numId w:val="9"/>
      </w:numPr>
      <w:spacing w:before="240"/>
    </w:pPr>
    <w:rPr>
      <w:rFonts w:ascii="Palatino Linotype" w:hAnsi="Palatino Linotype"/>
      <w:sz w:val="22"/>
      <w:szCs w:val="24"/>
    </w:rPr>
  </w:style>
  <w:style w:type="character" w:styleId="CommentReference">
    <w:name w:val="annotation reference"/>
    <w:semiHidden/>
    <w:rsid w:val="000810E3"/>
    <w:rPr>
      <w:sz w:val="16"/>
      <w:szCs w:val="16"/>
    </w:rPr>
  </w:style>
  <w:style w:type="paragraph" w:styleId="CommentText">
    <w:name w:val="annotation text"/>
    <w:basedOn w:val="Normal"/>
    <w:link w:val="CommentTextChar"/>
    <w:semiHidden/>
    <w:rsid w:val="000810E3"/>
    <w:rPr>
      <w:sz w:val="20"/>
      <w:szCs w:val="20"/>
    </w:rPr>
  </w:style>
  <w:style w:type="paragraph" w:styleId="CommentSubject">
    <w:name w:val="annotation subject"/>
    <w:basedOn w:val="CommentText"/>
    <w:next w:val="CommentText"/>
    <w:semiHidden/>
    <w:rsid w:val="000810E3"/>
    <w:rPr>
      <w:b/>
      <w:bCs/>
    </w:rPr>
  </w:style>
  <w:style w:type="character" w:customStyle="1" w:styleId="NOTEChar">
    <w:name w:val="NOTE Char"/>
    <w:link w:val="NOTE"/>
    <w:rsid w:val="00193555"/>
    <w:rPr>
      <w:rFonts w:ascii="Palatino Linotype" w:hAnsi="Palatino Linotype"/>
      <w:szCs w:val="22"/>
    </w:rPr>
  </w:style>
  <w:style w:type="paragraph" w:customStyle="1" w:styleId="notec">
    <w:name w:val="note:c"/>
    <w:rsid w:val="00193555"/>
    <w:pPr>
      <w:numPr>
        <w:numId w:val="13"/>
      </w:numPr>
      <w:tabs>
        <w:tab w:val="left" w:pos="3402"/>
        <w:tab w:val="left" w:pos="4366"/>
        <w:tab w:val="left" w:pos="4842"/>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Heading2Char">
    <w:name w:val="Heading 2 Char"/>
    <w:link w:val="Heading2"/>
    <w:rsid w:val="00193555"/>
    <w:rPr>
      <w:rFonts w:ascii="Arial" w:hAnsi="Arial" w:cs="Arial"/>
      <w:b/>
      <w:bCs/>
      <w:iCs/>
      <w:sz w:val="32"/>
      <w:szCs w:val="28"/>
    </w:rPr>
  </w:style>
  <w:style w:type="character" w:customStyle="1" w:styleId="TablecellLEFTChar">
    <w:name w:val="Table:cellLEFT Char"/>
    <w:link w:val="TablecellLEFT"/>
    <w:rsid w:val="00E75419"/>
    <w:rPr>
      <w:rFonts w:ascii="Palatino Linotype" w:hAnsi="Palatino Linotype"/>
    </w:rPr>
  </w:style>
  <w:style w:type="paragraph" w:styleId="ListBullet2">
    <w:name w:val="List Bullet 2"/>
    <w:basedOn w:val="Normal"/>
    <w:rsid w:val="00E75419"/>
    <w:pPr>
      <w:tabs>
        <w:tab w:val="num" w:pos="643"/>
      </w:tabs>
      <w:ind w:left="643" w:hanging="360"/>
    </w:pPr>
  </w:style>
  <w:style w:type="paragraph" w:styleId="ListNumber5">
    <w:name w:val="List Number 5"/>
    <w:basedOn w:val="Normal"/>
    <w:rsid w:val="00E75419"/>
    <w:pPr>
      <w:tabs>
        <w:tab w:val="num" w:pos="1492"/>
      </w:tabs>
      <w:ind w:left="1492" w:hanging="360"/>
    </w:pPr>
  </w:style>
  <w:style w:type="paragraph" w:customStyle="1" w:styleId="TablecellBUL">
    <w:name w:val="Table:cellBUL"/>
    <w:qFormat/>
    <w:rsid w:val="00E75419"/>
    <w:pPr>
      <w:keepNext/>
      <w:numPr>
        <w:numId w:val="18"/>
      </w:numPr>
      <w:tabs>
        <w:tab w:val="clear" w:pos="1080"/>
        <w:tab w:val="left" w:pos="567"/>
      </w:tabs>
      <w:spacing w:before="40"/>
      <w:ind w:left="420" w:hanging="284"/>
    </w:pPr>
    <w:rPr>
      <w:rFonts w:ascii="Palatino Linotype" w:hAnsi="Palatino Linotype"/>
    </w:rPr>
  </w:style>
  <w:style w:type="paragraph" w:customStyle="1" w:styleId="TableHeaderCENTER-8points">
    <w:name w:val="Table:HeaderCENTER-8points"/>
    <w:qFormat/>
    <w:rsid w:val="00E75419"/>
    <w:pPr>
      <w:keepNext/>
      <w:spacing w:before="80"/>
      <w:jc w:val="center"/>
    </w:pPr>
    <w:rPr>
      <w:rFonts w:ascii="Palatino Linotype" w:hAnsi="Palatino Linotype"/>
      <w:b/>
      <w:sz w:val="16"/>
      <w:szCs w:val="16"/>
    </w:rPr>
  </w:style>
  <w:style w:type="paragraph" w:customStyle="1" w:styleId="TablecellCENTER-8points">
    <w:name w:val="Table:cellCENTER-8points"/>
    <w:qFormat/>
    <w:rsid w:val="00E75419"/>
    <w:pPr>
      <w:spacing w:before="80"/>
      <w:jc w:val="center"/>
    </w:pPr>
    <w:rPr>
      <w:rFonts w:ascii="Palatino Linotype" w:hAnsi="Palatino Linotype" w:cs="Arial"/>
      <w:color w:val="000000"/>
      <w:sz w:val="16"/>
      <w:szCs w:val="16"/>
    </w:rPr>
  </w:style>
  <w:style w:type="paragraph" w:customStyle="1" w:styleId="TablecellLEFT-8points">
    <w:name w:val="Table:cellLEFT-8points"/>
    <w:qFormat/>
    <w:rsid w:val="00E75419"/>
    <w:pPr>
      <w:spacing w:before="80"/>
    </w:pPr>
    <w:rPr>
      <w:rFonts w:ascii="Palatino Linotype" w:hAnsi="Palatino Linotype" w:cs="Arial"/>
      <w:color w:val="000000"/>
      <w:sz w:val="16"/>
      <w:szCs w:val="16"/>
    </w:rPr>
  </w:style>
  <w:style w:type="table" w:styleId="TableGrid">
    <w:name w:val="Table Grid"/>
    <w:basedOn w:val="TableNormal"/>
    <w:rsid w:val="005018E0"/>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7369"/>
    <w:pPr>
      <w:autoSpaceDE w:val="0"/>
      <w:autoSpaceDN w:val="0"/>
      <w:adjustRightInd w:val="0"/>
    </w:pPr>
    <w:rPr>
      <w:rFonts w:ascii="Palatino Linotype" w:hAnsi="Palatino Linotype" w:cs="Palatino Linotype"/>
      <w:color w:val="000000"/>
      <w:sz w:val="24"/>
      <w:szCs w:val="24"/>
      <w:lang w:val="fr-FR"/>
    </w:rPr>
  </w:style>
  <w:style w:type="character" w:customStyle="1" w:styleId="CommentTextChar">
    <w:name w:val="Comment Text Char"/>
    <w:basedOn w:val="DefaultParagraphFont"/>
    <w:link w:val="CommentText"/>
    <w:semiHidden/>
    <w:rsid w:val="00A348AB"/>
    <w:rPr>
      <w:rFonts w:ascii="Palatino Linotype" w:hAnsi="Palatino Linotype"/>
    </w:rPr>
  </w:style>
  <w:style w:type="paragraph" w:styleId="Revision">
    <w:name w:val="Revision"/>
    <w:hidden/>
    <w:uiPriority w:val="99"/>
    <w:semiHidden/>
    <w:rsid w:val="00026BC8"/>
    <w:rPr>
      <w:rFonts w:ascii="Palatino Linotype" w:hAnsi="Palatino Linotype"/>
      <w:sz w:val="24"/>
      <w:szCs w:val="24"/>
    </w:rPr>
  </w:style>
  <w:style w:type="character" w:customStyle="1" w:styleId="Heading1Char">
    <w:name w:val="Heading 1 Char"/>
    <w:basedOn w:val="DefaultParagraphFont"/>
    <w:link w:val="Heading1"/>
    <w:rsid w:val="00E27DE1"/>
    <w:rPr>
      <w:rFonts w:ascii="Arial" w:hAnsi="Arial" w:cs="Arial"/>
      <w:b/>
      <w:bCs/>
      <w:kern w:val="32"/>
      <w:sz w:val="44"/>
      <w:szCs w:val="32"/>
    </w:rPr>
  </w:style>
  <w:style w:type="character" w:customStyle="1" w:styleId="Heading3Char">
    <w:name w:val="Heading 3 Char"/>
    <w:basedOn w:val="DefaultParagraphFont"/>
    <w:link w:val="Heading3"/>
    <w:rsid w:val="00E77B3C"/>
    <w:rPr>
      <w:rFonts w:ascii="Arial" w:hAnsi="Arial" w:cs="Arial"/>
      <w:b/>
      <w:bCs/>
      <w:sz w:val="28"/>
      <w:szCs w:val="26"/>
    </w:rPr>
  </w:style>
  <w:style w:type="paragraph" w:styleId="TOC6">
    <w:name w:val="toc 6"/>
    <w:basedOn w:val="Normal"/>
    <w:next w:val="Normal"/>
    <w:autoRedefine/>
    <w:uiPriority w:val="39"/>
    <w:unhideWhenUsed/>
    <w:rsid w:val="000C001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C001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C001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C001D"/>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0061DD"/>
    <w:rPr>
      <w:color w:val="605E5C"/>
      <w:shd w:val="clear" w:color="auto" w:fill="E1DFDD"/>
    </w:rPr>
  </w:style>
  <w:style w:type="character" w:customStyle="1" w:styleId="UnresolvedMention2">
    <w:name w:val="Unresolved Mention2"/>
    <w:basedOn w:val="DefaultParagraphFont"/>
    <w:uiPriority w:val="99"/>
    <w:semiHidden/>
    <w:unhideWhenUsed/>
    <w:rsid w:val="001A608A"/>
    <w:rPr>
      <w:color w:val="605E5C"/>
      <w:shd w:val="clear" w:color="auto" w:fill="E1DFDD"/>
    </w:rPr>
  </w:style>
  <w:style w:type="paragraph" w:styleId="ListParagraph">
    <w:name w:val="List Paragraph"/>
    <w:basedOn w:val="Normal"/>
    <w:uiPriority w:val="34"/>
    <w:qFormat/>
    <w:rsid w:val="00B659CA"/>
    <w:pPr>
      <w:ind w:left="720"/>
      <w:contextualSpacing/>
    </w:pPr>
  </w:style>
  <w:style w:type="paragraph" w:customStyle="1" w:styleId="Style1">
    <w:name w:val="Style1"/>
    <w:basedOn w:val="Heading5"/>
    <w:link w:val="Style1Car"/>
    <w:qFormat/>
    <w:rsid w:val="00680F4A"/>
    <w:rPr>
      <w:lang w:val="en-US"/>
    </w:rPr>
  </w:style>
  <w:style w:type="character" w:customStyle="1" w:styleId="Heading5Char">
    <w:name w:val="Heading 5 Char"/>
    <w:basedOn w:val="DefaultParagraphFont"/>
    <w:link w:val="Heading5"/>
    <w:rsid w:val="00680F4A"/>
    <w:rPr>
      <w:rFonts w:ascii="Arial" w:hAnsi="Arial"/>
      <w:bCs/>
      <w:iCs/>
      <w:sz w:val="22"/>
      <w:szCs w:val="26"/>
    </w:rPr>
  </w:style>
  <w:style w:type="character" w:customStyle="1" w:styleId="Style1Car">
    <w:name w:val="Style1 Car"/>
    <w:basedOn w:val="Heading5Char"/>
    <w:link w:val="Style1"/>
    <w:rsid w:val="00680F4A"/>
    <w:rPr>
      <w:rFonts w:ascii="Arial" w:hAnsi="Arial"/>
      <w:bCs/>
      <w:iCs/>
      <w:sz w:val="22"/>
      <w:szCs w:val="26"/>
      <w:lang w:val="en-US"/>
    </w:rPr>
  </w:style>
  <w:style w:type="character" w:customStyle="1" w:styleId="ui-provider">
    <w:name w:val="ui-provider"/>
    <w:basedOn w:val="DefaultParagraphFont"/>
    <w:rsid w:val="005331EE"/>
  </w:style>
  <w:style w:type="character" w:customStyle="1" w:styleId="UnresolvedMention3">
    <w:name w:val="Unresolved Mention3"/>
    <w:basedOn w:val="DefaultParagraphFont"/>
    <w:uiPriority w:val="99"/>
    <w:semiHidden/>
    <w:unhideWhenUsed/>
    <w:rsid w:val="004E3A27"/>
    <w:rPr>
      <w:color w:val="605E5C"/>
      <w:shd w:val="clear" w:color="auto" w:fill="E1DFDD"/>
    </w:rPr>
  </w:style>
  <w:style w:type="character" w:styleId="UnresolvedMention">
    <w:name w:val="Unresolved Mention"/>
    <w:basedOn w:val="DefaultParagraphFont"/>
    <w:uiPriority w:val="99"/>
    <w:semiHidden/>
    <w:unhideWhenUsed/>
    <w:rsid w:val="00BF1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913">
      <w:bodyDiv w:val="1"/>
      <w:marLeft w:val="0"/>
      <w:marRight w:val="0"/>
      <w:marTop w:val="0"/>
      <w:marBottom w:val="0"/>
      <w:divBdr>
        <w:top w:val="none" w:sz="0" w:space="0" w:color="auto"/>
        <w:left w:val="none" w:sz="0" w:space="0" w:color="auto"/>
        <w:bottom w:val="none" w:sz="0" w:space="0" w:color="auto"/>
        <w:right w:val="none" w:sz="0" w:space="0" w:color="auto"/>
      </w:divBdr>
    </w:div>
    <w:div w:id="7761552">
      <w:bodyDiv w:val="1"/>
      <w:marLeft w:val="0"/>
      <w:marRight w:val="0"/>
      <w:marTop w:val="0"/>
      <w:marBottom w:val="0"/>
      <w:divBdr>
        <w:top w:val="none" w:sz="0" w:space="0" w:color="auto"/>
        <w:left w:val="none" w:sz="0" w:space="0" w:color="auto"/>
        <w:bottom w:val="none" w:sz="0" w:space="0" w:color="auto"/>
        <w:right w:val="none" w:sz="0" w:space="0" w:color="auto"/>
      </w:divBdr>
    </w:div>
    <w:div w:id="106126767">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234711091">
      <w:bodyDiv w:val="1"/>
      <w:marLeft w:val="0"/>
      <w:marRight w:val="0"/>
      <w:marTop w:val="0"/>
      <w:marBottom w:val="0"/>
      <w:divBdr>
        <w:top w:val="none" w:sz="0" w:space="0" w:color="auto"/>
        <w:left w:val="none" w:sz="0" w:space="0" w:color="auto"/>
        <w:bottom w:val="none" w:sz="0" w:space="0" w:color="auto"/>
        <w:right w:val="none" w:sz="0" w:space="0" w:color="auto"/>
      </w:divBdr>
    </w:div>
    <w:div w:id="255093501">
      <w:bodyDiv w:val="1"/>
      <w:marLeft w:val="0"/>
      <w:marRight w:val="0"/>
      <w:marTop w:val="0"/>
      <w:marBottom w:val="0"/>
      <w:divBdr>
        <w:top w:val="none" w:sz="0" w:space="0" w:color="auto"/>
        <w:left w:val="none" w:sz="0" w:space="0" w:color="auto"/>
        <w:bottom w:val="none" w:sz="0" w:space="0" w:color="auto"/>
        <w:right w:val="none" w:sz="0" w:space="0" w:color="auto"/>
      </w:divBdr>
    </w:div>
    <w:div w:id="383717691">
      <w:bodyDiv w:val="1"/>
      <w:marLeft w:val="0"/>
      <w:marRight w:val="0"/>
      <w:marTop w:val="0"/>
      <w:marBottom w:val="0"/>
      <w:divBdr>
        <w:top w:val="none" w:sz="0" w:space="0" w:color="auto"/>
        <w:left w:val="none" w:sz="0" w:space="0" w:color="auto"/>
        <w:bottom w:val="none" w:sz="0" w:space="0" w:color="auto"/>
        <w:right w:val="none" w:sz="0" w:space="0" w:color="auto"/>
      </w:divBdr>
    </w:div>
    <w:div w:id="413205694">
      <w:bodyDiv w:val="1"/>
      <w:marLeft w:val="0"/>
      <w:marRight w:val="0"/>
      <w:marTop w:val="0"/>
      <w:marBottom w:val="0"/>
      <w:divBdr>
        <w:top w:val="none" w:sz="0" w:space="0" w:color="auto"/>
        <w:left w:val="none" w:sz="0" w:space="0" w:color="auto"/>
        <w:bottom w:val="none" w:sz="0" w:space="0" w:color="auto"/>
        <w:right w:val="none" w:sz="0" w:space="0" w:color="auto"/>
      </w:divBdr>
    </w:div>
    <w:div w:id="429736884">
      <w:bodyDiv w:val="1"/>
      <w:marLeft w:val="0"/>
      <w:marRight w:val="0"/>
      <w:marTop w:val="0"/>
      <w:marBottom w:val="0"/>
      <w:divBdr>
        <w:top w:val="none" w:sz="0" w:space="0" w:color="auto"/>
        <w:left w:val="none" w:sz="0" w:space="0" w:color="auto"/>
        <w:bottom w:val="none" w:sz="0" w:space="0" w:color="auto"/>
        <w:right w:val="none" w:sz="0" w:space="0" w:color="auto"/>
      </w:divBdr>
    </w:div>
    <w:div w:id="437065659">
      <w:bodyDiv w:val="1"/>
      <w:marLeft w:val="0"/>
      <w:marRight w:val="0"/>
      <w:marTop w:val="0"/>
      <w:marBottom w:val="0"/>
      <w:divBdr>
        <w:top w:val="none" w:sz="0" w:space="0" w:color="auto"/>
        <w:left w:val="none" w:sz="0" w:space="0" w:color="auto"/>
        <w:bottom w:val="none" w:sz="0" w:space="0" w:color="auto"/>
        <w:right w:val="none" w:sz="0" w:space="0" w:color="auto"/>
      </w:divBdr>
    </w:div>
    <w:div w:id="539322472">
      <w:bodyDiv w:val="1"/>
      <w:marLeft w:val="0"/>
      <w:marRight w:val="0"/>
      <w:marTop w:val="0"/>
      <w:marBottom w:val="0"/>
      <w:divBdr>
        <w:top w:val="none" w:sz="0" w:space="0" w:color="auto"/>
        <w:left w:val="none" w:sz="0" w:space="0" w:color="auto"/>
        <w:bottom w:val="none" w:sz="0" w:space="0" w:color="auto"/>
        <w:right w:val="none" w:sz="0" w:space="0" w:color="auto"/>
      </w:divBdr>
    </w:div>
    <w:div w:id="783043026">
      <w:bodyDiv w:val="1"/>
      <w:marLeft w:val="0"/>
      <w:marRight w:val="0"/>
      <w:marTop w:val="0"/>
      <w:marBottom w:val="0"/>
      <w:divBdr>
        <w:top w:val="none" w:sz="0" w:space="0" w:color="auto"/>
        <w:left w:val="none" w:sz="0" w:space="0" w:color="auto"/>
        <w:bottom w:val="none" w:sz="0" w:space="0" w:color="auto"/>
        <w:right w:val="none" w:sz="0" w:space="0" w:color="auto"/>
      </w:divBdr>
    </w:div>
    <w:div w:id="917328703">
      <w:bodyDiv w:val="1"/>
      <w:marLeft w:val="0"/>
      <w:marRight w:val="0"/>
      <w:marTop w:val="0"/>
      <w:marBottom w:val="0"/>
      <w:divBdr>
        <w:top w:val="none" w:sz="0" w:space="0" w:color="auto"/>
        <w:left w:val="none" w:sz="0" w:space="0" w:color="auto"/>
        <w:bottom w:val="none" w:sz="0" w:space="0" w:color="auto"/>
        <w:right w:val="none" w:sz="0" w:space="0" w:color="auto"/>
      </w:divBdr>
    </w:div>
    <w:div w:id="1081414517">
      <w:bodyDiv w:val="1"/>
      <w:marLeft w:val="0"/>
      <w:marRight w:val="0"/>
      <w:marTop w:val="0"/>
      <w:marBottom w:val="0"/>
      <w:divBdr>
        <w:top w:val="none" w:sz="0" w:space="0" w:color="auto"/>
        <w:left w:val="none" w:sz="0" w:space="0" w:color="auto"/>
        <w:bottom w:val="none" w:sz="0" w:space="0" w:color="auto"/>
        <w:right w:val="none" w:sz="0" w:space="0" w:color="auto"/>
      </w:divBdr>
    </w:div>
    <w:div w:id="1142044972">
      <w:bodyDiv w:val="1"/>
      <w:marLeft w:val="0"/>
      <w:marRight w:val="0"/>
      <w:marTop w:val="0"/>
      <w:marBottom w:val="0"/>
      <w:divBdr>
        <w:top w:val="none" w:sz="0" w:space="0" w:color="auto"/>
        <w:left w:val="none" w:sz="0" w:space="0" w:color="auto"/>
        <w:bottom w:val="none" w:sz="0" w:space="0" w:color="auto"/>
        <w:right w:val="none" w:sz="0" w:space="0" w:color="auto"/>
      </w:divBdr>
    </w:div>
    <w:div w:id="1256666074">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682582712">
      <w:bodyDiv w:val="1"/>
      <w:marLeft w:val="0"/>
      <w:marRight w:val="0"/>
      <w:marTop w:val="0"/>
      <w:marBottom w:val="0"/>
      <w:divBdr>
        <w:top w:val="none" w:sz="0" w:space="0" w:color="auto"/>
        <w:left w:val="none" w:sz="0" w:space="0" w:color="auto"/>
        <w:bottom w:val="none" w:sz="0" w:space="0" w:color="auto"/>
        <w:right w:val="none" w:sz="0" w:space="0" w:color="auto"/>
      </w:divBdr>
    </w:div>
    <w:div w:id="1737898070">
      <w:bodyDiv w:val="1"/>
      <w:marLeft w:val="0"/>
      <w:marRight w:val="0"/>
      <w:marTop w:val="0"/>
      <w:marBottom w:val="0"/>
      <w:divBdr>
        <w:top w:val="none" w:sz="0" w:space="0" w:color="auto"/>
        <w:left w:val="none" w:sz="0" w:space="0" w:color="auto"/>
        <w:bottom w:val="none" w:sz="0" w:space="0" w:color="auto"/>
        <w:right w:val="none" w:sz="0" w:space="0" w:color="auto"/>
      </w:divBdr>
    </w:div>
    <w:div w:id="1881700897">
      <w:bodyDiv w:val="1"/>
      <w:marLeft w:val="0"/>
      <w:marRight w:val="0"/>
      <w:marTop w:val="0"/>
      <w:marBottom w:val="0"/>
      <w:divBdr>
        <w:top w:val="none" w:sz="0" w:space="0" w:color="auto"/>
        <w:left w:val="none" w:sz="0" w:space="0" w:color="auto"/>
        <w:bottom w:val="none" w:sz="0" w:space="0" w:color="auto"/>
        <w:right w:val="none" w:sz="0" w:space="0" w:color="auto"/>
      </w:divBdr>
    </w:div>
    <w:div w:id="1986659963">
      <w:bodyDiv w:val="1"/>
      <w:marLeft w:val="0"/>
      <w:marRight w:val="0"/>
      <w:marTop w:val="0"/>
      <w:marBottom w:val="0"/>
      <w:divBdr>
        <w:top w:val="none" w:sz="0" w:space="0" w:color="auto"/>
        <w:left w:val="none" w:sz="0" w:space="0" w:color="auto"/>
        <w:bottom w:val="none" w:sz="0" w:space="0" w:color="auto"/>
        <w:right w:val="none" w:sz="0" w:space="0" w:color="auto"/>
      </w:divBdr>
    </w:div>
    <w:div w:id="2084714701">
      <w:bodyDiv w:val="1"/>
      <w:marLeft w:val="0"/>
      <w:marRight w:val="0"/>
      <w:marTop w:val="0"/>
      <w:marBottom w:val="0"/>
      <w:divBdr>
        <w:top w:val="none" w:sz="0" w:space="0" w:color="auto"/>
        <w:left w:val="none" w:sz="0" w:space="0" w:color="auto"/>
        <w:bottom w:val="none" w:sz="0" w:space="0" w:color="auto"/>
        <w:right w:val="none" w:sz="0" w:space="0" w:color="auto"/>
      </w:divBdr>
    </w:div>
    <w:div w:id="211729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5C3243-D46F-4E25-8AC4-15E3B7ED8DC3}">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9FE5D5167EB340805052D078AC5A1B" ma:contentTypeVersion="12" ma:contentTypeDescription="Create a new document." ma:contentTypeScope="" ma:versionID="1fe7e526ff84b75c018ef4365165a31e">
  <xsd:schema xmlns:xsd="http://www.w3.org/2001/XMLSchema" xmlns:xs="http://www.w3.org/2001/XMLSchema" xmlns:p="http://schemas.microsoft.com/office/2006/metadata/properties" xmlns:ns3="4b2bd77c-cbc8-4a35-82aa-555e447127db" xmlns:ns4="0d6c9fc6-b1d7-4b0e-ac2a-bb8da4a1bd2d" targetNamespace="http://schemas.microsoft.com/office/2006/metadata/properties" ma:root="true" ma:fieldsID="8db8e748f49a7efbd58c42fa4d647c37" ns3:_="" ns4:_="">
    <xsd:import namespace="4b2bd77c-cbc8-4a35-82aa-555e447127db"/>
    <xsd:import namespace="0d6c9fc6-b1d7-4b0e-ac2a-bb8da4a1bd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bd77c-cbc8-4a35-82aa-555e44712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6c9fc6-b1d7-4b0e-ac2a-bb8da4a1bd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BCE86-963D-4C6A-B519-D7BA041C4528}">
  <ds:schemaRefs>
    <ds:schemaRef ds:uri="http://schemas.microsoft.com/sharepoint/v3/contenttype/forms"/>
  </ds:schemaRefs>
</ds:datastoreItem>
</file>

<file path=customXml/itemProps2.xml><?xml version="1.0" encoding="utf-8"?>
<ds:datastoreItem xmlns:ds="http://schemas.openxmlformats.org/officeDocument/2006/customXml" ds:itemID="{C652AA1E-B47D-4F75-8BAB-06D769ED028A}">
  <ds:schemaRefs>
    <ds:schemaRef ds:uri="http://schemas.openxmlformats.org/officeDocument/2006/bibliography"/>
  </ds:schemaRefs>
</ds:datastoreItem>
</file>

<file path=customXml/itemProps3.xml><?xml version="1.0" encoding="utf-8"?>
<ds:datastoreItem xmlns:ds="http://schemas.openxmlformats.org/officeDocument/2006/customXml" ds:itemID="{708481FB-7CB4-4207-A95D-B8B7DD0FFEAD}">
  <ds:schemaRefs>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4b2bd77c-cbc8-4a35-82aa-555e447127db"/>
    <ds:schemaRef ds:uri="http://schemas.openxmlformats.org/package/2006/metadata/core-properties"/>
    <ds:schemaRef ds:uri="0d6c9fc6-b1d7-4b0e-ac2a-bb8da4a1bd2d"/>
    <ds:schemaRef ds:uri="http://www.w3.org/XML/1998/namespace"/>
  </ds:schemaRefs>
</ds:datastoreItem>
</file>

<file path=customXml/itemProps4.xml><?xml version="1.0" encoding="utf-8"?>
<ds:datastoreItem xmlns:ds="http://schemas.openxmlformats.org/officeDocument/2006/customXml" ds:itemID="{F899ACEA-D4D7-4CCF-89D6-0608E6426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bd77c-cbc8-4a35-82aa-555e447127db"/>
    <ds:schemaRef ds:uri="0d6c9fc6-b1d7-4b0e-ac2a-bb8da4a1b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Template>
  <TotalTime>8</TotalTime>
  <Pages>54</Pages>
  <Words>10161</Words>
  <Characters>57924</Characters>
  <Application>Microsoft Office Word</Application>
  <DocSecurity>8</DocSecurity>
  <Lines>482</Lines>
  <Paragraphs>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ECSS-Q-ST-20-30C</vt:lpstr>
      <vt:lpstr>ECSS-Q-ST-20-30C</vt:lpstr>
    </vt:vector>
  </TitlesOfParts>
  <Company>ESA</Company>
  <LinksUpToDate>false</LinksUpToDate>
  <CharactersWithSpaces>67950</CharactersWithSpaces>
  <SharedDoc>false</SharedDoc>
  <HLinks>
    <vt:vector size="246" baseType="variant">
      <vt:variant>
        <vt:i4>1310769</vt:i4>
      </vt:variant>
      <vt:variant>
        <vt:i4>271</vt:i4>
      </vt:variant>
      <vt:variant>
        <vt:i4>0</vt:i4>
      </vt:variant>
      <vt:variant>
        <vt:i4>5</vt:i4>
      </vt:variant>
      <vt:variant>
        <vt:lpwstr/>
      </vt:variant>
      <vt:variant>
        <vt:lpwstr>_Toc225154343</vt:lpwstr>
      </vt:variant>
      <vt:variant>
        <vt:i4>1310769</vt:i4>
      </vt:variant>
      <vt:variant>
        <vt:i4>265</vt:i4>
      </vt:variant>
      <vt:variant>
        <vt:i4>0</vt:i4>
      </vt:variant>
      <vt:variant>
        <vt:i4>5</vt:i4>
      </vt:variant>
      <vt:variant>
        <vt:lpwstr/>
      </vt:variant>
      <vt:variant>
        <vt:lpwstr>_Toc225154342</vt:lpwstr>
      </vt:variant>
      <vt:variant>
        <vt:i4>1441850</vt:i4>
      </vt:variant>
      <vt:variant>
        <vt:i4>256</vt:i4>
      </vt:variant>
      <vt:variant>
        <vt:i4>0</vt:i4>
      </vt:variant>
      <vt:variant>
        <vt:i4>5</vt:i4>
      </vt:variant>
      <vt:variant>
        <vt:lpwstr/>
      </vt:variant>
      <vt:variant>
        <vt:lpwstr>_Toc203991295</vt:lpwstr>
      </vt:variant>
      <vt:variant>
        <vt:i4>1310769</vt:i4>
      </vt:variant>
      <vt:variant>
        <vt:i4>247</vt:i4>
      </vt:variant>
      <vt:variant>
        <vt:i4>0</vt:i4>
      </vt:variant>
      <vt:variant>
        <vt:i4>5</vt:i4>
      </vt:variant>
      <vt:variant>
        <vt:lpwstr/>
      </vt:variant>
      <vt:variant>
        <vt:lpwstr>_Toc225154341</vt:lpwstr>
      </vt:variant>
      <vt:variant>
        <vt:i4>1310769</vt:i4>
      </vt:variant>
      <vt:variant>
        <vt:i4>241</vt:i4>
      </vt:variant>
      <vt:variant>
        <vt:i4>0</vt:i4>
      </vt:variant>
      <vt:variant>
        <vt:i4>5</vt:i4>
      </vt:variant>
      <vt:variant>
        <vt:lpwstr/>
      </vt:variant>
      <vt:variant>
        <vt:lpwstr>_Toc225154340</vt:lpwstr>
      </vt:variant>
      <vt:variant>
        <vt:i4>1245233</vt:i4>
      </vt:variant>
      <vt:variant>
        <vt:i4>235</vt:i4>
      </vt:variant>
      <vt:variant>
        <vt:i4>0</vt:i4>
      </vt:variant>
      <vt:variant>
        <vt:i4>5</vt:i4>
      </vt:variant>
      <vt:variant>
        <vt:lpwstr/>
      </vt:variant>
      <vt:variant>
        <vt:lpwstr>_Toc225154339</vt:lpwstr>
      </vt:variant>
      <vt:variant>
        <vt:i4>1245233</vt:i4>
      </vt:variant>
      <vt:variant>
        <vt:i4>229</vt:i4>
      </vt:variant>
      <vt:variant>
        <vt:i4>0</vt:i4>
      </vt:variant>
      <vt:variant>
        <vt:i4>5</vt:i4>
      </vt:variant>
      <vt:variant>
        <vt:lpwstr/>
      </vt:variant>
      <vt:variant>
        <vt:lpwstr>_Toc225154338</vt:lpwstr>
      </vt:variant>
      <vt:variant>
        <vt:i4>1507386</vt:i4>
      </vt:variant>
      <vt:variant>
        <vt:i4>220</vt:i4>
      </vt:variant>
      <vt:variant>
        <vt:i4>0</vt:i4>
      </vt:variant>
      <vt:variant>
        <vt:i4>5</vt:i4>
      </vt:variant>
      <vt:variant>
        <vt:lpwstr/>
      </vt:variant>
      <vt:variant>
        <vt:lpwstr>_Toc203991289</vt:lpwstr>
      </vt:variant>
      <vt:variant>
        <vt:i4>1507377</vt:i4>
      </vt:variant>
      <vt:variant>
        <vt:i4>211</vt:i4>
      </vt:variant>
      <vt:variant>
        <vt:i4>0</vt:i4>
      </vt:variant>
      <vt:variant>
        <vt:i4>5</vt:i4>
      </vt:variant>
      <vt:variant>
        <vt:lpwstr/>
      </vt:variant>
      <vt:variant>
        <vt:lpwstr>_Toc225154376</vt:lpwstr>
      </vt:variant>
      <vt:variant>
        <vt:i4>1507377</vt:i4>
      </vt:variant>
      <vt:variant>
        <vt:i4>205</vt:i4>
      </vt:variant>
      <vt:variant>
        <vt:i4>0</vt:i4>
      </vt:variant>
      <vt:variant>
        <vt:i4>5</vt:i4>
      </vt:variant>
      <vt:variant>
        <vt:lpwstr/>
      </vt:variant>
      <vt:variant>
        <vt:lpwstr>_Toc225154375</vt:lpwstr>
      </vt:variant>
      <vt:variant>
        <vt:i4>1507377</vt:i4>
      </vt:variant>
      <vt:variant>
        <vt:i4>199</vt:i4>
      </vt:variant>
      <vt:variant>
        <vt:i4>0</vt:i4>
      </vt:variant>
      <vt:variant>
        <vt:i4>5</vt:i4>
      </vt:variant>
      <vt:variant>
        <vt:lpwstr/>
      </vt:variant>
      <vt:variant>
        <vt:lpwstr>_Toc225154374</vt:lpwstr>
      </vt:variant>
      <vt:variant>
        <vt:i4>1507377</vt:i4>
      </vt:variant>
      <vt:variant>
        <vt:i4>193</vt:i4>
      </vt:variant>
      <vt:variant>
        <vt:i4>0</vt:i4>
      </vt:variant>
      <vt:variant>
        <vt:i4>5</vt:i4>
      </vt:variant>
      <vt:variant>
        <vt:lpwstr/>
      </vt:variant>
      <vt:variant>
        <vt:lpwstr>_Toc225154373</vt:lpwstr>
      </vt:variant>
      <vt:variant>
        <vt:i4>1507377</vt:i4>
      </vt:variant>
      <vt:variant>
        <vt:i4>187</vt:i4>
      </vt:variant>
      <vt:variant>
        <vt:i4>0</vt:i4>
      </vt:variant>
      <vt:variant>
        <vt:i4>5</vt:i4>
      </vt:variant>
      <vt:variant>
        <vt:lpwstr/>
      </vt:variant>
      <vt:variant>
        <vt:lpwstr>_Toc225154372</vt:lpwstr>
      </vt:variant>
      <vt:variant>
        <vt:i4>1507377</vt:i4>
      </vt:variant>
      <vt:variant>
        <vt:i4>181</vt:i4>
      </vt:variant>
      <vt:variant>
        <vt:i4>0</vt:i4>
      </vt:variant>
      <vt:variant>
        <vt:i4>5</vt:i4>
      </vt:variant>
      <vt:variant>
        <vt:lpwstr/>
      </vt:variant>
      <vt:variant>
        <vt:lpwstr>_Toc225154371</vt:lpwstr>
      </vt:variant>
      <vt:variant>
        <vt:i4>1507377</vt:i4>
      </vt:variant>
      <vt:variant>
        <vt:i4>175</vt:i4>
      </vt:variant>
      <vt:variant>
        <vt:i4>0</vt:i4>
      </vt:variant>
      <vt:variant>
        <vt:i4>5</vt:i4>
      </vt:variant>
      <vt:variant>
        <vt:lpwstr/>
      </vt:variant>
      <vt:variant>
        <vt:lpwstr>_Toc225154370</vt:lpwstr>
      </vt:variant>
      <vt:variant>
        <vt:i4>1441841</vt:i4>
      </vt:variant>
      <vt:variant>
        <vt:i4>169</vt:i4>
      </vt:variant>
      <vt:variant>
        <vt:i4>0</vt:i4>
      </vt:variant>
      <vt:variant>
        <vt:i4>5</vt:i4>
      </vt:variant>
      <vt:variant>
        <vt:lpwstr/>
      </vt:variant>
      <vt:variant>
        <vt:lpwstr>_Toc225154369</vt:lpwstr>
      </vt:variant>
      <vt:variant>
        <vt:i4>1441841</vt:i4>
      </vt:variant>
      <vt:variant>
        <vt:i4>163</vt:i4>
      </vt:variant>
      <vt:variant>
        <vt:i4>0</vt:i4>
      </vt:variant>
      <vt:variant>
        <vt:i4>5</vt:i4>
      </vt:variant>
      <vt:variant>
        <vt:lpwstr/>
      </vt:variant>
      <vt:variant>
        <vt:lpwstr>_Toc225154368</vt:lpwstr>
      </vt:variant>
      <vt:variant>
        <vt:i4>1441841</vt:i4>
      </vt:variant>
      <vt:variant>
        <vt:i4>157</vt:i4>
      </vt:variant>
      <vt:variant>
        <vt:i4>0</vt:i4>
      </vt:variant>
      <vt:variant>
        <vt:i4>5</vt:i4>
      </vt:variant>
      <vt:variant>
        <vt:lpwstr/>
      </vt:variant>
      <vt:variant>
        <vt:lpwstr>_Toc225154367</vt:lpwstr>
      </vt:variant>
      <vt:variant>
        <vt:i4>1441841</vt:i4>
      </vt:variant>
      <vt:variant>
        <vt:i4>151</vt:i4>
      </vt:variant>
      <vt:variant>
        <vt:i4>0</vt:i4>
      </vt:variant>
      <vt:variant>
        <vt:i4>5</vt:i4>
      </vt:variant>
      <vt:variant>
        <vt:lpwstr/>
      </vt:variant>
      <vt:variant>
        <vt:lpwstr>_Toc225154366</vt:lpwstr>
      </vt:variant>
      <vt:variant>
        <vt:i4>1441841</vt:i4>
      </vt:variant>
      <vt:variant>
        <vt:i4>145</vt:i4>
      </vt:variant>
      <vt:variant>
        <vt:i4>0</vt:i4>
      </vt:variant>
      <vt:variant>
        <vt:i4>5</vt:i4>
      </vt:variant>
      <vt:variant>
        <vt:lpwstr/>
      </vt:variant>
      <vt:variant>
        <vt:lpwstr>_Toc225154365</vt:lpwstr>
      </vt:variant>
      <vt:variant>
        <vt:i4>1441841</vt:i4>
      </vt:variant>
      <vt:variant>
        <vt:i4>139</vt:i4>
      </vt:variant>
      <vt:variant>
        <vt:i4>0</vt:i4>
      </vt:variant>
      <vt:variant>
        <vt:i4>5</vt:i4>
      </vt:variant>
      <vt:variant>
        <vt:lpwstr/>
      </vt:variant>
      <vt:variant>
        <vt:lpwstr>_Toc225154364</vt:lpwstr>
      </vt:variant>
      <vt:variant>
        <vt:i4>1441841</vt:i4>
      </vt:variant>
      <vt:variant>
        <vt:i4>133</vt:i4>
      </vt:variant>
      <vt:variant>
        <vt:i4>0</vt:i4>
      </vt:variant>
      <vt:variant>
        <vt:i4>5</vt:i4>
      </vt:variant>
      <vt:variant>
        <vt:lpwstr/>
      </vt:variant>
      <vt:variant>
        <vt:lpwstr>_Toc225154363</vt:lpwstr>
      </vt:variant>
      <vt:variant>
        <vt:i4>1441841</vt:i4>
      </vt:variant>
      <vt:variant>
        <vt:i4>127</vt:i4>
      </vt:variant>
      <vt:variant>
        <vt:i4>0</vt:i4>
      </vt:variant>
      <vt:variant>
        <vt:i4>5</vt:i4>
      </vt:variant>
      <vt:variant>
        <vt:lpwstr/>
      </vt:variant>
      <vt:variant>
        <vt:lpwstr>_Toc225154362</vt:lpwstr>
      </vt:variant>
      <vt:variant>
        <vt:i4>1441841</vt:i4>
      </vt:variant>
      <vt:variant>
        <vt:i4>121</vt:i4>
      </vt:variant>
      <vt:variant>
        <vt:i4>0</vt:i4>
      </vt:variant>
      <vt:variant>
        <vt:i4>5</vt:i4>
      </vt:variant>
      <vt:variant>
        <vt:lpwstr/>
      </vt:variant>
      <vt:variant>
        <vt:lpwstr>_Toc225154361</vt:lpwstr>
      </vt:variant>
      <vt:variant>
        <vt:i4>1441841</vt:i4>
      </vt:variant>
      <vt:variant>
        <vt:i4>115</vt:i4>
      </vt:variant>
      <vt:variant>
        <vt:i4>0</vt:i4>
      </vt:variant>
      <vt:variant>
        <vt:i4>5</vt:i4>
      </vt:variant>
      <vt:variant>
        <vt:lpwstr/>
      </vt:variant>
      <vt:variant>
        <vt:lpwstr>_Toc225154360</vt:lpwstr>
      </vt:variant>
      <vt:variant>
        <vt:i4>1376305</vt:i4>
      </vt:variant>
      <vt:variant>
        <vt:i4>109</vt:i4>
      </vt:variant>
      <vt:variant>
        <vt:i4>0</vt:i4>
      </vt:variant>
      <vt:variant>
        <vt:i4>5</vt:i4>
      </vt:variant>
      <vt:variant>
        <vt:lpwstr/>
      </vt:variant>
      <vt:variant>
        <vt:lpwstr>_Toc225154359</vt:lpwstr>
      </vt:variant>
      <vt:variant>
        <vt:i4>1376305</vt:i4>
      </vt:variant>
      <vt:variant>
        <vt:i4>103</vt:i4>
      </vt:variant>
      <vt:variant>
        <vt:i4>0</vt:i4>
      </vt:variant>
      <vt:variant>
        <vt:i4>5</vt:i4>
      </vt:variant>
      <vt:variant>
        <vt:lpwstr/>
      </vt:variant>
      <vt:variant>
        <vt:lpwstr>_Toc225154358</vt:lpwstr>
      </vt:variant>
      <vt:variant>
        <vt:i4>1376305</vt:i4>
      </vt:variant>
      <vt:variant>
        <vt:i4>97</vt:i4>
      </vt:variant>
      <vt:variant>
        <vt:i4>0</vt:i4>
      </vt:variant>
      <vt:variant>
        <vt:i4>5</vt:i4>
      </vt:variant>
      <vt:variant>
        <vt:lpwstr/>
      </vt:variant>
      <vt:variant>
        <vt:lpwstr>_Toc225154357</vt:lpwstr>
      </vt:variant>
      <vt:variant>
        <vt:i4>1376305</vt:i4>
      </vt:variant>
      <vt:variant>
        <vt:i4>91</vt:i4>
      </vt:variant>
      <vt:variant>
        <vt:i4>0</vt:i4>
      </vt:variant>
      <vt:variant>
        <vt:i4>5</vt:i4>
      </vt:variant>
      <vt:variant>
        <vt:lpwstr/>
      </vt:variant>
      <vt:variant>
        <vt:lpwstr>_Toc225154356</vt:lpwstr>
      </vt:variant>
      <vt:variant>
        <vt:i4>1376305</vt:i4>
      </vt:variant>
      <vt:variant>
        <vt:i4>85</vt:i4>
      </vt:variant>
      <vt:variant>
        <vt:i4>0</vt:i4>
      </vt:variant>
      <vt:variant>
        <vt:i4>5</vt:i4>
      </vt:variant>
      <vt:variant>
        <vt:lpwstr/>
      </vt:variant>
      <vt:variant>
        <vt:lpwstr>_Toc225154355</vt:lpwstr>
      </vt:variant>
      <vt:variant>
        <vt:i4>1376305</vt:i4>
      </vt:variant>
      <vt:variant>
        <vt:i4>79</vt:i4>
      </vt:variant>
      <vt:variant>
        <vt:i4>0</vt:i4>
      </vt:variant>
      <vt:variant>
        <vt:i4>5</vt:i4>
      </vt:variant>
      <vt:variant>
        <vt:lpwstr/>
      </vt:variant>
      <vt:variant>
        <vt:lpwstr>_Toc225154354</vt:lpwstr>
      </vt:variant>
      <vt:variant>
        <vt:i4>1376305</vt:i4>
      </vt:variant>
      <vt:variant>
        <vt:i4>73</vt:i4>
      </vt:variant>
      <vt:variant>
        <vt:i4>0</vt:i4>
      </vt:variant>
      <vt:variant>
        <vt:i4>5</vt:i4>
      </vt:variant>
      <vt:variant>
        <vt:lpwstr/>
      </vt:variant>
      <vt:variant>
        <vt:lpwstr>_Toc225154353</vt:lpwstr>
      </vt:variant>
      <vt:variant>
        <vt:i4>1376305</vt:i4>
      </vt:variant>
      <vt:variant>
        <vt:i4>67</vt:i4>
      </vt:variant>
      <vt:variant>
        <vt:i4>0</vt:i4>
      </vt:variant>
      <vt:variant>
        <vt:i4>5</vt:i4>
      </vt:variant>
      <vt:variant>
        <vt:lpwstr/>
      </vt:variant>
      <vt:variant>
        <vt:lpwstr>_Toc225154352</vt:lpwstr>
      </vt:variant>
      <vt:variant>
        <vt:i4>1376305</vt:i4>
      </vt:variant>
      <vt:variant>
        <vt:i4>61</vt:i4>
      </vt:variant>
      <vt:variant>
        <vt:i4>0</vt:i4>
      </vt:variant>
      <vt:variant>
        <vt:i4>5</vt:i4>
      </vt:variant>
      <vt:variant>
        <vt:lpwstr/>
      </vt:variant>
      <vt:variant>
        <vt:lpwstr>_Toc225154351</vt:lpwstr>
      </vt:variant>
      <vt:variant>
        <vt:i4>1376305</vt:i4>
      </vt:variant>
      <vt:variant>
        <vt:i4>55</vt:i4>
      </vt:variant>
      <vt:variant>
        <vt:i4>0</vt:i4>
      </vt:variant>
      <vt:variant>
        <vt:i4>5</vt:i4>
      </vt:variant>
      <vt:variant>
        <vt:lpwstr/>
      </vt:variant>
      <vt:variant>
        <vt:lpwstr>_Toc225154350</vt:lpwstr>
      </vt:variant>
      <vt:variant>
        <vt:i4>1310769</vt:i4>
      </vt:variant>
      <vt:variant>
        <vt:i4>49</vt:i4>
      </vt:variant>
      <vt:variant>
        <vt:i4>0</vt:i4>
      </vt:variant>
      <vt:variant>
        <vt:i4>5</vt:i4>
      </vt:variant>
      <vt:variant>
        <vt:lpwstr/>
      </vt:variant>
      <vt:variant>
        <vt:lpwstr>_Toc225154349</vt:lpwstr>
      </vt:variant>
      <vt:variant>
        <vt:i4>1310769</vt:i4>
      </vt:variant>
      <vt:variant>
        <vt:i4>43</vt:i4>
      </vt:variant>
      <vt:variant>
        <vt:i4>0</vt:i4>
      </vt:variant>
      <vt:variant>
        <vt:i4>5</vt:i4>
      </vt:variant>
      <vt:variant>
        <vt:lpwstr/>
      </vt:variant>
      <vt:variant>
        <vt:lpwstr>_Toc225154348</vt:lpwstr>
      </vt:variant>
      <vt:variant>
        <vt:i4>1310769</vt:i4>
      </vt:variant>
      <vt:variant>
        <vt:i4>37</vt:i4>
      </vt:variant>
      <vt:variant>
        <vt:i4>0</vt:i4>
      </vt:variant>
      <vt:variant>
        <vt:i4>5</vt:i4>
      </vt:variant>
      <vt:variant>
        <vt:lpwstr/>
      </vt:variant>
      <vt:variant>
        <vt:lpwstr>_Toc225154347</vt:lpwstr>
      </vt:variant>
      <vt:variant>
        <vt:i4>1310769</vt:i4>
      </vt:variant>
      <vt:variant>
        <vt:i4>31</vt:i4>
      </vt:variant>
      <vt:variant>
        <vt:i4>0</vt:i4>
      </vt:variant>
      <vt:variant>
        <vt:i4>5</vt:i4>
      </vt:variant>
      <vt:variant>
        <vt:lpwstr/>
      </vt:variant>
      <vt:variant>
        <vt:lpwstr>_Toc225154346</vt:lpwstr>
      </vt:variant>
      <vt:variant>
        <vt:i4>1310769</vt:i4>
      </vt:variant>
      <vt:variant>
        <vt:i4>25</vt:i4>
      </vt:variant>
      <vt:variant>
        <vt:i4>0</vt:i4>
      </vt:variant>
      <vt:variant>
        <vt:i4>5</vt:i4>
      </vt:variant>
      <vt:variant>
        <vt:lpwstr/>
      </vt:variant>
      <vt:variant>
        <vt:lpwstr>_Toc225154345</vt:lpwstr>
      </vt:variant>
      <vt:variant>
        <vt:i4>1310769</vt:i4>
      </vt:variant>
      <vt:variant>
        <vt:i4>19</vt:i4>
      </vt:variant>
      <vt:variant>
        <vt:i4>0</vt:i4>
      </vt:variant>
      <vt:variant>
        <vt:i4>5</vt:i4>
      </vt:variant>
      <vt:variant>
        <vt:lpwstr/>
      </vt:variant>
      <vt:variant>
        <vt:lpwstr>_Toc225154344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ECSS-Q-ST-20-30C</dc:title>
  <dc:subject>Manufacturing and control of electrical harness</dc:subject>
  <dc:creator>ECSS Executive Secretariat</dc:creator>
  <cp:lastModifiedBy>Klaus Ehrlich</cp:lastModifiedBy>
  <cp:revision>3</cp:revision>
  <cp:lastPrinted>2025-03-24T09:55:00Z</cp:lastPrinted>
  <dcterms:created xsi:type="dcterms:W3CDTF">2025-03-24T10:26:00Z</dcterms:created>
  <dcterms:modified xsi:type="dcterms:W3CDTF">2025-03-24T10:28:00Z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20 March 2025</vt:lpwstr>
  </property>
  <property fmtid="{D5CDD505-2E9C-101B-9397-08002B2CF9AE}" pid="3" name="ECSS Standard Number">
    <vt:lpwstr>ECSS-Q-ST-20-30C</vt:lpwstr>
  </property>
  <property fmtid="{D5CDD505-2E9C-101B-9397-08002B2CF9AE}" pid="4" name="ECSS Working Group">
    <vt:lpwstr>ECSS-Q-ST-20-30C</vt:lpwstr>
  </property>
  <property fmtid="{D5CDD505-2E9C-101B-9397-08002B2CF9AE}" pid="5" name="ECSS Discipline">
    <vt:lpwstr>Space product assurance</vt:lpwstr>
  </property>
  <property fmtid="{D5CDD505-2E9C-101B-9397-08002B2CF9AE}" pid="6" name="EURefNum">
    <vt:lpwstr>prENxxx</vt:lpwstr>
  </property>
  <property fmtid="{D5CDD505-2E9C-101B-9397-08002B2CF9AE}" pid="7" name="EUTITL1">
    <vt:lpwstr>English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 </vt:lpwstr>
  </property>
  <property fmtid="{D5CDD505-2E9C-101B-9397-08002B2CF9AE}" pid="13" name="EUDocLanguage">
    <vt:lpwstr> </vt:lpwstr>
  </property>
  <property fmtid="{D5CDD505-2E9C-101B-9397-08002B2CF9AE}" pid="14" name="EUYEAR">
    <vt:lpwstr> </vt:lpwstr>
  </property>
  <property fmtid="{D5CDD505-2E9C-101B-9397-08002B2CF9AE}" pid="15" name="EUMONTH">
    <vt:lpwstr>01to12</vt:lpwstr>
  </property>
  <property fmtid="{D5CDD505-2E9C-101B-9397-08002B2CF9AE}" pid="16" name="LibICS">
    <vt:lpwstr> </vt:lpwstr>
  </property>
  <property fmtid="{D5CDD505-2E9C-101B-9397-08002B2CF9AE}" pid="17" name="LibDESC">
    <vt:lpwstr> </vt:lpwstr>
  </property>
  <property fmtid="{D5CDD505-2E9C-101B-9397-08002B2CF9AE}" pid="18" name="ContentTypeId">
    <vt:lpwstr>0x0101009D9FE5D5167EB340805052D078AC5A1B</vt:lpwstr>
  </property>
  <property fmtid="{D5CDD505-2E9C-101B-9397-08002B2CF9AE}" pid="19" name="_dlc_DocIdItemGuid">
    <vt:lpwstr>b0bc5a7c-54d2-4bb9-8bde-9d9a01b5c531</vt:lpwstr>
  </property>
  <property fmtid="{D5CDD505-2E9C-101B-9397-08002B2CF9AE}" pid="20" name="MSIP_Label_3976fa30-1907-4356-8241-62ea5e1c0256_Enabled">
    <vt:lpwstr>true</vt:lpwstr>
  </property>
  <property fmtid="{D5CDD505-2E9C-101B-9397-08002B2CF9AE}" pid="21" name="MSIP_Label_3976fa30-1907-4356-8241-62ea5e1c0256_SetDate">
    <vt:lpwstr>2022-12-14T09:22:39Z</vt:lpwstr>
  </property>
  <property fmtid="{D5CDD505-2E9C-101B-9397-08002B2CF9AE}" pid="22" name="MSIP_Label_3976fa30-1907-4356-8241-62ea5e1c0256_Method">
    <vt:lpwstr>Standard</vt:lpwstr>
  </property>
  <property fmtid="{D5CDD505-2E9C-101B-9397-08002B2CF9AE}" pid="23" name="MSIP_Label_3976fa30-1907-4356-8241-62ea5e1c0256_Name">
    <vt:lpwstr>ESA UNCLASSIFIED – For ESA Official Use Only</vt:lpwstr>
  </property>
  <property fmtid="{D5CDD505-2E9C-101B-9397-08002B2CF9AE}" pid="24" name="MSIP_Label_3976fa30-1907-4356-8241-62ea5e1c0256_SiteId">
    <vt:lpwstr>9a5cacd0-2bef-4dd7-ac5c-7ebe1f54f495</vt:lpwstr>
  </property>
  <property fmtid="{D5CDD505-2E9C-101B-9397-08002B2CF9AE}" pid="25" name="MSIP_Label_3976fa30-1907-4356-8241-62ea5e1c0256_ActionId">
    <vt:lpwstr>4e3ec9cf-a361-47fe-8705-2272c43af2d0</vt:lpwstr>
  </property>
  <property fmtid="{D5CDD505-2E9C-101B-9397-08002B2CF9AE}" pid="26" name="MSIP_Label_3976fa30-1907-4356-8241-62ea5e1c0256_ContentBits">
    <vt:lpwstr>0</vt:lpwstr>
  </property>
</Properties>
</file>